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53262" w14:textId="77777777" w:rsidR="00C91A53" w:rsidRPr="0019330E" w:rsidRDefault="00C91A53" w:rsidP="0019330E">
      <w:pPr>
        <w:spacing w:after="0" w:line="240" w:lineRule="auto"/>
        <w:jc w:val="center"/>
        <w:rPr>
          <w:b/>
          <w:sz w:val="24"/>
          <w:szCs w:val="24"/>
          <w:lang w:val="uk-UA" w:eastAsia="ru-RU"/>
        </w:rPr>
      </w:pPr>
      <w:r w:rsidRPr="0019330E">
        <w:rPr>
          <w:b/>
          <w:sz w:val="24"/>
          <w:szCs w:val="24"/>
          <w:lang w:val="uk-UA" w:eastAsia="ru-RU"/>
        </w:rPr>
        <w:t>МІНІСТЕРСТВО ОСВІТИ І НАУКИ УКРАЇНИ</w:t>
      </w:r>
    </w:p>
    <w:p w14:paraId="441AC7BF" w14:textId="77777777" w:rsidR="00C91A53" w:rsidRDefault="00C91A53" w:rsidP="0019330E">
      <w:pPr>
        <w:spacing w:after="0" w:line="240" w:lineRule="auto"/>
        <w:jc w:val="center"/>
        <w:rPr>
          <w:b/>
          <w:sz w:val="24"/>
          <w:szCs w:val="24"/>
          <w:lang w:val="uk-UA" w:eastAsia="ru-RU"/>
        </w:rPr>
      </w:pPr>
      <w:r w:rsidRPr="0019330E">
        <w:rPr>
          <w:b/>
          <w:sz w:val="24"/>
          <w:szCs w:val="24"/>
          <w:lang w:val="uk-UA" w:eastAsia="ru-RU"/>
        </w:rPr>
        <w:t>ТАВРІЙСЬКИЙ ДЕРЖАВНИЙ АГРОТЕХНОЛОГІЧНИЙ УНІВЕРСИТЕТ</w:t>
      </w:r>
    </w:p>
    <w:p w14:paraId="526DC4D3" w14:textId="77777777" w:rsidR="00C91A53" w:rsidRPr="0019330E" w:rsidRDefault="00C91A53" w:rsidP="0019330E">
      <w:pPr>
        <w:spacing w:after="0" w:line="240" w:lineRule="auto"/>
        <w:jc w:val="center"/>
        <w:rPr>
          <w:b/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t xml:space="preserve"> ІМЕНІ ДМИТРА МОТОРНОГО</w:t>
      </w:r>
    </w:p>
    <w:p w14:paraId="5824B5B5" w14:textId="77777777" w:rsidR="00C91A53" w:rsidRPr="0019330E" w:rsidRDefault="00C91A53" w:rsidP="0019330E">
      <w:pPr>
        <w:spacing w:after="0" w:line="240" w:lineRule="auto"/>
        <w:jc w:val="center"/>
        <w:rPr>
          <w:sz w:val="16"/>
          <w:szCs w:val="24"/>
          <w:lang w:val="uk-UA" w:eastAsia="ru-RU"/>
        </w:rPr>
      </w:pPr>
    </w:p>
    <w:p w14:paraId="135BBF8B" w14:textId="06E26932" w:rsidR="00C91A53" w:rsidRPr="0082199E" w:rsidRDefault="00C91A53" w:rsidP="00253163">
      <w:pPr>
        <w:widowControl w:val="0"/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Кафедра </w:t>
      </w:r>
      <w:r w:rsidR="00F110E0">
        <w:rPr>
          <w:b/>
          <w:lang w:val="uk-UA"/>
        </w:rPr>
        <w:t>економіки і бізнесу</w:t>
      </w:r>
    </w:p>
    <w:p w14:paraId="41CFE25B" w14:textId="77777777" w:rsidR="00C91A53" w:rsidRPr="0019330E" w:rsidRDefault="00C91A53" w:rsidP="00253163">
      <w:pPr>
        <w:spacing w:after="0" w:line="240" w:lineRule="auto"/>
        <w:rPr>
          <w:szCs w:val="24"/>
          <w:lang w:val="uk-UA" w:eastAsia="ru-RU"/>
        </w:rPr>
      </w:pPr>
    </w:p>
    <w:p w14:paraId="5F2B9300" w14:textId="77777777" w:rsidR="00C91A53" w:rsidRPr="0019330E" w:rsidRDefault="00C91A53" w:rsidP="0019330E">
      <w:pPr>
        <w:spacing w:after="0" w:line="240" w:lineRule="auto"/>
        <w:jc w:val="center"/>
        <w:rPr>
          <w:szCs w:val="24"/>
          <w:lang w:val="uk-UA" w:eastAsia="ru-RU"/>
        </w:rPr>
      </w:pPr>
    </w:p>
    <w:p w14:paraId="25B34DF4" w14:textId="77777777" w:rsidR="00C91A53" w:rsidRPr="0019330E" w:rsidRDefault="00C91A53" w:rsidP="0019330E">
      <w:pPr>
        <w:tabs>
          <w:tab w:val="left" w:pos="3945"/>
          <w:tab w:val="center" w:pos="4960"/>
        </w:tabs>
        <w:spacing w:after="0" w:line="240" w:lineRule="auto"/>
        <w:ind w:left="5580" w:hanging="1611"/>
        <w:rPr>
          <w:lang w:val="uk-UA" w:eastAsia="ru-RU"/>
        </w:rPr>
      </w:pPr>
      <w:r w:rsidRPr="0019330E">
        <w:rPr>
          <w:b/>
          <w:lang w:val="uk-UA" w:eastAsia="ru-RU"/>
        </w:rPr>
        <w:t>ЗАТВЕРДЖУЮ</w:t>
      </w:r>
    </w:p>
    <w:p w14:paraId="6AC25325" w14:textId="0263BFBE" w:rsidR="00C91A53" w:rsidRDefault="001C6EAD" w:rsidP="00080338">
      <w:pPr>
        <w:tabs>
          <w:tab w:val="left" w:pos="3945"/>
          <w:tab w:val="center" w:pos="4960"/>
        </w:tabs>
        <w:spacing w:after="0" w:line="360" w:lineRule="auto"/>
        <w:ind w:left="5579" w:hanging="1611"/>
        <w:rPr>
          <w:color w:val="000000"/>
          <w:lang w:val="uk-UA" w:eastAsia="ru-RU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40DBC511" wp14:editId="6B3C4659">
            <wp:simplePos x="0" y="0"/>
            <wp:positionH relativeFrom="column">
              <wp:posOffset>2876550</wp:posOffset>
            </wp:positionH>
            <wp:positionV relativeFrom="paragraph">
              <wp:posOffset>131445</wp:posOffset>
            </wp:positionV>
            <wp:extent cx="579120" cy="424815"/>
            <wp:effectExtent l="0" t="0" r="0" b="0"/>
            <wp:wrapNone/>
            <wp:docPr id="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0E0">
        <w:rPr>
          <w:lang w:val="uk-UA" w:eastAsia="ru-RU"/>
        </w:rPr>
        <w:t>В.о. з</w:t>
      </w:r>
      <w:r w:rsidR="00C91A53" w:rsidRPr="0019330E">
        <w:rPr>
          <w:lang w:val="uk-UA" w:eastAsia="ru-RU"/>
        </w:rPr>
        <w:t>ав. кафедри</w:t>
      </w:r>
      <w:r w:rsidR="00C91A53">
        <w:rPr>
          <w:lang w:val="uk-UA" w:eastAsia="ru-RU"/>
        </w:rPr>
        <w:t xml:space="preserve">, к.е.н, </w:t>
      </w:r>
      <w:r w:rsidR="00C91A53" w:rsidRPr="00853CDB">
        <w:rPr>
          <w:color w:val="000000"/>
          <w:lang w:val="uk-UA" w:eastAsia="ru-RU"/>
        </w:rPr>
        <w:t>доц</w:t>
      </w:r>
      <w:r w:rsidR="00C91A53">
        <w:rPr>
          <w:color w:val="000000"/>
          <w:lang w:val="uk-UA" w:eastAsia="ru-RU"/>
        </w:rPr>
        <w:t>ент</w:t>
      </w:r>
    </w:p>
    <w:p w14:paraId="052542A6" w14:textId="3E21688D" w:rsidR="001C6EAD" w:rsidRPr="00253163" w:rsidRDefault="001C6EAD" w:rsidP="001C6EAD">
      <w:pPr>
        <w:tabs>
          <w:tab w:val="left" w:pos="3945"/>
          <w:tab w:val="center" w:pos="4960"/>
        </w:tabs>
        <w:spacing w:after="0" w:line="360" w:lineRule="auto"/>
        <w:ind w:left="5579" w:hanging="1611"/>
        <w:rPr>
          <w:lang w:val="uk-UA" w:eastAsia="ru-RU"/>
        </w:rPr>
      </w:pPr>
      <w:r>
        <w:rPr>
          <w:u w:val="single"/>
          <w:lang w:val="uk-UA" w:eastAsia="ru-RU"/>
        </w:rPr>
        <w:tab/>
      </w:r>
      <w:r>
        <w:rPr>
          <w:u w:val="single"/>
          <w:lang w:val="uk-UA" w:eastAsia="ru-RU"/>
        </w:rPr>
        <w:tab/>
      </w:r>
      <w:r>
        <w:rPr>
          <w:u w:val="single"/>
          <w:lang w:val="uk-UA" w:eastAsia="ru-RU"/>
        </w:rPr>
        <w:tab/>
      </w:r>
      <w:r>
        <w:rPr>
          <w:u w:val="single"/>
          <w:lang w:val="uk-UA" w:eastAsia="ru-RU"/>
        </w:rPr>
        <w:tab/>
      </w:r>
      <w:r w:rsidRPr="00253163">
        <w:rPr>
          <w:lang w:val="uk-UA"/>
        </w:rPr>
        <w:t>Лариса БОЛТЯНСЬКА</w:t>
      </w:r>
    </w:p>
    <w:p w14:paraId="63B54B48" w14:textId="545C1DC2" w:rsidR="00C91A53" w:rsidRPr="00253163" w:rsidRDefault="00C91A53" w:rsidP="00253163">
      <w:pPr>
        <w:tabs>
          <w:tab w:val="left" w:pos="3945"/>
          <w:tab w:val="center" w:pos="4960"/>
        </w:tabs>
        <w:spacing w:after="0" w:line="360" w:lineRule="auto"/>
        <w:ind w:left="5579" w:hanging="1611"/>
        <w:rPr>
          <w:lang w:val="uk-UA" w:eastAsia="ru-RU"/>
        </w:rPr>
      </w:pPr>
      <w:r w:rsidRPr="00853CDB">
        <w:rPr>
          <w:color w:val="000000"/>
          <w:lang w:val="uk-UA" w:eastAsia="ru-RU"/>
        </w:rPr>
        <w:t>«</w:t>
      </w:r>
      <w:r>
        <w:rPr>
          <w:color w:val="000000"/>
          <w:lang w:val="uk-UA" w:eastAsia="ru-RU"/>
        </w:rPr>
        <w:t>3</w:t>
      </w:r>
      <w:r w:rsidR="00670076">
        <w:rPr>
          <w:color w:val="000000"/>
          <w:lang w:val="uk-UA" w:eastAsia="ru-RU"/>
        </w:rPr>
        <w:t>1</w:t>
      </w:r>
      <w:r w:rsidRPr="00853CDB">
        <w:rPr>
          <w:color w:val="000000"/>
          <w:lang w:val="uk-UA" w:eastAsia="ru-RU"/>
        </w:rPr>
        <w:t>»  серпня 20</w:t>
      </w:r>
      <w:r>
        <w:rPr>
          <w:color w:val="000000"/>
          <w:lang w:val="uk-UA" w:eastAsia="ru-RU"/>
        </w:rPr>
        <w:t>2</w:t>
      </w:r>
      <w:r w:rsidR="00670076">
        <w:rPr>
          <w:color w:val="000000"/>
          <w:lang w:val="uk-UA" w:eastAsia="ru-RU"/>
        </w:rPr>
        <w:t>2</w:t>
      </w:r>
      <w:r w:rsidRPr="00853CDB">
        <w:rPr>
          <w:color w:val="000000"/>
          <w:lang w:val="uk-UA" w:eastAsia="ru-RU"/>
        </w:rPr>
        <w:t xml:space="preserve"> р.</w:t>
      </w:r>
    </w:p>
    <w:p w14:paraId="3D15F8CD" w14:textId="77777777" w:rsidR="00C91A53" w:rsidRPr="0019330E" w:rsidRDefault="00C91A53" w:rsidP="0019330E">
      <w:pPr>
        <w:spacing w:after="0" w:line="240" w:lineRule="auto"/>
        <w:rPr>
          <w:szCs w:val="24"/>
          <w:lang w:val="uk-UA" w:eastAsia="ru-RU"/>
        </w:rPr>
      </w:pPr>
    </w:p>
    <w:p w14:paraId="0EF69CAE" w14:textId="77777777" w:rsidR="00C91A53" w:rsidRPr="0019330E" w:rsidRDefault="00C91A53" w:rsidP="0019330E">
      <w:pPr>
        <w:spacing w:after="0" w:line="240" w:lineRule="auto"/>
        <w:rPr>
          <w:szCs w:val="24"/>
          <w:lang w:val="uk-UA" w:eastAsia="ru-RU"/>
        </w:rPr>
      </w:pPr>
    </w:p>
    <w:p w14:paraId="25E56846" w14:textId="77777777" w:rsidR="00C91A53" w:rsidRPr="0019330E" w:rsidRDefault="00C91A53" w:rsidP="0019330E">
      <w:pPr>
        <w:spacing w:after="0" w:line="240" w:lineRule="auto"/>
        <w:rPr>
          <w:szCs w:val="24"/>
          <w:lang w:val="uk-UA" w:eastAsia="ru-RU"/>
        </w:rPr>
      </w:pPr>
    </w:p>
    <w:p w14:paraId="6CDE0D95" w14:textId="77777777" w:rsidR="00C91A53" w:rsidRPr="0019330E" w:rsidRDefault="00C91A53" w:rsidP="0019330E">
      <w:pPr>
        <w:spacing w:after="0" w:line="240" w:lineRule="auto"/>
        <w:rPr>
          <w:szCs w:val="24"/>
          <w:lang w:val="uk-UA" w:eastAsia="ru-RU"/>
        </w:rPr>
      </w:pPr>
    </w:p>
    <w:p w14:paraId="1DBC0A43" w14:textId="77777777" w:rsidR="00C91A53" w:rsidRPr="0019330E" w:rsidRDefault="00C91A53" w:rsidP="0019330E">
      <w:pPr>
        <w:spacing w:after="0" w:line="240" w:lineRule="auto"/>
        <w:rPr>
          <w:szCs w:val="24"/>
          <w:lang w:val="uk-UA" w:eastAsia="ru-RU"/>
        </w:rPr>
      </w:pPr>
    </w:p>
    <w:p w14:paraId="51E26D01" w14:textId="77777777" w:rsidR="00C91A53" w:rsidRPr="0019330E" w:rsidRDefault="00C91A53" w:rsidP="0019330E">
      <w:pPr>
        <w:spacing w:after="0" w:line="240" w:lineRule="auto"/>
        <w:rPr>
          <w:szCs w:val="24"/>
          <w:lang w:val="uk-UA" w:eastAsia="ru-RU"/>
        </w:rPr>
      </w:pPr>
    </w:p>
    <w:p w14:paraId="767C8FD5" w14:textId="77777777" w:rsidR="00C91A53" w:rsidRPr="0019330E" w:rsidRDefault="00C91A53" w:rsidP="0019330E">
      <w:pPr>
        <w:spacing w:after="0" w:line="240" w:lineRule="auto"/>
        <w:rPr>
          <w:szCs w:val="24"/>
          <w:lang w:val="uk-UA" w:eastAsia="ru-RU"/>
        </w:rPr>
      </w:pPr>
    </w:p>
    <w:p w14:paraId="23A6E1BB" w14:textId="77777777" w:rsidR="00C91A53" w:rsidRPr="0019330E" w:rsidRDefault="00C91A53" w:rsidP="0019330E">
      <w:pPr>
        <w:keepNext/>
        <w:shd w:val="clear" w:color="auto" w:fill="FFFFFF"/>
        <w:spacing w:before="240" w:after="60" w:line="240" w:lineRule="auto"/>
        <w:jc w:val="center"/>
        <w:outlineLvl w:val="1"/>
        <w:rPr>
          <w:b/>
          <w:bCs/>
          <w:lang w:val="uk-UA" w:eastAsia="ru-RU"/>
        </w:rPr>
      </w:pPr>
      <w:r w:rsidRPr="0019330E">
        <w:rPr>
          <w:b/>
          <w:bCs/>
          <w:lang w:val="uk-UA" w:eastAsia="ru-RU"/>
        </w:rPr>
        <w:t xml:space="preserve">РОБОЧА ПРОГРАМА НАВЧАЛЬНОЇ ДИСЦИПЛІНИ </w:t>
      </w:r>
    </w:p>
    <w:p w14:paraId="542E8671" w14:textId="77777777" w:rsidR="00C91A53" w:rsidRPr="0019330E" w:rsidRDefault="00C91A53" w:rsidP="0019330E">
      <w:pPr>
        <w:spacing w:after="0" w:line="240" w:lineRule="auto"/>
        <w:jc w:val="center"/>
        <w:rPr>
          <w:b/>
          <w:szCs w:val="24"/>
          <w:lang w:val="uk-UA" w:eastAsia="ru-RU"/>
        </w:rPr>
      </w:pPr>
    </w:p>
    <w:p w14:paraId="17E89025" w14:textId="54200310" w:rsidR="00C91A53" w:rsidRPr="00253163" w:rsidRDefault="00C91A53" w:rsidP="00253163">
      <w:pPr>
        <w:spacing w:after="0" w:line="240" w:lineRule="auto"/>
        <w:jc w:val="center"/>
        <w:rPr>
          <w:b/>
          <w:lang w:val="uk-UA" w:eastAsia="ru-RU"/>
        </w:rPr>
      </w:pPr>
      <w:r w:rsidRPr="00253163">
        <w:rPr>
          <w:b/>
          <w:sz w:val="32"/>
          <w:szCs w:val="32"/>
          <w:lang w:val="uk-UA" w:eastAsia="ru-RU"/>
        </w:rPr>
        <w:t>«</w:t>
      </w:r>
      <w:r w:rsidR="00B9714E">
        <w:rPr>
          <w:b/>
          <w:sz w:val="32"/>
          <w:szCs w:val="32"/>
          <w:lang w:val="uk-UA" w:eastAsia="ru-RU"/>
        </w:rPr>
        <w:t>Стратегії сталого розвитку</w:t>
      </w:r>
      <w:r w:rsidRPr="00253163">
        <w:rPr>
          <w:b/>
          <w:sz w:val="32"/>
          <w:szCs w:val="32"/>
          <w:lang w:val="uk-UA" w:eastAsia="ru-RU"/>
        </w:rPr>
        <w:t>»</w:t>
      </w:r>
    </w:p>
    <w:p w14:paraId="4FEE8EEB" w14:textId="77777777" w:rsidR="00C91A53" w:rsidRPr="0019330E" w:rsidRDefault="00C91A53" w:rsidP="0019330E">
      <w:pPr>
        <w:spacing w:after="0" w:line="240" w:lineRule="auto"/>
        <w:jc w:val="center"/>
        <w:rPr>
          <w:sz w:val="16"/>
          <w:szCs w:val="24"/>
          <w:lang w:val="uk-UA" w:eastAsia="ru-RU"/>
        </w:rPr>
      </w:pPr>
    </w:p>
    <w:p w14:paraId="0DED9F0C" w14:textId="77777777" w:rsidR="00C91A53" w:rsidRPr="0019330E" w:rsidRDefault="00C91A53" w:rsidP="0019330E">
      <w:pPr>
        <w:spacing w:after="0" w:line="240" w:lineRule="auto"/>
        <w:jc w:val="center"/>
        <w:rPr>
          <w:bCs/>
          <w:lang w:val="uk-UA" w:eastAsia="ru-RU"/>
        </w:rPr>
      </w:pPr>
      <w:r w:rsidRPr="0019330E">
        <w:rPr>
          <w:bCs/>
          <w:lang w:val="uk-UA" w:eastAsia="ru-RU"/>
        </w:rPr>
        <w:t xml:space="preserve">для </w:t>
      </w:r>
      <w:r w:rsidRPr="00080338">
        <w:rPr>
          <w:bCs/>
          <w:lang w:val="uk-UA" w:eastAsia="ru-RU"/>
        </w:rPr>
        <w:t>здобувачів ступеня вищої освіти «</w:t>
      </w:r>
      <w:r>
        <w:rPr>
          <w:bCs/>
          <w:lang w:val="uk-UA" w:eastAsia="ru-RU"/>
        </w:rPr>
        <w:t>Магістр</w:t>
      </w:r>
      <w:r w:rsidRPr="00080338">
        <w:rPr>
          <w:bCs/>
          <w:lang w:val="uk-UA" w:eastAsia="ru-RU"/>
        </w:rPr>
        <w:t>»</w:t>
      </w:r>
    </w:p>
    <w:p w14:paraId="6FFB4262" w14:textId="1B6737AD" w:rsidR="00C91A53" w:rsidRPr="00986C21" w:rsidRDefault="00C91A53" w:rsidP="00986C21">
      <w:pPr>
        <w:spacing w:after="0" w:line="256" w:lineRule="auto"/>
        <w:jc w:val="center"/>
        <w:rPr>
          <w:b/>
          <w:bCs/>
          <w:i/>
          <w:lang w:val="uk-UA" w:eastAsia="ru-RU"/>
        </w:rPr>
      </w:pPr>
      <w:r w:rsidRPr="0019330E">
        <w:rPr>
          <w:bCs/>
          <w:lang w:val="uk-UA" w:eastAsia="ru-RU"/>
        </w:rPr>
        <w:t xml:space="preserve">зі спеціальності </w:t>
      </w:r>
      <w:bookmarkStart w:id="0" w:name="_Hlk82001910"/>
      <w:r w:rsidR="00A649BB">
        <w:rPr>
          <w:bCs/>
          <w:lang w:val="uk-UA" w:eastAsia="ru-RU"/>
        </w:rPr>
        <w:t>0</w:t>
      </w:r>
      <w:r w:rsidR="006E6A16">
        <w:rPr>
          <w:iCs/>
          <w:lang w:val="uk-UA" w:eastAsia="ru-RU"/>
        </w:rPr>
        <w:t>51</w:t>
      </w:r>
      <w:r w:rsidRPr="00986C21">
        <w:rPr>
          <w:iCs/>
          <w:lang w:val="uk-UA" w:eastAsia="ru-RU"/>
        </w:rPr>
        <w:t xml:space="preserve">  «</w:t>
      </w:r>
      <w:r w:rsidR="006E6A16">
        <w:rPr>
          <w:iCs/>
          <w:lang w:val="uk-UA" w:eastAsia="ru-RU"/>
        </w:rPr>
        <w:t>Економіка</w:t>
      </w:r>
      <w:r w:rsidRPr="00986C21">
        <w:rPr>
          <w:iCs/>
          <w:lang w:val="uk-UA" w:eastAsia="ru-RU"/>
        </w:rPr>
        <w:t>»</w:t>
      </w:r>
      <w:r w:rsidR="00103DF4">
        <w:rPr>
          <w:iCs/>
          <w:lang w:val="uk-UA" w:eastAsia="ru-RU"/>
        </w:rPr>
        <w:t xml:space="preserve"> за ОПП </w:t>
      </w:r>
      <w:r w:rsidR="00103DF4" w:rsidRPr="00986C21">
        <w:rPr>
          <w:iCs/>
          <w:lang w:val="uk-UA" w:eastAsia="ru-RU"/>
        </w:rPr>
        <w:t>«</w:t>
      </w:r>
      <w:r w:rsidR="006E6A16">
        <w:rPr>
          <w:iCs/>
          <w:lang w:val="uk-UA" w:eastAsia="ru-RU"/>
        </w:rPr>
        <w:t>Економіка</w:t>
      </w:r>
      <w:r w:rsidR="00103DF4" w:rsidRPr="00986C21">
        <w:rPr>
          <w:iCs/>
          <w:lang w:val="uk-UA" w:eastAsia="ru-RU"/>
        </w:rPr>
        <w:t>»</w:t>
      </w:r>
    </w:p>
    <w:bookmarkEnd w:id="0"/>
    <w:p w14:paraId="152E9E31" w14:textId="77777777" w:rsidR="00C91A53" w:rsidRPr="00986C21" w:rsidRDefault="00C91A53" w:rsidP="00986C21">
      <w:pPr>
        <w:spacing w:after="0" w:line="240" w:lineRule="auto"/>
        <w:jc w:val="center"/>
        <w:rPr>
          <w:bCs/>
          <w:lang w:val="uk-UA" w:eastAsia="ru-RU"/>
        </w:rPr>
      </w:pPr>
      <w:r w:rsidRPr="0019330E">
        <w:rPr>
          <w:bCs/>
          <w:lang w:val="uk-UA" w:eastAsia="ru-RU"/>
        </w:rPr>
        <w:t xml:space="preserve">(на основі </w:t>
      </w:r>
      <w:r>
        <w:rPr>
          <w:bCs/>
          <w:lang w:val="uk-UA" w:eastAsia="ru-RU"/>
        </w:rPr>
        <w:t>ступеня вищої освіти «Бакалавр»</w:t>
      </w:r>
      <w:r w:rsidRPr="0019330E">
        <w:rPr>
          <w:bCs/>
          <w:lang w:val="uk-UA" w:eastAsia="ru-RU"/>
        </w:rPr>
        <w:t>)</w:t>
      </w:r>
    </w:p>
    <w:p w14:paraId="3877898E" w14:textId="451B4D6F" w:rsidR="00C91A53" w:rsidRPr="0019330E" w:rsidRDefault="00103DF4" w:rsidP="0019330E">
      <w:pPr>
        <w:spacing w:after="0" w:line="240" w:lineRule="auto"/>
        <w:jc w:val="center"/>
        <w:rPr>
          <w:lang w:val="uk-UA" w:eastAsia="ru-RU"/>
        </w:rPr>
      </w:pPr>
      <w:r>
        <w:rPr>
          <w:lang w:val="uk-UA" w:eastAsia="ru-RU"/>
        </w:rPr>
        <w:t>ф</w:t>
      </w:r>
      <w:r w:rsidR="00C91A53" w:rsidRPr="0019330E">
        <w:rPr>
          <w:lang w:val="uk-UA" w:eastAsia="ru-RU"/>
        </w:rPr>
        <w:t>акультет економіки та бізнесу</w:t>
      </w:r>
    </w:p>
    <w:p w14:paraId="5CE4D890" w14:textId="77777777" w:rsidR="00C91A53" w:rsidRPr="0019330E" w:rsidRDefault="00C91A53" w:rsidP="0019330E">
      <w:pPr>
        <w:spacing w:after="0" w:line="240" w:lineRule="auto"/>
        <w:rPr>
          <w:lang w:val="uk-UA" w:eastAsia="ru-RU"/>
        </w:rPr>
      </w:pPr>
    </w:p>
    <w:p w14:paraId="5254ED32" w14:textId="77777777" w:rsidR="00C91A53" w:rsidRPr="0019330E" w:rsidRDefault="00C91A53" w:rsidP="0019330E">
      <w:pPr>
        <w:spacing w:after="0" w:line="240" w:lineRule="auto"/>
        <w:rPr>
          <w:szCs w:val="24"/>
          <w:lang w:val="uk-UA" w:eastAsia="ru-RU"/>
        </w:rPr>
      </w:pPr>
    </w:p>
    <w:p w14:paraId="1F1C6BAF" w14:textId="77777777" w:rsidR="00C91A53" w:rsidRPr="0019330E" w:rsidRDefault="00C91A53" w:rsidP="0019330E">
      <w:pPr>
        <w:spacing w:after="0" w:line="240" w:lineRule="auto"/>
        <w:rPr>
          <w:szCs w:val="24"/>
          <w:lang w:val="uk-UA" w:eastAsia="ru-RU"/>
        </w:rPr>
      </w:pPr>
    </w:p>
    <w:p w14:paraId="205BEE38" w14:textId="77777777" w:rsidR="00C91A53" w:rsidRPr="0019330E" w:rsidRDefault="00C91A53" w:rsidP="0019330E">
      <w:pPr>
        <w:spacing w:after="0" w:line="240" w:lineRule="auto"/>
        <w:rPr>
          <w:szCs w:val="24"/>
          <w:lang w:val="uk-UA" w:eastAsia="ru-RU"/>
        </w:rPr>
      </w:pPr>
    </w:p>
    <w:p w14:paraId="01CEA56D" w14:textId="77777777" w:rsidR="00C91A53" w:rsidRPr="0019330E" w:rsidRDefault="00C91A53" w:rsidP="0019330E">
      <w:pPr>
        <w:spacing w:after="0" w:line="240" w:lineRule="auto"/>
        <w:rPr>
          <w:szCs w:val="24"/>
          <w:lang w:val="uk-UA" w:eastAsia="ru-RU"/>
        </w:rPr>
      </w:pPr>
    </w:p>
    <w:p w14:paraId="6FACFA38" w14:textId="77777777" w:rsidR="00C91A53" w:rsidRPr="0019330E" w:rsidRDefault="00C91A53" w:rsidP="0019330E">
      <w:pPr>
        <w:spacing w:after="0" w:line="240" w:lineRule="auto"/>
        <w:rPr>
          <w:szCs w:val="24"/>
          <w:lang w:val="uk-UA" w:eastAsia="ru-RU"/>
        </w:rPr>
      </w:pPr>
    </w:p>
    <w:p w14:paraId="5A083C51" w14:textId="77777777" w:rsidR="00C91A53" w:rsidRPr="0019330E" w:rsidRDefault="00C91A53" w:rsidP="0019330E">
      <w:pPr>
        <w:spacing w:after="0" w:line="240" w:lineRule="auto"/>
        <w:rPr>
          <w:szCs w:val="24"/>
          <w:lang w:val="uk-UA" w:eastAsia="ru-RU"/>
        </w:rPr>
      </w:pPr>
    </w:p>
    <w:p w14:paraId="08FED7A8" w14:textId="77777777" w:rsidR="00C91A53" w:rsidRPr="0019330E" w:rsidRDefault="00C91A53" w:rsidP="0019330E">
      <w:pPr>
        <w:spacing w:after="0" w:line="240" w:lineRule="auto"/>
        <w:rPr>
          <w:szCs w:val="24"/>
          <w:lang w:val="uk-UA" w:eastAsia="ru-RU"/>
        </w:rPr>
      </w:pPr>
    </w:p>
    <w:p w14:paraId="33A3EE8C" w14:textId="77777777" w:rsidR="00C91A53" w:rsidRPr="0019330E" w:rsidRDefault="00C91A53" w:rsidP="0019330E">
      <w:pPr>
        <w:spacing w:after="0" w:line="240" w:lineRule="auto"/>
        <w:rPr>
          <w:szCs w:val="24"/>
          <w:lang w:val="uk-UA" w:eastAsia="ru-RU"/>
        </w:rPr>
      </w:pPr>
    </w:p>
    <w:p w14:paraId="33033246" w14:textId="77777777" w:rsidR="00C91A53" w:rsidRPr="0019330E" w:rsidRDefault="00C91A53" w:rsidP="0019330E">
      <w:pPr>
        <w:spacing w:after="0" w:line="240" w:lineRule="auto"/>
        <w:rPr>
          <w:szCs w:val="24"/>
          <w:lang w:val="uk-UA" w:eastAsia="ru-RU"/>
        </w:rPr>
      </w:pPr>
    </w:p>
    <w:p w14:paraId="1CAC70DD" w14:textId="77777777" w:rsidR="00C91A53" w:rsidRDefault="00C91A53" w:rsidP="0019330E">
      <w:pPr>
        <w:spacing w:after="0" w:line="240" w:lineRule="auto"/>
        <w:rPr>
          <w:szCs w:val="24"/>
          <w:lang w:val="uk-UA" w:eastAsia="ru-RU"/>
        </w:rPr>
      </w:pPr>
    </w:p>
    <w:p w14:paraId="1E728210" w14:textId="77777777" w:rsidR="00C91A53" w:rsidRDefault="00C91A53" w:rsidP="0019330E">
      <w:pPr>
        <w:spacing w:after="0" w:line="240" w:lineRule="auto"/>
        <w:rPr>
          <w:szCs w:val="24"/>
          <w:lang w:val="uk-UA" w:eastAsia="ru-RU"/>
        </w:rPr>
      </w:pPr>
    </w:p>
    <w:p w14:paraId="29F466FF" w14:textId="77777777" w:rsidR="00C91A53" w:rsidRDefault="00C91A53" w:rsidP="0019330E">
      <w:pPr>
        <w:spacing w:after="0" w:line="240" w:lineRule="auto"/>
        <w:rPr>
          <w:szCs w:val="24"/>
          <w:lang w:val="uk-UA" w:eastAsia="ru-RU"/>
        </w:rPr>
      </w:pPr>
    </w:p>
    <w:p w14:paraId="20200D8B" w14:textId="77777777" w:rsidR="00C91A53" w:rsidRPr="0019330E" w:rsidRDefault="00C91A53" w:rsidP="0019330E">
      <w:pPr>
        <w:spacing w:after="0" w:line="240" w:lineRule="auto"/>
        <w:rPr>
          <w:szCs w:val="24"/>
          <w:lang w:val="uk-UA" w:eastAsia="ru-RU"/>
        </w:rPr>
      </w:pPr>
    </w:p>
    <w:p w14:paraId="08B45D39" w14:textId="180EB3B7" w:rsidR="00C91A53" w:rsidRDefault="00C91A53" w:rsidP="0019330E">
      <w:pPr>
        <w:spacing w:after="0" w:line="240" w:lineRule="auto"/>
        <w:jc w:val="center"/>
        <w:rPr>
          <w:szCs w:val="24"/>
          <w:lang w:val="uk-UA" w:eastAsia="ru-RU"/>
        </w:rPr>
      </w:pPr>
      <w:r w:rsidRPr="0019330E">
        <w:rPr>
          <w:szCs w:val="24"/>
          <w:lang w:val="uk-UA" w:eastAsia="ru-RU"/>
        </w:rPr>
        <w:t>20</w:t>
      </w:r>
      <w:r>
        <w:rPr>
          <w:szCs w:val="24"/>
          <w:lang w:val="uk-UA" w:eastAsia="ru-RU"/>
        </w:rPr>
        <w:t>2</w:t>
      </w:r>
      <w:r w:rsidR="00670076">
        <w:rPr>
          <w:szCs w:val="24"/>
          <w:lang w:val="uk-UA" w:eastAsia="ru-RU"/>
        </w:rPr>
        <w:t>2</w:t>
      </w:r>
      <w:r>
        <w:rPr>
          <w:szCs w:val="24"/>
          <w:lang w:val="uk-UA" w:eastAsia="ru-RU"/>
        </w:rPr>
        <w:t xml:space="preserve"> </w:t>
      </w:r>
      <w:r w:rsidRPr="0019330E">
        <w:rPr>
          <w:szCs w:val="24"/>
          <w:lang w:val="uk-UA" w:eastAsia="ru-RU"/>
        </w:rPr>
        <w:t>– 20</w:t>
      </w:r>
      <w:r>
        <w:rPr>
          <w:szCs w:val="24"/>
          <w:lang w:val="uk-UA" w:eastAsia="ru-RU"/>
        </w:rPr>
        <w:t>2</w:t>
      </w:r>
      <w:r w:rsidR="00670076">
        <w:rPr>
          <w:szCs w:val="24"/>
          <w:lang w:val="uk-UA" w:eastAsia="ru-RU"/>
        </w:rPr>
        <w:t>3</w:t>
      </w:r>
      <w:r w:rsidRPr="0019330E">
        <w:rPr>
          <w:szCs w:val="24"/>
          <w:lang w:val="uk-UA" w:eastAsia="ru-RU"/>
        </w:rPr>
        <w:t xml:space="preserve"> н.</w:t>
      </w:r>
      <w:r>
        <w:rPr>
          <w:szCs w:val="24"/>
          <w:lang w:val="uk-UA" w:eastAsia="ru-RU"/>
        </w:rPr>
        <w:t xml:space="preserve"> </w:t>
      </w:r>
      <w:r w:rsidRPr="0019330E">
        <w:rPr>
          <w:szCs w:val="24"/>
          <w:lang w:val="uk-UA" w:eastAsia="ru-RU"/>
        </w:rPr>
        <w:t>р.</w:t>
      </w:r>
    </w:p>
    <w:p w14:paraId="0A691160" w14:textId="77777777" w:rsidR="00C91A53" w:rsidRPr="0019330E" w:rsidRDefault="00C91A53" w:rsidP="00986C21">
      <w:pPr>
        <w:rPr>
          <w:szCs w:val="24"/>
          <w:lang w:val="uk-UA" w:eastAsia="ru-RU"/>
        </w:rPr>
      </w:pPr>
      <w:r>
        <w:rPr>
          <w:szCs w:val="24"/>
          <w:lang w:val="uk-UA" w:eastAsia="ru-RU"/>
        </w:rPr>
        <w:br w:type="page"/>
      </w:r>
    </w:p>
    <w:p w14:paraId="7BCC5628" w14:textId="70B19BE0" w:rsidR="00C91A53" w:rsidRPr="00F04E6A" w:rsidRDefault="00C91A53" w:rsidP="00B8515F">
      <w:pPr>
        <w:spacing w:after="0" w:line="360" w:lineRule="auto"/>
        <w:jc w:val="both"/>
        <w:rPr>
          <w:b/>
          <w:bCs/>
          <w:i/>
          <w:iCs/>
          <w:lang w:val="uk-UA" w:eastAsia="ru-RU"/>
        </w:rPr>
      </w:pPr>
      <w:r w:rsidRPr="0019330E">
        <w:rPr>
          <w:lang w:val="uk-UA" w:eastAsia="ru-RU"/>
        </w:rPr>
        <w:t xml:space="preserve">Робоча програма навчальної дисципліни </w:t>
      </w:r>
      <w:r w:rsidRPr="00253163">
        <w:rPr>
          <w:bCs/>
          <w:lang w:val="uk-UA" w:eastAsia="ru-RU"/>
        </w:rPr>
        <w:t>«</w:t>
      </w:r>
      <w:r w:rsidR="006E6A16" w:rsidRPr="006E6A16">
        <w:rPr>
          <w:bCs/>
          <w:lang w:val="uk-UA" w:eastAsia="ru-RU"/>
        </w:rPr>
        <w:t>Стратегії сталого розвитку</w:t>
      </w:r>
      <w:r w:rsidRPr="00253163">
        <w:rPr>
          <w:bCs/>
          <w:lang w:val="uk-UA" w:eastAsia="ru-RU"/>
        </w:rPr>
        <w:t>»</w:t>
      </w:r>
      <w:r>
        <w:rPr>
          <w:b/>
          <w:lang w:val="uk-UA" w:eastAsia="ru-RU"/>
        </w:rPr>
        <w:t xml:space="preserve"> </w:t>
      </w:r>
      <w:r w:rsidRPr="0019330E">
        <w:rPr>
          <w:bCs/>
          <w:lang w:val="uk-UA" w:eastAsia="ru-RU"/>
        </w:rPr>
        <w:t xml:space="preserve">для </w:t>
      </w:r>
      <w:r w:rsidRPr="00080338">
        <w:rPr>
          <w:bCs/>
          <w:lang w:val="uk-UA" w:eastAsia="ru-RU"/>
        </w:rPr>
        <w:t>здобувачів ступеня вищої освіти «</w:t>
      </w:r>
      <w:r>
        <w:rPr>
          <w:bCs/>
          <w:lang w:val="uk-UA" w:eastAsia="ru-RU"/>
        </w:rPr>
        <w:t>Магістр</w:t>
      </w:r>
      <w:r w:rsidRPr="00080338">
        <w:rPr>
          <w:bCs/>
          <w:lang w:val="uk-UA" w:eastAsia="ru-RU"/>
        </w:rPr>
        <w:t>»</w:t>
      </w:r>
      <w:r>
        <w:rPr>
          <w:bCs/>
          <w:lang w:val="uk-UA" w:eastAsia="ru-RU"/>
        </w:rPr>
        <w:t xml:space="preserve"> </w:t>
      </w:r>
      <w:r w:rsidRPr="0019330E">
        <w:rPr>
          <w:bCs/>
          <w:lang w:val="uk-UA" w:eastAsia="ru-RU"/>
        </w:rPr>
        <w:t xml:space="preserve">зі спеціальності </w:t>
      </w:r>
      <w:r w:rsidR="006E6A16" w:rsidRPr="0019330E">
        <w:rPr>
          <w:bCs/>
          <w:lang w:val="uk-UA" w:eastAsia="ru-RU"/>
        </w:rPr>
        <w:t xml:space="preserve">спеціальності </w:t>
      </w:r>
      <w:r w:rsidR="00A649BB">
        <w:rPr>
          <w:bCs/>
          <w:lang w:val="uk-UA" w:eastAsia="ru-RU"/>
        </w:rPr>
        <w:t>0</w:t>
      </w:r>
      <w:r w:rsidR="006E6A16">
        <w:rPr>
          <w:iCs/>
          <w:lang w:val="uk-UA" w:eastAsia="ru-RU"/>
        </w:rPr>
        <w:t>51</w:t>
      </w:r>
      <w:r w:rsidR="006E6A16" w:rsidRPr="00986C21">
        <w:rPr>
          <w:iCs/>
          <w:lang w:val="uk-UA" w:eastAsia="ru-RU"/>
        </w:rPr>
        <w:t xml:space="preserve">  «</w:t>
      </w:r>
      <w:r w:rsidR="006E6A16">
        <w:rPr>
          <w:iCs/>
          <w:lang w:val="uk-UA" w:eastAsia="ru-RU"/>
        </w:rPr>
        <w:t>Економіка</w:t>
      </w:r>
      <w:r w:rsidR="006E6A16" w:rsidRPr="00986C21">
        <w:rPr>
          <w:iCs/>
          <w:lang w:val="uk-UA" w:eastAsia="ru-RU"/>
        </w:rPr>
        <w:t>»</w:t>
      </w:r>
      <w:r w:rsidR="006E6A16">
        <w:rPr>
          <w:iCs/>
          <w:lang w:val="uk-UA" w:eastAsia="ru-RU"/>
        </w:rPr>
        <w:t xml:space="preserve"> за ОПП </w:t>
      </w:r>
      <w:r w:rsidR="006E6A16" w:rsidRPr="00986C21">
        <w:rPr>
          <w:iCs/>
          <w:lang w:val="uk-UA" w:eastAsia="ru-RU"/>
        </w:rPr>
        <w:t>«</w:t>
      </w:r>
      <w:r w:rsidR="006E6A16">
        <w:rPr>
          <w:iCs/>
          <w:lang w:val="uk-UA" w:eastAsia="ru-RU"/>
        </w:rPr>
        <w:t>Економіка</w:t>
      </w:r>
      <w:r w:rsidR="006E6A16" w:rsidRPr="00986C21">
        <w:rPr>
          <w:iCs/>
          <w:lang w:val="uk-UA" w:eastAsia="ru-RU"/>
        </w:rPr>
        <w:t>»</w:t>
      </w:r>
      <w:r w:rsidR="006E6A16" w:rsidRPr="0019330E">
        <w:rPr>
          <w:bCs/>
          <w:lang w:val="uk-UA" w:eastAsia="ru-RU"/>
        </w:rPr>
        <w:t xml:space="preserve"> </w:t>
      </w:r>
      <w:r w:rsidRPr="0019330E">
        <w:rPr>
          <w:bCs/>
          <w:lang w:val="uk-UA" w:eastAsia="ru-RU"/>
        </w:rPr>
        <w:t xml:space="preserve">(на основі </w:t>
      </w:r>
      <w:r>
        <w:rPr>
          <w:bCs/>
          <w:lang w:val="uk-UA" w:eastAsia="ru-RU"/>
        </w:rPr>
        <w:t>ступеня вищої освіти «Бакалавр»</w:t>
      </w:r>
      <w:r w:rsidRPr="0019330E">
        <w:rPr>
          <w:bCs/>
          <w:lang w:val="uk-UA" w:eastAsia="ru-RU"/>
        </w:rPr>
        <w:t>)</w:t>
      </w:r>
      <w:r>
        <w:rPr>
          <w:bCs/>
          <w:lang w:val="uk-UA" w:eastAsia="ru-RU"/>
        </w:rPr>
        <w:t xml:space="preserve">. </w:t>
      </w:r>
      <w:r w:rsidR="00670076">
        <w:rPr>
          <w:lang w:val="uk-UA" w:eastAsia="ru-RU"/>
        </w:rPr>
        <w:t>Запоріжжя</w:t>
      </w:r>
      <w:r w:rsidRPr="0019330E">
        <w:rPr>
          <w:lang w:val="uk-UA" w:eastAsia="ru-RU"/>
        </w:rPr>
        <w:t>, ТДАТУ</w:t>
      </w:r>
      <w:r w:rsidR="000D18DB">
        <w:rPr>
          <w:lang w:val="uk-UA" w:eastAsia="ru-RU"/>
        </w:rPr>
        <w:t>,</w:t>
      </w:r>
      <w:r w:rsidRPr="0019330E">
        <w:rPr>
          <w:lang w:val="uk-UA" w:eastAsia="ru-RU"/>
        </w:rPr>
        <w:t xml:space="preserve"> 20</w:t>
      </w:r>
      <w:r>
        <w:rPr>
          <w:lang w:val="uk-UA" w:eastAsia="ru-RU"/>
        </w:rPr>
        <w:t>2</w:t>
      </w:r>
      <w:r w:rsidR="00670076">
        <w:rPr>
          <w:lang w:val="uk-UA" w:eastAsia="ru-RU"/>
        </w:rPr>
        <w:t>2</w:t>
      </w:r>
      <w:r w:rsidR="000D18DB">
        <w:rPr>
          <w:lang w:val="uk-UA" w:eastAsia="ru-RU"/>
        </w:rPr>
        <w:t xml:space="preserve"> - </w:t>
      </w:r>
      <w:r w:rsidR="000D18DB" w:rsidRPr="000D18DB">
        <w:rPr>
          <w:lang w:val="uk-UA" w:eastAsia="ru-RU"/>
        </w:rPr>
        <w:t>1</w:t>
      </w:r>
      <w:r w:rsidR="005D1495">
        <w:rPr>
          <w:lang w:val="uk-UA" w:eastAsia="ru-RU"/>
        </w:rPr>
        <w:t>5</w:t>
      </w:r>
      <w:r w:rsidRPr="000D18DB">
        <w:rPr>
          <w:lang w:val="uk-UA" w:eastAsia="ru-RU"/>
        </w:rPr>
        <w:t xml:space="preserve"> с. </w:t>
      </w:r>
    </w:p>
    <w:p w14:paraId="691224E7" w14:textId="77777777" w:rsidR="00C91A53" w:rsidRPr="0019330E" w:rsidRDefault="00C91A53" w:rsidP="00B8515F">
      <w:pPr>
        <w:spacing w:after="0" w:line="360" w:lineRule="auto"/>
        <w:jc w:val="both"/>
        <w:rPr>
          <w:lang w:val="uk-UA" w:eastAsia="ru-RU"/>
        </w:rPr>
      </w:pPr>
    </w:p>
    <w:p w14:paraId="781EB32B" w14:textId="77777777" w:rsidR="00C91A53" w:rsidRPr="0019330E" w:rsidRDefault="00C91A53" w:rsidP="00B8515F">
      <w:pPr>
        <w:spacing w:after="0" w:line="360" w:lineRule="auto"/>
        <w:jc w:val="both"/>
        <w:rPr>
          <w:lang w:val="uk-UA" w:eastAsia="ru-RU"/>
        </w:rPr>
      </w:pPr>
    </w:p>
    <w:p w14:paraId="4CCC5F1F" w14:textId="45AA231C" w:rsidR="00C91A53" w:rsidRPr="00B8515F" w:rsidRDefault="00C91A53" w:rsidP="00B8515F">
      <w:pPr>
        <w:spacing w:after="0" w:line="360" w:lineRule="auto"/>
        <w:jc w:val="both"/>
        <w:rPr>
          <w:bCs/>
          <w:lang w:val="uk-UA" w:eastAsia="ru-RU"/>
        </w:rPr>
      </w:pPr>
      <w:r w:rsidRPr="00B8515F">
        <w:rPr>
          <w:bCs/>
          <w:lang w:val="uk-UA" w:eastAsia="ru-RU"/>
        </w:rPr>
        <w:t>Розробник:</w:t>
      </w:r>
      <w:r w:rsidRPr="00B8515F">
        <w:rPr>
          <w:b/>
          <w:bCs/>
          <w:lang w:val="uk-UA" w:eastAsia="ru-RU"/>
        </w:rPr>
        <w:t xml:space="preserve"> </w:t>
      </w:r>
      <w:r w:rsidRPr="00B8515F">
        <w:rPr>
          <w:bCs/>
          <w:lang w:val="uk-UA" w:eastAsia="ru-RU"/>
        </w:rPr>
        <w:t xml:space="preserve">д. е. н., професор </w:t>
      </w:r>
      <w:r w:rsidR="00F04E6A" w:rsidRPr="00B8515F">
        <w:rPr>
          <w:bCs/>
          <w:lang w:val="uk-UA" w:eastAsia="ru-RU"/>
        </w:rPr>
        <w:t>Тетяна ЯВОРСЬКА</w:t>
      </w:r>
    </w:p>
    <w:p w14:paraId="576A14AF" w14:textId="77777777" w:rsidR="00C91A53" w:rsidRPr="00B8515F" w:rsidRDefault="00C91A53" w:rsidP="00B8515F">
      <w:pPr>
        <w:spacing w:after="0" w:line="360" w:lineRule="auto"/>
        <w:jc w:val="both"/>
        <w:rPr>
          <w:bCs/>
          <w:lang w:val="uk-UA" w:eastAsia="ru-RU"/>
        </w:rPr>
      </w:pPr>
    </w:p>
    <w:p w14:paraId="1BA8510C" w14:textId="543976F3" w:rsidR="00C91A53" w:rsidRPr="00B8515F" w:rsidRDefault="00C91A53" w:rsidP="00B8515F">
      <w:pPr>
        <w:spacing w:after="0" w:line="360" w:lineRule="auto"/>
        <w:jc w:val="both"/>
        <w:rPr>
          <w:bCs/>
          <w:lang w:val="uk-UA" w:eastAsia="ru-RU"/>
        </w:rPr>
      </w:pPr>
      <w:r w:rsidRPr="00B8515F">
        <w:rPr>
          <w:bCs/>
          <w:lang w:val="uk-UA" w:eastAsia="ru-RU"/>
        </w:rPr>
        <w:t xml:space="preserve">Робоча програма затверджена на засіданні кафедри </w:t>
      </w:r>
      <w:r w:rsidR="00430214">
        <w:rPr>
          <w:bCs/>
          <w:lang w:val="uk-UA" w:eastAsia="ru-RU"/>
        </w:rPr>
        <w:t>економіки і бізнесу</w:t>
      </w:r>
    </w:p>
    <w:p w14:paraId="2339FA2D" w14:textId="2E7D93CF" w:rsidR="00C91A53" w:rsidRPr="00B8515F" w:rsidRDefault="00C91A53" w:rsidP="00B8515F">
      <w:pPr>
        <w:spacing w:after="0" w:line="360" w:lineRule="auto"/>
        <w:jc w:val="both"/>
        <w:rPr>
          <w:bCs/>
          <w:lang w:val="uk-UA" w:eastAsia="ru-RU"/>
        </w:rPr>
      </w:pPr>
      <w:r w:rsidRPr="00B8515F">
        <w:rPr>
          <w:bCs/>
          <w:lang w:val="uk-UA" w:eastAsia="ru-RU"/>
        </w:rPr>
        <w:t>Протокол № 1</w:t>
      </w:r>
      <w:r w:rsidRPr="00B8515F">
        <w:rPr>
          <w:bCs/>
          <w:i/>
          <w:lang w:val="uk-UA" w:eastAsia="ru-RU"/>
        </w:rPr>
        <w:t xml:space="preserve"> </w:t>
      </w:r>
      <w:r w:rsidRPr="00B8515F">
        <w:rPr>
          <w:bCs/>
          <w:lang w:val="uk-UA" w:eastAsia="ru-RU"/>
        </w:rPr>
        <w:t>від «</w:t>
      </w:r>
      <w:r>
        <w:rPr>
          <w:bCs/>
          <w:lang w:val="uk-UA" w:eastAsia="ru-RU"/>
        </w:rPr>
        <w:t>3</w:t>
      </w:r>
      <w:r w:rsidR="00670076">
        <w:rPr>
          <w:bCs/>
          <w:lang w:val="uk-UA" w:eastAsia="ru-RU"/>
        </w:rPr>
        <w:t>1</w:t>
      </w:r>
      <w:r w:rsidRPr="00B8515F">
        <w:rPr>
          <w:bCs/>
          <w:lang w:val="uk-UA" w:eastAsia="ru-RU"/>
        </w:rPr>
        <w:t>» серпня  202</w:t>
      </w:r>
      <w:r w:rsidR="00670076">
        <w:rPr>
          <w:bCs/>
          <w:lang w:val="uk-UA" w:eastAsia="ru-RU"/>
        </w:rPr>
        <w:t>2</w:t>
      </w:r>
      <w:r w:rsidRPr="00B8515F">
        <w:rPr>
          <w:bCs/>
          <w:lang w:val="uk-UA" w:eastAsia="ru-RU"/>
        </w:rPr>
        <w:t xml:space="preserve"> року</w:t>
      </w:r>
    </w:p>
    <w:p w14:paraId="023F4866" w14:textId="127486A8" w:rsidR="00C91A53" w:rsidRPr="00B8515F" w:rsidRDefault="001C6EAD" w:rsidP="00B8515F">
      <w:pPr>
        <w:spacing w:after="0" w:line="360" w:lineRule="auto"/>
        <w:jc w:val="both"/>
        <w:rPr>
          <w:bCs/>
          <w:lang w:val="uk-UA" w:eastAsia="ru-RU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1840814D" wp14:editId="749BA777">
            <wp:simplePos x="0" y="0"/>
            <wp:positionH relativeFrom="column">
              <wp:posOffset>1710690</wp:posOffset>
            </wp:positionH>
            <wp:positionV relativeFrom="paragraph">
              <wp:posOffset>192405</wp:posOffset>
            </wp:positionV>
            <wp:extent cx="579120" cy="424815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076">
        <w:rPr>
          <w:bCs/>
          <w:lang w:val="uk-UA" w:eastAsia="ru-RU"/>
        </w:rPr>
        <w:t>В. о. з</w:t>
      </w:r>
      <w:r w:rsidR="00C91A53" w:rsidRPr="00B8515F">
        <w:rPr>
          <w:bCs/>
          <w:lang w:val="uk-UA" w:eastAsia="ru-RU"/>
        </w:rPr>
        <w:t xml:space="preserve">авідувач кафедри </w:t>
      </w:r>
      <w:r w:rsidR="00670076">
        <w:rPr>
          <w:bCs/>
          <w:lang w:val="uk-UA" w:eastAsia="ru-RU"/>
        </w:rPr>
        <w:t>економіки і бізнесу</w:t>
      </w:r>
    </w:p>
    <w:p w14:paraId="50C91F6F" w14:textId="5D268E8B" w:rsidR="00C91A53" w:rsidRPr="00B8515F" w:rsidRDefault="00C91A53" w:rsidP="00B8515F">
      <w:pPr>
        <w:spacing w:after="0" w:line="360" w:lineRule="auto"/>
        <w:jc w:val="both"/>
        <w:rPr>
          <w:bCs/>
          <w:lang w:val="uk-UA" w:eastAsia="ru-RU"/>
        </w:rPr>
      </w:pPr>
      <w:r w:rsidRPr="00B8515F">
        <w:rPr>
          <w:bCs/>
          <w:lang w:val="uk-UA" w:eastAsia="ru-RU"/>
        </w:rPr>
        <w:t>к. е. н, доцент _____________________ Лариса  БОЛТЯНСЬКА</w:t>
      </w:r>
    </w:p>
    <w:p w14:paraId="4EC7CFE0" w14:textId="77777777" w:rsidR="00C91A53" w:rsidRPr="00B8515F" w:rsidRDefault="00C91A53" w:rsidP="00B8515F">
      <w:pPr>
        <w:spacing w:after="0" w:line="360" w:lineRule="auto"/>
        <w:jc w:val="both"/>
        <w:rPr>
          <w:bCs/>
          <w:lang w:val="uk-UA" w:eastAsia="ru-RU"/>
        </w:rPr>
      </w:pPr>
    </w:p>
    <w:p w14:paraId="627E9A17" w14:textId="77777777" w:rsidR="00C91A53" w:rsidRPr="00B8515F" w:rsidRDefault="00C91A53" w:rsidP="00B8515F">
      <w:pPr>
        <w:spacing w:after="0" w:line="360" w:lineRule="auto"/>
        <w:jc w:val="both"/>
        <w:rPr>
          <w:bCs/>
          <w:lang w:val="uk-UA" w:eastAsia="ru-RU"/>
        </w:rPr>
      </w:pPr>
    </w:p>
    <w:p w14:paraId="2DEA5CC4" w14:textId="77777777" w:rsidR="00C91A53" w:rsidRDefault="00C91A53" w:rsidP="00B8515F">
      <w:pPr>
        <w:spacing w:after="0" w:line="360" w:lineRule="auto"/>
        <w:rPr>
          <w:lang w:val="uk-UA" w:eastAsia="ru-RU"/>
        </w:rPr>
      </w:pPr>
    </w:p>
    <w:p w14:paraId="12F5A113" w14:textId="77777777" w:rsidR="00C91A53" w:rsidRDefault="00C91A53" w:rsidP="00B8515F">
      <w:pPr>
        <w:spacing w:after="0" w:line="360" w:lineRule="auto"/>
        <w:jc w:val="both"/>
        <w:rPr>
          <w:lang w:val="uk-UA" w:eastAsia="ru-RU"/>
        </w:rPr>
      </w:pPr>
    </w:p>
    <w:p w14:paraId="74310F85" w14:textId="77777777" w:rsidR="00C91A53" w:rsidRDefault="00C91A53" w:rsidP="00B8515F">
      <w:pPr>
        <w:spacing w:after="0" w:line="360" w:lineRule="auto"/>
        <w:jc w:val="both"/>
        <w:rPr>
          <w:lang w:val="uk-UA" w:eastAsia="ru-RU"/>
        </w:rPr>
      </w:pPr>
    </w:p>
    <w:p w14:paraId="192D554F" w14:textId="1170494D" w:rsidR="00C91A53" w:rsidRPr="00986C21" w:rsidRDefault="00C91A53" w:rsidP="00B8515F">
      <w:pPr>
        <w:spacing w:after="0" w:line="360" w:lineRule="auto"/>
        <w:jc w:val="both"/>
        <w:rPr>
          <w:b/>
          <w:bCs/>
          <w:i/>
          <w:lang w:val="uk-UA" w:eastAsia="ru-RU"/>
        </w:rPr>
      </w:pPr>
      <w:r w:rsidRPr="00B8515F">
        <w:rPr>
          <w:lang w:val="uk-UA" w:eastAsia="ru-RU"/>
        </w:rPr>
        <w:t xml:space="preserve">Схвалено методичною комісією факультету економіки та бізнесу для </w:t>
      </w:r>
      <w:r w:rsidR="006E6A16" w:rsidRPr="0019330E">
        <w:rPr>
          <w:bCs/>
          <w:lang w:val="uk-UA" w:eastAsia="ru-RU"/>
        </w:rPr>
        <w:t xml:space="preserve">спеціальності </w:t>
      </w:r>
      <w:r w:rsidR="00A649BB">
        <w:rPr>
          <w:bCs/>
          <w:lang w:val="uk-UA" w:eastAsia="ru-RU"/>
        </w:rPr>
        <w:t>0</w:t>
      </w:r>
      <w:r w:rsidR="006E6A16">
        <w:rPr>
          <w:iCs/>
          <w:lang w:val="uk-UA" w:eastAsia="ru-RU"/>
        </w:rPr>
        <w:t>51</w:t>
      </w:r>
      <w:r w:rsidR="006E6A16" w:rsidRPr="00986C21">
        <w:rPr>
          <w:iCs/>
          <w:lang w:val="uk-UA" w:eastAsia="ru-RU"/>
        </w:rPr>
        <w:t xml:space="preserve">  «</w:t>
      </w:r>
      <w:r w:rsidR="006E6A16">
        <w:rPr>
          <w:iCs/>
          <w:lang w:val="uk-UA" w:eastAsia="ru-RU"/>
        </w:rPr>
        <w:t>Економіка</w:t>
      </w:r>
      <w:r w:rsidR="006E6A16" w:rsidRPr="00986C21">
        <w:rPr>
          <w:iCs/>
          <w:lang w:val="uk-UA" w:eastAsia="ru-RU"/>
        </w:rPr>
        <w:t>»</w:t>
      </w:r>
      <w:r w:rsidR="006E6A16">
        <w:rPr>
          <w:iCs/>
          <w:lang w:val="uk-UA" w:eastAsia="ru-RU"/>
        </w:rPr>
        <w:t xml:space="preserve"> </w:t>
      </w:r>
      <w:r w:rsidRPr="00B8515F">
        <w:rPr>
          <w:lang w:val="uk-UA" w:eastAsia="ru-RU"/>
        </w:rPr>
        <w:t xml:space="preserve">ступеня вищої освіти «Магістр» </w:t>
      </w:r>
      <w:r w:rsidR="00F04E6A" w:rsidRPr="00F04E6A">
        <w:rPr>
          <w:bCs/>
          <w:iCs/>
          <w:lang w:val="uk-UA" w:eastAsia="ru-RU"/>
        </w:rPr>
        <w:t xml:space="preserve">ОПП </w:t>
      </w:r>
      <w:r w:rsidR="006E6A16" w:rsidRPr="00986C21">
        <w:rPr>
          <w:iCs/>
          <w:lang w:val="uk-UA" w:eastAsia="ru-RU"/>
        </w:rPr>
        <w:t>«</w:t>
      </w:r>
      <w:r w:rsidR="006E6A16">
        <w:rPr>
          <w:iCs/>
          <w:lang w:val="uk-UA" w:eastAsia="ru-RU"/>
        </w:rPr>
        <w:t>Економіка</w:t>
      </w:r>
      <w:r w:rsidR="006E6A16" w:rsidRPr="00986C21">
        <w:rPr>
          <w:iCs/>
          <w:lang w:val="uk-UA" w:eastAsia="ru-RU"/>
        </w:rPr>
        <w:t>»</w:t>
      </w:r>
      <w:r w:rsidR="006E6A16" w:rsidRPr="0019330E">
        <w:rPr>
          <w:bCs/>
          <w:lang w:val="uk-UA" w:eastAsia="ru-RU"/>
        </w:rPr>
        <w:t xml:space="preserve"> </w:t>
      </w:r>
      <w:r w:rsidRPr="00B8515F">
        <w:rPr>
          <w:bCs/>
          <w:lang w:val="uk-UA" w:eastAsia="ru-RU"/>
        </w:rPr>
        <w:t>(на основі ступеня вищої освіти «Бакалавр»)</w:t>
      </w:r>
    </w:p>
    <w:p w14:paraId="7B2E7211" w14:textId="776B1E45" w:rsidR="00C91A53" w:rsidRPr="00B8515F" w:rsidRDefault="001C6EAD" w:rsidP="00B8515F">
      <w:pPr>
        <w:spacing w:after="0" w:line="360" w:lineRule="auto"/>
        <w:jc w:val="both"/>
        <w:rPr>
          <w:u w:val="single"/>
          <w:lang w:val="uk-UA" w:eastAsia="ru-RU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0F0FDE1" wp14:editId="332A4378">
            <wp:simplePos x="0" y="0"/>
            <wp:positionH relativeFrom="column">
              <wp:posOffset>1617345</wp:posOffset>
            </wp:positionH>
            <wp:positionV relativeFrom="paragraph">
              <wp:posOffset>69215</wp:posOffset>
            </wp:positionV>
            <wp:extent cx="1074420" cy="62484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A53" w:rsidRPr="00B8515F">
        <w:rPr>
          <w:lang w:val="uk-UA" w:eastAsia="ru-RU"/>
        </w:rPr>
        <w:t xml:space="preserve">Протокол від  №1 від </w:t>
      </w:r>
      <w:r w:rsidR="00A315BE">
        <w:rPr>
          <w:lang w:val="uk-UA" w:eastAsia="ru-RU"/>
        </w:rPr>
        <w:t xml:space="preserve"> 2 вересня</w:t>
      </w:r>
      <w:r w:rsidR="00C91A53" w:rsidRPr="00B8515F">
        <w:rPr>
          <w:lang w:val="uk-UA" w:eastAsia="ru-RU"/>
        </w:rPr>
        <w:t xml:space="preserve"> 202</w:t>
      </w:r>
      <w:r w:rsidR="00670076">
        <w:rPr>
          <w:lang w:val="uk-UA" w:eastAsia="ru-RU"/>
        </w:rPr>
        <w:t>2</w:t>
      </w:r>
      <w:r w:rsidR="00C91A53" w:rsidRPr="00B8515F">
        <w:rPr>
          <w:lang w:val="uk-UA" w:eastAsia="ru-RU"/>
        </w:rPr>
        <w:t xml:space="preserve"> року</w:t>
      </w:r>
    </w:p>
    <w:p w14:paraId="3FDAE31F" w14:textId="0DD1B2CC" w:rsidR="00C91A53" w:rsidRPr="00B8515F" w:rsidRDefault="00C91A53" w:rsidP="00B8515F">
      <w:pPr>
        <w:spacing w:after="0" w:line="360" w:lineRule="auto"/>
        <w:jc w:val="both"/>
        <w:rPr>
          <w:lang w:val="uk-UA" w:eastAsia="ru-RU"/>
        </w:rPr>
      </w:pPr>
      <w:r w:rsidRPr="00B8515F">
        <w:rPr>
          <w:lang w:val="uk-UA" w:eastAsia="ru-RU"/>
        </w:rPr>
        <w:t xml:space="preserve">Голова, доцент </w:t>
      </w:r>
      <w:r w:rsidRPr="00B8515F">
        <w:rPr>
          <w:u w:val="single"/>
          <w:lang w:val="uk-UA" w:eastAsia="ru-RU"/>
        </w:rPr>
        <w:tab/>
      </w:r>
      <w:r w:rsidRPr="00B8515F">
        <w:rPr>
          <w:u w:val="single"/>
          <w:lang w:val="uk-UA" w:eastAsia="ru-RU"/>
        </w:rPr>
        <w:tab/>
      </w:r>
      <w:r w:rsidRPr="00B8515F">
        <w:rPr>
          <w:u w:val="single"/>
          <w:lang w:val="uk-UA" w:eastAsia="ru-RU"/>
        </w:rPr>
        <w:tab/>
      </w:r>
      <w:r w:rsidRPr="00B8515F">
        <w:rPr>
          <w:u w:val="single"/>
          <w:lang w:val="uk-UA" w:eastAsia="ru-RU"/>
        </w:rPr>
        <w:tab/>
      </w:r>
      <w:r w:rsidRPr="00B8515F">
        <w:rPr>
          <w:u w:val="single"/>
          <w:lang w:val="uk-UA" w:eastAsia="ru-RU"/>
        </w:rPr>
        <w:tab/>
      </w:r>
      <w:r w:rsidRPr="00B8515F">
        <w:rPr>
          <w:lang w:val="uk-UA" w:eastAsia="ru-RU"/>
        </w:rPr>
        <w:t xml:space="preserve"> Анна К</w:t>
      </w:r>
      <w:r w:rsidR="00670076">
        <w:rPr>
          <w:lang w:val="uk-UA" w:eastAsia="ru-RU"/>
        </w:rPr>
        <w:t>ОСТЯКОВА</w:t>
      </w:r>
      <w:r w:rsidRPr="00B8515F">
        <w:rPr>
          <w:lang w:val="uk-UA" w:eastAsia="ru-RU"/>
        </w:rPr>
        <w:t xml:space="preserve">    </w:t>
      </w:r>
    </w:p>
    <w:p w14:paraId="4B47FA4C" w14:textId="77777777" w:rsidR="00C91A53" w:rsidRPr="0019330E" w:rsidRDefault="00C91A53" w:rsidP="0019330E">
      <w:pPr>
        <w:spacing w:after="0" w:line="360" w:lineRule="auto"/>
        <w:rPr>
          <w:lang w:val="uk-UA" w:eastAsia="ru-RU"/>
        </w:rPr>
      </w:pPr>
    </w:p>
    <w:p w14:paraId="235A0DE1" w14:textId="77777777" w:rsidR="00C91A53" w:rsidRDefault="00C91A53" w:rsidP="0019330E">
      <w:pPr>
        <w:spacing w:after="0" w:line="360" w:lineRule="auto"/>
        <w:rPr>
          <w:lang w:val="uk-UA" w:eastAsia="ru-RU"/>
        </w:rPr>
      </w:pPr>
    </w:p>
    <w:p w14:paraId="19719ADC" w14:textId="77777777" w:rsidR="008C4771" w:rsidRDefault="00C91A53" w:rsidP="00B8515F">
      <w:pPr>
        <w:spacing w:after="0" w:line="240" w:lineRule="auto"/>
        <w:rPr>
          <w:lang w:val="uk-UA" w:eastAsia="ru-RU"/>
        </w:rPr>
      </w:pPr>
      <w:r>
        <w:rPr>
          <w:lang w:val="uk-UA" w:eastAsia="ru-RU"/>
        </w:rPr>
        <w:t xml:space="preserve">                                                                     </w:t>
      </w:r>
    </w:p>
    <w:p w14:paraId="50D3232A" w14:textId="63399745" w:rsidR="00C91A53" w:rsidRPr="00DA1B20" w:rsidRDefault="008C4771" w:rsidP="00B8515F">
      <w:pPr>
        <w:spacing w:after="0" w:line="240" w:lineRule="auto"/>
        <w:rPr>
          <w:i/>
          <w:lang w:val="uk-UA" w:eastAsia="ru-RU"/>
        </w:rPr>
      </w:pPr>
      <w:r>
        <w:rPr>
          <w:lang w:val="uk-UA" w:eastAsia="ru-RU"/>
        </w:rPr>
        <w:t xml:space="preserve">                                                                        </w:t>
      </w:r>
      <w:r w:rsidR="00C91A53">
        <w:rPr>
          <w:lang w:val="uk-UA" w:eastAsia="ru-RU"/>
        </w:rPr>
        <w:t xml:space="preserve">  </w:t>
      </w:r>
      <w:r w:rsidR="00C91A53" w:rsidRPr="00DA1B20">
        <w:rPr>
          <w:i/>
          <w:lang w:val="uk-UA" w:eastAsia="ru-RU"/>
        </w:rPr>
        <w:sym w:font="Symbol" w:char="F0D3"/>
      </w:r>
      <w:r w:rsidR="00C91A53" w:rsidRPr="00DA1B20">
        <w:rPr>
          <w:i/>
          <w:lang w:val="uk-UA" w:eastAsia="ru-RU"/>
        </w:rPr>
        <w:t xml:space="preserve"> </w:t>
      </w:r>
      <w:r w:rsidR="00C91A53">
        <w:rPr>
          <w:i/>
          <w:lang w:val="uk-UA" w:eastAsia="ru-RU"/>
        </w:rPr>
        <w:t>Яворська Т. І.</w:t>
      </w:r>
      <w:r w:rsidR="00C91A53" w:rsidRPr="00DA1B20">
        <w:rPr>
          <w:i/>
          <w:lang w:val="uk-UA" w:eastAsia="ru-RU"/>
        </w:rPr>
        <w:t>, ТДАТУ, 202</w:t>
      </w:r>
      <w:r w:rsidR="00A315BE">
        <w:rPr>
          <w:i/>
          <w:lang w:val="uk-UA" w:eastAsia="ru-RU"/>
        </w:rPr>
        <w:t>2</w:t>
      </w:r>
      <w:r w:rsidR="00C91A53" w:rsidRPr="00DA1B20">
        <w:rPr>
          <w:i/>
          <w:lang w:val="uk-UA" w:eastAsia="ru-RU"/>
        </w:rPr>
        <w:t xml:space="preserve"> рік</w:t>
      </w:r>
    </w:p>
    <w:p w14:paraId="4EF8E576" w14:textId="77777777" w:rsidR="00C91A53" w:rsidRPr="0019330E" w:rsidRDefault="00C91A53" w:rsidP="00020F06">
      <w:pPr>
        <w:jc w:val="center"/>
        <w:rPr>
          <w:b/>
          <w:sz w:val="32"/>
          <w:szCs w:val="24"/>
          <w:lang w:val="uk-UA" w:eastAsia="ru-RU"/>
        </w:rPr>
      </w:pPr>
      <w:r w:rsidRPr="00DA1B20">
        <w:rPr>
          <w:i/>
          <w:lang w:val="uk-UA" w:eastAsia="ru-RU"/>
        </w:rPr>
        <w:br w:type="page"/>
      </w:r>
      <w:r w:rsidRPr="0019330E">
        <w:rPr>
          <w:b/>
          <w:sz w:val="32"/>
          <w:szCs w:val="24"/>
          <w:lang w:val="uk-UA" w:eastAsia="ru-RU"/>
        </w:rPr>
        <w:lastRenderedPageBreak/>
        <w:t>1. ОПИС НАВЧАЛЬНОЇ ДИСЦИПЛІНИ</w:t>
      </w:r>
    </w:p>
    <w:p w14:paraId="3D87CC97" w14:textId="77777777" w:rsidR="00C91A53" w:rsidRPr="0019330E" w:rsidRDefault="00C91A53" w:rsidP="0019330E">
      <w:pPr>
        <w:spacing w:after="0" w:line="256" w:lineRule="auto"/>
        <w:rPr>
          <w:szCs w:val="24"/>
          <w:lang w:val="uk-UA" w:eastAsia="ru-RU"/>
        </w:rPr>
      </w:pPr>
      <w:r w:rsidRPr="0019330E">
        <w:rPr>
          <w:szCs w:val="24"/>
          <w:lang w:val="uk-UA" w:eastAsia="ru-RU"/>
        </w:rPr>
        <w:t xml:space="preserve"> </w:t>
      </w:r>
    </w:p>
    <w:tbl>
      <w:tblPr>
        <w:tblW w:w="9760" w:type="dxa"/>
        <w:tblInd w:w="142" w:type="dxa"/>
        <w:tblCellMar>
          <w:top w:w="46" w:type="dxa"/>
          <w:left w:w="110" w:type="dxa"/>
          <w:right w:w="79" w:type="dxa"/>
        </w:tblCellMar>
        <w:tblLook w:val="00A0" w:firstRow="1" w:lastRow="0" w:firstColumn="1" w:lastColumn="0" w:noHBand="0" w:noVBand="0"/>
      </w:tblPr>
      <w:tblGrid>
        <w:gridCol w:w="2897"/>
        <w:gridCol w:w="3262"/>
        <w:gridCol w:w="1801"/>
        <w:gridCol w:w="1800"/>
      </w:tblGrid>
      <w:tr w:rsidR="00C91A53" w:rsidRPr="00EB6D07" w14:paraId="074EBF75" w14:textId="77777777" w:rsidTr="0019330E">
        <w:trPr>
          <w:trHeight w:val="814"/>
        </w:trPr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085D7" w14:textId="77777777" w:rsidR="00C91A53" w:rsidRPr="0019330E" w:rsidRDefault="00C91A53" w:rsidP="0019330E">
            <w:pPr>
              <w:spacing w:after="0" w:line="256" w:lineRule="auto"/>
              <w:jc w:val="center"/>
              <w:rPr>
                <w:szCs w:val="22"/>
                <w:lang w:val="uk-UA" w:eastAsia="ru-RU"/>
              </w:rPr>
            </w:pPr>
            <w:r w:rsidRPr="0019330E">
              <w:rPr>
                <w:szCs w:val="22"/>
                <w:lang w:val="uk-UA" w:eastAsia="ru-RU"/>
              </w:rPr>
              <w:t xml:space="preserve">Найменування показників  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B396E" w14:textId="77777777" w:rsidR="00C91A53" w:rsidRPr="0019330E" w:rsidRDefault="00C91A53" w:rsidP="0019330E">
            <w:pPr>
              <w:spacing w:after="0" w:line="256" w:lineRule="auto"/>
              <w:jc w:val="center"/>
              <w:rPr>
                <w:szCs w:val="22"/>
                <w:lang w:val="uk-UA" w:eastAsia="ru-RU"/>
              </w:rPr>
            </w:pPr>
            <w:r w:rsidRPr="0019330E">
              <w:rPr>
                <w:szCs w:val="22"/>
                <w:lang w:val="uk-UA" w:eastAsia="ru-RU"/>
              </w:rPr>
              <w:t xml:space="preserve">Галузь знань, спеціальність, ступінь вищої освіти 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373B" w14:textId="77777777" w:rsidR="00C91A53" w:rsidRPr="0019330E" w:rsidRDefault="00C91A53" w:rsidP="0019330E">
            <w:pPr>
              <w:spacing w:after="0" w:line="256" w:lineRule="auto"/>
              <w:jc w:val="center"/>
              <w:rPr>
                <w:szCs w:val="22"/>
                <w:lang w:val="uk-UA" w:eastAsia="ru-RU"/>
              </w:rPr>
            </w:pPr>
            <w:r w:rsidRPr="0019330E">
              <w:rPr>
                <w:szCs w:val="22"/>
                <w:lang w:val="uk-UA" w:eastAsia="ru-RU"/>
              </w:rPr>
              <w:t xml:space="preserve">Характеристика навчальної дисципліни </w:t>
            </w:r>
          </w:p>
        </w:tc>
      </w:tr>
      <w:tr w:rsidR="00C91A53" w:rsidRPr="00EB6D07" w14:paraId="1B795C2F" w14:textId="77777777" w:rsidTr="0019330E">
        <w:trPr>
          <w:trHeight w:val="5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3A9FE" w14:textId="77777777" w:rsidR="00C91A53" w:rsidRPr="0019330E" w:rsidRDefault="00C91A53" w:rsidP="0019330E">
            <w:pPr>
              <w:spacing w:after="0" w:line="240" w:lineRule="auto"/>
              <w:rPr>
                <w:szCs w:val="22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D61D8" w14:textId="77777777" w:rsidR="00C91A53" w:rsidRPr="0019330E" w:rsidRDefault="00C91A53" w:rsidP="0019330E">
            <w:pPr>
              <w:spacing w:after="0" w:line="240" w:lineRule="auto"/>
              <w:rPr>
                <w:szCs w:val="22"/>
                <w:lang w:val="uk-UA" w:eastAsia="ru-RU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F7CF4" w14:textId="77777777" w:rsidR="00C91A53" w:rsidRPr="0019330E" w:rsidRDefault="00C91A53" w:rsidP="0019330E">
            <w:pPr>
              <w:spacing w:after="0" w:line="256" w:lineRule="auto"/>
              <w:ind w:right="33"/>
              <w:jc w:val="center"/>
              <w:rPr>
                <w:lang w:val="uk-UA" w:eastAsia="ru-RU"/>
              </w:rPr>
            </w:pPr>
            <w:r w:rsidRPr="0019330E">
              <w:rPr>
                <w:b/>
                <w:lang w:val="uk-UA" w:eastAsia="ru-RU"/>
              </w:rPr>
              <w:t>денна форма навчання</w:t>
            </w:r>
            <w:r w:rsidRPr="0019330E">
              <w:rPr>
                <w:lang w:val="uk-UA" w:eastAsia="ru-RU"/>
              </w:rPr>
              <w:t xml:space="preserve"> </w:t>
            </w:r>
          </w:p>
        </w:tc>
      </w:tr>
      <w:tr w:rsidR="00C91A53" w:rsidRPr="00EB6D07" w14:paraId="72B96AF6" w14:textId="77777777" w:rsidTr="0019330E">
        <w:trPr>
          <w:trHeight w:val="1759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22BC1" w14:textId="6742C78C" w:rsidR="00C91A53" w:rsidRPr="0019330E" w:rsidRDefault="00C91A53" w:rsidP="00BE3226">
            <w:pPr>
              <w:spacing w:after="0" w:line="256" w:lineRule="auto"/>
              <w:rPr>
                <w:szCs w:val="22"/>
                <w:lang w:val="uk-UA" w:eastAsia="ru-RU"/>
              </w:rPr>
            </w:pPr>
            <w:r w:rsidRPr="0019330E">
              <w:rPr>
                <w:szCs w:val="22"/>
                <w:lang w:val="uk-UA" w:eastAsia="ru-RU"/>
              </w:rPr>
              <w:t xml:space="preserve">Кількість кредитів </w:t>
            </w:r>
            <w:r w:rsidRPr="0019330E">
              <w:rPr>
                <w:b/>
                <w:szCs w:val="22"/>
                <w:lang w:val="uk-UA" w:eastAsia="ru-RU"/>
              </w:rPr>
              <w:t xml:space="preserve">- </w:t>
            </w:r>
            <w:r w:rsidR="00E97826">
              <w:rPr>
                <w:b/>
                <w:szCs w:val="22"/>
                <w:lang w:val="uk-UA" w:eastAsia="ru-RU"/>
              </w:rPr>
              <w:t>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49D4" w14:textId="77777777" w:rsidR="00C91A53" w:rsidRPr="0019330E" w:rsidRDefault="00C91A53" w:rsidP="0019330E">
            <w:pPr>
              <w:spacing w:after="0" w:line="256" w:lineRule="auto"/>
              <w:ind w:right="34"/>
              <w:jc w:val="center"/>
              <w:rPr>
                <w:szCs w:val="22"/>
                <w:lang w:val="uk-UA" w:eastAsia="ru-RU"/>
              </w:rPr>
            </w:pPr>
            <w:r w:rsidRPr="0019330E">
              <w:rPr>
                <w:szCs w:val="22"/>
                <w:lang w:val="uk-UA" w:eastAsia="ru-RU"/>
              </w:rPr>
              <w:t xml:space="preserve">Галузь знань: </w:t>
            </w:r>
          </w:p>
          <w:p w14:paraId="2D4E2521" w14:textId="440F139D" w:rsidR="00C91A53" w:rsidRPr="00A649BB" w:rsidRDefault="00A649BB" w:rsidP="00F9374F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A649BB">
              <w:rPr>
                <w:b/>
                <w:bCs/>
                <w:lang w:val="uk-UA"/>
              </w:rPr>
              <w:t>05 «Соціальні та поведінкові науки»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33809" w14:textId="77777777" w:rsidR="00C91A53" w:rsidRPr="0019330E" w:rsidRDefault="00C91A53" w:rsidP="00625524">
            <w:pPr>
              <w:spacing w:after="0" w:line="256" w:lineRule="auto"/>
              <w:ind w:right="33"/>
              <w:jc w:val="center"/>
              <w:rPr>
                <w:b/>
                <w:szCs w:val="22"/>
                <w:lang w:val="uk-UA" w:eastAsia="ru-RU"/>
              </w:rPr>
            </w:pPr>
            <w:r w:rsidRPr="00E97826">
              <w:rPr>
                <w:b/>
                <w:szCs w:val="22"/>
                <w:lang w:val="uk-UA" w:eastAsia="ru-RU"/>
              </w:rPr>
              <w:t>Обов’язкова</w:t>
            </w:r>
            <w:r>
              <w:rPr>
                <w:b/>
                <w:szCs w:val="22"/>
                <w:lang w:val="uk-UA" w:eastAsia="ru-RU"/>
              </w:rPr>
              <w:t xml:space="preserve"> </w:t>
            </w:r>
          </w:p>
        </w:tc>
      </w:tr>
      <w:tr w:rsidR="00C91A53" w:rsidRPr="00EB6D07" w14:paraId="7C7E1F7C" w14:textId="77777777" w:rsidTr="0019330E">
        <w:trPr>
          <w:trHeight w:val="658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5A53" w14:textId="58DABE50" w:rsidR="00C91A53" w:rsidRPr="0019330E" w:rsidRDefault="00C91A53" w:rsidP="009C4FF3">
            <w:pPr>
              <w:spacing w:after="0" w:line="256" w:lineRule="auto"/>
              <w:rPr>
                <w:szCs w:val="22"/>
                <w:lang w:val="uk-UA" w:eastAsia="ru-RU"/>
              </w:rPr>
            </w:pPr>
            <w:r w:rsidRPr="0019330E">
              <w:rPr>
                <w:szCs w:val="22"/>
                <w:lang w:val="uk-UA" w:eastAsia="ru-RU"/>
              </w:rPr>
              <w:t xml:space="preserve">Загальна кількість годин – </w:t>
            </w:r>
            <w:r w:rsidRPr="0019330E">
              <w:rPr>
                <w:b/>
                <w:szCs w:val="22"/>
                <w:lang w:val="uk-UA" w:eastAsia="ru-RU"/>
              </w:rPr>
              <w:t>1</w:t>
            </w:r>
            <w:r w:rsidR="00E97826">
              <w:rPr>
                <w:b/>
                <w:szCs w:val="22"/>
                <w:lang w:val="uk-UA" w:eastAsia="ru-RU"/>
              </w:rPr>
              <w:t>2</w:t>
            </w:r>
            <w:r w:rsidRPr="0019330E">
              <w:rPr>
                <w:b/>
                <w:szCs w:val="22"/>
                <w:lang w:val="uk-UA" w:eastAsia="ru-RU"/>
              </w:rPr>
              <w:t>0 годин</w:t>
            </w:r>
            <w:r w:rsidRPr="0019330E">
              <w:rPr>
                <w:szCs w:val="22"/>
                <w:lang w:val="uk-UA" w:eastAsia="ru-RU"/>
              </w:rPr>
              <w:t xml:space="preserve"> 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AFED6" w14:textId="10EDF69B" w:rsidR="00C91A53" w:rsidRDefault="00C91A53" w:rsidP="0019330E">
            <w:pPr>
              <w:spacing w:after="9" w:line="256" w:lineRule="auto"/>
              <w:ind w:right="36"/>
              <w:jc w:val="center"/>
              <w:rPr>
                <w:szCs w:val="22"/>
                <w:lang w:val="uk-UA" w:eastAsia="ru-RU"/>
              </w:rPr>
            </w:pPr>
            <w:r w:rsidRPr="0019330E">
              <w:rPr>
                <w:szCs w:val="22"/>
                <w:lang w:val="uk-UA" w:eastAsia="ru-RU"/>
              </w:rPr>
              <w:t>Спеціальність:</w:t>
            </w:r>
          </w:p>
          <w:p w14:paraId="141A5022" w14:textId="5080E831" w:rsidR="00A649BB" w:rsidRPr="00A649BB" w:rsidRDefault="00A649BB" w:rsidP="0019330E">
            <w:pPr>
              <w:spacing w:after="9" w:line="256" w:lineRule="auto"/>
              <w:ind w:right="36"/>
              <w:jc w:val="center"/>
              <w:rPr>
                <w:b/>
                <w:szCs w:val="22"/>
                <w:lang w:val="uk-UA" w:eastAsia="ru-RU"/>
              </w:rPr>
            </w:pPr>
            <w:r w:rsidRPr="00A649BB">
              <w:rPr>
                <w:b/>
                <w:lang w:val="uk-UA" w:eastAsia="ru-RU"/>
              </w:rPr>
              <w:t>0</w:t>
            </w:r>
            <w:r w:rsidRPr="00A649BB">
              <w:rPr>
                <w:b/>
                <w:iCs/>
                <w:lang w:val="uk-UA" w:eastAsia="ru-RU"/>
              </w:rPr>
              <w:t>51  «Економіка»</w:t>
            </w:r>
          </w:p>
          <w:p w14:paraId="5504A526" w14:textId="77777777" w:rsidR="00C91A53" w:rsidRPr="0019330E" w:rsidRDefault="00C91A53" w:rsidP="00A649BB">
            <w:pPr>
              <w:keepNext/>
              <w:tabs>
                <w:tab w:val="left" w:pos="6000"/>
              </w:tabs>
              <w:jc w:val="center"/>
              <w:rPr>
                <w:szCs w:val="22"/>
                <w:lang w:val="uk-UA" w:eastAsia="ru-RU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07F58" w14:textId="77777777" w:rsidR="00C91A53" w:rsidRPr="0019330E" w:rsidRDefault="00C91A53" w:rsidP="0019330E">
            <w:pPr>
              <w:spacing w:after="0" w:line="256" w:lineRule="auto"/>
              <w:ind w:right="32"/>
              <w:jc w:val="center"/>
              <w:rPr>
                <w:szCs w:val="22"/>
                <w:lang w:val="uk-UA" w:eastAsia="ru-RU"/>
              </w:rPr>
            </w:pPr>
            <w:r w:rsidRPr="0019330E">
              <w:rPr>
                <w:szCs w:val="22"/>
                <w:lang w:val="uk-UA" w:eastAsia="ru-RU"/>
              </w:rPr>
              <w:t>Курс</w:t>
            </w:r>
            <w:r w:rsidRPr="0019330E">
              <w:rPr>
                <w:b/>
                <w:szCs w:val="22"/>
                <w:lang w:val="uk-UA"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212F4" w14:textId="77777777" w:rsidR="00C91A53" w:rsidRPr="0019330E" w:rsidRDefault="00C91A53" w:rsidP="0019330E">
            <w:pPr>
              <w:spacing w:after="0" w:line="256" w:lineRule="auto"/>
              <w:ind w:right="30"/>
              <w:jc w:val="center"/>
              <w:rPr>
                <w:szCs w:val="22"/>
                <w:lang w:val="uk-UA" w:eastAsia="ru-RU"/>
              </w:rPr>
            </w:pPr>
            <w:r w:rsidRPr="0019330E">
              <w:rPr>
                <w:szCs w:val="22"/>
                <w:lang w:val="uk-UA" w:eastAsia="ru-RU"/>
              </w:rPr>
              <w:t>Семестр</w:t>
            </w:r>
            <w:r w:rsidRPr="0019330E">
              <w:rPr>
                <w:b/>
                <w:szCs w:val="22"/>
                <w:lang w:val="uk-UA" w:eastAsia="ru-RU"/>
              </w:rPr>
              <w:t xml:space="preserve"> </w:t>
            </w:r>
          </w:p>
        </w:tc>
      </w:tr>
      <w:tr w:rsidR="00C91A53" w:rsidRPr="00EB6D07" w14:paraId="6352CABE" w14:textId="77777777" w:rsidTr="0019330E">
        <w:trPr>
          <w:trHeight w:val="1510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ADA33" w14:textId="77777777" w:rsidR="00C91A53" w:rsidRPr="0019330E" w:rsidRDefault="00C91A53" w:rsidP="0019330E">
            <w:pPr>
              <w:spacing w:after="0" w:line="256" w:lineRule="auto"/>
              <w:rPr>
                <w:szCs w:val="22"/>
                <w:lang w:val="uk-UA" w:eastAsia="ru-RU"/>
              </w:rPr>
            </w:pPr>
            <w:r w:rsidRPr="0019330E">
              <w:rPr>
                <w:szCs w:val="22"/>
                <w:lang w:val="uk-UA" w:eastAsia="ru-RU"/>
              </w:rPr>
              <w:t>Змістових модулів –</w:t>
            </w:r>
            <w:r w:rsidRPr="0019330E">
              <w:rPr>
                <w:b/>
                <w:szCs w:val="22"/>
                <w:lang w:val="uk-UA" w:eastAsia="ru-RU"/>
              </w:rPr>
              <w:t>2</w:t>
            </w:r>
            <w:r w:rsidRPr="0019330E">
              <w:rPr>
                <w:szCs w:val="22"/>
                <w:lang w:val="uk-UA"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19DA3" w14:textId="77777777" w:rsidR="00C91A53" w:rsidRPr="0019330E" w:rsidRDefault="00C91A53" w:rsidP="0019330E">
            <w:pPr>
              <w:spacing w:after="0" w:line="240" w:lineRule="auto"/>
              <w:rPr>
                <w:szCs w:val="22"/>
                <w:lang w:val="uk-UA" w:eastAsia="ru-RU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93827" w14:textId="77777777" w:rsidR="00C91A53" w:rsidRPr="0019330E" w:rsidRDefault="00C91A53" w:rsidP="0019330E">
            <w:pPr>
              <w:spacing w:after="0" w:line="256" w:lineRule="auto"/>
              <w:ind w:right="28"/>
              <w:jc w:val="center"/>
              <w:rPr>
                <w:szCs w:val="22"/>
                <w:lang w:val="uk-UA" w:eastAsia="ru-RU"/>
              </w:rPr>
            </w:pPr>
            <w:r>
              <w:rPr>
                <w:b/>
                <w:szCs w:val="22"/>
                <w:lang w:val="uk-UA" w:eastAsia="ru-RU"/>
              </w:rPr>
              <w:t>1</w:t>
            </w:r>
            <w:r w:rsidRPr="0019330E">
              <w:rPr>
                <w:b/>
                <w:szCs w:val="22"/>
                <w:lang w:val="uk-UA" w:eastAsia="ru-RU"/>
              </w:rPr>
              <w:t xml:space="preserve">-й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C0404" w14:textId="67DAEA49" w:rsidR="00C91A53" w:rsidRPr="0019330E" w:rsidRDefault="00A649BB" w:rsidP="0019330E">
            <w:pPr>
              <w:spacing w:after="0" w:line="256" w:lineRule="auto"/>
              <w:ind w:right="28"/>
              <w:jc w:val="center"/>
              <w:rPr>
                <w:szCs w:val="22"/>
                <w:lang w:val="uk-UA" w:eastAsia="ru-RU"/>
              </w:rPr>
            </w:pPr>
            <w:r>
              <w:rPr>
                <w:b/>
                <w:szCs w:val="22"/>
                <w:lang w:val="uk-UA" w:eastAsia="ru-RU"/>
              </w:rPr>
              <w:t>2</w:t>
            </w:r>
            <w:r w:rsidR="00C91A53" w:rsidRPr="0019330E">
              <w:rPr>
                <w:b/>
                <w:szCs w:val="22"/>
                <w:lang w:val="uk-UA" w:eastAsia="ru-RU"/>
              </w:rPr>
              <w:t xml:space="preserve">-й </w:t>
            </w:r>
          </w:p>
        </w:tc>
      </w:tr>
      <w:tr w:rsidR="00C91A53" w:rsidRPr="00EB6D07" w14:paraId="0A954010" w14:textId="77777777" w:rsidTr="0019330E">
        <w:trPr>
          <w:trHeight w:val="655"/>
        </w:trPr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8CB30" w14:textId="77777777" w:rsidR="00C91A53" w:rsidRPr="0019330E" w:rsidRDefault="00C91A53" w:rsidP="0019330E">
            <w:pPr>
              <w:spacing w:after="6" w:line="268" w:lineRule="auto"/>
              <w:rPr>
                <w:szCs w:val="22"/>
                <w:lang w:val="uk-UA" w:eastAsia="ru-RU"/>
              </w:rPr>
            </w:pPr>
            <w:r w:rsidRPr="0019330E">
              <w:rPr>
                <w:szCs w:val="22"/>
                <w:lang w:val="uk-UA" w:eastAsia="ru-RU"/>
              </w:rPr>
              <w:t xml:space="preserve">Тижневе навантаження: </w:t>
            </w:r>
          </w:p>
          <w:p w14:paraId="6FD7ED6A" w14:textId="06AA7BE5" w:rsidR="00C91A53" w:rsidRPr="0019330E" w:rsidRDefault="00C91A53" w:rsidP="0019330E">
            <w:pPr>
              <w:spacing w:after="0" w:line="280" w:lineRule="auto"/>
              <w:rPr>
                <w:szCs w:val="22"/>
                <w:lang w:val="uk-UA" w:eastAsia="ru-RU"/>
              </w:rPr>
            </w:pPr>
            <w:r w:rsidRPr="0019330E">
              <w:rPr>
                <w:szCs w:val="22"/>
                <w:lang w:val="uk-UA" w:eastAsia="ru-RU"/>
              </w:rPr>
              <w:t xml:space="preserve">аудиторних занять –  </w:t>
            </w:r>
            <w:r>
              <w:rPr>
                <w:b/>
                <w:szCs w:val="22"/>
                <w:lang w:val="uk-UA" w:eastAsia="ru-RU"/>
              </w:rPr>
              <w:t>4</w:t>
            </w:r>
            <w:r w:rsidRPr="0019330E">
              <w:rPr>
                <w:b/>
                <w:szCs w:val="22"/>
                <w:lang w:val="uk-UA" w:eastAsia="ru-RU"/>
              </w:rPr>
              <w:t xml:space="preserve"> год.</w:t>
            </w:r>
            <w:r w:rsidRPr="0019330E">
              <w:rPr>
                <w:szCs w:val="22"/>
                <w:lang w:val="uk-UA" w:eastAsia="ru-RU"/>
              </w:rPr>
              <w:t xml:space="preserve"> </w:t>
            </w:r>
          </w:p>
          <w:p w14:paraId="49BBFAD0" w14:textId="496A6AEA" w:rsidR="00C91A53" w:rsidRPr="0019330E" w:rsidRDefault="00C91A53" w:rsidP="005D0B6B">
            <w:pPr>
              <w:spacing w:after="0" w:line="256" w:lineRule="auto"/>
              <w:rPr>
                <w:szCs w:val="22"/>
                <w:lang w:val="uk-UA" w:eastAsia="ru-RU"/>
              </w:rPr>
            </w:pPr>
            <w:r w:rsidRPr="0019330E">
              <w:rPr>
                <w:szCs w:val="22"/>
                <w:lang w:val="uk-UA" w:eastAsia="ru-RU"/>
              </w:rPr>
              <w:t xml:space="preserve">самостійна робота </w:t>
            </w:r>
            <w:r>
              <w:rPr>
                <w:szCs w:val="22"/>
                <w:lang w:val="uk-UA" w:eastAsia="ru-RU"/>
              </w:rPr>
              <w:t>здобувача вищої освіти</w:t>
            </w:r>
            <w:r w:rsidRPr="0019330E">
              <w:rPr>
                <w:szCs w:val="22"/>
                <w:lang w:val="uk-UA" w:eastAsia="ru-RU"/>
              </w:rPr>
              <w:t xml:space="preserve"> </w:t>
            </w:r>
            <w:r w:rsidRPr="0019330E">
              <w:rPr>
                <w:b/>
                <w:szCs w:val="22"/>
                <w:lang w:val="uk-UA" w:eastAsia="ru-RU"/>
              </w:rPr>
              <w:t>–</w:t>
            </w:r>
            <w:r>
              <w:rPr>
                <w:b/>
                <w:szCs w:val="22"/>
                <w:lang w:val="uk-UA" w:eastAsia="ru-RU"/>
              </w:rPr>
              <w:t xml:space="preserve"> </w:t>
            </w:r>
            <w:r w:rsidR="00E97826">
              <w:rPr>
                <w:b/>
                <w:szCs w:val="22"/>
                <w:lang w:val="uk-UA" w:eastAsia="ru-RU"/>
              </w:rPr>
              <w:t>8</w:t>
            </w:r>
            <w:r w:rsidRPr="0019330E">
              <w:rPr>
                <w:b/>
                <w:szCs w:val="22"/>
                <w:lang w:val="uk-UA" w:eastAsia="ru-RU"/>
              </w:rPr>
              <w:t xml:space="preserve"> год.</w:t>
            </w:r>
            <w:r w:rsidRPr="0019330E">
              <w:rPr>
                <w:szCs w:val="22"/>
                <w:lang w:val="uk-UA" w:eastAsia="ru-RU"/>
              </w:rPr>
              <w:t xml:space="preserve"> 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1C86A" w14:textId="77777777" w:rsidR="00C91A53" w:rsidRPr="0019330E" w:rsidRDefault="00C91A53" w:rsidP="00DA1B20">
            <w:pPr>
              <w:spacing w:after="0" w:line="256" w:lineRule="auto"/>
              <w:jc w:val="center"/>
              <w:rPr>
                <w:szCs w:val="22"/>
                <w:lang w:val="uk-UA" w:eastAsia="ru-RU"/>
              </w:rPr>
            </w:pPr>
            <w:r w:rsidRPr="0019330E">
              <w:rPr>
                <w:szCs w:val="22"/>
                <w:lang w:val="uk-UA" w:eastAsia="ru-RU"/>
              </w:rPr>
              <w:t xml:space="preserve">Ступінь вищої освіти: </w:t>
            </w:r>
            <w:r w:rsidRPr="00FF0851">
              <w:rPr>
                <w:b/>
                <w:szCs w:val="22"/>
                <w:lang w:val="uk-UA" w:eastAsia="ru-RU"/>
              </w:rPr>
              <w:t>«Магістр»</w:t>
            </w:r>
            <w:r w:rsidRPr="0019330E">
              <w:rPr>
                <w:b/>
                <w:szCs w:val="22"/>
                <w:lang w:val="uk-UA" w:eastAsia="ru-RU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275F5" w14:textId="77777777" w:rsidR="00C91A53" w:rsidRPr="0019330E" w:rsidRDefault="00C91A53" w:rsidP="0019330E">
            <w:pPr>
              <w:spacing w:after="0" w:line="256" w:lineRule="auto"/>
              <w:ind w:left="84"/>
              <w:rPr>
                <w:szCs w:val="22"/>
                <w:lang w:val="uk-UA" w:eastAsia="ru-RU"/>
              </w:rPr>
            </w:pPr>
            <w:r w:rsidRPr="0019330E">
              <w:rPr>
                <w:b/>
                <w:szCs w:val="22"/>
                <w:lang w:val="uk-UA" w:eastAsia="ru-RU"/>
              </w:rPr>
              <w:t>Вид занять</w:t>
            </w:r>
            <w:r w:rsidRPr="0019330E">
              <w:rPr>
                <w:szCs w:val="22"/>
                <w:lang w:val="uk-UA"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3FD9C" w14:textId="77777777" w:rsidR="00C91A53" w:rsidRPr="0019330E" w:rsidRDefault="00C91A53" w:rsidP="0019330E">
            <w:pPr>
              <w:spacing w:after="0" w:line="256" w:lineRule="auto"/>
              <w:jc w:val="center"/>
              <w:rPr>
                <w:szCs w:val="22"/>
                <w:lang w:val="uk-UA" w:eastAsia="ru-RU"/>
              </w:rPr>
            </w:pPr>
            <w:r w:rsidRPr="0019330E">
              <w:rPr>
                <w:b/>
                <w:szCs w:val="22"/>
                <w:lang w:val="uk-UA" w:eastAsia="ru-RU"/>
              </w:rPr>
              <w:t xml:space="preserve">Кількість годин </w:t>
            </w:r>
          </w:p>
        </w:tc>
      </w:tr>
      <w:tr w:rsidR="00C91A53" w:rsidRPr="00EB6D07" w14:paraId="55C07C81" w14:textId="77777777" w:rsidTr="0019330E">
        <w:trPr>
          <w:trHeight w:val="3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758FE" w14:textId="77777777" w:rsidR="00C91A53" w:rsidRPr="0019330E" w:rsidRDefault="00C91A53" w:rsidP="0019330E">
            <w:pPr>
              <w:spacing w:after="0" w:line="240" w:lineRule="auto"/>
              <w:rPr>
                <w:szCs w:val="22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DBE12" w14:textId="77777777" w:rsidR="00C91A53" w:rsidRPr="0019330E" w:rsidRDefault="00C91A53" w:rsidP="0019330E">
            <w:pPr>
              <w:spacing w:after="0" w:line="240" w:lineRule="auto"/>
              <w:rPr>
                <w:szCs w:val="22"/>
                <w:lang w:val="uk-UA" w:eastAsia="ru-RU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A269" w14:textId="77777777" w:rsidR="00C91A53" w:rsidRPr="0019330E" w:rsidRDefault="00C91A53" w:rsidP="0019330E">
            <w:pPr>
              <w:spacing w:after="0" w:line="256" w:lineRule="auto"/>
              <w:ind w:right="33"/>
              <w:jc w:val="center"/>
              <w:rPr>
                <w:szCs w:val="22"/>
                <w:lang w:val="uk-UA" w:eastAsia="ru-RU"/>
              </w:rPr>
            </w:pPr>
            <w:r w:rsidRPr="0019330E">
              <w:rPr>
                <w:szCs w:val="22"/>
                <w:lang w:val="uk-UA" w:eastAsia="ru-RU"/>
              </w:rPr>
              <w:t xml:space="preserve">Лекції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8950" w14:textId="7BE99195" w:rsidR="00C91A53" w:rsidRPr="0019330E" w:rsidRDefault="00C91A53" w:rsidP="0019330E">
            <w:pPr>
              <w:spacing w:after="0" w:line="256" w:lineRule="auto"/>
              <w:ind w:right="30"/>
              <w:jc w:val="center"/>
              <w:rPr>
                <w:szCs w:val="22"/>
                <w:lang w:val="uk-UA" w:eastAsia="ru-RU"/>
              </w:rPr>
            </w:pPr>
            <w:r>
              <w:rPr>
                <w:b/>
                <w:szCs w:val="22"/>
                <w:lang w:val="uk-UA" w:eastAsia="ru-RU"/>
              </w:rPr>
              <w:t>2</w:t>
            </w:r>
            <w:r w:rsidR="00CA51BA">
              <w:rPr>
                <w:b/>
                <w:szCs w:val="22"/>
                <w:lang w:val="uk-UA" w:eastAsia="ru-RU"/>
              </w:rPr>
              <w:t>0</w:t>
            </w:r>
            <w:r w:rsidRPr="0019330E">
              <w:rPr>
                <w:b/>
                <w:szCs w:val="22"/>
                <w:lang w:val="uk-UA" w:eastAsia="ru-RU"/>
              </w:rPr>
              <w:t xml:space="preserve"> год. </w:t>
            </w:r>
          </w:p>
        </w:tc>
      </w:tr>
      <w:tr w:rsidR="00C91A53" w:rsidRPr="00EB6D07" w14:paraId="51CC6C10" w14:textId="77777777" w:rsidTr="0019330E">
        <w:trPr>
          <w:trHeight w:val="6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554C7" w14:textId="77777777" w:rsidR="00C91A53" w:rsidRPr="0019330E" w:rsidRDefault="00C91A53" w:rsidP="0019330E">
            <w:pPr>
              <w:spacing w:after="0" w:line="240" w:lineRule="auto"/>
              <w:rPr>
                <w:szCs w:val="22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2300F" w14:textId="77777777" w:rsidR="00C91A53" w:rsidRPr="0019330E" w:rsidRDefault="00C91A53" w:rsidP="0019330E">
            <w:pPr>
              <w:spacing w:after="0" w:line="240" w:lineRule="auto"/>
              <w:rPr>
                <w:szCs w:val="22"/>
                <w:lang w:val="uk-UA" w:eastAsia="ru-RU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A7A27" w14:textId="77777777" w:rsidR="00C91A53" w:rsidRPr="0019330E" w:rsidRDefault="00C91A53" w:rsidP="0019330E">
            <w:pPr>
              <w:spacing w:after="0" w:line="256" w:lineRule="auto"/>
              <w:jc w:val="center"/>
              <w:rPr>
                <w:szCs w:val="22"/>
                <w:lang w:val="uk-UA" w:eastAsia="ru-RU"/>
              </w:rPr>
            </w:pPr>
            <w:r w:rsidRPr="0019330E">
              <w:rPr>
                <w:szCs w:val="22"/>
                <w:lang w:val="uk-UA" w:eastAsia="ru-RU"/>
              </w:rPr>
              <w:t xml:space="preserve">Лабораторні заняття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D07AD" w14:textId="77777777" w:rsidR="00C91A53" w:rsidRPr="0019330E" w:rsidRDefault="00C91A53" w:rsidP="0019330E">
            <w:pPr>
              <w:spacing w:after="0" w:line="256" w:lineRule="auto"/>
              <w:ind w:right="30"/>
              <w:jc w:val="center"/>
              <w:rPr>
                <w:szCs w:val="22"/>
                <w:lang w:val="uk-UA" w:eastAsia="ru-RU"/>
              </w:rPr>
            </w:pPr>
            <w:r w:rsidRPr="0019330E">
              <w:rPr>
                <w:szCs w:val="22"/>
                <w:lang w:val="uk-UA" w:eastAsia="ru-RU"/>
              </w:rPr>
              <w:t>-</w:t>
            </w:r>
          </w:p>
        </w:tc>
      </w:tr>
      <w:tr w:rsidR="00C91A53" w:rsidRPr="00EB6D07" w14:paraId="65BCD402" w14:textId="77777777" w:rsidTr="0019330E">
        <w:trPr>
          <w:trHeight w:val="6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A7117" w14:textId="77777777" w:rsidR="00C91A53" w:rsidRPr="0019330E" w:rsidRDefault="00C91A53" w:rsidP="0019330E">
            <w:pPr>
              <w:spacing w:after="0" w:line="240" w:lineRule="auto"/>
              <w:rPr>
                <w:szCs w:val="22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13993" w14:textId="77777777" w:rsidR="00C91A53" w:rsidRPr="0019330E" w:rsidRDefault="00C91A53" w:rsidP="0019330E">
            <w:pPr>
              <w:spacing w:after="0" w:line="240" w:lineRule="auto"/>
              <w:rPr>
                <w:szCs w:val="22"/>
                <w:lang w:val="uk-UA" w:eastAsia="ru-RU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9B6A" w14:textId="77777777" w:rsidR="00C91A53" w:rsidRPr="0019330E" w:rsidRDefault="00C91A53" w:rsidP="0019330E">
            <w:pPr>
              <w:spacing w:after="0" w:line="256" w:lineRule="auto"/>
              <w:jc w:val="center"/>
              <w:rPr>
                <w:szCs w:val="22"/>
                <w:lang w:val="uk-UA" w:eastAsia="ru-RU"/>
              </w:rPr>
            </w:pPr>
            <w:r w:rsidRPr="0019330E">
              <w:rPr>
                <w:szCs w:val="22"/>
                <w:lang w:val="uk-UA" w:eastAsia="ru-RU"/>
              </w:rPr>
              <w:t xml:space="preserve">Практичні заняття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8F146" w14:textId="0209315A" w:rsidR="00C91A53" w:rsidRPr="0019330E" w:rsidRDefault="00CA51BA" w:rsidP="00D76FC7">
            <w:pPr>
              <w:spacing w:after="0" w:line="256" w:lineRule="auto"/>
              <w:ind w:right="34"/>
              <w:jc w:val="center"/>
              <w:rPr>
                <w:szCs w:val="22"/>
                <w:lang w:val="uk-UA" w:eastAsia="ru-RU"/>
              </w:rPr>
            </w:pPr>
            <w:r>
              <w:rPr>
                <w:b/>
                <w:szCs w:val="22"/>
                <w:lang w:val="uk-UA" w:eastAsia="ru-RU"/>
              </w:rPr>
              <w:t>20</w:t>
            </w:r>
            <w:r w:rsidR="00C91A53">
              <w:rPr>
                <w:b/>
                <w:szCs w:val="22"/>
                <w:lang w:val="uk-UA" w:eastAsia="ru-RU"/>
              </w:rPr>
              <w:t xml:space="preserve"> год.</w:t>
            </w:r>
          </w:p>
        </w:tc>
      </w:tr>
      <w:tr w:rsidR="00C91A53" w:rsidRPr="00EB6D07" w14:paraId="12153E57" w14:textId="77777777" w:rsidTr="0019330E">
        <w:trPr>
          <w:trHeight w:val="6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E38CE" w14:textId="77777777" w:rsidR="00C91A53" w:rsidRPr="0019330E" w:rsidRDefault="00C91A53" w:rsidP="0019330E">
            <w:pPr>
              <w:spacing w:after="0" w:line="240" w:lineRule="auto"/>
              <w:rPr>
                <w:szCs w:val="22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5F5C6" w14:textId="77777777" w:rsidR="00C91A53" w:rsidRPr="0019330E" w:rsidRDefault="00C91A53" w:rsidP="0019330E">
            <w:pPr>
              <w:spacing w:after="0" w:line="240" w:lineRule="auto"/>
              <w:rPr>
                <w:szCs w:val="22"/>
                <w:lang w:val="uk-UA" w:eastAsia="ru-RU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9CF2" w14:textId="77777777" w:rsidR="00C91A53" w:rsidRPr="0019330E" w:rsidRDefault="00C91A53" w:rsidP="0019330E">
            <w:pPr>
              <w:spacing w:after="0" w:line="256" w:lineRule="auto"/>
              <w:jc w:val="center"/>
              <w:rPr>
                <w:szCs w:val="22"/>
                <w:lang w:val="uk-UA" w:eastAsia="ru-RU"/>
              </w:rPr>
            </w:pPr>
            <w:r w:rsidRPr="0019330E">
              <w:rPr>
                <w:szCs w:val="22"/>
                <w:lang w:val="uk-UA" w:eastAsia="ru-RU"/>
              </w:rPr>
              <w:t xml:space="preserve">Семінарські заняття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BDEF5" w14:textId="77777777" w:rsidR="00C91A53" w:rsidRPr="0019330E" w:rsidRDefault="00C91A53" w:rsidP="0019330E">
            <w:pPr>
              <w:spacing w:after="0" w:line="256" w:lineRule="auto"/>
              <w:ind w:right="34"/>
              <w:jc w:val="center"/>
              <w:rPr>
                <w:b/>
                <w:szCs w:val="22"/>
                <w:lang w:val="uk-UA" w:eastAsia="ru-RU"/>
              </w:rPr>
            </w:pPr>
            <w:r>
              <w:rPr>
                <w:b/>
                <w:szCs w:val="22"/>
                <w:lang w:val="uk-UA" w:eastAsia="ru-RU"/>
              </w:rPr>
              <w:t>-</w:t>
            </w:r>
          </w:p>
        </w:tc>
      </w:tr>
      <w:tr w:rsidR="00C91A53" w:rsidRPr="00EB6D07" w14:paraId="16087D9F" w14:textId="77777777" w:rsidTr="0019330E">
        <w:trPr>
          <w:trHeight w:val="6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54135" w14:textId="77777777" w:rsidR="00C91A53" w:rsidRPr="0019330E" w:rsidRDefault="00C91A53" w:rsidP="0019330E">
            <w:pPr>
              <w:spacing w:after="0" w:line="240" w:lineRule="auto"/>
              <w:rPr>
                <w:szCs w:val="22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37188" w14:textId="77777777" w:rsidR="00C91A53" w:rsidRPr="0019330E" w:rsidRDefault="00C91A53" w:rsidP="0019330E">
            <w:pPr>
              <w:spacing w:after="0" w:line="240" w:lineRule="auto"/>
              <w:rPr>
                <w:szCs w:val="22"/>
                <w:lang w:val="uk-UA" w:eastAsia="ru-RU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6218" w14:textId="77777777" w:rsidR="00C91A53" w:rsidRPr="0019330E" w:rsidRDefault="00C91A53" w:rsidP="0019330E">
            <w:pPr>
              <w:spacing w:after="0" w:line="256" w:lineRule="auto"/>
              <w:jc w:val="center"/>
              <w:rPr>
                <w:szCs w:val="22"/>
                <w:lang w:val="uk-UA" w:eastAsia="ru-RU"/>
              </w:rPr>
            </w:pPr>
            <w:r w:rsidRPr="0019330E">
              <w:rPr>
                <w:szCs w:val="22"/>
                <w:lang w:val="uk-UA" w:eastAsia="ru-RU"/>
              </w:rPr>
              <w:t xml:space="preserve">Самостійна робота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B1DF2" w14:textId="7771559A" w:rsidR="00C91A53" w:rsidRPr="0019330E" w:rsidRDefault="00E97826" w:rsidP="0019330E">
            <w:pPr>
              <w:spacing w:after="0" w:line="256" w:lineRule="auto"/>
              <w:ind w:right="33"/>
              <w:jc w:val="center"/>
              <w:rPr>
                <w:szCs w:val="22"/>
                <w:lang w:val="uk-UA" w:eastAsia="ru-RU"/>
              </w:rPr>
            </w:pPr>
            <w:r>
              <w:rPr>
                <w:b/>
                <w:szCs w:val="22"/>
                <w:lang w:val="uk-UA" w:eastAsia="ru-RU"/>
              </w:rPr>
              <w:t>80</w:t>
            </w:r>
            <w:r w:rsidR="00C91A53" w:rsidRPr="0019330E">
              <w:rPr>
                <w:b/>
                <w:szCs w:val="22"/>
                <w:lang w:val="uk-UA" w:eastAsia="ru-RU"/>
              </w:rPr>
              <w:t xml:space="preserve"> </w:t>
            </w:r>
            <w:r w:rsidR="00C91A53" w:rsidRPr="005438CD">
              <w:rPr>
                <w:b/>
                <w:bCs/>
                <w:szCs w:val="22"/>
                <w:lang w:val="uk-UA" w:eastAsia="ru-RU"/>
              </w:rPr>
              <w:t>год.</w:t>
            </w:r>
            <w:r w:rsidR="00C91A53" w:rsidRPr="005438CD">
              <w:rPr>
                <w:b/>
                <w:bCs/>
                <w:i/>
                <w:szCs w:val="22"/>
                <w:lang w:val="uk-UA" w:eastAsia="ru-RU"/>
              </w:rPr>
              <w:t xml:space="preserve"> </w:t>
            </w:r>
          </w:p>
        </w:tc>
      </w:tr>
      <w:tr w:rsidR="00C91A53" w:rsidRPr="00EB6D07" w14:paraId="322E3BB0" w14:textId="77777777" w:rsidTr="0019330E">
        <w:trPr>
          <w:trHeight w:val="2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7F2C9" w14:textId="77777777" w:rsidR="00C91A53" w:rsidRPr="0019330E" w:rsidRDefault="00C91A53" w:rsidP="0019330E">
            <w:pPr>
              <w:spacing w:after="0" w:line="240" w:lineRule="auto"/>
              <w:rPr>
                <w:szCs w:val="22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9E170" w14:textId="77777777" w:rsidR="00C91A53" w:rsidRPr="0019330E" w:rsidRDefault="00C91A53" w:rsidP="0019330E">
            <w:pPr>
              <w:spacing w:after="0" w:line="240" w:lineRule="auto"/>
              <w:rPr>
                <w:szCs w:val="22"/>
                <w:lang w:val="uk-UA" w:eastAsia="ru-RU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460C" w14:textId="77777777" w:rsidR="00C91A53" w:rsidRPr="0019330E" w:rsidRDefault="00C91A53" w:rsidP="005D0B6B">
            <w:pPr>
              <w:spacing w:after="0" w:line="256" w:lineRule="auto"/>
              <w:jc w:val="center"/>
              <w:rPr>
                <w:b/>
                <w:szCs w:val="22"/>
                <w:lang w:val="uk-UA" w:eastAsia="ru-RU"/>
              </w:rPr>
            </w:pPr>
            <w:r w:rsidRPr="0019330E">
              <w:rPr>
                <w:szCs w:val="22"/>
                <w:lang w:val="uk-UA" w:eastAsia="ru-RU"/>
              </w:rPr>
              <w:t xml:space="preserve">Форма контролю: </w:t>
            </w:r>
            <w:r>
              <w:rPr>
                <w:b/>
                <w:szCs w:val="22"/>
                <w:lang w:val="uk-UA" w:eastAsia="ru-RU"/>
              </w:rPr>
              <w:t>екзамен</w:t>
            </w:r>
            <w:r w:rsidRPr="0019330E">
              <w:rPr>
                <w:i/>
                <w:szCs w:val="22"/>
                <w:lang w:val="uk-UA" w:eastAsia="ru-RU"/>
              </w:rPr>
              <w:t xml:space="preserve"> </w:t>
            </w:r>
          </w:p>
        </w:tc>
      </w:tr>
    </w:tbl>
    <w:p w14:paraId="32B49632" w14:textId="77777777" w:rsidR="00C91A53" w:rsidRPr="0019330E" w:rsidRDefault="00C91A53" w:rsidP="0019330E">
      <w:pPr>
        <w:spacing w:after="0" w:line="256" w:lineRule="auto"/>
        <w:jc w:val="right"/>
        <w:rPr>
          <w:szCs w:val="24"/>
          <w:lang w:val="uk-UA" w:eastAsia="ru-RU"/>
        </w:rPr>
      </w:pPr>
      <w:r w:rsidRPr="0019330E">
        <w:rPr>
          <w:szCs w:val="24"/>
          <w:lang w:val="uk-UA" w:eastAsia="ru-RU"/>
        </w:rPr>
        <w:t xml:space="preserve"> </w:t>
      </w:r>
    </w:p>
    <w:p w14:paraId="54F2CC09" w14:textId="77777777" w:rsidR="00C91A53" w:rsidRPr="0019330E" w:rsidRDefault="00C91A53" w:rsidP="0019330E">
      <w:pPr>
        <w:spacing w:after="0" w:line="256" w:lineRule="auto"/>
        <w:rPr>
          <w:szCs w:val="24"/>
          <w:lang w:val="uk-UA" w:eastAsia="ru-RU"/>
        </w:rPr>
      </w:pPr>
      <w:r w:rsidRPr="0019330E">
        <w:rPr>
          <w:szCs w:val="24"/>
          <w:lang w:val="uk-UA" w:eastAsia="ru-RU"/>
        </w:rPr>
        <w:t xml:space="preserve"> </w:t>
      </w:r>
    </w:p>
    <w:p w14:paraId="018A673D" w14:textId="77777777" w:rsidR="00C91A53" w:rsidRPr="0019330E" w:rsidRDefault="00C91A53" w:rsidP="0019330E">
      <w:pPr>
        <w:spacing w:after="0" w:line="256" w:lineRule="auto"/>
        <w:rPr>
          <w:szCs w:val="24"/>
          <w:lang w:val="uk-UA" w:eastAsia="ru-RU"/>
        </w:rPr>
      </w:pPr>
    </w:p>
    <w:p w14:paraId="35A74D34" w14:textId="77777777" w:rsidR="00C91A53" w:rsidRPr="0019330E" w:rsidRDefault="00C91A53" w:rsidP="0019330E">
      <w:pPr>
        <w:spacing w:after="0" w:line="256" w:lineRule="auto"/>
        <w:rPr>
          <w:szCs w:val="24"/>
          <w:lang w:val="uk-UA" w:eastAsia="ru-RU"/>
        </w:rPr>
      </w:pPr>
    </w:p>
    <w:p w14:paraId="6E4986A7" w14:textId="77777777" w:rsidR="00C91A53" w:rsidRPr="0019330E" w:rsidRDefault="00C91A53" w:rsidP="0019330E">
      <w:pPr>
        <w:spacing w:after="0" w:line="240" w:lineRule="auto"/>
        <w:jc w:val="center"/>
        <w:rPr>
          <w:lang w:val="uk-UA" w:eastAsia="ru-RU"/>
        </w:rPr>
      </w:pPr>
    </w:p>
    <w:p w14:paraId="15BF93E8" w14:textId="77777777" w:rsidR="00C91A53" w:rsidRPr="0019330E" w:rsidRDefault="00C91A53" w:rsidP="0019330E">
      <w:pPr>
        <w:tabs>
          <w:tab w:val="left" w:pos="3945"/>
          <w:tab w:val="center" w:pos="4960"/>
        </w:tabs>
        <w:spacing w:after="0" w:line="240" w:lineRule="auto"/>
        <w:rPr>
          <w:lang w:val="uk-UA" w:eastAsia="ru-RU"/>
        </w:rPr>
      </w:pPr>
    </w:p>
    <w:p w14:paraId="7199D9A9" w14:textId="3506A87B" w:rsidR="00C91A53" w:rsidRDefault="00C91A53" w:rsidP="0019330E">
      <w:pPr>
        <w:rPr>
          <w:szCs w:val="24"/>
          <w:lang w:eastAsia="ru-RU"/>
        </w:rPr>
      </w:pPr>
    </w:p>
    <w:p w14:paraId="5B7A4788" w14:textId="77777777" w:rsidR="00FE34A9" w:rsidRPr="0019330E" w:rsidRDefault="00FE34A9" w:rsidP="0019330E">
      <w:pPr>
        <w:rPr>
          <w:szCs w:val="24"/>
          <w:lang w:eastAsia="ru-RU"/>
        </w:rPr>
      </w:pPr>
    </w:p>
    <w:p w14:paraId="364012F2" w14:textId="77777777" w:rsidR="00C91A53" w:rsidRPr="0019330E" w:rsidRDefault="00C91A53" w:rsidP="009409E2">
      <w:pPr>
        <w:tabs>
          <w:tab w:val="left" w:pos="3900"/>
        </w:tabs>
        <w:spacing w:after="0" w:line="240" w:lineRule="auto"/>
        <w:ind w:left="360"/>
        <w:contextualSpacing/>
        <w:rPr>
          <w:b/>
          <w:caps/>
          <w:lang w:val="uk-UA" w:eastAsia="ru-RU"/>
        </w:rPr>
      </w:pPr>
      <w:r>
        <w:rPr>
          <w:b/>
          <w:caps/>
          <w:lang w:val="uk-UA" w:eastAsia="ru-RU"/>
        </w:rPr>
        <w:lastRenderedPageBreak/>
        <w:t xml:space="preserve">2. </w:t>
      </w:r>
      <w:r w:rsidRPr="0019330E">
        <w:rPr>
          <w:b/>
          <w:caps/>
          <w:lang w:val="uk-UA" w:eastAsia="ru-RU"/>
        </w:rPr>
        <w:t>Мета та завдання навчальної дисципліни</w:t>
      </w:r>
    </w:p>
    <w:p w14:paraId="2676360F" w14:textId="77777777" w:rsidR="00E713CC" w:rsidRDefault="00E713CC" w:rsidP="0019330E">
      <w:pPr>
        <w:spacing w:after="0" w:line="240" w:lineRule="auto"/>
        <w:ind w:firstLine="709"/>
        <w:jc w:val="both"/>
        <w:rPr>
          <w:lang w:val="uk-UA"/>
        </w:rPr>
      </w:pPr>
    </w:p>
    <w:p w14:paraId="3A0A1DBE" w14:textId="58491BC7" w:rsidR="00A649BB" w:rsidRDefault="00076FE3" w:rsidP="0019330E">
      <w:pPr>
        <w:spacing w:after="0" w:line="240" w:lineRule="auto"/>
        <w:ind w:firstLine="709"/>
        <w:jc w:val="both"/>
        <w:rPr>
          <w:lang w:val="uk-UA"/>
        </w:rPr>
      </w:pPr>
      <w:r w:rsidRPr="00A649BB">
        <w:rPr>
          <w:lang w:val="uk-UA"/>
        </w:rPr>
        <w:t>Метою вивчення дисципліни “Стратегі</w:t>
      </w:r>
      <w:r w:rsidR="00E713CC">
        <w:rPr>
          <w:lang w:val="uk-UA"/>
        </w:rPr>
        <w:t>ї</w:t>
      </w:r>
      <w:r w:rsidRPr="00A649BB">
        <w:rPr>
          <w:lang w:val="uk-UA"/>
        </w:rPr>
        <w:t xml:space="preserve"> сталого розвитку” є </w:t>
      </w:r>
      <w:r w:rsidR="00EA4187">
        <w:rPr>
          <w:lang w:val="uk-UA"/>
        </w:rPr>
        <w:t xml:space="preserve">використання </w:t>
      </w:r>
      <w:r w:rsidR="00E713CC" w:rsidRPr="00E713CC">
        <w:rPr>
          <w:lang w:val="uk-UA"/>
        </w:rPr>
        <w:t>міждисциплінарн</w:t>
      </w:r>
      <w:r w:rsidR="00EA4187">
        <w:rPr>
          <w:lang w:val="uk-UA"/>
        </w:rPr>
        <w:t>ого</w:t>
      </w:r>
      <w:r w:rsidR="00E713CC" w:rsidRPr="00E713CC">
        <w:rPr>
          <w:lang w:val="uk-UA"/>
        </w:rPr>
        <w:t xml:space="preserve"> і системн</w:t>
      </w:r>
      <w:r w:rsidR="00EA4187">
        <w:rPr>
          <w:lang w:val="uk-UA"/>
        </w:rPr>
        <w:t>ого</w:t>
      </w:r>
      <w:r w:rsidR="00E713CC" w:rsidRPr="00E713CC">
        <w:rPr>
          <w:lang w:val="uk-UA"/>
        </w:rPr>
        <w:t xml:space="preserve"> підх</w:t>
      </w:r>
      <w:r w:rsidR="00EA4187">
        <w:rPr>
          <w:lang w:val="uk-UA"/>
        </w:rPr>
        <w:t>о</w:t>
      </w:r>
      <w:r w:rsidR="00E713CC" w:rsidRPr="00E713CC">
        <w:rPr>
          <w:lang w:val="uk-UA"/>
        </w:rPr>
        <w:t>д</w:t>
      </w:r>
      <w:r w:rsidR="00EA4187">
        <w:rPr>
          <w:lang w:val="uk-UA"/>
        </w:rPr>
        <w:t>у</w:t>
      </w:r>
      <w:r w:rsidR="00E713CC" w:rsidRPr="00E713CC">
        <w:rPr>
          <w:lang w:val="uk-UA"/>
        </w:rPr>
        <w:t xml:space="preserve"> до вивчення основних проблем взаємодії людини і навколишнього середовища з точки зору принципів і стратегій прогресивного розвитку суспільства з врахуванням потреб майбутніх поколінь</w:t>
      </w:r>
      <w:r w:rsidRPr="00A649BB">
        <w:rPr>
          <w:lang w:val="uk-UA"/>
        </w:rPr>
        <w:t xml:space="preserve">. </w:t>
      </w:r>
    </w:p>
    <w:p w14:paraId="30F02792" w14:textId="66C67F07" w:rsidR="00C35DEB" w:rsidRDefault="00076FE3" w:rsidP="0019330E">
      <w:pPr>
        <w:spacing w:after="0" w:line="240" w:lineRule="auto"/>
        <w:ind w:firstLine="709"/>
        <w:jc w:val="both"/>
      </w:pPr>
      <w:r>
        <w:t xml:space="preserve">В результаті вивчення дисципліни студент повинен знати: </w:t>
      </w:r>
    </w:p>
    <w:p w14:paraId="6E6EB52E" w14:textId="77777777" w:rsidR="00C35DEB" w:rsidRDefault="00076FE3" w:rsidP="0019330E">
      <w:pPr>
        <w:spacing w:after="0" w:line="240" w:lineRule="auto"/>
        <w:ind w:firstLine="709"/>
        <w:jc w:val="both"/>
      </w:pPr>
      <w:r>
        <w:t xml:space="preserve">• Поняття про сталий розвиток; </w:t>
      </w:r>
    </w:p>
    <w:p w14:paraId="5C59A72C" w14:textId="77777777" w:rsidR="00C35DEB" w:rsidRDefault="00076FE3" w:rsidP="0019330E">
      <w:pPr>
        <w:spacing w:after="0" w:line="240" w:lineRule="auto"/>
        <w:ind w:firstLine="709"/>
        <w:jc w:val="both"/>
      </w:pPr>
      <w:r>
        <w:t xml:space="preserve">• Мету, завдання та принципи забезпечення сталого розвитку. </w:t>
      </w:r>
    </w:p>
    <w:p w14:paraId="1FAEBC75" w14:textId="77777777" w:rsidR="00C35DEB" w:rsidRDefault="00076FE3" w:rsidP="0019330E">
      <w:pPr>
        <w:spacing w:after="0" w:line="240" w:lineRule="auto"/>
        <w:ind w:firstLine="709"/>
        <w:jc w:val="both"/>
      </w:pPr>
      <w:r>
        <w:t xml:space="preserve">• Основні напрями державної політики щодо забезпечення сталого розвитку населених пунктів; </w:t>
      </w:r>
    </w:p>
    <w:p w14:paraId="177D3364" w14:textId="77777777" w:rsidR="00C35DEB" w:rsidRDefault="00076FE3" w:rsidP="0019330E">
      <w:pPr>
        <w:spacing w:after="0" w:line="240" w:lineRule="auto"/>
        <w:ind w:firstLine="709"/>
        <w:jc w:val="both"/>
      </w:pPr>
      <w:r>
        <w:t xml:space="preserve">• Соціальні, екологічні, економічні передумови стійкості регіонів; </w:t>
      </w:r>
    </w:p>
    <w:p w14:paraId="00B4A5A5" w14:textId="77777777" w:rsidR="00C35DEB" w:rsidRDefault="00076FE3" w:rsidP="0019330E">
      <w:pPr>
        <w:spacing w:after="0" w:line="240" w:lineRule="auto"/>
        <w:ind w:firstLine="709"/>
        <w:jc w:val="both"/>
      </w:pPr>
      <w:r>
        <w:t xml:space="preserve">• Індикатори сталого розвитку. </w:t>
      </w:r>
    </w:p>
    <w:p w14:paraId="0CC93DB4" w14:textId="77777777" w:rsidR="00C35DEB" w:rsidRDefault="00076FE3" w:rsidP="0019330E">
      <w:pPr>
        <w:spacing w:after="0" w:line="240" w:lineRule="auto"/>
        <w:ind w:firstLine="709"/>
        <w:jc w:val="both"/>
      </w:pPr>
      <w:r>
        <w:t xml:space="preserve">Вміти: </w:t>
      </w:r>
    </w:p>
    <w:p w14:paraId="7ABACC4C" w14:textId="77777777" w:rsidR="00C35DEB" w:rsidRDefault="00076FE3" w:rsidP="0019330E">
      <w:pPr>
        <w:spacing w:after="0" w:line="240" w:lineRule="auto"/>
        <w:ind w:firstLine="709"/>
        <w:jc w:val="both"/>
      </w:pPr>
      <w:r>
        <w:t xml:space="preserve">• Виявляти пріоритети сталого розвитку; </w:t>
      </w:r>
    </w:p>
    <w:p w14:paraId="08D6C93F" w14:textId="77777777" w:rsidR="00C35DEB" w:rsidRDefault="00076FE3" w:rsidP="0019330E">
      <w:pPr>
        <w:spacing w:after="0" w:line="240" w:lineRule="auto"/>
        <w:ind w:firstLine="709"/>
        <w:jc w:val="both"/>
      </w:pPr>
      <w:r>
        <w:t xml:space="preserve">• Розробляти стратегії сталого розвитку; </w:t>
      </w:r>
    </w:p>
    <w:p w14:paraId="35306A56" w14:textId="77777777" w:rsidR="00C35DEB" w:rsidRDefault="00076FE3" w:rsidP="0019330E">
      <w:pPr>
        <w:spacing w:after="0" w:line="240" w:lineRule="auto"/>
        <w:ind w:firstLine="709"/>
        <w:jc w:val="both"/>
      </w:pPr>
      <w:r>
        <w:t xml:space="preserve">• Визначати екологічні, економічні та соціальні індикатори сталого розвитку; </w:t>
      </w:r>
    </w:p>
    <w:p w14:paraId="114D30EA" w14:textId="32F3271E" w:rsidR="00076FE3" w:rsidRDefault="00076FE3" w:rsidP="0019330E">
      <w:pPr>
        <w:spacing w:after="0" w:line="240" w:lineRule="auto"/>
        <w:ind w:firstLine="709"/>
        <w:jc w:val="both"/>
      </w:pPr>
      <w:r>
        <w:t xml:space="preserve">• Здійснювати моніторинг індикаторів сталого розвитку. </w:t>
      </w:r>
    </w:p>
    <w:tbl>
      <w:tblPr>
        <w:tblW w:w="4973" w:type="pct"/>
        <w:tblLook w:val="00A0" w:firstRow="1" w:lastRow="0" w:firstColumn="1" w:lastColumn="0" w:noHBand="0" w:noVBand="0"/>
      </w:tblPr>
      <w:tblGrid>
        <w:gridCol w:w="1654"/>
        <w:gridCol w:w="7650"/>
      </w:tblGrid>
      <w:tr w:rsidR="00C91A53" w:rsidRPr="008C70D3" w14:paraId="77600D6C" w14:textId="77777777" w:rsidTr="007059AE">
        <w:tc>
          <w:tcPr>
            <w:tcW w:w="5000" w:type="pct"/>
            <w:gridSpan w:val="2"/>
          </w:tcPr>
          <w:p w14:paraId="7DB0815F" w14:textId="77777777" w:rsidR="00C91A53" w:rsidRPr="00D377A1" w:rsidRDefault="00C91A53" w:rsidP="0027042E">
            <w:pPr>
              <w:spacing w:after="0"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                                                   </w:t>
            </w:r>
          </w:p>
        </w:tc>
      </w:tr>
      <w:tr w:rsidR="00C91A53" w:rsidRPr="001C6EAD" w14:paraId="2D0AAFAE" w14:textId="77777777" w:rsidTr="007059AE">
        <w:tc>
          <w:tcPr>
            <w:tcW w:w="869" w:type="pct"/>
          </w:tcPr>
          <w:p w14:paraId="3AEFE870" w14:textId="77777777" w:rsidR="00C91A53" w:rsidRPr="00D377A1" w:rsidRDefault="00C91A53" w:rsidP="002745C7">
            <w:pPr>
              <w:spacing w:after="0" w:line="240" w:lineRule="auto"/>
              <w:rPr>
                <w:lang w:val="uk-UA" w:eastAsia="ru-RU"/>
              </w:rPr>
            </w:pPr>
            <w:r w:rsidRPr="00D377A1">
              <w:rPr>
                <w:lang w:val="uk-UA" w:eastAsia="ru-RU"/>
              </w:rPr>
              <w:t>знання</w:t>
            </w:r>
          </w:p>
        </w:tc>
        <w:tc>
          <w:tcPr>
            <w:tcW w:w="4131" w:type="pct"/>
          </w:tcPr>
          <w:p w14:paraId="20B4E270" w14:textId="11D4D51C" w:rsidR="00C91A53" w:rsidRPr="00EB6D07" w:rsidRDefault="00C91A53" w:rsidP="008C70D3">
            <w:pPr>
              <w:spacing w:after="0" w:line="240" w:lineRule="auto"/>
              <w:ind w:left="3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8C70D3" w:rsidRPr="008C70D3">
              <w:rPr>
                <w:lang w:val="uk-UA"/>
              </w:rPr>
              <w:t xml:space="preserve"> сутн</w:t>
            </w:r>
            <w:r w:rsidR="008C70D3">
              <w:rPr>
                <w:lang w:val="uk-UA"/>
              </w:rPr>
              <w:t>ість</w:t>
            </w:r>
            <w:r w:rsidR="008C70D3" w:rsidRPr="008C70D3">
              <w:rPr>
                <w:lang w:val="uk-UA"/>
              </w:rPr>
              <w:t xml:space="preserve"> та основн</w:t>
            </w:r>
            <w:r w:rsidR="008C70D3">
              <w:rPr>
                <w:lang w:val="uk-UA"/>
              </w:rPr>
              <w:t>і</w:t>
            </w:r>
            <w:r w:rsidR="008C70D3" w:rsidRPr="008C70D3">
              <w:rPr>
                <w:lang w:val="uk-UA"/>
              </w:rPr>
              <w:t xml:space="preserve"> понят</w:t>
            </w:r>
            <w:r w:rsidR="008C70D3">
              <w:rPr>
                <w:lang w:val="uk-UA"/>
              </w:rPr>
              <w:t>тя</w:t>
            </w:r>
            <w:r w:rsidR="008C70D3" w:rsidRPr="008C70D3">
              <w:rPr>
                <w:lang w:val="uk-UA"/>
              </w:rPr>
              <w:t xml:space="preserve"> і принцип</w:t>
            </w:r>
            <w:r w:rsidR="008C70D3">
              <w:rPr>
                <w:lang w:val="uk-UA"/>
              </w:rPr>
              <w:t>и</w:t>
            </w:r>
            <w:r w:rsidR="008C70D3" w:rsidRPr="008C70D3">
              <w:rPr>
                <w:lang w:val="uk-UA"/>
              </w:rPr>
              <w:t xml:space="preserve">  концепції сталого розвитку</w:t>
            </w:r>
            <w:r w:rsidR="008C70D3">
              <w:rPr>
                <w:lang w:val="uk-UA"/>
              </w:rPr>
              <w:t xml:space="preserve">, </w:t>
            </w:r>
            <w:r w:rsidR="008C70D3" w:rsidRPr="008C70D3">
              <w:rPr>
                <w:lang w:val="uk-UA"/>
              </w:rPr>
              <w:t>поняття біосфери як динамічної системи; основні відомості про глобальні екологічні проблеми людства – ресурси і розвиток, антропогенні впливи на біосферу; якісні і кількісні критерії стійкості розвитку і моделювання розвитку суспільства;</w:t>
            </w:r>
            <w:r w:rsidR="00917F8E">
              <w:rPr>
                <w:lang w:val="uk-UA"/>
              </w:rPr>
              <w:t xml:space="preserve"> </w:t>
            </w:r>
            <w:r w:rsidR="008C70D3" w:rsidRPr="008C70D3">
              <w:rPr>
                <w:lang w:val="uk-UA"/>
              </w:rPr>
              <w:t>економічні, соціально-політичні, екологічні та етичні проблеми розвитку; проблеми прийняття управлінських рішень.</w:t>
            </w:r>
          </w:p>
          <w:p w14:paraId="565F9CAE" w14:textId="08E56F13" w:rsidR="00C91A53" w:rsidRPr="0030325C" w:rsidRDefault="00C91A53" w:rsidP="002745C7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EB6D07">
              <w:rPr>
                <w:lang w:val="uk-UA"/>
              </w:rPr>
              <w:t xml:space="preserve">- </w:t>
            </w:r>
            <w:r w:rsidR="0030325C" w:rsidRPr="0030325C">
              <w:rPr>
                <w:rFonts w:ascii="Times" w:eastAsia="Times" w:hAnsi="Times" w:cs="Times"/>
                <w:color w:val="000000"/>
                <w:lang w:val="uk-UA"/>
              </w:rPr>
              <w:t>РН2. Розробляти, обґрунтовувати і приймати  ефективні рішення з питань розвитку соціально</w:t>
            </w:r>
            <w:r w:rsidR="00EE4509">
              <w:rPr>
                <w:rFonts w:ascii="Times" w:eastAsia="Times" w:hAnsi="Times" w:cs="Times"/>
                <w:color w:val="000000"/>
                <w:lang w:val="uk-UA"/>
              </w:rPr>
              <w:t>-</w:t>
            </w:r>
            <w:r w:rsidR="0030325C" w:rsidRPr="0030325C">
              <w:rPr>
                <w:rFonts w:ascii="Times" w:eastAsia="Times" w:hAnsi="Times" w:cs="Times"/>
                <w:color w:val="000000"/>
                <w:lang w:val="uk-UA"/>
              </w:rPr>
              <w:t>економічних систем та управління суб’єктами  економічної діяльності</w:t>
            </w:r>
            <w:r w:rsidR="0030325C" w:rsidRPr="00EB6D07">
              <w:rPr>
                <w:bCs/>
                <w:lang w:val="uk-UA"/>
              </w:rPr>
              <w:t xml:space="preserve"> </w:t>
            </w:r>
          </w:p>
        </w:tc>
      </w:tr>
      <w:tr w:rsidR="00C91A53" w:rsidRPr="001C6EAD" w14:paraId="150A1FCA" w14:textId="77777777" w:rsidTr="007059AE">
        <w:tc>
          <w:tcPr>
            <w:tcW w:w="869" w:type="pct"/>
          </w:tcPr>
          <w:p w14:paraId="0E027257" w14:textId="77777777" w:rsidR="00C91A53" w:rsidRPr="00D377A1" w:rsidRDefault="00C91A53" w:rsidP="002745C7">
            <w:pPr>
              <w:spacing w:after="0" w:line="240" w:lineRule="auto"/>
              <w:rPr>
                <w:lang w:val="uk-UA" w:eastAsia="ru-RU"/>
              </w:rPr>
            </w:pPr>
            <w:r w:rsidRPr="00D377A1">
              <w:rPr>
                <w:lang w:val="uk-UA" w:eastAsia="ru-RU"/>
              </w:rPr>
              <w:t>уміння</w:t>
            </w:r>
          </w:p>
        </w:tc>
        <w:tc>
          <w:tcPr>
            <w:tcW w:w="4131" w:type="pct"/>
          </w:tcPr>
          <w:p w14:paraId="0E8BF749" w14:textId="77777777" w:rsidR="00B03F70" w:rsidRDefault="00B03F70" w:rsidP="00B03F70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jc w:val="both"/>
              <w:rPr>
                <w:rFonts w:ascii="Times" w:eastAsia="Times" w:hAnsi="Times" w:cs="Times"/>
                <w:color w:val="000000"/>
                <w:lang w:val="uk-UA"/>
              </w:rPr>
            </w:pPr>
            <w:r w:rsidRPr="00B03F70">
              <w:rPr>
                <w:rFonts w:ascii="Times" w:eastAsia="Times" w:hAnsi="Times" w:cs="Times"/>
                <w:color w:val="000000"/>
                <w:lang w:val="uk-UA"/>
              </w:rPr>
              <w:t>РН4. Розробляти та управляти соціально - економічними проєктами та комплексними діями з  урахуванням їх цілей, очікуваних соціально - економічних наслідків, ризиків, законодавчих,  ресурсних та інших обмежень</w:t>
            </w:r>
          </w:p>
          <w:p w14:paraId="5B6D8EBF" w14:textId="2A9A7314" w:rsidR="00C91A53" w:rsidRPr="00B03F70" w:rsidRDefault="00B03F70" w:rsidP="00B03F70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jc w:val="both"/>
              <w:rPr>
                <w:rFonts w:ascii="Times" w:eastAsia="Times" w:hAnsi="Times" w:cs="Times"/>
                <w:color w:val="000000"/>
                <w:lang w:val="uk-UA"/>
              </w:rPr>
            </w:pPr>
            <w:r w:rsidRPr="00B03F70">
              <w:rPr>
                <w:rFonts w:ascii="Times" w:eastAsia="Times" w:hAnsi="Times" w:cs="Times"/>
                <w:color w:val="000000"/>
                <w:lang w:val="uk-UA"/>
              </w:rPr>
              <w:t xml:space="preserve">РН7.Обирати ефективні методи управління  економічною діяльністю, обґрунтовувати  пропоновані рішення на основі релевантних даних  та наукових і прикладних досліджень.  </w:t>
            </w:r>
          </w:p>
        </w:tc>
      </w:tr>
      <w:tr w:rsidR="00C91A53" w:rsidRPr="00EB6D07" w14:paraId="4E9147E5" w14:textId="77777777" w:rsidTr="008C403F">
        <w:trPr>
          <w:trHeight w:val="1872"/>
        </w:trPr>
        <w:tc>
          <w:tcPr>
            <w:tcW w:w="869" w:type="pct"/>
          </w:tcPr>
          <w:p w14:paraId="40723929" w14:textId="77777777" w:rsidR="00C91A53" w:rsidRPr="00D377A1" w:rsidRDefault="00C91A53" w:rsidP="002745C7">
            <w:pPr>
              <w:spacing w:after="0" w:line="240" w:lineRule="auto"/>
              <w:rPr>
                <w:lang w:val="uk-UA" w:eastAsia="ru-RU"/>
              </w:rPr>
            </w:pPr>
            <w:r w:rsidRPr="00D377A1">
              <w:rPr>
                <w:lang w:val="uk-UA" w:eastAsia="ru-RU"/>
              </w:rPr>
              <w:t>комунікація</w:t>
            </w:r>
          </w:p>
        </w:tc>
        <w:tc>
          <w:tcPr>
            <w:tcW w:w="4131" w:type="pct"/>
          </w:tcPr>
          <w:p w14:paraId="5B45BF88" w14:textId="77777777" w:rsidR="00783C55" w:rsidRDefault="00C91A53" w:rsidP="00783C55">
            <w:pPr>
              <w:spacing w:after="0" w:line="240" w:lineRule="auto"/>
              <w:jc w:val="both"/>
              <w:rPr>
                <w:lang w:val="uk-UA"/>
              </w:rPr>
            </w:pPr>
            <w:r w:rsidRPr="00D377A1">
              <w:rPr>
                <w:lang w:val="uk-UA"/>
              </w:rPr>
              <w:t xml:space="preserve">використовувати </w:t>
            </w:r>
            <w:r>
              <w:rPr>
                <w:lang w:val="uk-UA"/>
              </w:rPr>
              <w:t>наукову</w:t>
            </w:r>
            <w:r w:rsidRPr="00D377A1">
              <w:rPr>
                <w:lang w:val="uk-UA"/>
              </w:rPr>
              <w:t xml:space="preserve"> аргументацію для донесення інформації, ідей, проблем т</w:t>
            </w:r>
            <w:r>
              <w:rPr>
                <w:lang w:val="uk-UA"/>
              </w:rPr>
              <w:t>а</w:t>
            </w:r>
            <w:r w:rsidRPr="00D377A1">
              <w:rPr>
                <w:lang w:val="uk-UA"/>
              </w:rPr>
              <w:t xml:space="preserve"> способів їх вирішення до фахівців у сфері економічної діяльності щодо</w:t>
            </w:r>
            <w:r>
              <w:rPr>
                <w:lang w:val="uk-UA"/>
              </w:rPr>
              <w:t xml:space="preserve"> методики </w:t>
            </w:r>
            <w:r w:rsidR="00783C55">
              <w:rPr>
                <w:lang w:val="uk-UA"/>
              </w:rPr>
              <w:t>дослідження сталого розвитку</w:t>
            </w:r>
          </w:p>
          <w:p w14:paraId="06C4FFAD" w14:textId="3244EC33" w:rsidR="00C91A53" w:rsidRPr="008C403F" w:rsidRDefault="008C403F" w:rsidP="008C403F">
            <w:pPr>
              <w:spacing w:after="0" w:line="240" w:lineRule="auto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РН3. Вільно спілкуватися з професійних та наукових питань державною та іноземною мовами усно і  письмово. </w:t>
            </w:r>
          </w:p>
        </w:tc>
      </w:tr>
      <w:tr w:rsidR="00C91A53" w:rsidRPr="00EB6D07" w14:paraId="76DD8485" w14:textId="77777777" w:rsidTr="007059AE">
        <w:tc>
          <w:tcPr>
            <w:tcW w:w="869" w:type="pct"/>
          </w:tcPr>
          <w:p w14:paraId="367FF0F0" w14:textId="77777777" w:rsidR="00C91A53" w:rsidRPr="00D377A1" w:rsidRDefault="00C91A53" w:rsidP="002745C7">
            <w:pPr>
              <w:spacing w:after="0" w:line="240" w:lineRule="auto"/>
              <w:rPr>
                <w:lang w:val="uk-UA" w:eastAsia="ru-RU"/>
              </w:rPr>
            </w:pPr>
            <w:r w:rsidRPr="00D377A1">
              <w:rPr>
                <w:lang w:val="en-US" w:eastAsia="ru-RU"/>
              </w:rPr>
              <w:lastRenderedPageBreak/>
              <w:t>soft</w:t>
            </w:r>
            <w:r>
              <w:rPr>
                <w:lang w:eastAsia="ru-RU"/>
              </w:rPr>
              <w:t xml:space="preserve"> </w:t>
            </w:r>
            <w:r w:rsidRPr="00D377A1">
              <w:rPr>
                <w:lang w:val="en-US" w:eastAsia="ru-RU"/>
              </w:rPr>
              <w:t>skills</w:t>
            </w:r>
          </w:p>
        </w:tc>
        <w:tc>
          <w:tcPr>
            <w:tcW w:w="4131" w:type="pct"/>
          </w:tcPr>
          <w:p w14:paraId="00D1F1A9" w14:textId="77777777" w:rsidR="009277EB" w:rsidRDefault="00C91A53" w:rsidP="009277EB">
            <w:pPr>
              <w:spacing w:after="0" w:line="240" w:lineRule="auto"/>
              <w:jc w:val="both"/>
              <w:rPr>
                <w:lang w:val="uk-UA"/>
              </w:rPr>
            </w:pPr>
            <w:r w:rsidRPr="00EB6D07">
              <w:rPr>
                <w:lang w:val="uk-UA"/>
              </w:rPr>
              <w:t xml:space="preserve">здатність об’єктивно оцінювати можливість </w:t>
            </w:r>
            <w:r w:rsidR="009277EB">
              <w:rPr>
                <w:lang w:val="uk-UA"/>
              </w:rPr>
              <w:t xml:space="preserve">впровадження стратегії сталого розвитку </w:t>
            </w:r>
            <w:r w:rsidRPr="00EB6D07">
              <w:rPr>
                <w:lang w:val="uk-UA"/>
              </w:rPr>
              <w:t xml:space="preserve">у сучасних умовах, уміння визначати необхідні методи </w:t>
            </w:r>
            <w:r w:rsidR="009277EB">
              <w:rPr>
                <w:lang w:val="uk-UA"/>
              </w:rPr>
              <w:t xml:space="preserve">її розробки; </w:t>
            </w:r>
            <w:r w:rsidRPr="00EB6D07">
              <w:rPr>
                <w:lang w:val="uk-UA"/>
              </w:rPr>
              <w:t xml:space="preserve">об’єктивно оцінювати ситуацію, вміти подати інформацію </w:t>
            </w:r>
            <w:r w:rsidR="009277EB">
              <w:rPr>
                <w:lang w:val="uk-UA"/>
              </w:rPr>
              <w:t>щодо розробки стратегій сталого розвитку</w:t>
            </w:r>
          </w:p>
          <w:p w14:paraId="163E4A59" w14:textId="7C55C0CA" w:rsidR="009277EB" w:rsidRPr="009277EB" w:rsidRDefault="009277EB" w:rsidP="009277EB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РН11. Визначати та критично оцінювати стан та  тенденції соціально-економічного розвитку,  формувати та аналізувати моделі економічних  систем та процесів.  </w:t>
            </w:r>
          </w:p>
          <w:p w14:paraId="50C6D4C6" w14:textId="7BAFFC5B" w:rsidR="00C91A53" w:rsidRPr="00D377A1" w:rsidRDefault="009277EB" w:rsidP="009277EB">
            <w:pPr>
              <w:spacing w:after="0" w:line="240" w:lineRule="auto"/>
              <w:jc w:val="both"/>
              <w:rPr>
                <w:lang w:val="uk-UA" w:eastAsia="ru-RU"/>
              </w:rPr>
            </w:pPr>
            <w:r>
              <w:rPr>
                <w:rFonts w:ascii="Times" w:eastAsia="Times" w:hAnsi="Times" w:cs="Times"/>
                <w:color w:val="000000"/>
              </w:rPr>
              <w:t>РН14. Розробляти сценарії і стратегії розвитку  соціально-економічних систем.</w:t>
            </w:r>
          </w:p>
        </w:tc>
      </w:tr>
    </w:tbl>
    <w:p w14:paraId="2B31E54B" w14:textId="77777777" w:rsidR="00C91A53" w:rsidRPr="0019330E" w:rsidRDefault="00C91A53" w:rsidP="007059AE">
      <w:pPr>
        <w:spacing w:after="0" w:line="240" w:lineRule="auto"/>
        <w:jc w:val="both"/>
        <w:rPr>
          <w:bCs/>
          <w:iCs/>
          <w:color w:val="000000"/>
          <w:szCs w:val="24"/>
          <w:lang w:val="uk-UA" w:eastAsia="ru-RU"/>
        </w:rPr>
      </w:pPr>
    </w:p>
    <w:tbl>
      <w:tblPr>
        <w:tblW w:w="4973" w:type="pct"/>
        <w:tblLook w:val="00A0" w:firstRow="1" w:lastRow="0" w:firstColumn="1" w:lastColumn="0" w:noHBand="0" w:noVBand="0"/>
      </w:tblPr>
      <w:tblGrid>
        <w:gridCol w:w="9304"/>
      </w:tblGrid>
      <w:tr w:rsidR="00C91A53" w:rsidRPr="00EB6D07" w14:paraId="1EA3E642" w14:textId="77777777" w:rsidTr="008C1B3A">
        <w:tc>
          <w:tcPr>
            <w:tcW w:w="5000" w:type="pct"/>
          </w:tcPr>
          <w:p w14:paraId="34363534" w14:textId="77777777" w:rsidR="00C91A53" w:rsidRPr="00D377A1" w:rsidRDefault="00C91A53" w:rsidP="008C1B3A">
            <w:pPr>
              <w:spacing w:after="0" w:line="240" w:lineRule="auto"/>
              <w:jc w:val="both"/>
              <w:rPr>
                <w:lang w:val="uk-UA" w:eastAsia="ru-RU"/>
              </w:rPr>
            </w:pPr>
            <w:r w:rsidRPr="00D377A1">
              <w:rPr>
                <w:lang w:val="uk-UA" w:eastAsia="ru-RU"/>
              </w:rPr>
              <w:t>Після успішного проходження курсу здобувач вищої освіти володітиме наступними компетентностями:</w:t>
            </w:r>
          </w:p>
        </w:tc>
      </w:tr>
      <w:tr w:rsidR="00C91A53" w:rsidRPr="008C70D3" w14:paraId="312226FC" w14:textId="77777777" w:rsidTr="008C1B3A">
        <w:tc>
          <w:tcPr>
            <w:tcW w:w="5000" w:type="pct"/>
          </w:tcPr>
          <w:p w14:paraId="10C527B4" w14:textId="220148EF" w:rsidR="00C91A53" w:rsidRPr="00210F88" w:rsidRDefault="00C91A53" w:rsidP="00951C08">
            <w:pPr>
              <w:numPr>
                <w:ilvl w:val="0"/>
                <w:numId w:val="31"/>
              </w:numPr>
              <w:tabs>
                <w:tab w:val="left" w:pos="172"/>
              </w:tabs>
              <w:spacing w:after="0" w:line="240" w:lineRule="auto"/>
              <w:ind w:left="0" w:firstLine="0"/>
              <w:jc w:val="both"/>
              <w:rPr>
                <w:lang w:val="uk-UA" w:eastAsia="ru-RU"/>
              </w:rPr>
            </w:pPr>
            <w:r w:rsidRPr="00D377A1">
              <w:rPr>
                <w:lang w:val="uk-UA" w:eastAsia="ru-RU"/>
              </w:rPr>
              <w:t>ІК.</w:t>
            </w:r>
            <w:r w:rsidRPr="00EB6D07">
              <w:rPr>
                <w:lang w:val="uk-UA"/>
              </w:rPr>
              <w:t xml:space="preserve"> </w:t>
            </w:r>
            <w:r w:rsidR="008C70D3">
              <w:rPr>
                <w:rFonts w:ascii="Times" w:eastAsia="Times" w:hAnsi="Times" w:cs="Times"/>
                <w:color w:val="000000"/>
              </w:rPr>
              <w:t>Здатність визначати та розв’язувати складні економічні задачі та проблеми, приймати відповідні аналітичні та управлінські рішення у сфері економіки або у процесі навчання, що передбачає  проведення досліджень та/або здійснення інновацій  за невизначених умов та вимог.</w:t>
            </w:r>
          </w:p>
          <w:p w14:paraId="3B56A166" w14:textId="4D323BE8" w:rsidR="00244B3F" w:rsidRDefault="00244B3F" w:rsidP="009E7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7" w:right="4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  <w:lang w:val="uk-UA"/>
              </w:rPr>
              <w:t xml:space="preserve">- </w:t>
            </w:r>
            <w:r>
              <w:rPr>
                <w:rFonts w:ascii="Times" w:eastAsia="Times" w:hAnsi="Times" w:cs="Times"/>
                <w:color w:val="000000"/>
              </w:rPr>
              <w:t xml:space="preserve">ЗК6.Здатність розробляти та управляти проєктами. </w:t>
            </w:r>
          </w:p>
          <w:p w14:paraId="3F3B6E7D" w14:textId="30935B75" w:rsidR="00244B3F" w:rsidRDefault="00244B3F" w:rsidP="009E7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7" w:right="4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lang w:val="uk-UA"/>
              </w:rPr>
              <w:t xml:space="preserve">- </w:t>
            </w:r>
            <w:r>
              <w:rPr>
                <w:rFonts w:ascii="Times" w:eastAsia="Times" w:hAnsi="Times" w:cs="Times"/>
                <w:color w:val="000000"/>
              </w:rPr>
              <w:t xml:space="preserve">ЗК7.Здатність діяти на основі етичних міркувань  (мотивів).  </w:t>
            </w:r>
          </w:p>
          <w:p w14:paraId="09ED3A56" w14:textId="4BA4AE16" w:rsidR="009E7764" w:rsidRDefault="009E7764" w:rsidP="009E7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1" w:right="38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  <w:lang w:val="uk-UA"/>
              </w:rPr>
              <w:t xml:space="preserve">- </w:t>
            </w:r>
            <w:r>
              <w:rPr>
                <w:rFonts w:ascii="Times" w:eastAsia="Times" w:hAnsi="Times" w:cs="Times"/>
                <w:color w:val="000000"/>
              </w:rPr>
              <w:t xml:space="preserve">ФК1.Здатність застосовувати науковий,  аналітичний, методичний інструментарій для  обґрунтування стратегії розвитку економічних  суб’єктів та пов’язаних з цим управлінських рішень.  </w:t>
            </w:r>
          </w:p>
          <w:p w14:paraId="5253A046" w14:textId="77777777" w:rsidR="009E7764" w:rsidRDefault="009E7764" w:rsidP="009E7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2" w:righ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  <w:lang w:val="uk-UA"/>
              </w:rPr>
              <w:t xml:space="preserve">- </w:t>
            </w:r>
            <w:r>
              <w:rPr>
                <w:rFonts w:ascii="Times" w:eastAsia="Times" w:hAnsi="Times" w:cs="Times"/>
                <w:color w:val="000000"/>
              </w:rPr>
              <w:t>ФК5.Здатність визначати ключові тренди соціально економічного та людського розвитку.</w:t>
            </w:r>
          </w:p>
          <w:p w14:paraId="69262DDD" w14:textId="084295C8" w:rsidR="009E7764" w:rsidRDefault="009E7764" w:rsidP="009E7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6" w:lineRule="auto"/>
              <w:ind w:left="111" w:right="38" w:firstLine="10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  <w:lang w:val="uk-UA"/>
              </w:rPr>
              <w:t xml:space="preserve">- </w:t>
            </w:r>
            <w:r>
              <w:rPr>
                <w:rFonts w:ascii="Times" w:eastAsia="Times" w:hAnsi="Times" w:cs="Times"/>
                <w:color w:val="000000"/>
              </w:rPr>
              <w:t xml:space="preserve">ФК6.Здатність формулювати професійні задачі в  сфері економіки та розв’язувати їх, обираючи  належні напрями і відповідні методи для їх  розв’язання, беручи до уваги наявні ресурси.   </w:t>
            </w:r>
          </w:p>
          <w:p w14:paraId="5280C569" w14:textId="246FC91E" w:rsidR="00C91A53" w:rsidRPr="00D377A1" w:rsidRDefault="009E7764" w:rsidP="009E7764">
            <w:pPr>
              <w:numPr>
                <w:ilvl w:val="0"/>
                <w:numId w:val="31"/>
              </w:numPr>
              <w:tabs>
                <w:tab w:val="left" w:pos="172"/>
              </w:tabs>
              <w:spacing w:after="0" w:line="240" w:lineRule="auto"/>
              <w:ind w:left="0" w:firstLine="0"/>
              <w:jc w:val="both"/>
              <w:rPr>
                <w:lang w:val="uk-UA" w:eastAsia="ru-RU"/>
              </w:rPr>
            </w:pPr>
            <w:r>
              <w:rPr>
                <w:rFonts w:ascii="Times" w:eastAsia="Times" w:hAnsi="Times" w:cs="Times"/>
                <w:color w:val="000000"/>
              </w:rPr>
              <w:t>ФК10.Здатність до розробки сценаріїв і стратегій  розвитку соціально-економічних систем</w:t>
            </w:r>
          </w:p>
        </w:tc>
      </w:tr>
    </w:tbl>
    <w:p w14:paraId="59A86CE4" w14:textId="77777777" w:rsidR="00FE34A9" w:rsidRDefault="00FE34A9">
      <w:pPr>
        <w:rPr>
          <w:lang w:val="uk-UA"/>
        </w:rPr>
      </w:pPr>
    </w:p>
    <w:p w14:paraId="29A0FBE3" w14:textId="77777777" w:rsidR="004C0236" w:rsidRDefault="004C0236" w:rsidP="000342D1">
      <w:pPr>
        <w:tabs>
          <w:tab w:val="left" w:pos="284"/>
          <w:tab w:val="left" w:pos="567"/>
        </w:tabs>
        <w:spacing w:after="0" w:line="240" w:lineRule="auto"/>
        <w:jc w:val="center"/>
        <w:rPr>
          <w:b/>
          <w:szCs w:val="24"/>
          <w:lang w:val="uk-UA" w:eastAsia="ru-RU"/>
        </w:rPr>
      </w:pPr>
      <w:bookmarkStart w:id="1" w:name="_Hlk114319635"/>
    </w:p>
    <w:p w14:paraId="3BF87B55" w14:textId="77777777" w:rsidR="004C0236" w:rsidRDefault="004C0236" w:rsidP="000342D1">
      <w:pPr>
        <w:tabs>
          <w:tab w:val="left" w:pos="284"/>
          <w:tab w:val="left" w:pos="567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14:paraId="0BB27BA9" w14:textId="77777777" w:rsidR="004C0236" w:rsidRDefault="004C0236" w:rsidP="000342D1">
      <w:pPr>
        <w:tabs>
          <w:tab w:val="left" w:pos="284"/>
          <w:tab w:val="left" w:pos="567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14:paraId="57AB6879" w14:textId="77777777" w:rsidR="004C0236" w:rsidRDefault="004C0236" w:rsidP="000342D1">
      <w:pPr>
        <w:tabs>
          <w:tab w:val="left" w:pos="284"/>
          <w:tab w:val="left" w:pos="567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14:paraId="0A2D6237" w14:textId="77777777" w:rsidR="004C0236" w:rsidRDefault="004C0236" w:rsidP="000342D1">
      <w:pPr>
        <w:tabs>
          <w:tab w:val="left" w:pos="284"/>
          <w:tab w:val="left" w:pos="567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14:paraId="280EF51D" w14:textId="77777777" w:rsidR="004C0236" w:rsidRDefault="004C0236" w:rsidP="000342D1">
      <w:pPr>
        <w:tabs>
          <w:tab w:val="left" w:pos="284"/>
          <w:tab w:val="left" w:pos="567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14:paraId="42BFB117" w14:textId="77777777" w:rsidR="004C0236" w:rsidRDefault="004C0236" w:rsidP="000342D1">
      <w:pPr>
        <w:tabs>
          <w:tab w:val="left" w:pos="284"/>
          <w:tab w:val="left" w:pos="567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14:paraId="555D8887" w14:textId="77777777" w:rsidR="004C0236" w:rsidRDefault="004C0236" w:rsidP="000342D1">
      <w:pPr>
        <w:tabs>
          <w:tab w:val="left" w:pos="284"/>
          <w:tab w:val="left" w:pos="567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14:paraId="6EABD19C" w14:textId="77777777" w:rsidR="004C0236" w:rsidRDefault="004C0236" w:rsidP="000342D1">
      <w:pPr>
        <w:tabs>
          <w:tab w:val="left" w:pos="284"/>
          <w:tab w:val="left" w:pos="567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14:paraId="0AAB6C95" w14:textId="77777777" w:rsidR="004C0236" w:rsidRDefault="004C0236" w:rsidP="000342D1">
      <w:pPr>
        <w:tabs>
          <w:tab w:val="left" w:pos="284"/>
          <w:tab w:val="left" w:pos="567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14:paraId="2BDF92A1" w14:textId="77777777" w:rsidR="004C0236" w:rsidRDefault="004C0236" w:rsidP="000342D1">
      <w:pPr>
        <w:tabs>
          <w:tab w:val="left" w:pos="284"/>
          <w:tab w:val="left" w:pos="567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14:paraId="63E69CF6" w14:textId="77777777" w:rsidR="004C0236" w:rsidRDefault="004C0236" w:rsidP="000342D1">
      <w:pPr>
        <w:tabs>
          <w:tab w:val="left" w:pos="284"/>
          <w:tab w:val="left" w:pos="567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14:paraId="762E1005" w14:textId="77777777" w:rsidR="004C0236" w:rsidRDefault="004C0236" w:rsidP="000342D1">
      <w:pPr>
        <w:tabs>
          <w:tab w:val="left" w:pos="284"/>
          <w:tab w:val="left" w:pos="567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14:paraId="36951568" w14:textId="77777777" w:rsidR="004C0236" w:rsidRDefault="004C0236" w:rsidP="000342D1">
      <w:pPr>
        <w:tabs>
          <w:tab w:val="left" w:pos="284"/>
          <w:tab w:val="left" w:pos="567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14:paraId="6C00DE85" w14:textId="57C5905E" w:rsidR="00C91A53" w:rsidRDefault="00C91A53" w:rsidP="000342D1">
      <w:pPr>
        <w:tabs>
          <w:tab w:val="left" w:pos="284"/>
          <w:tab w:val="left" w:pos="567"/>
        </w:tabs>
        <w:spacing w:after="0" w:line="240" w:lineRule="auto"/>
        <w:jc w:val="center"/>
        <w:rPr>
          <w:b/>
          <w:caps/>
          <w:lang w:val="uk-UA" w:eastAsia="ru-RU"/>
        </w:rPr>
      </w:pPr>
      <w:r w:rsidRPr="00B42A99">
        <w:rPr>
          <w:b/>
          <w:szCs w:val="24"/>
          <w:lang w:val="uk-UA" w:eastAsia="ru-RU"/>
        </w:rPr>
        <w:lastRenderedPageBreak/>
        <w:t>3.</w:t>
      </w:r>
      <w:r>
        <w:rPr>
          <w:szCs w:val="24"/>
          <w:lang w:val="uk-UA" w:eastAsia="ru-RU"/>
        </w:rPr>
        <w:t xml:space="preserve"> </w:t>
      </w:r>
      <w:r w:rsidRPr="0019330E">
        <w:rPr>
          <w:szCs w:val="24"/>
          <w:lang w:val="uk-UA" w:eastAsia="ru-RU"/>
        </w:rPr>
        <w:tab/>
      </w:r>
      <w:r w:rsidRPr="0019330E">
        <w:rPr>
          <w:b/>
          <w:caps/>
          <w:lang w:val="uk-UA" w:eastAsia="ru-RU"/>
        </w:rPr>
        <w:t>Програма навчальної дисципліни</w:t>
      </w:r>
    </w:p>
    <w:p w14:paraId="5AE6C979" w14:textId="77777777" w:rsidR="00230BE8" w:rsidRDefault="00E73989" w:rsidP="00E73989">
      <w:pPr>
        <w:jc w:val="center"/>
        <w:rPr>
          <w:b/>
          <w:bCs/>
          <w:iCs/>
        </w:rPr>
      </w:pPr>
      <w:r w:rsidRPr="00253B45">
        <w:rPr>
          <w:b/>
          <w:bCs/>
          <w:iCs/>
        </w:rPr>
        <w:t>ЗМІСТОВИЙ МОДУЛЬ 1</w:t>
      </w:r>
    </w:p>
    <w:p w14:paraId="7865866E" w14:textId="20B6DA1E" w:rsidR="00C91A53" w:rsidRPr="00E73989" w:rsidRDefault="00230BE8" w:rsidP="00E73989">
      <w:pPr>
        <w:jc w:val="center"/>
        <w:rPr>
          <w:b/>
          <w:bCs/>
          <w:iCs/>
        </w:rPr>
      </w:pPr>
      <w:r>
        <w:rPr>
          <w:b/>
        </w:rPr>
        <w:t>С</w:t>
      </w:r>
      <w:r w:rsidR="00F94570">
        <w:rPr>
          <w:b/>
          <w:lang w:val="uk-UA"/>
        </w:rPr>
        <w:t xml:space="preserve">ОЦІАЛЬНО-ЕКОНОМІЧНІ АСПЕКТИ СТАЛОГО РОЗВИТКУ </w:t>
      </w:r>
      <w:bookmarkStart w:id="2" w:name="_Hlk125538199"/>
    </w:p>
    <w:p w14:paraId="0C4D65A4" w14:textId="252AD814" w:rsidR="00376AA1" w:rsidRPr="00F50609" w:rsidRDefault="005A4AF3" w:rsidP="00376AA1">
      <w:pPr>
        <w:autoSpaceDE w:val="0"/>
        <w:autoSpaceDN w:val="0"/>
        <w:adjustRightInd w:val="0"/>
        <w:jc w:val="both"/>
        <w:rPr>
          <w:color w:val="000000"/>
          <w:spacing w:val="-1"/>
        </w:rPr>
      </w:pPr>
      <w:r>
        <w:rPr>
          <w:b/>
          <w:lang w:val="uk-UA"/>
        </w:rPr>
        <w:tab/>
      </w:r>
      <w:r w:rsidR="00F75C22" w:rsidRPr="00E97826">
        <w:rPr>
          <w:b/>
          <w:lang w:val="uk-UA"/>
        </w:rPr>
        <w:t>Тема 1. Концептуальні засади сталого розвитку</w:t>
      </w:r>
      <w:r w:rsidR="004E16D2" w:rsidRPr="008C70D3">
        <w:rPr>
          <w:lang w:val="uk-UA"/>
        </w:rPr>
        <w:t xml:space="preserve"> </w:t>
      </w:r>
      <w:r w:rsidR="00376AA1" w:rsidRPr="00F50609">
        <w:rPr>
          <w:color w:val="000000"/>
          <w:spacing w:val="-1"/>
          <w:lang w:val="uk-UA"/>
        </w:rPr>
        <w:t>[</w:t>
      </w:r>
      <w:r w:rsidR="00376AA1" w:rsidRPr="00F50609">
        <w:rPr>
          <w:color w:val="000000"/>
          <w:spacing w:val="-1"/>
        </w:rPr>
        <w:t>1, 4, 5,</w:t>
      </w:r>
      <w:r w:rsidR="00376AA1">
        <w:rPr>
          <w:color w:val="000000"/>
          <w:spacing w:val="-1"/>
          <w:lang w:val="uk-UA"/>
        </w:rPr>
        <w:t xml:space="preserve"> 8</w:t>
      </w:r>
      <w:r w:rsidR="00376AA1" w:rsidRPr="00F50609">
        <w:rPr>
          <w:color w:val="000000"/>
          <w:spacing w:val="-1"/>
          <w:lang w:val="uk-UA"/>
        </w:rPr>
        <w:t>]</w:t>
      </w:r>
      <w:r w:rsidR="00376AA1" w:rsidRPr="00F50609">
        <w:rPr>
          <w:color w:val="000000"/>
          <w:spacing w:val="-1"/>
        </w:rPr>
        <w:t>.</w:t>
      </w:r>
    </w:p>
    <w:p w14:paraId="3ED55AD8" w14:textId="6594003F" w:rsidR="007C12F1" w:rsidRPr="00362217" w:rsidRDefault="00E97826" w:rsidP="00F94570">
      <w:pPr>
        <w:tabs>
          <w:tab w:val="left" w:pos="7920"/>
        </w:tabs>
        <w:spacing w:line="240" w:lineRule="auto"/>
        <w:ind w:firstLine="567"/>
        <w:jc w:val="both"/>
        <w:rPr>
          <w:lang w:val="uk-UA"/>
        </w:rPr>
      </w:pPr>
      <w:r w:rsidRPr="00E97826">
        <w:t>Визначення і сутність сталого розвитку</w:t>
      </w:r>
      <w:r w:rsidRPr="00E97826">
        <w:rPr>
          <w:lang w:val="uk-UA"/>
        </w:rPr>
        <w:t xml:space="preserve">. </w:t>
      </w:r>
      <w:r w:rsidRPr="00E97826">
        <w:t>Історія формування концепції сталого розвитку</w:t>
      </w:r>
      <w:r w:rsidRPr="00E97826">
        <w:rPr>
          <w:lang w:val="uk-UA"/>
        </w:rPr>
        <w:t xml:space="preserve">. </w:t>
      </w:r>
      <w:r w:rsidRPr="00E97826">
        <w:t>Завдання і головні принципи переходу до сталого розвитку</w:t>
      </w:r>
      <w:r w:rsidRPr="00E97826">
        <w:rPr>
          <w:lang w:val="uk-UA"/>
        </w:rPr>
        <w:t>.</w:t>
      </w:r>
      <w:r w:rsidR="00362217">
        <w:rPr>
          <w:lang w:val="uk-UA"/>
        </w:rPr>
        <w:t xml:space="preserve"> </w:t>
      </w:r>
    </w:p>
    <w:p w14:paraId="03B1A95D" w14:textId="78B6FB7D" w:rsidR="00376AA1" w:rsidRPr="00F50609" w:rsidRDefault="00F75C22" w:rsidP="002C6098">
      <w:pPr>
        <w:autoSpaceDE w:val="0"/>
        <w:autoSpaceDN w:val="0"/>
        <w:adjustRightInd w:val="0"/>
        <w:jc w:val="center"/>
        <w:rPr>
          <w:color w:val="000000"/>
          <w:spacing w:val="-1"/>
        </w:rPr>
      </w:pPr>
      <w:r w:rsidRPr="00056793">
        <w:rPr>
          <w:b/>
          <w:lang w:val="uk-UA"/>
        </w:rPr>
        <w:t xml:space="preserve">Тема 2. </w:t>
      </w:r>
      <w:r w:rsidR="00CE5FF5">
        <w:rPr>
          <w:b/>
          <w:lang w:val="uk-UA"/>
        </w:rPr>
        <w:t>Принципи забезпечення сталого розвитку</w:t>
      </w:r>
      <w:r w:rsidR="00DA030D">
        <w:rPr>
          <w:b/>
          <w:lang w:val="uk-UA"/>
        </w:rPr>
        <w:t xml:space="preserve"> </w:t>
      </w:r>
      <w:r w:rsidR="00376AA1" w:rsidRPr="00F50609">
        <w:rPr>
          <w:color w:val="000000"/>
          <w:spacing w:val="-1"/>
          <w:lang w:val="uk-UA"/>
        </w:rPr>
        <w:t>[</w:t>
      </w:r>
      <w:r w:rsidR="00331CD7">
        <w:rPr>
          <w:color w:val="000000"/>
          <w:spacing w:val="-1"/>
          <w:lang w:val="uk-UA"/>
        </w:rPr>
        <w:t xml:space="preserve">1, </w:t>
      </w:r>
      <w:r w:rsidR="002C6098">
        <w:rPr>
          <w:color w:val="000000"/>
          <w:spacing w:val="-1"/>
          <w:lang w:val="uk-UA"/>
        </w:rPr>
        <w:t>2, 6</w:t>
      </w:r>
      <w:r w:rsidR="00376AA1" w:rsidRPr="00F50609">
        <w:rPr>
          <w:color w:val="000000"/>
          <w:spacing w:val="-1"/>
          <w:lang w:val="uk-UA"/>
        </w:rPr>
        <w:t>]</w:t>
      </w:r>
      <w:r w:rsidR="00376AA1" w:rsidRPr="00F50609">
        <w:rPr>
          <w:color w:val="000000"/>
          <w:spacing w:val="-1"/>
        </w:rPr>
        <w:t>.</w:t>
      </w:r>
    </w:p>
    <w:p w14:paraId="34E90064" w14:textId="22893AC2" w:rsidR="00C35DEB" w:rsidRPr="00992359" w:rsidRDefault="008C25E9" w:rsidP="008C25E9">
      <w:pPr>
        <w:tabs>
          <w:tab w:val="left" w:pos="284"/>
          <w:tab w:val="left" w:pos="567"/>
        </w:tabs>
        <w:spacing w:line="254" w:lineRule="auto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="00C35DEB" w:rsidRPr="00C35DEB">
        <w:rPr>
          <w:lang w:val="uk-UA"/>
        </w:rPr>
        <w:t>Умови прогресивного розвитку соціально-економічних систем</w:t>
      </w:r>
      <w:r w:rsidR="00A84DDD">
        <w:rPr>
          <w:lang w:val="uk-UA"/>
        </w:rPr>
        <w:t>. П</w:t>
      </w:r>
      <w:r w:rsidR="00C35DEB" w:rsidRPr="00C35DEB">
        <w:rPr>
          <w:lang w:val="uk-UA"/>
        </w:rPr>
        <w:t>ринципи забезпечення екологічної стійкості, екологічних цілей та екологічної мотивації.</w:t>
      </w:r>
      <w:r w:rsidR="00992359">
        <w:rPr>
          <w:lang w:val="uk-UA"/>
        </w:rPr>
        <w:t xml:space="preserve"> </w:t>
      </w:r>
      <w:r w:rsidRPr="00992359">
        <w:rPr>
          <w:lang w:val="uk-UA"/>
        </w:rPr>
        <w:t xml:space="preserve">Зміна клімату як одна з основних </w:t>
      </w:r>
      <w:r w:rsidR="00526E7C">
        <w:rPr>
          <w:lang w:val="uk-UA"/>
        </w:rPr>
        <w:t xml:space="preserve">проблем для </w:t>
      </w:r>
      <w:r w:rsidRPr="00992359">
        <w:rPr>
          <w:lang w:val="uk-UA"/>
        </w:rPr>
        <w:t xml:space="preserve"> людства</w:t>
      </w:r>
      <w:r>
        <w:rPr>
          <w:lang w:val="uk-UA"/>
        </w:rPr>
        <w:t>.</w:t>
      </w:r>
      <w:r w:rsidR="00992359" w:rsidRPr="00992359">
        <w:t xml:space="preserve"> </w:t>
      </w:r>
      <w:r w:rsidR="00992359">
        <w:t>Принципи впровадження сталого розвитку в різних сферах</w:t>
      </w:r>
      <w:r w:rsidR="00992359">
        <w:rPr>
          <w:lang w:val="uk-UA"/>
        </w:rPr>
        <w:t>.</w:t>
      </w:r>
    </w:p>
    <w:p w14:paraId="3BEC3864" w14:textId="77777777" w:rsidR="002C6098" w:rsidRDefault="005A4AF3" w:rsidP="00362217">
      <w:pPr>
        <w:spacing w:after="0" w:line="240" w:lineRule="auto"/>
        <w:jc w:val="both"/>
        <w:rPr>
          <w:b/>
          <w:bCs/>
          <w:lang w:val="uk-UA"/>
        </w:rPr>
      </w:pPr>
      <w:r>
        <w:rPr>
          <w:b/>
          <w:bCs/>
          <w:lang w:val="uk-UA"/>
        </w:rPr>
        <w:tab/>
      </w:r>
    </w:p>
    <w:p w14:paraId="34DA3E41" w14:textId="703C18E3" w:rsidR="00362217" w:rsidRPr="00362217" w:rsidRDefault="00C35DEB" w:rsidP="002C6098">
      <w:pPr>
        <w:spacing w:after="0" w:line="240" w:lineRule="auto"/>
        <w:jc w:val="center"/>
        <w:rPr>
          <w:rFonts w:eastAsia="Times New Roman"/>
          <w:bCs/>
          <w:sz w:val="26"/>
          <w:szCs w:val="26"/>
          <w:lang w:val="uk-UA" w:eastAsia="ru-RU"/>
        </w:rPr>
      </w:pPr>
      <w:r w:rsidRPr="00C35DEB">
        <w:rPr>
          <w:b/>
          <w:bCs/>
          <w:lang w:val="uk-UA"/>
        </w:rPr>
        <w:t xml:space="preserve">Тема 3. Індикатори </w:t>
      </w:r>
      <w:r w:rsidR="00DA030D" w:rsidRPr="00056793">
        <w:rPr>
          <w:rFonts w:eastAsia="Times New Roman"/>
          <w:b/>
          <w:bCs/>
          <w:lang w:val="uk-UA" w:eastAsia="ru-RU"/>
        </w:rPr>
        <w:t xml:space="preserve">та індекси </w:t>
      </w:r>
      <w:r w:rsidRPr="00C35DEB">
        <w:rPr>
          <w:b/>
          <w:bCs/>
          <w:lang w:val="uk-UA"/>
        </w:rPr>
        <w:t>сталого розвитку</w:t>
      </w:r>
      <w:r w:rsidR="00DA030D">
        <w:rPr>
          <w:b/>
          <w:bCs/>
          <w:lang w:val="uk-UA"/>
        </w:rPr>
        <w:t xml:space="preserve"> </w:t>
      </w:r>
      <w:r w:rsidR="002C6098" w:rsidRPr="00F50609">
        <w:rPr>
          <w:color w:val="000000"/>
          <w:spacing w:val="-1"/>
          <w:lang w:val="uk-UA"/>
        </w:rPr>
        <w:t>[</w:t>
      </w:r>
      <w:r w:rsidR="002C6098">
        <w:rPr>
          <w:color w:val="000000"/>
          <w:spacing w:val="-1"/>
          <w:lang w:val="uk-UA"/>
        </w:rPr>
        <w:t>2, 4, 5, 6</w:t>
      </w:r>
      <w:r w:rsidR="002C6098" w:rsidRPr="00F50609">
        <w:rPr>
          <w:color w:val="000000"/>
          <w:spacing w:val="-1"/>
          <w:lang w:val="uk-UA"/>
        </w:rPr>
        <w:t>]</w:t>
      </w:r>
      <w:r w:rsidR="002C6098" w:rsidRPr="00F50609">
        <w:rPr>
          <w:color w:val="000000"/>
          <w:spacing w:val="-1"/>
        </w:rPr>
        <w:t>.</w:t>
      </w:r>
    </w:p>
    <w:p w14:paraId="1798C97B" w14:textId="339325B2" w:rsidR="00FD3220" w:rsidRPr="00FD3220" w:rsidRDefault="00FD3220" w:rsidP="00FD3220">
      <w:pPr>
        <w:spacing w:after="0" w:line="240" w:lineRule="auto"/>
        <w:jc w:val="both"/>
        <w:rPr>
          <w:rFonts w:eastAsia="Times New Roman"/>
          <w:bCs/>
          <w:sz w:val="26"/>
          <w:szCs w:val="26"/>
          <w:lang w:val="uk-UA" w:eastAsia="ru-RU"/>
        </w:rPr>
      </w:pPr>
    </w:p>
    <w:p w14:paraId="74648047" w14:textId="77777777" w:rsidR="00C35DEB" w:rsidRPr="00C35DEB" w:rsidRDefault="00C35DEB" w:rsidP="00DA030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lang w:val="uk-UA"/>
        </w:rPr>
      </w:pPr>
      <w:r w:rsidRPr="00C35DEB">
        <w:rPr>
          <w:lang w:val="uk-UA"/>
        </w:rPr>
        <w:t xml:space="preserve">Основні економічні індикатори: процент росту ВВП; покращення режиму харчування людей; середній процент використання природних ресурсів на одного мешканця;  </w:t>
      </w:r>
    </w:p>
    <w:p w14:paraId="4E9A21AC" w14:textId="77777777" w:rsidR="00C35DEB" w:rsidRPr="00C35DEB" w:rsidRDefault="00C35DEB" w:rsidP="00DA030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lang w:val="uk-UA"/>
        </w:rPr>
      </w:pPr>
      <w:r w:rsidRPr="00C35DEB">
        <w:rPr>
          <w:lang w:val="uk-UA"/>
        </w:rPr>
        <w:t xml:space="preserve">Основні економічні, соціальні індикатори та індикатори довкілля: демографічні показники, середня тривалість життя і грамотність  населення; процент зменшення безробіття; доступ до санітарних послуг; індекс людського розвитку. </w:t>
      </w:r>
    </w:p>
    <w:p w14:paraId="0A0AA352" w14:textId="77777777" w:rsidR="00C35DEB" w:rsidRPr="00C35DEB" w:rsidRDefault="00C35DEB" w:rsidP="00DA030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b/>
          <w:lang w:val="uk-UA"/>
        </w:rPr>
      </w:pPr>
      <w:r w:rsidRPr="00C35DEB">
        <w:rPr>
          <w:lang w:val="uk-UA"/>
        </w:rPr>
        <w:t>Індикатори споживання енергії; індикатори випущених відходів; процентне співвідношення території, що захищається для підтримки біологічного розмаїття, до поверхневої території.</w:t>
      </w:r>
      <w:r w:rsidRPr="00C35DEB">
        <w:rPr>
          <w:b/>
          <w:lang w:val="uk-UA"/>
        </w:rPr>
        <w:t xml:space="preserve"> </w:t>
      </w:r>
    </w:p>
    <w:p w14:paraId="65046CD4" w14:textId="77777777" w:rsidR="00061E40" w:rsidRDefault="00061E40" w:rsidP="00F75C22">
      <w:pPr>
        <w:tabs>
          <w:tab w:val="left" w:pos="7920"/>
        </w:tabs>
        <w:spacing w:line="240" w:lineRule="auto"/>
        <w:ind w:firstLine="567"/>
        <w:rPr>
          <w:b/>
          <w:lang w:val="uk-UA"/>
        </w:rPr>
      </w:pPr>
    </w:p>
    <w:p w14:paraId="1415BE30" w14:textId="71D4097A" w:rsidR="002C6098" w:rsidRDefault="00E97826" w:rsidP="00E97826">
      <w:pPr>
        <w:tabs>
          <w:tab w:val="left" w:pos="7920"/>
        </w:tabs>
        <w:spacing w:line="240" w:lineRule="auto"/>
        <w:ind w:firstLine="567"/>
        <w:rPr>
          <w:rFonts w:eastAsia="Times New Roman"/>
          <w:b/>
          <w:bCs/>
          <w:lang w:val="uk-UA" w:eastAsia="ru-RU"/>
        </w:rPr>
      </w:pPr>
      <w:r w:rsidRPr="00A96F8C">
        <w:rPr>
          <w:b/>
          <w:lang w:val="uk-UA"/>
        </w:rPr>
        <w:t xml:space="preserve">Тема </w:t>
      </w:r>
      <w:r w:rsidR="00C35DEB">
        <w:rPr>
          <w:b/>
          <w:lang w:val="uk-UA"/>
        </w:rPr>
        <w:t>4</w:t>
      </w:r>
      <w:r w:rsidRPr="00A96F8C">
        <w:rPr>
          <w:b/>
          <w:lang w:val="uk-UA"/>
        </w:rPr>
        <w:t>. Глобальні Цілі сталого розвитку 2030</w:t>
      </w:r>
      <w:r w:rsidR="00831CCD">
        <w:rPr>
          <w:b/>
          <w:lang w:val="uk-UA"/>
        </w:rPr>
        <w:t xml:space="preserve"> </w:t>
      </w:r>
      <w:r w:rsidR="002C6098">
        <w:rPr>
          <w:b/>
          <w:lang w:val="uk-UA"/>
        </w:rPr>
        <w:t xml:space="preserve"> </w:t>
      </w:r>
      <w:r w:rsidR="002C6098" w:rsidRPr="00F50609">
        <w:rPr>
          <w:color w:val="000000"/>
          <w:spacing w:val="-1"/>
          <w:lang w:val="uk-UA"/>
        </w:rPr>
        <w:t>[</w:t>
      </w:r>
      <w:r w:rsidR="002C6098">
        <w:rPr>
          <w:color w:val="000000"/>
          <w:spacing w:val="-1"/>
          <w:lang w:val="uk-UA"/>
        </w:rPr>
        <w:t>1, 3</w:t>
      </w:r>
      <w:r w:rsidR="002C6098" w:rsidRPr="00F50609">
        <w:rPr>
          <w:color w:val="000000"/>
          <w:spacing w:val="-1"/>
          <w:lang w:val="uk-UA"/>
        </w:rPr>
        <w:t>]</w:t>
      </w:r>
      <w:r w:rsidR="002C6098" w:rsidRPr="00F50609">
        <w:rPr>
          <w:color w:val="000000"/>
          <w:spacing w:val="-1"/>
        </w:rPr>
        <w:t>.</w:t>
      </w:r>
      <w:r w:rsidR="002C6098">
        <w:rPr>
          <w:rFonts w:eastAsia="Times New Roman"/>
          <w:b/>
          <w:bCs/>
          <w:lang w:val="uk-UA" w:eastAsia="ru-RU"/>
        </w:rPr>
        <w:t xml:space="preserve"> </w:t>
      </w:r>
    </w:p>
    <w:p w14:paraId="0F75B943" w14:textId="64E634F9" w:rsidR="005A4AF3" w:rsidRPr="005835B9" w:rsidRDefault="00E97826" w:rsidP="005A4AF3">
      <w:pPr>
        <w:tabs>
          <w:tab w:val="left" w:pos="7920"/>
        </w:tabs>
        <w:spacing w:line="240" w:lineRule="auto"/>
        <w:ind w:firstLine="567"/>
        <w:jc w:val="both"/>
        <w:rPr>
          <w:lang w:val="uk-UA"/>
        </w:rPr>
      </w:pPr>
      <w:r w:rsidRPr="00A96F8C">
        <w:rPr>
          <w:lang w:val="uk-UA"/>
        </w:rPr>
        <w:t>Ціль 1. Подолання бідності</w:t>
      </w:r>
      <w:r w:rsidR="00C35DEB">
        <w:rPr>
          <w:lang w:val="uk-UA"/>
        </w:rPr>
        <w:t xml:space="preserve">. </w:t>
      </w:r>
      <w:r w:rsidRPr="00A96F8C">
        <w:rPr>
          <w:lang w:val="uk-UA"/>
        </w:rPr>
        <w:t>Ціль 2. Подолання голоду, розвиток сільського господарства</w:t>
      </w:r>
      <w:r w:rsidR="00C35DEB">
        <w:rPr>
          <w:lang w:val="uk-UA"/>
        </w:rPr>
        <w:t xml:space="preserve">. </w:t>
      </w:r>
      <w:r w:rsidRPr="00A96F8C">
        <w:rPr>
          <w:lang w:val="uk-UA"/>
        </w:rPr>
        <w:t>Ціль 3. Міцне здоров'я і благополуччя</w:t>
      </w:r>
      <w:r w:rsidR="00C35DEB">
        <w:rPr>
          <w:lang w:val="uk-UA"/>
        </w:rPr>
        <w:t xml:space="preserve">. </w:t>
      </w:r>
      <w:r w:rsidRPr="00A96F8C">
        <w:rPr>
          <w:lang w:val="uk-UA"/>
        </w:rPr>
        <w:t>Ціль 4. Якісна освіта</w:t>
      </w:r>
      <w:r w:rsidR="00C35DEB">
        <w:rPr>
          <w:lang w:val="uk-UA"/>
        </w:rPr>
        <w:t xml:space="preserve"> </w:t>
      </w:r>
      <w:r w:rsidRPr="00A96F8C">
        <w:rPr>
          <w:lang w:val="uk-UA"/>
        </w:rPr>
        <w:t>Ціль 5. Гендерна рівність</w:t>
      </w:r>
      <w:r w:rsidR="00C35DEB">
        <w:rPr>
          <w:lang w:val="uk-UA"/>
        </w:rPr>
        <w:t xml:space="preserve">. </w:t>
      </w:r>
      <w:r w:rsidRPr="00A96F8C">
        <w:rPr>
          <w:lang w:val="uk-UA"/>
        </w:rPr>
        <w:t>Ціль 6. Чиста вода та належні санітарні умови</w:t>
      </w:r>
      <w:r w:rsidR="00C35DEB">
        <w:rPr>
          <w:lang w:val="uk-UA"/>
        </w:rPr>
        <w:t xml:space="preserve">. </w:t>
      </w:r>
      <w:r w:rsidRPr="00A96F8C">
        <w:rPr>
          <w:lang w:val="uk-UA"/>
        </w:rPr>
        <w:t>Ціль 7. Доступна та чиста енергія</w:t>
      </w:r>
      <w:r w:rsidR="00C35DEB">
        <w:rPr>
          <w:lang w:val="uk-UA"/>
        </w:rPr>
        <w:t xml:space="preserve">. </w:t>
      </w:r>
      <w:r w:rsidRPr="00A96F8C">
        <w:rPr>
          <w:lang w:val="uk-UA"/>
        </w:rPr>
        <w:t>Ціль 8. Гідна праця та економічне зростання</w:t>
      </w:r>
      <w:r w:rsidR="00C35DEB">
        <w:rPr>
          <w:lang w:val="uk-UA"/>
        </w:rPr>
        <w:t xml:space="preserve">. </w:t>
      </w:r>
      <w:r w:rsidRPr="00A96F8C">
        <w:rPr>
          <w:lang w:val="uk-UA"/>
        </w:rPr>
        <w:t>Ціль 9. Промисловість, інновації та інфраструктура</w:t>
      </w:r>
      <w:r w:rsidR="005A4AF3">
        <w:rPr>
          <w:lang w:val="uk-UA"/>
        </w:rPr>
        <w:t xml:space="preserve">. </w:t>
      </w:r>
      <w:r w:rsidR="005A4AF3" w:rsidRPr="00A96F8C">
        <w:rPr>
          <w:lang w:val="uk-UA"/>
        </w:rPr>
        <w:t>Ціль 10. Скорочення нерівності</w:t>
      </w:r>
      <w:r w:rsidR="005A4AF3">
        <w:rPr>
          <w:lang w:val="uk-UA"/>
        </w:rPr>
        <w:t xml:space="preserve">. </w:t>
      </w:r>
      <w:r w:rsidR="005A4AF3" w:rsidRPr="00A96F8C">
        <w:rPr>
          <w:lang w:val="uk-UA"/>
        </w:rPr>
        <w:t>Ціль 11. Сталий розвиток міст і громад</w:t>
      </w:r>
      <w:r w:rsidR="005A4AF3">
        <w:rPr>
          <w:lang w:val="uk-UA"/>
        </w:rPr>
        <w:t xml:space="preserve">. </w:t>
      </w:r>
      <w:r w:rsidR="005A4AF3" w:rsidRPr="00A96F8C">
        <w:rPr>
          <w:lang w:val="uk-UA"/>
        </w:rPr>
        <w:t>Ціль 12. Відповідальне споживання та виробництво</w:t>
      </w:r>
      <w:r w:rsidR="005A4AF3">
        <w:rPr>
          <w:lang w:val="uk-UA"/>
        </w:rPr>
        <w:t xml:space="preserve">. </w:t>
      </w:r>
      <w:r w:rsidR="005A4AF3" w:rsidRPr="00A96F8C">
        <w:rPr>
          <w:lang w:val="uk-UA"/>
        </w:rPr>
        <w:t>Ціль 13. Пом'якшення наслідків зміни клімату</w:t>
      </w:r>
      <w:r w:rsidR="005A4AF3">
        <w:rPr>
          <w:lang w:val="uk-UA"/>
        </w:rPr>
        <w:t xml:space="preserve">. </w:t>
      </w:r>
      <w:r w:rsidR="005A4AF3" w:rsidRPr="00A96F8C">
        <w:rPr>
          <w:lang w:val="uk-UA"/>
        </w:rPr>
        <w:t>Ціль 14. Збереження морських ресурсів</w:t>
      </w:r>
      <w:r w:rsidR="005A4AF3">
        <w:rPr>
          <w:lang w:val="uk-UA"/>
        </w:rPr>
        <w:t xml:space="preserve">. </w:t>
      </w:r>
      <w:r w:rsidR="005A4AF3" w:rsidRPr="00A96F8C">
        <w:rPr>
          <w:lang w:val="uk-UA"/>
        </w:rPr>
        <w:t>Ціль 15. Захист та відновлення екосистем суші</w:t>
      </w:r>
      <w:r w:rsidR="005A4AF3">
        <w:rPr>
          <w:lang w:val="uk-UA"/>
        </w:rPr>
        <w:t xml:space="preserve">. </w:t>
      </w:r>
      <w:r w:rsidR="005A4AF3" w:rsidRPr="00A96F8C">
        <w:rPr>
          <w:lang w:val="uk-UA"/>
        </w:rPr>
        <w:t>Ціль 16. Мир, справедливість та сильні інститути</w:t>
      </w:r>
      <w:r w:rsidR="005A4AF3">
        <w:rPr>
          <w:lang w:val="uk-UA"/>
        </w:rPr>
        <w:t xml:space="preserve">. </w:t>
      </w:r>
      <w:r w:rsidR="005A4AF3" w:rsidRPr="00A96F8C">
        <w:rPr>
          <w:lang w:val="uk-UA"/>
        </w:rPr>
        <w:t>Ціль 17. Партнерство заради сталого розвитку</w:t>
      </w:r>
      <w:r w:rsidR="002C6098">
        <w:rPr>
          <w:lang w:val="uk-UA"/>
        </w:rPr>
        <w:t>.</w:t>
      </w:r>
    </w:p>
    <w:p w14:paraId="31257A0C" w14:textId="3250FCDB" w:rsidR="00E97826" w:rsidRPr="005835B9" w:rsidRDefault="00E97826" w:rsidP="005835B9">
      <w:pPr>
        <w:tabs>
          <w:tab w:val="left" w:pos="7920"/>
        </w:tabs>
        <w:spacing w:line="240" w:lineRule="auto"/>
        <w:ind w:firstLine="567"/>
        <w:jc w:val="both"/>
        <w:rPr>
          <w:lang w:val="uk-UA"/>
        </w:rPr>
      </w:pPr>
    </w:p>
    <w:p w14:paraId="534E5579" w14:textId="7F1B845C" w:rsidR="002C6098" w:rsidRDefault="00E97826" w:rsidP="004C0236">
      <w:pPr>
        <w:spacing w:after="0" w:line="240" w:lineRule="auto"/>
        <w:jc w:val="both"/>
        <w:rPr>
          <w:color w:val="000000"/>
          <w:spacing w:val="-1"/>
        </w:rPr>
      </w:pPr>
      <w:r w:rsidRPr="00A96F8C">
        <w:rPr>
          <w:b/>
          <w:lang w:val="uk-UA"/>
        </w:rPr>
        <w:lastRenderedPageBreak/>
        <w:t xml:space="preserve">Тема </w:t>
      </w:r>
      <w:r w:rsidR="00C35DEB">
        <w:rPr>
          <w:b/>
          <w:lang w:val="uk-UA"/>
        </w:rPr>
        <w:t>5</w:t>
      </w:r>
      <w:r w:rsidRPr="00A96F8C">
        <w:rPr>
          <w:b/>
          <w:lang w:val="uk-UA"/>
        </w:rPr>
        <w:t xml:space="preserve">. </w:t>
      </w:r>
      <w:r w:rsidR="004C0236" w:rsidRPr="00A96F8C">
        <w:rPr>
          <w:b/>
          <w:lang w:val="uk-UA"/>
        </w:rPr>
        <w:t>Стратегія сталого розвитку України до 2030 року</w:t>
      </w:r>
      <w:r w:rsidR="004C0236">
        <w:rPr>
          <w:b/>
          <w:lang w:val="uk-UA"/>
        </w:rPr>
        <w:t xml:space="preserve"> </w:t>
      </w:r>
      <w:r w:rsidR="002C6098" w:rsidRPr="00F50609">
        <w:rPr>
          <w:color w:val="000000"/>
          <w:spacing w:val="-1"/>
          <w:lang w:val="uk-UA"/>
        </w:rPr>
        <w:t>[</w:t>
      </w:r>
      <w:r w:rsidR="002C6098">
        <w:rPr>
          <w:color w:val="000000"/>
          <w:spacing w:val="-1"/>
          <w:lang w:val="uk-UA"/>
        </w:rPr>
        <w:t>1, 4, 6, 7</w:t>
      </w:r>
      <w:r w:rsidR="002C6098" w:rsidRPr="00F50609">
        <w:rPr>
          <w:color w:val="000000"/>
          <w:spacing w:val="-1"/>
          <w:lang w:val="uk-UA"/>
        </w:rPr>
        <w:t>]</w:t>
      </w:r>
      <w:r w:rsidR="002C6098" w:rsidRPr="00F50609">
        <w:rPr>
          <w:color w:val="000000"/>
          <w:spacing w:val="-1"/>
        </w:rPr>
        <w:t>.</w:t>
      </w:r>
    </w:p>
    <w:p w14:paraId="5DB1A6B2" w14:textId="77777777" w:rsidR="00230BE8" w:rsidRDefault="00230BE8" w:rsidP="004C0236">
      <w:pPr>
        <w:spacing w:after="0" w:line="240" w:lineRule="auto"/>
        <w:jc w:val="both"/>
        <w:rPr>
          <w:b/>
          <w:lang w:val="uk-UA"/>
        </w:rPr>
      </w:pPr>
    </w:p>
    <w:p w14:paraId="68D3C6CE" w14:textId="77777777" w:rsidR="004C0236" w:rsidRPr="00A96F8C" w:rsidRDefault="004C0236" w:rsidP="004C0236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A96F8C">
        <w:rPr>
          <w:sz w:val="28"/>
          <w:szCs w:val="28"/>
          <w:lang w:val="uk-UA"/>
        </w:rPr>
        <w:t>Національна доповідь «Цілі Сталого Розвитку: Україна». Цілі сталого розвитку, адаптовані для України (2015–2030 роки).</w:t>
      </w:r>
      <w:r w:rsidRPr="00A96F8C">
        <w:rPr>
          <w:lang w:val="uk-UA"/>
        </w:rPr>
        <w:t xml:space="preserve"> </w:t>
      </w:r>
      <w:r w:rsidRPr="00A96F8C">
        <w:rPr>
          <w:sz w:val="28"/>
          <w:szCs w:val="28"/>
          <w:lang w:val="uk-UA"/>
        </w:rPr>
        <w:t>Національні завдання ЦСР. Законодавча база з питань розроблення стратегічних та програмних документів розвитку регіонів (областей) та територіальних громад в Україні.</w:t>
      </w:r>
    </w:p>
    <w:p w14:paraId="43F1CDA2" w14:textId="2657C75A" w:rsidR="00E73989" w:rsidRPr="00FF0851" w:rsidRDefault="004C0236" w:rsidP="00FF0851">
      <w:pPr>
        <w:tabs>
          <w:tab w:val="left" w:pos="7920"/>
        </w:tabs>
        <w:spacing w:line="240" w:lineRule="auto"/>
        <w:ind w:firstLine="567"/>
        <w:jc w:val="both"/>
        <w:rPr>
          <w:b/>
          <w:lang w:val="uk-UA"/>
        </w:rPr>
      </w:pPr>
      <w:r>
        <w:t xml:space="preserve"> Особливості екологічної політики України в контексті сталого розвитку</w:t>
      </w:r>
      <w:r>
        <w:rPr>
          <w:lang w:val="uk-UA"/>
        </w:rPr>
        <w:t xml:space="preserve">. </w:t>
      </w:r>
      <w:r>
        <w:t>Умови забезпечення сталого розвитку населених пунктів</w:t>
      </w:r>
      <w:r>
        <w:rPr>
          <w:lang w:val="uk-UA"/>
        </w:rPr>
        <w:t>.</w:t>
      </w:r>
      <w:r>
        <w:t xml:space="preserve"> Головні аспекти переходу до сталого розвитку України</w:t>
      </w:r>
      <w:r>
        <w:rPr>
          <w:lang w:val="uk-UA"/>
        </w:rPr>
        <w:t>.</w:t>
      </w:r>
      <w:r>
        <w:t xml:space="preserve"> Адаптація Глобальних цілей сталого розвитку до умов України</w:t>
      </w:r>
      <w:r>
        <w:rPr>
          <w:lang w:val="uk-UA"/>
        </w:rPr>
        <w:t xml:space="preserve">. </w:t>
      </w:r>
      <w:r>
        <w:t>Стратегія сталого розвитку України</w:t>
      </w:r>
      <w:r w:rsidR="00BF385D">
        <w:rPr>
          <w:lang w:val="uk-UA"/>
        </w:rPr>
        <w:t>.</w:t>
      </w:r>
    </w:p>
    <w:p w14:paraId="4DAE089C" w14:textId="54C7C6E4" w:rsidR="005835B9" w:rsidRDefault="00E73989" w:rsidP="000C5E24">
      <w:pPr>
        <w:jc w:val="center"/>
        <w:rPr>
          <w:b/>
          <w:bCs/>
          <w:iCs/>
        </w:rPr>
      </w:pPr>
      <w:r w:rsidRPr="00253B45">
        <w:rPr>
          <w:b/>
          <w:bCs/>
          <w:iCs/>
        </w:rPr>
        <w:t xml:space="preserve">ЗМІСТОВИЙ МОДУЛЬ </w:t>
      </w:r>
      <w:r w:rsidR="00230BE8">
        <w:rPr>
          <w:b/>
          <w:bCs/>
          <w:iCs/>
          <w:lang w:val="uk-UA"/>
        </w:rPr>
        <w:t>2</w:t>
      </w:r>
      <w:r w:rsidRPr="00253B45">
        <w:rPr>
          <w:b/>
          <w:bCs/>
          <w:iCs/>
        </w:rPr>
        <w:t xml:space="preserve"> </w:t>
      </w:r>
    </w:p>
    <w:p w14:paraId="25378F91" w14:textId="1390093D" w:rsidR="00C93A96" w:rsidRDefault="00F94570" w:rsidP="00F94570">
      <w:pPr>
        <w:jc w:val="center"/>
        <w:rPr>
          <w:b/>
          <w:lang w:val="uk-UA"/>
        </w:rPr>
      </w:pPr>
      <w:r>
        <w:rPr>
          <w:b/>
          <w:bCs/>
          <w:iCs/>
          <w:lang w:val="uk-UA"/>
        </w:rPr>
        <w:t>Ф</w:t>
      </w:r>
      <w:r w:rsidR="00DE2CB6">
        <w:rPr>
          <w:b/>
          <w:bCs/>
          <w:iCs/>
          <w:lang w:val="uk-UA"/>
        </w:rPr>
        <w:t xml:space="preserve">ОРМУВАННЯ СТРАТЕГІЙ СТАЛОГО РОЗВИТКУ </w:t>
      </w:r>
    </w:p>
    <w:p w14:paraId="14B42603" w14:textId="3F068E8C" w:rsidR="00526E7C" w:rsidRDefault="00C93A96" w:rsidP="00C93A9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pacing w:val="-1"/>
          <w:lang w:val="uk-UA"/>
        </w:rPr>
      </w:pPr>
      <w:r>
        <w:rPr>
          <w:b/>
          <w:lang w:val="uk-UA"/>
        </w:rPr>
        <w:t xml:space="preserve">Тема </w:t>
      </w:r>
      <w:r w:rsidR="009745F6">
        <w:rPr>
          <w:b/>
          <w:lang w:val="uk-UA"/>
        </w:rPr>
        <w:t>6.</w:t>
      </w:r>
      <w:r>
        <w:rPr>
          <w:b/>
          <w:lang w:val="uk-UA"/>
        </w:rPr>
        <w:t xml:space="preserve"> </w:t>
      </w:r>
      <w:r w:rsidRPr="00C93A96">
        <w:rPr>
          <w:b/>
        </w:rPr>
        <w:t> Еколого-економічні аспекти стратегії сталого розвитку</w:t>
      </w:r>
      <w:r w:rsidR="00407AB0">
        <w:rPr>
          <w:b/>
          <w:lang w:val="uk-UA"/>
        </w:rPr>
        <w:t xml:space="preserve"> </w:t>
      </w:r>
      <w:r w:rsidR="006A6142" w:rsidRPr="00F50609">
        <w:rPr>
          <w:color w:val="000000"/>
          <w:spacing w:val="-1"/>
          <w:lang w:val="uk-UA"/>
        </w:rPr>
        <w:t>[</w:t>
      </w:r>
      <w:r w:rsidR="006A6142">
        <w:rPr>
          <w:color w:val="000000"/>
          <w:spacing w:val="-1"/>
          <w:lang w:val="uk-UA"/>
        </w:rPr>
        <w:t>2, 4, 6</w:t>
      </w:r>
      <w:r w:rsidR="006A6142" w:rsidRPr="00F50609">
        <w:rPr>
          <w:color w:val="000000"/>
          <w:spacing w:val="-1"/>
          <w:lang w:val="uk-UA"/>
        </w:rPr>
        <w:t>]</w:t>
      </w:r>
    </w:p>
    <w:p w14:paraId="6999DCD3" w14:textId="77777777" w:rsidR="00230BE8" w:rsidRDefault="00230BE8" w:rsidP="00C93A96">
      <w:pPr>
        <w:autoSpaceDE w:val="0"/>
        <w:autoSpaceDN w:val="0"/>
        <w:adjustRightInd w:val="0"/>
        <w:spacing w:after="0" w:line="240" w:lineRule="auto"/>
        <w:jc w:val="center"/>
        <w:rPr>
          <w:b/>
          <w:lang w:val="uk-UA"/>
        </w:rPr>
      </w:pPr>
    </w:p>
    <w:p w14:paraId="1EB8AF83" w14:textId="6E39FC3F" w:rsidR="00407AB0" w:rsidRDefault="008924D2" w:rsidP="00407AB0">
      <w:pPr>
        <w:spacing w:after="0" w:line="240" w:lineRule="auto"/>
        <w:ind w:firstLine="709"/>
        <w:jc w:val="both"/>
        <w:rPr>
          <w:lang w:val="uk-UA"/>
        </w:rPr>
      </w:pPr>
      <w:r w:rsidRPr="008924D2">
        <w:t>Економічне зростання і охорона навколишнього середовища</w:t>
      </w:r>
      <w:r w:rsidRPr="008924D2">
        <w:rPr>
          <w:lang w:val="uk-UA"/>
        </w:rPr>
        <w:t>.</w:t>
      </w:r>
      <w:r w:rsidRPr="008924D2">
        <w:rPr>
          <w:rFonts w:eastAsia="Times New Roman"/>
          <w:bCs/>
          <w:color w:val="000000"/>
          <w:spacing w:val="-1"/>
          <w:lang w:val="uk-UA" w:eastAsia="ru-RU"/>
        </w:rPr>
        <w:t xml:space="preserve"> </w:t>
      </w:r>
      <w:r w:rsidR="00407AB0" w:rsidRPr="008924D2">
        <w:rPr>
          <w:rFonts w:eastAsia="Times New Roman"/>
          <w:bCs/>
          <w:color w:val="000000"/>
          <w:spacing w:val="-1"/>
          <w:lang w:val="uk-UA" w:eastAsia="ru-RU"/>
        </w:rPr>
        <w:t>Екологічно орієнтована економіка як складова сталого розвитку</w:t>
      </w:r>
      <w:r w:rsidRPr="008924D2">
        <w:rPr>
          <w:rFonts w:eastAsia="Times New Roman"/>
          <w:bCs/>
          <w:color w:val="000000"/>
          <w:spacing w:val="-1"/>
          <w:lang w:val="uk-UA" w:eastAsia="ru-RU"/>
        </w:rPr>
        <w:t xml:space="preserve">. Кіотський протокол та виконання його положень за для сталого розвитку економіки країни. </w:t>
      </w:r>
      <w:r>
        <w:t>Стратегічні завдання сталого розвитку України у сфері екологічно збалансованого розвитку економіки</w:t>
      </w:r>
      <w:r w:rsidR="000A07A2">
        <w:rPr>
          <w:lang w:val="uk-UA"/>
        </w:rPr>
        <w:t>.</w:t>
      </w:r>
    </w:p>
    <w:p w14:paraId="418EFEE3" w14:textId="25D52A00" w:rsidR="000C5E24" w:rsidRDefault="000C5E24" w:rsidP="00407AB0">
      <w:pPr>
        <w:spacing w:after="0" w:line="240" w:lineRule="auto"/>
        <w:ind w:firstLine="709"/>
        <w:jc w:val="both"/>
        <w:rPr>
          <w:lang w:val="uk-UA"/>
        </w:rPr>
      </w:pPr>
    </w:p>
    <w:p w14:paraId="7DB90C2D" w14:textId="668787AC" w:rsidR="000C5E24" w:rsidRDefault="000C5E24" w:rsidP="00407AB0">
      <w:pPr>
        <w:spacing w:after="0" w:line="240" w:lineRule="auto"/>
        <w:ind w:firstLine="709"/>
        <w:jc w:val="both"/>
        <w:rPr>
          <w:color w:val="000000"/>
          <w:spacing w:val="-1"/>
          <w:lang w:val="uk-UA"/>
        </w:rPr>
      </w:pPr>
      <w:r w:rsidRPr="000C5E24">
        <w:rPr>
          <w:b/>
          <w:bCs/>
          <w:lang w:val="uk-UA"/>
        </w:rPr>
        <w:t xml:space="preserve">Тема </w:t>
      </w:r>
      <w:r w:rsidR="009745F6">
        <w:rPr>
          <w:b/>
          <w:bCs/>
          <w:lang w:val="uk-UA"/>
        </w:rPr>
        <w:t>7</w:t>
      </w:r>
      <w:r w:rsidRPr="000C5E24">
        <w:rPr>
          <w:b/>
          <w:bCs/>
          <w:lang w:val="uk-UA"/>
        </w:rPr>
        <w:t xml:space="preserve">. Перспективи </w:t>
      </w:r>
      <w:r w:rsidR="004427D8">
        <w:rPr>
          <w:b/>
          <w:bCs/>
          <w:lang w:val="uk-UA"/>
        </w:rPr>
        <w:t xml:space="preserve">формування стратегії </w:t>
      </w:r>
      <w:r w:rsidRPr="000C5E24">
        <w:rPr>
          <w:b/>
          <w:bCs/>
          <w:lang w:val="uk-UA"/>
        </w:rPr>
        <w:t>сталого розвитку туризму</w:t>
      </w:r>
      <w:r w:rsidR="0010306A">
        <w:rPr>
          <w:b/>
          <w:bCs/>
          <w:lang w:val="uk-UA"/>
        </w:rPr>
        <w:t xml:space="preserve"> </w:t>
      </w:r>
      <w:r w:rsidR="0010306A" w:rsidRPr="00F50609">
        <w:rPr>
          <w:color w:val="000000"/>
          <w:spacing w:val="-1"/>
          <w:lang w:val="uk-UA"/>
        </w:rPr>
        <w:t>[</w:t>
      </w:r>
      <w:r w:rsidR="0010306A">
        <w:rPr>
          <w:color w:val="000000"/>
          <w:spacing w:val="-1"/>
          <w:lang w:val="uk-UA"/>
        </w:rPr>
        <w:t>5,7</w:t>
      </w:r>
      <w:r w:rsidR="0010306A" w:rsidRPr="00F50609">
        <w:rPr>
          <w:color w:val="000000"/>
          <w:spacing w:val="-1"/>
          <w:lang w:val="uk-UA"/>
        </w:rPr>
        <w:t>]</w:t>
      </w:r>
    </w:p>
    <w:p w14:paraId="3CC6769E" w14:textId="77777777" w:rsidR="00230BE8" w:rsidRDefault="00230BE8" w:rsidP="00407AB0">
      <w:pPr>
        <w:spacing w:after="0" w:line="240" w:lineRule="auto"/>
        <w:ind w:firstLine="709"/>
        <w:jc w:val="both"/>
        <w:rPr>
          <w:b/>
          <w:bCs/>
          <w:lang w:val="uk-UA"/>
        </w:rPr>
      </w:pPr>
    </w:p>
    <w:p w14:paraId="5E7B5976" w14:textId="1C14D231" w:rsidR="000C5E24" w:rsidRPr="0010306A" w:rsidRDefault="000C5E24" w:rsidP="00407AB0">
      <w:pPr>
        <w:spacing w:after="0" w:line="240" w:lineRule="auto"/>
        <w:ind w:firstLine="709"/>
        <w:jc w:val="both"/>
        <w:rPr>
          <w:b/>
          <w:bCs/>
          <w:lang w:val="uk-UA"/>
        </w:rPr>
      </w:pPr>
      <w:r>
        <w:t>Сталий туризм: основні передумови, концепції та стратегії</w:t>
      </w:r>
      <w:r>
        <w:rPr>
          <w:lang w:val="uk-UA"/>
        </w:rPr>
        <w:t xml:space="preserve">. </w:t>
      </w:r>
      <w:r>
        <w:t>Передумови проведення екологізації туристичної діяльності</w:t>
      </w:r>
      <w:r>
        <w:rPr>
          <w:lang w:val="uk-UA"/>
        </w:rPr>
        <w:t xml:space="preserve">. </w:t>
      </w:r>
      <w:r>
        <w:t>Вплив туризму на основні компоненти довкілля</w:t>
      </w:r>
      <w:r>
        <w:rPr>
          <w:lang w:val="uk-UA"/>
        </w:rPr>
        <w:t xml:space="preserve">. </w:t>
      </w:r>
      <w:r>
        <w:t>Поняття екологізації туризму та її значення для сталого розвитку</w:t>
      </w:r>
      <w:r w:rsidR="009E0107">
        <w:rPr>
          <w:lang w:val="uk-UA"/>
        </w:rPr>
        <w:t>.</w:t>
      </w:r>
      <w:r w:rsidR="009745F6" w:rsidRPr="009745F6">
        <w:t xml:space="preserve"> </w:t>
      </w:r>
      <w:r w:rsidR="009745F6">
        <w:t>Екологізація системи управління туристичною діяльністю в Україні</w:t>
      </w:r>
      <w:r w:rsidR="009745F6">
        <w:rPr>
          <w:lang w:val="uk-UA"/>
        </w:rPr>
        <w:t xml:space="preserve">. </w:t>
      </w:r>
      <w:r w:rsidR="009745F6">
        <w:t>Основні шляхи проведення екологізації в туризмі</w:t>
      </w:r>
      <w:r w:rsidR="0010306A">
        <w:rPr>
          <w:lang w:val="uk-UA"/>
        </w:rPr>
        <w:t>.</w:t>
      </w:r>
    </w:p>
    <w:p w14:paraId="51280C6E" w14:textId="77777777" w:rsidR="00F75C22" w:rsidRDefault="00F75C22" w:rsidP="000342D1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  <w:lang w:val="uk-UA"/>
        </w:rPr>
      </w:pPr>
    </w:p>
    <w:bookmarkEnd w:id="1"/>
    <w:p w14:paraId="56B463DF" w14:textId="6EFCAA2A" w:rsidR="00560CE4" w:rsidRPr="006A6142" w:rsidRDefault="00860278" w:rsidP="006A614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uk-UA"/>
        </w:rPr>
      </w:pPr>
      <w:r>
        <w:rPr>
          <w:b/>
          <w:lang w:val="uk-UA"/>
        </w:rPr>
        <w:t xml:space="preserve">Тема </w:t>
      </w:r>
      <w:r w:rsidR="0010306A">
        <w:rPr>
          <w:b/>
          <w:lang w:val="uk-UA"/>
        </w:rPr>
        <w:t>8</w:t>
      </w:r>
      <w:r>
        <w:rPr>
          <w:b/>
          <w:lang w:val="uk-UA"/>
        </w:rPr>
        <w:t xml:space="preserve">. </w:t>
      </w:r>
      <w:r w:rsidRPr="00356B29">
        <w:rPr>
          <w:b/>
          <w:bCs/>
        </w:rPr>
        <w:t>Стратегії сталого розвитку держав</w:t>
      </w:r>
      <w:r w:rsidR="006A6142">
        <w:rPr>
          <w:b/>
          <w:bCs/>
          <w:lang w:val="uk-UA"/>
        </w:rPr>
        <w:t xml:space="preserve"> </w:t>
      </w:r>
      <w:r w:rsidR="006A6142" w:rsidRPr="00F50609">
        <w:rPr>
          <w:color w:val="000000"/>
          <w:spacing w:val="-1"/>
          <w:lang w:val="uk-UA"/>
        </w:rPr>
        <w:t>[</w:t>
      </w:r>
      <w:r w:rsidR="006A6142">
        <w:rPr>
          <w:color w:val="000000"/>
          <w:spacing w:val="-1"/>
          <w:lang w:val="uk-UA"/>
        </w:rPr>
        <w:t>1, 2</w:t>
      </w:r>
      <w:r w:rsidR="006A6142" w:rsidRPr="00F50609">
        <w:rPr>
          <w:color w:val="000000"/>
          <w:spacing w:val="-1"/>
          <w:lang w:val="uk-UA"/>
        </w:rPr>
        <w:t>]</w:t>
      </w:r>
    </w:p>
    <w:p w14:paraId="1AF16FCB" w14:textId="77777777" w:rsidR="00860278" w:rsidRDefault="00860278" w:rsidP="00836A4A">
      <w:pPr>
        <w:spacing w:after="0" w:line="240" w:lineRule="auto"/>
        <w:ind w:left="360"/>
        <w:contextualSpacing/>
        <w:jc w:val="center"/>
        <w:rPr>
          <w:lang w:val="uk-UA"/>
        </w:rPr>
      </w:pPr>
    </w:p>
    <w:p w14:paraId="6C963A9D" w14:textId="78547B4A" w:rsidR="00356B29" w:rsidRDefault="00356B29" w:rsidP="00860278">
      <w:pPr>
        <w:spacing w:after="0" w:line="240" w:lineRule="auto"/>
        <w:ind w:firstLine="709"/>
        <w:contextualSpacing/>
        <w:jc w:val="both"/>
        <w:rPr>
          <w:lang w:val="uk-UA"/>
        </w:rPr>
      </w:pPr>
      <w:r>
        <w:t xml:space="preserve"> Центральна роль держави у політиці сталого розвитку.</w:t>
      </w:r>
      <w:r w:rsidR="00560CE4">
        <w:rPr>
          <w:lang w:val="uk-UA"/>
        </w:rPr>
        <w:t xml:space="preserve"> </w:t>
      </w:r>
      <w:r>
        <w:t>Хронологія сталого розвитку в країнах Європи</w:t>
      </w:r>
      <w:r w:rsidR="00942A8A">
        <w:rPr>
          <w:lang w:val="uk-UA"/>
        </w:rPr>
        <w:t>.</w:t>
      </w:r>
      <w:r w:rsidR="005835B9">
        <w:rPr>
          <w:lang w:val="uk-UA"/>
        </w:rPr>
        <w:t xml:space="preserve"> </w:t>
      </w:r>
      <w:r w:rsidR="005835B9" w:rsidRPr="005835B9">
        <w:rPr>
          <w:lang w:val="uk-UA"/>
        </w:rPr>
        <w:t xml:space="preserve">Стратегія сталого розвитку ЄС </w:t>
      </w:r>
      <w:r w:rsidR="005835B9">
        <w:rPr>
          <w:lang w:val="uk-UA"/>
        </w:rPr>
        <w:t>як</w:t>
      </w:r>
      <w:r w:rsidR="005835B9" w:rsidRPr="005835B9">
        <w:rPr>
          <w:lang w:val="uk-UA"/>
        </w:rPr>
        <w:t xml:space="preserve"> шлях прогресу, що інтегрує і збалансовує соціальні, економічні і природозахисні аспекти</w:t>
      </w:r>
      <w:r w:rsidR="005835B9">
        <w:rPr>
          <w:lang w:val="uk-UA"/>
        </w:rPr>
        <w:t xml:space="preserve">. </w:t>
      </w:r>
      <w:r w:rsidR="00860278" w:rsidRPr="005835B9">
        <w:rPr>
          <w:lang w:val="uk-UA"/>
        </w:rPr>
        <w:t>Стратегії сталого розвитку в країнах світу</w:t>
      </w:r>
      <w:r w:rsidR="005835B9">
        <w:rPr>
          <w:lang w:val="uk-UA"/>
        </w:rPr>
        <w:t>.</w:t>
      </w:r>
    </w:p>
    <w:p w14:paraId="00A1FF28" w14:textId="77777777" w:rsidR="00860278" w:rsidRPr="005835B9" w:rsidRDefault="00860278" w:rsidP="00860278">
      <w:pPr>
        <w:spacing w:after="0" w:line="240" w:lineRule="auto"/>
        <w:ind w:firstLine="709"/>
        <w:contextualSpacing/>
        <w:jc w:val="both"/>
        <w:rPr>
          <w:lang w:val="uk-UA"/>
        </w:rPr>
      </w:pPr>
    </w:p>
    <w:p w14:paraId="16C29D84" w14:textId="5068AD95" w:rsidR="00942A8A" w:rsidRDefault="00860278" w:rsidP="00942A8A">
      <w:pPr>
        <w:spacing w:after="0" w:line="240" w:lineRule="auto"/>
        <w:ind w:left="360"/>
        <w:contextualSpacing/>
        <w:jc w:val="center"/>
        <w:rPr>
          <w:lang w:val="uk-UA"/>
        </w:rPr>
      </w:pPr>
      <w:bookmarkStart w:id="3" w:name="_Hlk125025905"/>
      <w:r>
        <w:rPr>
          <w:b/>
          <w:bCs/>
          <w:lang w:val="uk-UA"/>
        </w:rPr>
        <w:t xml:space="preserve">Тема </w:t>
      </w:r>
      <w:r w:rsidR="0010306A">
        <w:rPr>
          <w:b/>
          <w:bCs/>
          <w:lang w:val="uk-UA"/>
        </w:rPr>
        <w:t>9</w:t>
      </w:r>
      <w:r>
        <w:rPr>
          <w:b/>
          <w:bCs/>
          <w:lang w:val="uk-UA"/>
        </w:rPr>
        <w:t xml:space="preserve">. </w:t>
      </w:r>
      <w:r w:rsidR="00356B29" w:rsidRPr="00356B29">
        <w:rPr>
          <w:b/>
          <w:bCs/>
        </w:rPr>
        <w:t>Стратегії сталого розвитку територіальних громад</w:t>
      </w:r>
      <w:bookmarkEnd w:id="3"/>
      <w:r w:rsidR="00942A8A">
        <w:rPr>
          <w:b/>
          <w:bCs/>
          <w:lang w:val="uk-UA"/>
        </w:rPr>
        <w:t xml:space="preserve"> </w:t>
      </w:r>
      <w:r w:rsidR="006A6142" w:rsidRPr="00F50609">
        <w:rPr>
          <w:color w:val="000000"/>
          <w:spacing w:val="-1"/>
          <w:lang w:val="uk-UA"/>
        </w:rPr>
        <w:t>[</w:t>
      </w:r>
      <w:r w:rsidR="006A6142">
        <w:rPr>
          <w:color w:val="000000"/>
          <w:spacing w:val="-1"/>
          <w:lang w:val="uk-UA"/>
        </w:rPr>
        <w:t>1, 9</w:t>
      </w:r>
      <w:r w:rsidR="006A6142" w:rsidRPr="00F50609">
        <w:rPr>
          <w:color w:val="000000"/>
          <w:spacing w:val="-1"/>
          <w:lang w:val="uk-UA"/>
        </w:rPr>
        <w:t>]</w:t>
      </w:r>
      <w:r w:rsidR="006A6142">
        <w:rPr>
          <w:lang w:val="uk-UA"/>
        </w:rPr>
        <w:t xml:space="preserve"> </w:t>
      </w:r>
    </w:p>
    <w:p w14:paraId="54A84402" w14:textId="2F82D95C" w:rsidR="00942A8A" w:rsidRDefault="00356B29" w:rsidP="00942A8A">
      <w:pPr>
        <w:spacing w:after="0" w:line="240" w:lineRule="auto"/>
        <w:ind w:firstLine="709"/>
        <w:contextualSpacing/>
        <w:jc w:val="both"/>
      </w:pPr>
      <w:r>
        <w:t xml:space="preserve"> Об’єкти, мета та організація сталого розвитку на місцевому рівні</w:t>
      </w:r>
      <w:r w:rsidR="00942A8A">
        <w:rPr>
          <w:lang w:val="uk-UA"/>
        </w:rPr>
        <w:t>.</w:t>
      </w:r>
      <w:r>
        <w:t xml:space="preserve"> Особливості Закону України «Про стратегічну екологічну оцінку»</w:t>
      </w:r>
      <w:r w:rsidR="00942A8A">
        <w:rPr>
          <w:lang w:val="uk-UA"/>
        </w:rPr>
        <w:t>.</w:t>
      </w:r>
      <w:r>
        <w:t xml:space="preserve"> Специфічні рекомендації ООН щодо розвитку міст і населених пунктів Цільові програми як документ сталого розвитку</w:t>
      </w:r>
      <w:r w:rsidR="00942A8A">
        <w:rPr>
          <w:lang w:val="uk-UA"/>
        </w:rPr>
        <w:t>.</w:t>
      </w:r>
      <w:r>
        <w:t xml:space="preserve"> Управління соціоекологічною системою територіальної громади</w:t>
      </w:r>
      <w:r w:rsidR="00942A8A">
        <w:rPr>
          <w:lang w:val="uk-UA"/>
        </w:rPr>
        <w:t xml:space="preserve">. </w:t>
      </w:r>
      <w:r>
        <w:t>Особливості забезпечення сталого екологічного туризму</w:t>
      </w:r>
      <w:r w:rsidR="003B33C0">
        <w:rPr>
          <w:lang w:val="uk-UA"/>
        </w:rPr>
        <w:t>.</w:t>
      </w:r>
      <w:r>
        <w:t xml:space="preserve"> </w:t>
      </w:r>
    </w:p>
    <w:p w14:paraId="549AA5F0" w14:textId="0E87789F" w:rsidR="00356B29" w:rsidRDefault="00356B29" w:rsidP="00836A4A">
      <w:pPr>
        <w:spacing w:after="0" w:line="240" w:lineRule="auto"/>
        <w:ind w:left="360"/>
        <w:contextualSpacing/>
        <w:jc w:val="center"/>
        <w:rPr>
          <w:b/>
          <w:bCs/>
          <w:caps/>
          <w:lang w:val="uk-UA" w:eastAsia="ru-RU"/>
        </w:rPr>
      </w:pPr>
    </w:p>
    <w:p w14:paraId="28930CB5" w14:textId="7BD6C9BA" w:rsidR="000A07A2" w:rsidRDefault="000A07A2" w:rsidP="000A07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Тема </w:t>
      </w:r>
      <w:r w:rsidR="0010306A">
        <w:rPr>
          <w:b/>
          <w:bCs/>
          <w:lang w:val="uk-UA"/>
        </w:rPr>
        <w:t>10</w:t>
      </w:r>
      <w:r>
        <w:rPr>
          <w:b/>
          <w:bCs/>
          <w:lang w:val="uk-UA"/>
        </w:rPr>
        <w:t>. Процес планування місцевого сталого розвитку</w:t>
      </w:r>
      <w:r w:rsidR="00EE0B31">
        <w:rPr>
          <w:b/>
          <w:bCs/>
          <w:lang w:val="uk-UA"/>
        </w:rPr>
        <w:t xml:space="preserve"> </w:t>
      </w:r>
      <w:r w:rsidR="00693C6E" w:rsidRPr="00F50609">
        <w:rPr>
          <w:color w:val="000000"/>
          <w:spacing w:val="-1"/>
          <w:lang w:val="uk-UA"/>
        </w:rPr>
        <w:t>[</w:t>
      </w:r>
      <w:r w:rsidR="00693C6E">
        <w:rPr>
          <w:color w:val="000000"/>
          <w:spacing w:val="-1"/>
          <w:lang w:val="uk-UA"/>
        </w:rPr>
        <w:t>1, 2, 9, 10</w:t>
      </w:r>
      <w:r w:rsidR="00693C6E" w:rsidRPr="00F50609">
        <w:rPr>
          <w:color w:val="000000"/>
          <w:spacing w:val="-1"/>
          <w:lang w:val="uk-UA"/>
        </w:rPr>
        <w:t>]</w:t>
      </w:r>
    </w:p>
    <w:p w14:paraId="53A3C492" w14:textId="108788F6" w:rsidR="000A07A2" w:rsidRDefault="000A07A2" w:rsidP="000A07A2">
      <w:pPr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  <w:r>
        <w:tab/>
      </w:r>
      <w:bookmarkStart w:id="4" w:name="_Hlk125909420"/>
      <w:r>
        <w:t>Процес планування й підготовки Стратегії сталого місцевого розвитку</w:t>
      </w:r>
      <w:r>
        <w:rPr>
          <w:lang w:val="uk-UA"/>
        </w:rPr>
        <w:t xml:space="preserve">. </w:t>
      </w:r>
      <w:r w:rsidRPr="007C12F1">
        <w:rPr>
          <w:lang w:val="uk-UA"/>
        </w:rPr>
        <w:t>Формулювання Стратегії сталого місцевого розвитку. Прийняття рішень щодо стратегії: визначення головної мети (бачення), завдань і пріоритетів, цілей та індикаторів</w:t>
      </w:r>
      <w:r>
        <w:rPr>
          <w:lang w:val="uk-UA"/>
        </w:rPr>
        <w:t xml:space="preserve">. </w:t>
      </w:r>
      <w:r>
        <w:t>Впровадження, моніторинг та оцінювання Стратегії сталого місцевого розвитку</w:t>
      </w:r>
      <w:r>
        <w:rPr>
          <w:lang w:val="uk-UA"/>
        </w:rPr>
        <w:t>.</w:t>
      </w:r>
      <w:bookmarkEnd w:id="4"/>
    </w:p>
    <w:p w14:paraId="3A9E00DC" w14:textId="77777777" w:rsidR="00FF0851" w:rsidRPr="000A07A2" w:rsidRDefault="00FF0851" w:rsidP="000A07A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val="uk-UA"/>
        </w:rPr>
      </w:pPr>
    </w:p>
    <w:bookmarkEnd w:id="2"/>
    <w:p w14:paraId="7F0B8FE2" w14:textId="799BD486" w:rsidR="000342D1" w:rsidRDefault="000342D1" w:rsidP="00836A4A">
      <w:pPr>
        <w:spacing w:after="0" w:line="240" w:lineRule="auto"/>
        <w:ind w:left="360"/>
        <w:contextualSpacing/>
        <w:jc w:val="center"/>
        <w:rPr>
          <w:b/>
          <w:bCs/>
          <w:caps/>
          <w:lang w:val="uk-UA" w:eastAsia="ru-RU"/>
        </w:rPr>
      </w:pPr>
    </w:p>
    <w:p w14:paraId="46A4AEFA" w14:textId="5B5FA360" w:rsidR="00C91A53" w:rsidRPr="00C25508" w:rsidRDefault="00C91A53" w:rsidP="00836A4A">
      <w:pPr>
        <w:spacing w:after="0" w:line="240" w:lineRule="auto"/>
        <w:ind w:left="360"/>
        <w:contextualSpacing/>
        <w:jc w:val="center"/>
        <w:rPr>
          <w:b/>
          <w:bCs/>
          <w:caps/>
          <w:sz w:val="26"/>
          <w:szCs w:val="26"/>
          <w:lang w:val="uk-UA" w:eastAsia="ru-RU"/>
        </w:rPr>
      </w:pPr>
      <w:bookmarkStart w:id="5" w:name="_Hlk114319673"/>
      <w:r w:rsidRPr="00C25508">
        <w:rPr>
          <w:b/>
          <w:bCs/>
          <w:caps/>
          <w:sz w:val="26"/>
          <w:szCs w:val="26"/>
          <w:lang w:val="uk-UA" w:eastAsia="ru-RU"/>
        </w:rPr>
        <w:t>4. Структура навчальної дисципліни</w:t>
      </w:r>
    </w:p>
    <w:p w14:paraId="36D97A26" w14:textId="77777777" w:rsidR="00C91A53" w:rsidRPr="00C25508" w:rsidRDefault="00C91A53" w:rsidP="00745C56">
      <w:pPr>
        <w:spacing w:after="0" w:line="240" w:lineRule="auto"/>
        <w:ind w:left="360"/>
        <w:jc w:val="center"/>
        <w:rPr>
          <w:b/>
          <w:bCs/>
          <w:caps/>
          <w:sz w:val="26"/>
          <w:szCs w:val="26"/>
          <w:lang w:val="uk-UA" w:eastAsia="ru-RU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"/>
        <w:gridCol w:w="1669"/>
        <w:gridCol w:w="3009"/>
        <w:gridCol w:w="700"/>
        <w:gridCol w:w="728"/>
        <w:gridCol w:w="840"/>
        <w:gridCol w:w="709"/>
        <w:gridCol w:w="907"/>
      </w:tblGrid>
      <w:tr w:rsidR="00C91A53" w:rsidRPr="00C25508" w14:paraId="35FC7DB5" w14:textId="77777777" w:rsidTr="006F7BD2">
        <w:trPr>
          <w:trHeight w:val="529"/>
          <w:jc w:val="center"/>
        </w:trPr>
        <w:tc>
          <w:tcPr>
            <w:tcW w:w="909" w:type="dxa"/>
            <w:vMerge w:val="restart"/>
            <w:vAlign w:val="center"/>
          </w:tcPr>
          <w:p w14:paraId="502FD421" w14:textId="77777777" w:rsidR="00C91A53" w:rsidRPr="00C25508" w:rsidRDefault="00C91A53" w:rsidP="004E5EB1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 w:eastAsia="ru-RU"/>
              </w:rPr>
            </w:pPr>
            <w:r w:rsidRPr="00C25508">
              <w:rPr>
                <w:b/>
                <w:bCs/>
                <w:sz w:val="26"/>
                <w:szCs w:val="26"/>
                <w:lang w:val="uk-UA" w:eastAsia="ru-RU"/>
              </w:rPr>
              <w:t>Номер тижня</w:t>
            </w:r>
          </w:p>
          <w:p w14:paraId="55E9C509" w14:textId="343A25E6" w:rsidR="00C91A53" w:rsidRPr="00C25508" w:rsidRDefault="00C91A53" w:rsidP="004E5EB1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 w:eastAsia="ru-RU"/>
              </w:rPr>
            </w:pPr>
            <w:r w:rsidRPr="00C25508">
              <w:rPr>
                <w:b/>
                <w:bCs/>
                <w:sz w:val="26"/>
                <w:szCs w:val="26"/>
                <w:lang w:val="uk-UA" w:eastAsia="ru-RU"/>
              </w:rPr>
              <w:t>(тем</w:t>
            </w:r>
            <w:r w:rsidR="00484833">
              <w:rPr>
                <w:b/>
                <w:bCs/>
                <w:sz w:val="26"/>
                <w:szCs w:val="26"/>
                <w:lang w:val="uk-UA" w:eastAsia="ru-RU"/>
              </w:rPr>
              <w:t>и</w:t>
            </w:r>
            <w:r w:rsidRPr="00C25508">
              <w:rPr>
                <w:b/>
                <w:bCs/>
                <w:sz w:val="26"/>
                <w:szCs w:val="26"/>
                <w:lang w:val="uk-UA" w:eastAsia="ru-RU"/>
              </w:rPr>
              <w:t>)</w:t>
            </w:r>
          </w:p>
        </w:tc>
        <w:tc>
          <w:tcPr>
            <w:tcW w:w="1669" w:type="dxa"/>
            <w:vMerge w:val="restart"/>
            <w:vAlign w:val="center"/>
          </w:tcPr>
          <w:p w14:paraId="0438DC50" w14:textId="77777777" w:rsidR="00C91A53" w:rsidRPr="00C25508" w:rsidRDefault="00C91A53" w:rsidP="004E5EB1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 w:eastAsia="ru-RU"/>
              </w:rPr>
            </w:pPr>
            <w:r w:rsidRPr="00C25508">
              <w:rPr>
                <w:b/>
                <w:bCs/>
                <w:sz w:val="26"/>
                <w:szCs w:val="26"/>
                <w:lang w:val="uk-UA" w:eastAsia="ru-RU"/>
              </w:rPr>
              <w:t>Вид занять</w:t>
            </w:r>
          </w:p>
        </w:tc>
        <w:tc>
          <w:tcPr>
            <w:tcW w:w="3009" w:type="dxa"/>
            <w:vMerge w:val="restart"/>
            <w:vAlign w:val="center"/>
          </w:tcPr>
          <w:p w14:paraId="1468AE13" w14:textId="77777777" w:rsidR="00C91A53" w:rsidRPr="00C25508" w:rsidRDefault="00C91A53" w:rsidP="004E5EB1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 w:eastAsia="ru-RU"/>
              </w:rPr>
            </w:pPr>
            <w:r w:rsidRPr="00C25508">
              <w:rPr>
                <w:b/>
                <w:bCs/>
                <w:sz w:val="26"/>
                <w:szCs w:val="26"/>
                <w:lang w:val="uk-UA" w:eastAsia="ru-RU"/>
              </w:rPr>
              <w:t>Тема заняття</w:t>
            </w:r>
          </w:p>
          <w:p w14:paraId="0EEACD8C" w14:textId="77777777" w:rsidR="00C91A53" w:rsidRPr="00C25508" w:rsidRDefault="00C91A53" w:rsidP="004E5EB1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 w:eastAsia="ru-RU"/>
              </w:rPr>
            </w:pPr>
            <w:r w:rsidRPr="00C25508">
              <w:rPr>
                <w:b/>
                <w:bCs/>
                <w:sz w:val="26"/>
                <w:szCs w:val="26"/>
                <w:lang w:val="uk-UA" w:eastAsia="ru-RU"/>
              </w:rPr>
              <w:t>або завдання на самостійну роботу</w:t>
            </w:r>
          </w:p>
        </w:tc>
        <w:tc>
          <w:tcPr>
            <w:tcW w:w="2977" w:type="dxa"/>
            <w:gridSpan w:val="4"/>
            <w:vAlign w:val="center"/>
          </w:tcPr>
          <w:p w14:paraId="60DC21A4" w14:textId="77777777" w:rsidR="00C91A53" w:rsidRPr="00C25508" w:rsidRDefault="00C91A53" w:rsidP="004E5EB1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 w:eastAsia="ru-RU"/>
              </w:rPr>
            </w:pPr>
            <w:r w:rsidRPr="00C25508">
              <w:rPr>
                <w:b/>
                <w:bCs/>
                <w:sz w:val="26"/>
                <w:szCs w:val="26"/>
                <w:lang w:val="uk-UA" w:eastAsia="ru-RU"/>
              </w:rPr>
              <w:t>Кількість годин</w:t>
            </w:r>
          </w:p>
        </w:tc>
        <w:tc>
          <w:tcPr>
            <w:tcW w:w="907" w:type="dxa"/>
            <w:vMerge w:val="restart"/>
            <w:vAlign w:val="center"/>
          </w:tcPr>
          <w:p w14:paraId="780369BD" w14:textId="77777777" w:rsidR="00C91A53" w:rsidRPr="00C25508" w:rsidRDefault="00C91A53" w:rsidP="004E5EB1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 w:eastAsia="ru-RU"/>
              </w:rPr>
            </w:pPr>
            <w:r w:rsidRPr="00C25508">
              <w:rPr>
                <w:b/>
                <w:bCs/>
                <w:sz w:val="26"/>
                <w:szCs w:val="26"/>
                <w:lang w:val="uk-UA" w:eastAsia="ru-RU"/>
              </w:rPr>
              <w:t>Бали</w:t>
            </w:r>
          </w:p>
        </w:tc>
      </w:tr>
      <w:tr w:rsidR="00C91A53" w:rsidRPr="00C25508" w14:paraId="756993AA" w14:textId="77777777" w:rsidTr="006F7BD2">
        <w:trPr>
          <w:trHeight w:val="342"/>
          <w:jc w:val="center"/>
        </w:trPr>
        <w:tc>
          <w:tcPr>
            <w:tcW w:w="909" w:type="dxa"/>
            <w:vMerge/>
          </w:tcPr>
          <w:p w14:paraId="326F60F2" w14:textId="77777777" w:rsidR="00C91A53" w:rsidRPr="00C25508" w:rsidRDefault="00C91A53" w:rsidP="004E5EB1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669" w:type="dxa"/>
            <w:vMerge/>
          </w:tcPr>
          <w:p w14:paraId="75E6F5BC" w14:textId="77777777" w:rsidR="00C91A53" w:rsidRPr="00C25508" w:rsidRDefault="00C91A53" w:rsidP="004E5EB1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009" w:type="dxa"/>
            <w:vMerge/>
          </w:tcPr>
          <w:p w14:paraId="386E14A0" w14:textId="77777777" w:rsidR="00C91A53" w:rsidRPr="00C25508" w:rsidRDefault="00C91A53" w:rsidP="004E5EB1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700" w:type="dxa"/>
            <w:vAlign w:val="center"/>
          </w:tcPr>
          <w:p w14:paraId="721A042E" w14:textId="77777777" w:rsidR="00C91A53" w:rsidRPr="00C25508" w:rsidRDefault="00C91A53" w:rsidP="004E5EB1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  <w:r w:rsidRPr="00C25508">
              <w:rPr>
                <w:bCs/>
                <w:sz w:val="26"/>
                <w:szCs w:val="26"/>
                <w:lang w:val="uk-UA" w:eastAsia="ru-RU"/>
              </w:rPr>
              <w:t>лек</w:t>
            </w:r>
          </w:p>
        </w:tc>
        <w:tc>
          <w:tcPr>
            <w:tcW w:w="728" w:type="dxa"/>
            <w:vAlign w:val="center"/>
          </w:tcPr>
          <w:p w14:paraId="6B1F528B" w14:textId="77777777" w:rsidR="00C91A53" w:rsidRPr="00C25508" w:rsidRDefault="00C91A53" w:rsidP="004E5EB1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  <w:r w:rsidRPr="00C25508">
              <w:rPr>
                <w:bCs/>
                <w:sz w:val="26"/>
                <w:szCs w:val="26"/>
                <w:lang w:val="uk-UA" w:eastAsia="ru-RU"/>
              </w:rPr>
              <w:t>сем</w:t>
            </w:r>
          </w:p>
        </w:tc>
        <w:tc>
          <w:tcPr>
            <w:tcW w:w="840" w:type="dxa"/>
            <w:vAlign w:val="center"/>
          </w:tcPr>
          <w:p w14:paraId="2BAE85D3" w14:textId="77777777" w:rsidR="00C91A53" w:rsidRPr="00C25508" w:rsidRDefault="00C91A53" w:rsidP="004E5EB1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  <w:r w:rsidRPr="00C25508">
              <w:rPr>
                <w:bCs/>
                <w:sz w:val="26"/>
                <w:szCs w:val="26"/>
                <w:lang w:val="uk-UA" w:eastAsia="ru-RU"/>
              </w:rPr>
              <w:t>прак</w:t>
            </w:r>
          </w:p>
        </w:tc>
        <w:tc>
          <w:tcPr>
            <w:tcW w:w="709" w:type="dxa"/>
            <w:vAlign w:val="center"/>
          </w:tcPr>
          <w:p w14:paraId="6150B5B5" w14:textId="77777777" w:rsidR="00C91A53" w:rsidRPr="00C25508" w:rsidRDefault="00C91A53" w:rsidP="004E5EB1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  <w:r w:rsidRPr="00C25508">
              <w:rPr>
                <w:bCs/>
                <w:sz w:val="26"/>
                <w:szCs w:val="26"/>
                <w:lang w:val="uk-UA" w:eastAsia="ru-RU"/>
              </w:rPr>
              <w:t>срс</w:t>
            </w:r>
          </w:p>
        </w:tc>
        <w:tc>
          <w:tcPr>
            <w:tcW w:w="907" w:type="dxa"/>
            <w:vMerge/>
            <w:vAlign w:val="center"/>
          </w:tcPr>
          <w:p w14:paraId="7057DA96" w14:textId="77777777" w:rsidR="00C91A53" w:rsidRPr="00C25508" w:rsidRDefault="00C91A53" w:rsidP="004E5EB1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</w:tr>
      <w:tr w:rsidR="00C91A53" w:rsidRPr="00C25508" w14:paraId="7F97512F" w14:textId="77777777" w:rsidTr="004E5EB1">
        <w:trPr>
          <w:trHeight w:val="378"/>
          <w:jc w:val="center"/>
        </w:trPr>
        <w:tc>
          <w:tcPr>
            <w:tcW w:w="9471" w:type="dxa"/>
            <w:gridSpan w:val="8"/>
            <w:vAlign w:val="center"/>
          </w:tcPr>
          <w:p w14:paraId="6E52E59A" w14:textId="77777777" w:rsidR="00C91A53" w:rsidRPr="009B7702" w:rsidRDefault="00C91A53" w:rsidP="004E5EB1">
            <w:pPr>
              <w:autoSpaceDE w:val="0"/>
              <w:autoSpaceDN w:val="0"/>
              <w:adjustRightInd w:val="0"/>
              <w:spacing w:after="0"/>
              <w:ind w:firstLine="488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9B7702">
              <w:rPr>
                <w:b/>
                <w:bCs/>
                <w:sz w:val="26"/>
                <w:szCs w:val="26"/>
                <w:lang w:val="uk-UA"/>
              </w:rPr>
              <w:t>Змістовий модуль 1.</w:t>
            </w:r>
          </w:p>
          <w:p w14:paraId="7D3F4718" w14:textId="7E171813" w:rsidR="00C91A53" w:rsidRPr="009B7702" w:rsidRDefault="00F94570" w:rsidP="00F94570">
            <w:pPr>
              <w:jc w:val="center"/>
              <w:rPr>
                <w:b/>
                <w:i/>
                <w:iCs/>
                <w:sz w:val="26"/>
                <w:szCs w:val="26"/>
                <w:lang w:val="uk-UA" w:eastAsia="ru-RU"/>
              </w:rPr>
            </w:pPr>
            <w:r w:rsidRPr="009B7702">
              <w:rPr>
                <w:b/>
                <w:sz w:val="26"/>
                <w:szCs w:val="26"/>
              </w:rPr>
              <w:t>С</w:t>
            </w:r>
            <w:r w:rsidRPr="009B7702">
              <w:rPr>
                <w:b/>
                <w:sz w:val="26"/>
                <w:szCs w:val="26"/>
                <w:lang w:val="uk-UA"/>
              </w:rPr>
              <w:t xml:space="preserve">оціально-економічні аспекти сталого розвитку </w:t>
            </w:r>
          </w:p>
        </w:tc>
      </w:tr>
      <w:tr w:rsidR="008F53DC" w:rsidRPr="00C25508" w14:paraId="005DE2F0" w14:textId="77777777" w:rsidTr="006F7BD2">
        <w:trPr>
          <w:trHeight w:val="369"/>
          <w:jc w:val="center"/>
        </w:trPr>
        <w:tc>
          <w:tcPr>
            <w:tcW w:w="909" w:type="dxa"/>
            <w:vMerge w:val="restart"/>
            <w:vAlign w:val="center"/>
          </w:tcPr>
          <w:p w14:paraId="6B1286CF" w14:textId="45FAE4C3" w:rsidR="008F53DC" w:rsidRPr="00C25508" w:rsidRDefault="006F7BD2" w:rsidP="008F53DC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  <w:r>
              <w:rPr>
                <w:bCs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669" w:type="dxa"/>
            <w:vAlign w:val="center"/>
          </w:tcPr>
          <w:p w14:paraId="40CAB473" w14:textId="77777777" w:rsidR="008F53DC" w:rsidRPr="00C25508" w:rsidRDefault="008F53DC" w:rsidP="008F53D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25508">
              <w:rPr>
                <w:sz w:val="26"/>
                <w:szCs w:val="26"/>
              </w:rPr>
              <w:t>Лекція 1</w:t>
            </w:r>
          </w:p>
        </w:tc>
        <w:tc>
          <w:tcPr>
            <w:tcW w:w="3009" w:type="dxa"/>
          </w:tcPr>
          <w:p w14:paraId="3B79865B" w14:textId="34DAE728" w:rsidR="008F53DC" w:rsidRPr="00C25508" w:rsidRDefault="008F53DC" w:rsidP="008F53DC">
            <w:pPr>
              <w:spacing w:after="0" w:line="240" w:lineRule="auto"/>
              <w:rPr>
                <w:sz w:val="26"/>
                <w:szCs w:val="26"/>
              </w:rPr>
            </w:pPr>
            <w:r w:rsidRPr="00C25508">
              <w:rPr>
                <w:sz w:val="26"/>
                <w:szCs w:val="26"/>
              </w:rPr>
              <w:t xml:space="preserve">Тема 1. </w:t>
            </w:r>
            <w:r w:rsidR="00484833" w:rsidRPr="00484833">
              <w:rPr>
                <w:sz w:val="26"/>
                <w:szCs w:val="26"/>
              </w:rPr>
              <w:t>Концептуальні засади сталого розвитку</w:t>
            </w:r>
          </w:p>
        </w:tc>
        <w:tc>
          <w:tcPr>
            <w:tcW w:w="700" w:type="dxa"/>
            <w:vAlign w:val="center"/>
          </w:tcPr>
          <w:p w14:paraId="40241E16" w14:textId="3C095BA3" w:rsidR="008F53DC" w:rsidRPr="00C25508" w:rsidRDefault="008F53DC" w:rsidP="008F53DC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  <w:r w:rsidRPr="00C2550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28" w:type="dxa"/>
            <w:vAlign w:val="center"/>
          </w:tcPr>
          <w:p w14:paraId="44A30157" w14:textId="429F583E" w:rsidR="008F53DC" w:rsidRPr="00C25508" w:rsidRDefault="008F53DC" w:rsidP="008F53DC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840" w:type="dxa"/>
            <w:vAlign w:val="center"/>
          </w:tcPr>
          <w:p w14:paraId="3C774E28" w14:textId="79B8D3B9" w:rsidR="008F53DC" w:rsidRPr="00C25508" w:rsidRDefault="008F53DC" w:rsidP="008F53DC">
            <w:pPr>
              <w:spacing w:after="0" w:line="240" w:lineRule="auto"/>
              <w:jc w:val="center"/>
              <w:rPr>
                <w:sz w:val="26"/>
                <w:szCs w:val="26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14:paraId="47FE2F6B" w14:textId="4AD21D3F" w:rsidR="008F53DC" w:rsidRPr="00C25508" w:rsidRDefault="008F53DC" w:rsidP="008F53DC">
            <w:pPr>
              <w:spacing w:after="0" w:line="240" w:lineRule="auto"/>
              <w:jc w:val="center"/>
              <w:rPr>
                <w:sz w:val="26"/>
                <w:szCs w:val="26"/>
                <w:lang w:val="uk-UA" w:eastAsia="ru-RU"/>
              </w:rPr>
            </w:pPr>
          </w:p>
        </w:tc>
        <w:tc>
          <w:tcPr>
            <w:tcW w:w="907" w:type="dxa"/>
            <w:vAlign w:val="center"/>
          </w:tcPr>
          <w:p w14:paraId="7D6E025F" w14:textId="13223603" w:rsidR="008F53DC" w:rsidRPr="00C25508" w:rsidRDefault="008F53DC" w:rsidP="008F53DC">
            <w:pPr>
              <w:spacing w:after="0" w:line="240" w:lineRule="auto"/>
              <w:jc w:val="center"/>
              <w:rPr>
                <w:sz w:val="26"/>
                <w:szCs w:val="26"/>
                <w:lang w:val="uk-UA" w:eastAsia="ru-RU"/>
              </w:rPr>
            </w:pPr>
          </w:p>
        </w:tc>
      </w:tr>
      <w:tr w:rsidR="008F53DC" w:rsidRPr="00C25508" w14:paraId="2C8846C6" w14:textId="77777777" w:rsidTr="006F7BD2">
        <w:trPr>
          <w:trHeight w:val="978"/>
          <w:jc w:val="center"/>
        </w:trPr>
        <w:tc>
          <w:tcPr>
            <w:tcW w:w="909" w:type="dxa"/>
            <w:vMerge/>
            <w:vAlign w:val="center"/>
          </w:tcPr>
          <w:p w14:paraId="2CD7BE5F" w14:textId="77777777" w:rsidR="008F53DC" w:rsidRPr="00C25508" w:rsidRDefault="008F53DC" w:rsidP="008F53DC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669" w:type="dxa"/>
            <w:vAlign w:val="center"/>
          </w:tcPr>
          <w:p w14:paraId="6BAF0A4B" w14:textId="77777777" w:rsidR="008F53DC" w:rsidRPr="00C25508" w:rsidRDefault="008F53DC" w:rsidP="008F53DC">
            <w:pPr>
              <w:spacing w:line="240" w:lineRule="auto"/>
              <w:jc w:val="center"/>
              <w:rPr>
                <w:sz w:val="26"/>
                <w:szCs w:val="26"/>
                <w:lang w:val="uk-UA"/>
              </w:rPr>
            </w:pPr>
            <w:r w:rsidRPr="00C25508">
              <w:rPr>
                <w:sz w:val="26"/>
                <w:szCs w:val="26"/>
                <w:lang w:val="uk-UA"/>
              </w:rPr>
              <w:t>Практичне заняття 1</w:t>
            </w:r>
          </w:p>
        </w:tc>
        <w:tc>
          <w:tcPr>
            <w:tcW w:w="3009" w:type="dxa"/>
          </w:tcPr>
          <w:p w14:paraId="352AC7EC" w14:textId="12C1A744" w:rsidR="008F53DC" w:rsidRPr="00C25508" w:rsidRDefault="006D3FDC" w:rsidP="006D3FDC">
            <w:pPr>
              <w:spacing w:after="0" w:line="240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</w:t>
            </w:r>
            <w:r w:rsidRPr="006D3FDC">
              <w:rPr>
                <w:sz w:val="26"/>
                <w:szCs w:val="26"/>
                <w:lang w:val="uk-UA"/>
              </w:rPr>
              <w:t>ормування стратегії та концепції сталого розвитку</w:t>
            </w:r>
          </w:p>
        </w:tc>
        <w:tc>
          <w:tcPr>
            <w:tcW w:w="700" w:type="dxa"/>
            <w:vAlign w:val="center"/>
          </w:tcPr>
          <w:p w14:paraId="45447922" w14:textId="1DDAD7B3" w:rsidR="008F53DC" w:rsidRPr="00C25508" w:rsidRDefault="008F53DC" w:rsidP="008F53DC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728" w:type="dxa"/>
            <w:vAlign w:val="center"/>
          </w:tcPr>
          <w:p w14:paraId="6EE7E35E" w14:textId="5C575814" w:rsidR="008F53DC" w:rsidRPr="00C25508" w:rsidRDefault="008F53DC" w:rsidP="008F53DC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840" w:type="dxa"/>
            <w:vAlign w:val="center"/>
          </w:tcPr>
          <w:p w14:paraId="510A7B11" w14:textId="7129A311" w:rsidR="008F53DC" w:rsidRPr="00C25508" w:rsidRDefault="008F53DC" w:rsidP="008F53DC">
            <w:pPr>
              <w:spacing w:after="0" w:line="240" w:lineRule="auto"/>
              <w:jc w:val="center"/>
              <w:rPr>
                <w:sz w:val="26"/>
                <w:szCs w:val="26"/>
                <w:lang w:val="uk-UA" w:eastAsia="ru-RU"/>
              </w:rPr>
            </w:pPr>
            <w:r w:rsidRPr="00C2550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14:paraId="1A202700" w14:textId="7E35D37A" w:rsidR="008F53DC" w:rsidRPr="00C25508" w:rsidRDefault="008F53DC" w:rsidP="008F53DC">
            <w:pPr>
              <w:spacing w:after="0" w:line="240" w:lineRule="auto"/>
              <w:jc w:val="center"/>
              <w:rPr>
                <w:sz w:val="26"/>
                <w:szCs w:val="26"/>
                <w:lang w:val="uk-UA" w:eastAsia="ru-RU"/>
              </w:rPr>
            </w:pPr>
          </w:p>
        </w:tc>
        <w:tc>
          <w:tcPr>
            <w:tcW w:w="907" w:type="dxa"/>
            <w:vAlign w:val="center"/>
          </w:tcPr>
          <w:p w14:paraId="5E84ED16" w14:textId="6561A70E" w:rsidR="008F53DC" w:rsidRPr="00C25508" w:rsidRDefault="008F53DC" w:rsidP="008F53DC">
            <w:pPr>
              <w:spacing w:after="0" w:line="240" w:lineRule="auto"/>
              <w:jc w:val="center"/>
              <w:rPr>
                <w:sz w:val="26"/>
                <w:szCs w:val="26"/>
                <w:lang w:val="uk-UA" w:eastAsia="ru-RU"/>
              </w:rPr>
            </w:pPr>
            <w:r w:rsidRPr="00C25508">
              <w:rPr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8F53DC" w:rsidRPr="00C25508" w14:paraId="1A0C3522" w14:textId="77777777" w:rsidTr="006F7BD2">
        <w:trPr>
          <w:trHeight w:val="369"/>
          <w:jc w:val="center"/>
        </w:trPr>
        <w:tc>
          <w:tcPr>
            <w:tcW w:w="909" w:type="dxa"/>
            <w:vMerge/>
          </w:tcPr>
          <w:p w14:paraId="030FF559" w14:textId="77777777" w:rsidR="008F53DC" w:rsidRPr="00C25508" w:rsidRDefault="008F53DC" w:rsidP="008F53DC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669" w:type="dxa"/>
            <w:vAlign w:val="center"/>
          </w:tcPr>
          <w:p w14:paraId="1643FB86" w14:textId="77777777" w:rsidR="008F53DC" w:rsidRPr="00C25508" w:rsidRDefault="008F53DC" w:rsidP="008F53DC">
            <w:pPr>
              <w:spacing w:after="0" w:line="240" w:lineRule="auto"/>
              <w:jc w:val="center"/>
              <w:rPr>
                <w:sz w:val="26"/>
                <w:szCs w:val="26"/>
                <w:lang w:val="uk-UA" w:eastAsia="ru-RU"/>
              </w:rPr>
            </w:pPr>
            <w:r w:rsidRPr="00C25508">
              <w:rPr>
                <w:sz w:val="26"/>
                <w:szCs w:val="26"/>
                <w:lang w:val="uk-UA" w:eastAsia="ru-RU"/>
              </w:rPr>
              <w:t xml:space="preserve">Самостійна робота </w:t>
            </w:r>
          </w:p>
        </w:tc>
        <w:tc>
          <w:tcPr>
            <w:tcW w:w="3009" w:type="dxa"/>
          </w:tcPr>
          <w:p w14:paraId="49151341" w14:textId="5A74243B" w:rsidR="008F53DC" w:rsidRPr="00C25508" w:rsidRDefault="008F53DC" w:rsidP="008F53DC">
            <w:pPr>
              <w:spacing w:after="0" w:line="240" w:lineRule="auto"/>
              <w:ind w:left="48"/>
              <w:jc w:val="both"/>
              <w:rPr>
                <w:sz w:val="26"/>
                <w:szCs w:val="26"/>
                <w:lang w:val="uk-UA"/>
              </w:rPr>
            </w:pPr>
            <w:r w:rsidRPr="00C25508">
              <w:rPr>
                <w:sz w:val="26"/>
                <w:szCs w:val="26"/>
                <w:lang w:val="uk-UA"/>
              </w:rPr>
              <w:t>Опрацювання матеріалів лекції, робота на освітньому  порталі</w:t>
            </w:r>
            <w:r w:rsidR="00567F4B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700" w:type="dxa"/>
            <w:vAlign w:val="center"/>
          </w:tcPr>
          <w:p w14:paraId="489091B5" w14:textId="7F46C8A8" w:rsidR="008F53DC" w:rsidRPr="00C25508" w:rsidRDefault="008F53DC" w:rsidP="008F53DC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728" w:type="dxa"/>
            <w:vAlign w:val="center"/>
          </w:tcPr>
          <w:p w14:paraId="6D32B893" w14:textId="0A47CB16" w:rsidR="008F53DC" w:rsidRPr="00C25508" w:rsidRDefault="008F53DC" w:rsidP="008F53DC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840" w:type="dxa"/>
            <w:vAlign w:val="center"/>
          </w:tcPr>
          <w:p w14:paraId="4DDFC7DA" w14:textId="1E4CFB0C" w:rsidR="008F53DC" w:rsidRPr="00C25508" w:rsidRDefault="008F53DC" w:rsidP="008F53DC">
            <w:pPr>
              <w:spacing w:after="0" w:line="240" w:lineRule="auto"/>
              <w:jc w:val="center"/>
              <w:rPr>
                <w:sz w:val="26"/>
                <w:szCs w:val="26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14:paraId="1D02D821" w14:textId="4334F42A" w:rsidR="008F53DC" w:rsidRPr="000C2EB5" w:rsidRDefault="000C2EB5" w:rsidP="008F53DC">
            <w:pPr>
              <w:spacing w:after="0" w:line="240" w:lineRule="auto"/>
              <w:jc w:val="center"/>
              <w:rPr>
                <w:sz w:val="26"/>
                <w:szCs w:val="26"/>
                <w:lang w:val="uk-UA" w:eastAsia="ru-RU"/>
              </w:rPr>
            </w:pPr>
            <w:r>
              <w:rPr>
                <w:bCs/>
                <w:color w:val="000000"/>
                <w:sz w:val="26"/>
                <w:szCs w:val="26"/>
                <w:lang w:val="uk-UA"/>
              </w:rPr>
              <w:t>6</w:t>
            </w:r>
          </w:p>
        </w:tc>
        <w:tc>
          <w:tcPr>
            <w:tcW w:w="907" w:type="dxa"/>
            <w:vAlign w:val="center"/>
          </w:tcPr>
          <w:p w14:paraId="112A2CFA" w14:textId="733F163B" w:rsidR="008F53DC" w:rsidRPr="00C25508" w:rsidRDefault="008F53DC" w:rsidP="008F53DC">
            <w:pPr>
              <w:spacing w:after="0" w:line="240" w:lineRule="auto"/>
              <w:jc w:val="center"/>
              <w:rPr>
                <w:sz w:val="26"/>
                <w:szCs w:val="26"/>
                <w:lang w:val="uk-UA" w:eastAsia="ru-RU"/>
              </w:rPr>
            </w:pPr>
            <w:r w:rsidRPr="00C25508">
              <w:rPr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8F53DC" w:rsidRPr="00C25508" w14:paraId="48912FAE" w14:textId="77777777" w:rsidTr="006F7BD2">
        <w:trPr>
          <w:trHeight w:val="369"/>
          <w:jc w:val="center"/>
        </w:trPr>
        <w:tc>
          <w:tcPr>
            <w:tcW w:w="909" w:type="dxa"/>
            <w:vMerge w:val="restart"/>
            <w:vAlign w:val="center"/>
          </w:tcPr>
          <w:p w14:paraId="4796E4D0" w14:textId="015DE806" w:rsidR="008F53DC" w:rsidRPr="00C25508" w:rsidRDefault="006F7BD2" w:rsidP="008F53DC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  <w:r>
              <w:rPr>
                <w:bCs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669" w:type="dxa"/>
            <w:vAlign w:val="center"/>
          </w:tcPr>
          <w:p w14:paraId="02D4EB63" w14:textId="3D9DF8D5" w:rsidR="008F53DC" w:rsidRPr="00C25508" w:rsidRDefault="008F53DC" w:rsidP="008F53DC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C25508">
              <w:rPr>
                <w:sz w:val="26"/>
                <w:szCs w:val="26"/>
              </w:rPr>
              <w:t xml:space="preserve">Лекція </w:t>
            </w:r>
            <w:r w:rsidRPr="00C25508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009" w:type="dxa"/>
          </w:tcPr>
          <w:p w14:paraId="3D56F70D" w14:textId="7BF73654" w:rsidR="008F53DC" w:rsidRPr="00C25508" w:rsidRDefault="008F53DC" w:rsidP="008F53DC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C25508">
              <w:rPr>
                <w:sz w:val="26"/>
                <w:szCs w:val="26"/>
              </w:rPr>
              <w:t xml:space="preserve">Тема </w:t>
            </w:r>
            <w:r w:rsidRPr="00C25508">
              <w:rPr>
                <w:sz w:val="26"/>
                <w:szCs w:val="26"/>
                <w:lang w:val="uk-UA"/>
              </w:rPr>
              <w:t>2</w:t>
            </w:r>
            <w:r w:rsidRPr="00C25508">
              <w:rPr>
                <w:sz w:val="26"/>
                <w:szCs w:val="26"/>
              </w:rPr>
              <w:t xml:space="preserve">. </w:t>
            </w:r>
            <w:r w:rsidR="00440082" w:rsidRPr="00440082">
              <w:rPr>
                <w:sz w:val="26"/>
                <w:szCs w:val="26"/>
              </w:rPr>
              <w:t>Принципи забезпечення сталого розвитку</w:t>
            </w:r>
          </w:p>
        </w:tc>
        <w:tc>
          <w:tcPr>
            <w:tcW w:w="700" w:type="dxa"/>
            <w:vAlign w:val="center"/>
          </w:tcPr>
          <w:p w14:paraId="4C508F82" w14:textId="5644D1BD" w:rsidR="008F53DC" w:rsidRPr="00C25508" w:rsidRDefault="008F53DC" w:rsidP="008F53DC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C2550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28" w:type="dxa"/>
            <w:vAlign w:val="center"/>
          </w:tcPr>
          <w:p w14:paraId="499E3A47" w14:textId="2CB754A2" w:rsidR="008F53DC" w:rsidRPr="00C25508" w:rsidRDefault="008F53DC" w:rsidP="008F53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vAlign w:val="center"/>
          </w:tcPr>
          <w:p w14:paraId="562E9DA4" w14:textId="74D50F42" w:rsidR="008F53DC" w:rsidRPr="00C25508" w:rsidRDefault="008F53DC" w:rsidP="008F53DC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55629357" w14:textId="07EEF260" w:rsidR="008F53DC" w:rsidRPr="00C25508" w:rsidRDefault="008F53DC" w:rsidP="008F53DC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7" w:type="dxa"/>
            <w:vAlign w:val="center"/>
          </w:tcPr>
          <w:p w14:paraId="41BB46A0" w14:textId="292F26B0" w:rsidR="008F53DC" w:rsidRPr="00C25508" w:rsidRDefault="008F53DC" w:rsidP="008F53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25508">
              <w:rPr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8F53DC" w:rsidRPr="00C25508" w14:paraId="7C944E47" w14:textId="77777777" w:rsidTr="006F7BD2">
        <w:trPr>
          <w:trHeight w:val="369"/>
          <w:jc w:val="center"/>
        </w:trPr>
        <w:tc>
          <w:tcPr>
            <w:tcW w:w="909" w:type="dxa"/>
            <w:vMerge/>
          </w:tcPr>
          <w:p w14:paraId="04DF11F6" w14:textId="77777777" w:rsidR="008F53DC" w:rsidRPr="00C25508" w:rsidRDefault="008F53DC" w:rsidP="008F53DC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669" w:type="dxa"/>
            <w:vAlign w:val="center"/>
          </w:tcPr>
          <w:p w14:paraId="7CC0C57B" w14:textId="5D4DE823" w:rsidR="008F53DC" w:rsidRPr="00C25508" w:rsidRDefault="008F53DC" w:rsidP="008F53DC">
            <w:pPr>
              <w:spacing w:after="0" w:line="240" w:lineRule="auto"/>
              <w:jc w:val="center"/>
              <w:rPr>
                <w:sz w:val="26"/>
                <w:szCs w:val="26"/>
                <w:lang w:val="uk-UA" w:eastAsia="ru-RU"/>
              </w:rPr>
            </w:pPr>
            <w:r w:rsidRPr="00C25508">
              <w:rPr>
                <w:sz w:val="26"/>
                <w:szCs w:val="26"/>
                <w:lang w:val="uk-UA" w:eastAsia="ru-RU"/>
              </w:rPr>
              <w:t>Практичне заняття 2</w:t>
            </w:r>
          </w:p>
        </w:tc>
        <w:tc>
          <w:tcPr>
            <w:tcW w:w="3009" w:type="dxa"/>
          </w:tcPr>
          <w:p w14:paraId="0A650BF4" w14:textId="476CD840" w:rsidR="008F53DC" w:rsidRPr="00C25508" w:rsidRDefault="00440082" w:rsidP="005D1495">
            <w:pPr>
              <w:spacing w:after="0" w:line="240" w:lineRule="auto"/>
              <w:ind w:left="48"/>
              <w:jc w:val="both"/>
              <w:rPr>
                <w:rFonts w:eastAsia="MS Mincho"/>
                <w:sz w:val="26"/>
                <w:szCs w:val="26"/>
                <w:lang w:val="uk-UA" w:eastAsia="ru-RU"/>
              </w:rPr>
            </w:pPr>
            <w:r w:rsidRPr="00440082">
              <w:rPr>
                <w:rFonts w:eastAsia="MS Mincho"/>
                <w:sz w:val="26"/>
                <w:szCs w:val="26"/>
                <w:lang w:val="uk-UA" w:eastAsia="ru-RU"/>
              </w:rPr>
              <w:t>Принципи</w:t>
            </w:r>
            <w:r>
              <w:rPr>
                <w:rFonts w:eastAsia="MS Mincho"/>
                <w:sz w:val="26"/>
                <w:szCs w:val="26"/>
                <w:lang w:val="uk-UA" w:eastAsia="ru-RU"/>
              </w:rPr>
              <w:t xml:space="preserve"> </w:t>
            </w:r>
            <w:r w:rsidRPr="00440082">
              <w:rPr>
                <w:rFonts w:eastAsia="MS Mincho"/>
                <w:sz w:val="26"/>
                <w:szCs w:val="26"/>
                <w:lang w:val="uk-UA" w:eastAsia="ru-RU"/>
              </w:rPr>
              <w:t xml:space="preserve">впровадження сталого розвитку </w:t>
            </w:r>
            <w:r>
              <w:rPr>
                <w:rFonts w:eastAsia="MS Mincho"/>
                <w:sz w:val="26"/>
                <w:szCs w:val="26"/>
                <w:lang w:val="uk-UA" w:eastAsia="ru-RU"/>
              </w:rPr>
              <w:t>у</w:t>
            </w:r>
            <w:r w:rsidRPr="00440082">
              <w:rPr>
                <w:rFonts w:eastAsia="MS Mincho"/>
                <w:sz w:val="26"/>
                <w:szCs w:val="26"/>
                <w:lang w:val="uk-UA" w:eastAsia="ru-RU"/>
              </w:rPr>
              <w:t xml:space="preserve"> різних сферах</w:t>
            </w:r>
          </w:p>
        </w:tc>
        <w:tc>
          <w:tcPr>
            <w:tcW w:w="700" w:type="dxa"/>
            <w:vAlign w:val="center"/>
          </w:tcPr>
          <w:p w14:paraId="61884450" w14:textId="63206922" w:rsidR="008F53DC" w:rsidRPr="00C25508" w:rsidRDefault="008F53DC" w:rsidP="008F53DC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728" w:type="dxa"/>
            <w:vAlign w:val="center"/>
          </w:tcPr>
          <w:p w14:paraId="43B1A580" w14:textId="3F6D674A" w:rsidR="008F53DC" w:rsidRPr="00C25508" w:rsidRDefault="008F53DC" w:rsidP="008F53DC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840" w:type="dxa"/>
            <w:vAlign w:val="center"/>
          </w:tcPr>
          <w:p w14:paraId="112703AF" w14:textId="10EBFE6A" w:rsidR="008F53DC" w:rsidRPr="00C25508" w:rsidRDefault="008F53DC" w:rsidP="008F53DC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  <w:r w:rsidRPr="00C25508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14:paraId="20C4FE6F" w14:textId="72EBA27E" w:rsidR="008F53DC" w:rsidRPr="00C25508" w:rsidRDefault="008F53DC" w:rsidP="008F53DC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907" w:type="dxa"/>
            <w:vAlign w:val="center"/>
          </w:tcPr>
          <w:p w14:paraId="4061A218" w14:textId="488BDF21" w:rsidR="008F53DC" w:rsidRPr="00C25508" w:rsidRDefault="008F53DC" w:rsidP="008F53DC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  <w:r w:rsidRPr="00C25508">
              <w:rPr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8F53DC" w:rsidRPr="00C25508" w14:paraId="0E771440" w14:textId="77777777" w:rsidTr="006F7BD2">
        <w:trPr>
          <w:trHeight w:val="369"/>
          <w:jc w:val="center"/>
        </w:trPr>
        <w:tc>
          <w:tcPr>
            <w:tcW w:w="909" w:type="dxa"/>
            <w:vMerge/>
          </w:tcPr>
          <w:p w14:paraId="608BF8A5" w14:textId="77777777" w:rsidR="008F53DC" w:rsidRPr="00C25508" w:rsidRDefault="008F53DC" w:rsidP="008F53DC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669" w:type="dxa"/>
            <w:vAlign w:val="center"/>
          </w:tcPr>
          <w:p w14:paraId="74CEBFB5" w14:textId="77777777" w:rsidR="008F53DC" w:rsidRPr="00C25508" w:rsidRDefault="008F53DC" w:rsidP="008F53DC">
            <w:pPr>
              <w:spacing w:after="0" w:line="240" w:lineRule="auto"/>
              <w:jc w:val="center"/>
              <w:rPr>
                <w:sz w:val="26"/>
                <w:szCs w:val="26"/>
                <w:lang w:val="uk-UA" w:eastAsia="ru-RU"/>
              </w:rPr>
            </w:pPr>
            <w:r w:rsidRPr="00C25508">
              <w:rPr>
                <w:sz w:val="26"/>
                <w:szCs w:val="26"/>
                <w:lang w:val="uk-UA" w:eastAsia="ru-RU"/>
              </w:rPr>
              <w:t>Самостійна робота</w:t>
            </w:r>
          </w:p>
        </w:tc>
        <w:tc>
          <w:tcPr>
            <w:tcW w:w="3009" w:type="dxa"/>
          </w:tcPr>
          <w:p w14:paraId="3A9D86EE" w14:textId="349ECD84" w:rsidR="008F53DC" w:rsidRPr="00C25508" w:rsidRDefault="00440082" w:rsidP="008F53DC">
            <w:pPr>
              <w:spacing w:after="0" w:line="240" w:lineRule="auto"/>
              <w:ind w:left="48"/>
              <w:rPr>
                <w:rFonts w:eastAsia="MS Mincho"/>
                <w:sz w:val="26"/>
                <w:szCs w:val="26"/>
                <w:lang w:val="uk-UA" w:eastAsia="ru-RU"/>
              </w:rPr>
            </w:pPr>
            <w:r w:rsidRPr="00C25508">
              <w:rPr>
                <w:sz w:val="26"/>
                <w:szCs w:val="26"/>
                <w:lang w:val="uk-UA"/>
              </w:rPr>
              <w:t>Опрацювання матеріалів лекції, робота на освітньому  порталі</w:t>
            </w:r>
          </w:p>
        </w:tc>
        <w:tc>
          <w:tcPr>
            <w:tcW w:w="700" w:type="dxa"/>
            <w:vAlign w:val="center"/>
          </w:tcPr>
          <w:p w14:paraId="484E1BD2" w14:textId="55EB8387" w:rsidR="008F53DC" w:rsidRPr="00C25508" w:rsidRDefault="008F53DC" w:rsidP="008F53DC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728" w:type="dxa"/>
            <w:vAlign w:val="center"/>
          </w:tcPr>
          <w:p w14:paraId="778E2C70" w14:textId="60BD36C8" w:rsidR="008F53DC" w:rsidRPr="00C25508" w:rsidRDefault="008F53DC" w:rsidP="008F53DC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840" w:type="dxa"/>
            <w:vAlign w:val="center"/>
          </w:tcPr>
          <w:p w14:paraId="244BCD22" w14:textId="214EA283" w:rsidR="008F53DC" w:rsidRPr="00C25508" w:rsidRDefault="008F53DC" w:rsidP="008F53DC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14:paraId="0B09625A" w14:textId="1018C1E3" w:rsidR="008F53DC" w:rsidRPr="000C2EB5" w:rsidRDefault="000C2EB5" w:rsidP="008F53DC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  <w:r>
              <w:rPr>
                <w:bCs/>
                <w:color w:val="000000"/>
                <w:sz w:val="26"/>
                <w:szCs w:val="26"/>
                <w:lang w:val="uk-UA"/>
              </w:rPr>
              <w:t>6</w:t>
            </w:r>
          </w:p>
        </w:tc>
        <w:tc>
          <w:tcPr>
            <w:tcW w:w="907" w:type="dxa"/>
            <w:vAlign w:val="center"/>
          </w:tcPr>
          <w:p w14:paraId="020ED7BD" w14:textId="319EB124" w:rsidR="008F53DC" w:rsidRPr="00C25508" w:rsidRDefault="008F53DC" w:rsidP="008F53DC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  <w:r w:rsidRPr="00C25508">
              <w:rPr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8F53DC" w:rsidRPr="00C25508" w14:paraId="41ED20C2" w14:textId="77777777" w:rsidTr="006F7BD2">
        <w:trPr>
          <w:trHeight w:val="369"/>
          <w:jc w:val="center"/>
        </w:trPr>
        <w:tc>
          <w:tcPr>
            <w:tcW w:w="909" w:type="dxa"/>
            <w:vMerge w:val="restart"/>
          </w:tcPr>
          <w:p w14:paraId="0950A3A3" w14:textId="77777777" w:rsidR="008F53DC" w:rsidRPr="00C25508" w:rsidRDefault="008F53DC" w:rsidP="008F53DC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  <w:p w14:paraId="75A25A29" w14:textId="77777777" w:rsidR="008F53DC" w:rsidRPr="00C25508" w:rsidRDefault="008F53DC" w:rsidP="008F53DC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  <w:p w14:paraId="7069CEB4" w14:textId="77777777" w:rsidR="008F53DC" w:rsidRPr="00C25508" w:rsidRDefault="008F53DC" w:rsidP="008F53DC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  <w:p w14:paraId="262BBA51" w14:textId="77777777" w:rsidR="008F53DC" w:rsidRPr="00C25508" w:rsidRDefault="008F53DC" w:rsidP="008F53DC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  <w:p w14:paraId="769770B1" w14:textId="77777777" w:rsidR="008F53DC" w:rsidRPr="00C25508" w:rsidRDefault="008F53DC" w:rsidP="008F53DC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  <w:p w14:paraId="2ACB2A24" w14:textId="729BFE08" w:rsidR="008F53DC" w:rsidRPr="00C25508" w:rsidRDefault="006F7BD2" w:rsidP="008F53DC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  <w:r>
              <w:rPr>
                <w:bCs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1669" w:type="dxa"/>
            <w:vAlign w:val="center"/>
          </w:tcPr>
          <w:p w14:paraId="4F1C7A06" w14:textId="265ADA2D" w:rsidR="008F53DC" w:rsidRPr="00C25508" w:rsidRDefault="008F53DC" w:rsidP="008F53DC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C25508">
              <w:rPr>
                <w:sz w:val="26"/>
                <w:szCs w:val="26"/>
                <w:lang w:val="uk-UA"/>
              </w:rPr>
              <w:t>Лекція 3</w:t>
            </w:r>
          </w:p>
        </w:tc>
        <w:tc>
          <w:tcPr>
            <w:tcW w:w="3009" w:type="dxa"/>
          </w:tcPr>
          <w:p w14:paraId="128214F2" w14:textId="59651D92" w:rsidR="008F53DC" w:rsidRPr="005362E3" w:rsidRDefault="008F53DC" w:rsidP="008F53DC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5362E3">
              <w:rPr>
                <w:sz w:val="26"/>
                <w:szCs w:val="26"/>
                <w:lang w:val="uk-UA"/>
              </w:rPr>
              <w:t xml:space="preserve">Тема 3. </w:t>
            </w:r>
            <w:r w:rsidR="000E711F" w:rsidRPr="005362E3">
              <w:rPr>
                <w:sz w:val="26"/>
                <w:szCs w:val="26"/>
                <w:lang w:val="uk-UA"/>
              </w:rPr>
              <w:t>Індикатори та індекси сталого розвитку</w:t>
            </w:r>
          </w:p>
        </w:tc>
        <w:tc>
          <w:tcPr>
            <w:tcW w:w="700" w:type="dxa"/>
            <w:vAlign w:val="center"/>
          </w:tcPr>
          <w:p w14:paraId="236A3672" w14:textId="2FFE900A" w:rsidR="008F53DC" w:rsidRPr="00C25508" w:rsidRDefault="008F53DC" w:rsidP="008F53DC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C2550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28" w:type="dxa"/>
            <w:vAlign w:val="center"/>
          </w:tcPr>
          <w:p w14:paraId="3CB78589" w14:textId="4AC3EF41" w:rsidR="008F53DC" w:rsidRPr="00C25508" w:rsidRDefault="008F53DC" w:rsidP="008F53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vAlign w:val="center"/>
          </w:tcPr>
          <w:p w14:paraId="678AB59B" w14:textId="660E3995" w:rsidR="008F53DC" w:rsidRPr="00C25508" w:rsidRDefault="008F53DC" w:rsidP="008F53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4F65D72C" w14:textId="715BB3D0" w:rsidR="008F53DC" w:rsidRPr="00C25508" w:rsidRDefault="008F53DC" w:rsidP="008F53DC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7" w:type="dxa"/>
            <w:vAlign w:val="center"/>
          </w:tcPr>
          <w:p w14:paraId="10FC80FD" w14:textId="53E8A0EE" w:rsidR="008F53DC" w:rsidRPr="00C25508" w:rsidRDefault="008F53DC" w:rsidP="008F53DC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C25508">
              <w:rPr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8F53DC" w:rsidRPr="00C25508" w14:paraId="4E7C6769" w14:textId="77777777" w:rsidTr="006F7BD2">
        <w:trPr>
          <w:trHeight w:val="369"/>
          <w:jc w:val="center"/>
        </w:trPr>
        <w:tc>
          <w:tcPr>
            <w:tcW w:w="909" w:type="dxa"/>
            <w:vMerge/>
          </w:tcPr>
          <w:p w14:paraId="410E8AD1" w14:textId="77777777" w:rsidR="008F53DC" w:rsidRPr="00C25508" w:rsidRDefault="008F53DC" w:rsidP="008F53DC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669" w:type="dxa"/>
            <w:vAlign w:val="center"/>
          </w:tcPr>
          <w:p w14:paraId="65F053AF" w14:textId="7EC9387A" w:rsidR="008F53DC" w:rsidRPr="00C25508" w:rsidRDefault="008F53DC" w:rsidP="008F53DC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C25508">
              <w:rPr>
                <w:sz w:val="26"/>
                <w:szCs w:val="26"/>
              </w:rPr>
              <w:t xml:space="preserve">Практичне заняття </w:t>
            </w:r>
            <w:r w:rsidRPr="00C25508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3009" w:type="dxa"/>
          </w:tcPr>
          <w:p w14:paraId="4FC73FA8" w14:textId="4412AA18" w:rsidR="008F53DC" w:rsidRPr="000E711F" w:rsidRDefault="000E711F" w:rsidP="008F53DC">
            <w:pPr>
              <w:pStyle w:val="ad"/>
              <w:ind w:left="0"/>
              <w:jc w:val="both"/>
              <w:rPr>
                <w:sz w:val="26"/>
                <w:szCs w:val="26"/>
              </w:rPr>
            </w:pPr>
            <w:r w:rsidRPr="000E711F">
              <w:rPr>
                <w:sz w:val="26"/>
                <w:szCs w:val="26"/>
              </w:rPr>
              <w:t>Основні економічні, соціальні індикатори та індикатори довкілля</w:t>
            </w:r>
            <w:r w:rsidR="00FA4ADF">
              <w:rPr>
                <w:sz w:val="26"/>
                <w:szCs w:val="26"/>
              </w:rPr>
              <w:t xml:space="preserve"> у сталому розвитку</w:t>
            </w:r>
          </w:p>
        </w:tc>
        <w:tc>
          <w:tcPr>
            <w:tcW w:w="700" w:type="dxa"/>
            <w:vAlign w:val="center"/>
          </w:tcPr>
          <w:p w14:paraId="29E1FD21" w14:textId="0580CBCD" w:rsidR="008F53DC" w:rsidRPr="00C25508" w:rsidRDefault="008F53DC" w:rsidP="008F53DC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28" w:type="dxa"/>
            <w:vAlign w:val="center"/>
          </w:tcPr>
          <w:p w14:paraId="5DB8A072" w14:textId="0D761142" w:rsidR="008F53DC" w:rsidRPr="000E711F" w:rsidRDefault="008F53DC" w:rsidP="008F53DC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40" w:type="dxa"/>
            <w:vAlign w:val="center"/>
          </w:tcPr>
          <w:p w14:paraId="0EF01DDE" w14:textId="1E72A760" w:rsidR="008F53DC" w:rsidRPr="00C25508" w:rsidRDefault="008F53DC" w:rsidP="008F53DC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C2550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14:paraId="2CB68911" w14:textId="249DCBB3" w:rsidR="008F53DC" w:rsidRPr="00C25508" w:rsidRDefault="008F53DC" w:rsidP="008F53DC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7" w:type="dxa"/>
            <w:vAlign w:val="center"/>
          </w:tcPr>
          <w:p w14:paraId="71B52C96" w14:textId="2F8BCA58" w:rsidR="008F53DC" w:rsidRPr="00C25508" w:rsidRDefault="008F53DC" w:rsidP="008F53DC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C25508">
              <w:rPr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8F53DC" w:rsidRPr="00C25508" w14:paraId="209C34C3" w14:textId="77777777" w:rsidTr="006F7BD2">
        <w:trPr>
          <w:trHeight w:val="369"/>
          <w:jc w:val="center"/>
        </w:trPr>
        <w:tc>
          <w:tcPr>
            <w:tcW w:w="909" w:type="dxa"/>
            <w:vMerge/>
            <w:vAlign w:val="center"/>
          </w:tcPr>
          <w:p w14:paraId="1597F6CC" w14:textId="77777777" w:rsidR="008F53DC" w:rsidRPr="00C25508" w:rsidRDefault="008F53DC" w:rsidP="008F53DC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669" w:type="dxa"/>
            <w:vAlign w:val="center"/>
          </w:tcPr>
          <w:p w14:paraId="01E3A6D0" w14:textId="77777777" w:rsidR="008F53DC" w:rsidRPr="00C25508" w:rsidRDefault="008F53DC" w:rsidP="008F53DC">
            <w:pPr>
              <w:spacing w:after="0" w:line="240" w:lineRule="auto"/>
              <w:jc w:val="center"/>
              <w:rPr>
                <w:sz w:val="26"/>
                <w:szCs w:val="26"/>
                <w:lang w:val="uk-UA" w:eastAsia="ru-RU"/>
              </w:rPr>
            </w:pPr>
            <w:r w:rsidRPr="00C25508">
              <w:rPr>
                <w:sz w:val="26"/>
                <w:szCs w:val="26"/>
                <w:lang w:val="uk-UA" w:eastAsia="ru-RU"/>
              </w:rPr>
              <w:t>Самостійна робота</w:t>
            </w:r>
          </w:p>
        </w:tc>
        <w:tc>
          <w:tcPr>
            <w:tcW w:w="3009" w:type="dxa"/>
          </w:tcPr>
          <w:p w14:paraId="15831D9B" w14:textId="32E23C46" w:rsidR="008F53DC" w:rsidRPr="00C25508" w:rsidRDefault="005362E3" w:rsidP="008F53DC">
            <w:pPr>
              <w:spacing w:after="0" w:line="240" w:lineRule="auto"/>
              <w:ind w:left="48"/>
              <w:rPr>
                <w:rFonts w:eastAsia="MS Mincho"/>
                <w:sz w:val="26"/>
                <w:szCs w:val="26"/>
                <w:lang w:val="uk-UA" w:eastAsia="ru-RU"/>
              </w:rPr>
            </w:pPr>
            <w:r w:rsidRPr="00C25508">
              <w:rPr>
                <w:sz w:val="26"/>
                <w:szCs w:val="26"/>
                <w:lang w:val="uk-UA"/>
              </w:rPr>
              <w:t>Опрацювання матеріалів лекції, робота на освітньому  порталі</w:t>
            </w:r>
          </w:p>
        </w:tc>
        <w:tc>
          <w:tcPr>
            <w:tcW w:w="700" w:type="dxa"/>
            <w:vAlign w:val="center"/>
          </w:tcPr>
          <w:p w14:paraId="621384F2" w14:textId="37D4A13A" w:rsidR="008F53DC" w:rsidRPr="00C25508" w:rsidRDefault="008F53DC" w:rsidP="008F53DC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728" w:type="dxa"/>
            <w:vAlign w:val="center"/>
          </w:tcPr>
          <w:p w14:paraId="21E02D41" w14:textId="1F91CF91" w:rsidR="008F53DC" w:rsidRPr="00C25508" w:rsidRDefault="008F53DC" w:rsidP="008F53DC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840" w:type="dxa"/>
            <w:vAlign w:val="center"/>
          </w:tcPr>
          <w:p w14:paraId="3034DB53" w14:textId="29FE65BD" w:rsidR="008F53DC" w:rsidRPr="00C25508" w:rsidRDefault="008F53DC" w:rsidP="008F53DC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14:paraId="76CEC848" w14:textId="77272C4B" w:rsidR="008F53DC" w:rsidRPr="000C2EB5" w:rsidRDefault="000C2EB5" w:rsidP="008F53DC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  <w:r>
              <w:rPr>
                <w:bCs/>
                <w:sz w:val="26"/>
                <w:szCs w:val="26"/>
                <w:lang w:val="uk-UA"/>
              </w:rPr>
              <w:t>6</w:t>
            </w:r>
          </w:p>
        </w:tc>
        <w:tc>
          <w:tcPr>
            <w:tcW w:w="907" w:type="dxa"/>
            <w:vAlign w:val="center"/>
          </w:tcPr>
          <w:p w14:paraId="75E656C8" w14:textId="0D76716C" w:rsidR="008F53DC" w:rsidRPr="00C25508" w:rsidRDefault="008F53DC" w:rsidP="008F53DC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  <w:r w:rsidRPr="00C25508">
              <w:rPr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8F53DC" w:rsidRPr="00C25508" w14:paraId="4C24897D" w14:textId="77777777" w:rsidTr="006F7BD2">
        <w:trPr>
          <w:trHeight w:val="369"/>
          <w:jc w:val="center"/>
        </w:trPr>
        <w:tc>
          <w:tcPr>
            <w:tcW w:w="909" w:type="dxa"/>
            <w:vMerge w:val="restart"/>
            <w:vAlign w:val="center"/>
          </w:tcPr>
          <w:p w14:paraId="23A0EB4B" w14:textId="2F527C7E" w:rsidR="008F53DC" w:rsidRPr="00C25508" w:rsidRDefault="006F7BD2" w:rsidP="008F53DC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  <w:r>
              <w:rPr>
                <w:bCs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1669" w:type="dxa"/>
            <w:vAlign w:val="center"/>
          </w:tcPr>
          <w:p w14:paraId="6F6F568A" w14:textId="6BE31C18" w:rsidR="008F53DC" w:rsidRPr="00C25508" w:rsidRDefault="008F53DC" w:rsidP="008F53DC">
            <w:pPr>
              <w:spacing w:after="0" w:line="240" w:lineRule="auto"/>
              <w:jc w:val="center"/>
              <w:rPr>
                <w:sz w:val="26"/>
                <w:szCs w:val="26"/>
                <w:lang w:val="uk-UA" w:eastAsia="ru-RU"/>
              </w:rPr>
            </w:pPr>
            <w:r w:rsidRPr="00C25508">
              <w:rPr>
                <w:sz w:val="26"/>
                <w:szCs w:val="26"/>
                <w:lang w:eastAsia="ru-RU"/>
              </w:rPr>
              <w:t xml:space="preserve">Лекція </w:t>
            </w:r>
            <w:r w:rsidRPr="00C25508">
              <w:rPr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3009" w:type="dxa"/>
          </w:tcPr>
          <w:p w14:paraId="1D57D21D" w14:textId="21C41C68" w:rsidR="008F53DC" w:rsidRPr="00C25508" w:rsidRDefault="008F53DC" w:rsidP="008F53DC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C25508">
              <w:rPr>
                <w:sz w:val="26"/>
                <w:szCs w:val="26"/>
              </w:rPr>
              <w:t xml:space="preserve">Тема </w:t>
            </w:r>
            <w:r w:rsidRPr="00C25508">
              <w:rPr>
                <w:sz w:val="26"/>
                <w:szCs w:val="26"/>
                <w:lang w:val="uk-UA"/>
              </w:rPr>
              <w:t>4.</w:t>
            </w:r>
            <w:r w:rsidRPr="00C25508">
              <w:rPr>
                <w:sz w:val="26"/>
                <w:szCs w:val="26"/>
              </w:rPr>
              <w:t xml:space="preserve"> </w:t>
            </w:r>
            <w:r w:rsidR="005362E3" w:rsidRPr="005362E3">
              <w:rPr>
                <w:sz w:val="26"/>
                <w:szCs w:val="26"/>
              </w:rPr>
              <w:t xml:space="preserve">Глобальні Цілі сталого розвитку 2030  </w:t>
            </w:r>
          </w:p>
        </w:tc>
        <w:tc>
          <w:tcPr>
            <w:tcW w:w="700" w:type="dxa"/>
            <w:vAlign w:val="center"/>
          </w:tcPr>
          <w:p w14:paraId="4D245E41" w14:textId="13E9EAB1" w:rsidR="008F53DC" w:rsidRPr="00C25508" w:rsidRDefault="008F53DC" w:rsidP="008F53DC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  <w:r w:rsidRPr="00C2550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28" w:type="dxa"/>
            <w:vAlign w:val="center"/>
          </w:tcPr>
          <w:p w14:paraId="0740B48A" w14:textId="28C927A6" w:rsidR="008F53DC" w:rsidRPr="00C25508" w:rsidRDefault="008F53DC" w:rsidP="008F53DC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840" w:type="dxa"/>
            <w:vAlign w:val="center"/>
          </w:tcPr>
          <w:p w14:paraId="585ACC33" w14:textId="35AC29B7" w:rsidR="008F53DC" w:rsidRPr="00C25508" w:rsidRDefault="008F53DC" w:rsidP="008F53DC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14:paraId="2E58B7F7" w14:textId="14204963" w:rsidR="008F53DC" w:rsidRPr="00C25508" w:rsidRDefault="008F53DC" w:rsidP="008F53DC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907" w:type="dxa"/>
            <w:vAlign w:val="center"/>
          </w:tcPr>
          <w:p w14:paraId="1C9646BD" w14:textId="0FDD5375" w:rsidR="008F53DC" w:rsidRPr="00C25508" w:rsidRDefault="008F53DC" w:rsidP="008F53DC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  <w:r w:rsidRPr="00C25508">
              <w:rPr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8F53DC" w:rsidRPr="00C25508" w14:paraId="4F565521" w14:textId="77777777" w:rsidTr="006F7BD2">
        <w:trPr>
          <w:trHeight w:val="369"/>
          <w:jc w:val="center"/>
        </w:trPr>
        <w:tc>
          <w:tcPr>
            <w:tcW w:w="909" w:type="dxa"/>
            <w:vMerge/>
          </w:tcPr>
          <w:p w14:paraId="30BB6F88" w14:textId="77777777" w:rsidR="008F53DC" w:rsidRPr="00C25508" w:rsidRDefault="008F53DC" w:rsidP="008F53DC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669" w:type="dxa"/>
            <w:vAlign w:val="center"/>
          </w:tcPr>
          <w:p w14:paraId="21B27632" w14:textId="18E7DE08" w:rsidR="008F53DC" w:rsidRPr="00C25508" w:rsidRDefault="008F53DC" w:rsidP="008F53DC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C25508">
              <w:rPr>
                <w:sz w:val="26"/>
                <w:szCs w:val="26"/>
              </w:rPr>
              <w:t xml:space="preserve">Практичне заняття </w:t>
            </w:r>
            <w:r w:rsidRPr="00C25508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3009" w:type="dxa"/>
          </w:tcPr>
          <w:p w14:paraId="566D2212" w14:textId="28F2CA39" w:rsidR="008F53DC" w:rsidRPr="00C25508" w:rsidRDefault="005362E3" w:rsidP="008F53DC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Основні </w:t>
            </w:r>
            <w:r w:rsidRPr="005362E3">
              <w:rPr>
                <w:sz w:val="26"/>
                <w:szCs w:val="26"/>
              </w:rPr>
              <w:t xml:space="preserve">Цілі сталого розвитку 2030  </w:t>
            </w:r>
          </w:p>
        </w:tc>
        <w:tc>
          <w:tcPr>
            <w:tcW w:w="700" w:type="dxa"/>
            <w:vAlign w:val="center"/>
          </w:tcPr>
          <w:p w14:paraId="33C0F870" w14:textId="654C1BAF" w:rsidR="008F53DC" w:rsidRPr="00C25508" w:rsidRDefault="008F53DC" w:rsidP="008F53DC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728" w:type="dxa"/>
            <w:vAlign w:val="center"/>
          </w:tcPr>
          <w:p w14:paraId="0D07A9BF" w14:textId="43927981" w:rsidR="008F53DC" w:rsidRPr="00C25508" w:rsidRDefault="008F53DC" w:rsidP="008F53DC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840" w:type="dxa"/>
            <w:vAlign w:val="center"/>
          </w:tcPr>
          <w:p w14:paraId="7A07BBAE" w14:textId="38D76A19" w:rsidR="008F53DC" w:rsidRPr="00C25508" w:rsidRDefault="008F53DC" w:rsidP="008F53DC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  <w:r w:rsidRPr="00C2550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14:paraId="15B8045D" w14:textId="36EDCA44" w:rsidR="008F53DC" w:rsidRPr="00C25508" w:rsidRDefault="008F53DC" w:rsidP="008F53DC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907" w:type="dxa"/>
            <w:vAlign w:val="center"/>
          </w:tcPr>
          <w:p w14:paraId="4F8C2AE4" w14:textId="3B0E1C92" w:rsidR="008F53DC" w:rsidRPr="00C25508" w:rsidRDefault="008F53DC" w:rsidP="008F53DC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  <w:r w:rsidRPr="00C25508">
              <w:rPr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8F53DC" w:rsidRPr="00C25508" w14:paraId="4A8285ED" w14:textId="77777777" w:rsidTr="006F7BD2">
        <w:trPr>
          <w:trHeight w:val="369"/>
          <w:jc w:val="center"/>
        </w:trPr>
        <w:tc>
          <w:tcPr>
            <w:tcW w:w="909" w:type="dxa"/>
            <w:vMerge/>
          </w:tcPr>
          <w:p w14:paraId="3E0CA6D5" w14:textId="77777777" w:rsidR="008F53DC" w:rsidRPr="00C25508" w:rsidRDefault="008F53DC" w:rsidP="008F53DC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669" w:type="dxa"/>
            <w:vAlign w:val="center"/>
          </w:tcPr>
          <w:p w14:paraId="06691D0A" w14:textId="77777777" w:rsidR="008F53DC" w:rsidRPr="00C25508" w:rsidRDefault="008F53DC" w:rsidP="008F53DC">
            <w:pPr>
              <w:spacing w:after="0" w:line="240" w:lineRule="auto"/>
              <w:jc w:val="center"/>
              <w:rPr>
                <w:sz w:val="26"/>
                <w:szCs w:val="26"/>
                <w:lang w:val="uk-UA" w:eastAsia="ru-RU"/>
              </w:rPr>
            </w:pPr>
            <w:r w:rsidRPr="00C25508">
              <w:rPr>
                <w:sz w:val="26"/>
                <w:szCs w:val="26"/>
                <w:lang w:val="uk-UA" w:eastAsia="ru-RU"/>
              </w:rPr>
              <w:t xml:space="preserve">Самостійна робота </w:t>
            </w:r>
          </w:p>
        </w:tc>
        <w:tc>
          <w:tcPr>
            <w:tcW w:w="3009" w:type="dxa"/>
          </w:tcPr>
          <w:p w14:paraId="098BAC14" w14:textId="77E5BD12" w:rsidR="008F53DC" w:rsidRPr="00C25508" w:rsidRDefault="00BF385D" w:rsidP="008F53DC">
            <w:pPr>
              <w:spacing w:after="0" w:line="240" w:lineRule="auto"/>
              <w:ind w:left="48"/>
              <w:rPr>
                <w:rFonts w:eastAsia="MS Mincho"/>
                <w:sz w:val="26"/>
                <w:szCs w:val="26"/>
                <w:lang w:val="uk-UA" w:eastAsia="ru-RU"/>
              </w:rPr>
            </w:pPr>
            <w:r w:rsidRPr="00C25508">
              <w:rPr>
                <w:sz w:val="26"/>
                <w:szCs w:val="26"/>
                <w:lang w:val="uk-UA"/>
              </w:rPr>
              <w:t>Опрацювання матеріалів лекції, робота на освітньому  порталі</w:t>
            </w:r>
          </w:p>
        </w:tc>
        <w:tc>
          <w:tcPr>
            <w:tcW w:w="700" w:type="dxa"/>
            <w:vAlign w:val="center"/>
          </w:tcPr>
          <w:p w14:paraId="4E552B85" w14:textId="44AB3BA8" w:rsidR="008F53DC" w:rsidRPr="00C25508" w:rsidRDefault="008F53DC" w:rsidP="008F53DC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728" w:type="dxa"/>
            <w:vAlign w:val="center"/>
          </w:tcPr>
          <w:p w14:paraId="34736642" w14:textId="6120DC2B" w:rsidR="008F53DC" w:rsidRPr="00C25508" w:rsidRDefault="008F53DC" w:rsidP="008F53DC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840" w:type="dxa"/>
            <w:vAlign w:val="center"/>
          </w:tcPr>
          <w:p w14:paraId="4A26BCC1" w14:textId="4905086B" w:rsidR="008F53DC" w:rsidRPr="00C25508" w:rsidRDefault="008F53DC" w:rsidP="008F53DC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14:paraId="4B241C97" w14:textId="32369FFF" w:rsidR="008F53DC" w:rsidRPr="000C2EB5" w:rsidRDefault="000C2EB5" w:rsidP="008F53DC">
            <w:pPr>
              <w:spacing w:after="0" w:line="240" w:lineRule="auto"/>
              <w:jc w:val="center"/>
              <w:rPr>
                <w:bCs/>
                <w:sz w:val="26"/>
                <w:szCs w:val="26"/>
                <w:highlight w:val="yellow"/>
                <w:lang w:val="uk-UA" w:eastAsia="ru-RU"/>
              </w:rPr>
            </w:pPr>
            <w:r>
              <w:rPr>
                <w:bCs/>
                <w:sz w:val="26"/>
                <w:szCs w:val="26"/>
                <w:lang w:val="uk-UA"/>
              </w:rPr>
              <w:t>6</w:t>
            </w:r>
          </w:p>
        </w:tc>
        <w:tc>
          <w:tcPr>
            <w:tcW w:w="907" w:type="dxa"/>
            <w:vAlign w:val="center"/>
          </w:tcPr>
          <w:p w14:paraId="4369BCF3" w14:textId="49E905C4" w:rsidR="008F53DC" w:rsidRPr="00C25508" w:rsidRDefault="008F53DC" w:rsidP="008F53DC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  <w:r w:rsidRPr="00C25508">
              <w:rPr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8F53DC" w:rsidRPr="00C25508" w14:paraId="7E75E2AA" w14:textId="77777777" w:rsidTr="006F7BD2">
        <w:trPr>
          <w:trHeight w:val="369"/>
          <w:jc w:val="center"/>
        </w:trPr>
        <w:tc>
          <w:tcPr>
            <w:tcW w:w="909" w:type="dxa"/>
            <w:vMerge w:val="restart"/>
            <w:vAlign w:val="center"/>
          </w:tcPr>
          <w:p w14:paraId="0C58B229" w14:textId="3D213F2E" w:rsidR="008F53DC" w:rsidRPr="00C25508" w:rsidRDefault="006F7BD2" w:rsidP="008F53DC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  <w:r>
              <w:rPr>
                <w:bCs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1669" w:type="dxa"/>
            <w:vAlign w:val="center"/>
          </w:tcPr>
          <w:p w14:paraId="41B7994C" w14:textId="2B17EB3E" w:rsidR="008F53DC" w:rsidRPr="00C25508" w:rsidRDefault="008F53DC" w:rsidP="008F53DC">
            <w:pPr>
              <w:spacing w:line="240" w:lineRule="auto"/>
              <w:jc w:val="center"/>
              <w:rPr>
                <w:sz w:val="26"/>
                <w:szCs w:val="26"/>
                <w:lang w:val="uk-UA"/>
              </w:rPr>
            </w:pPr>
            <w:r w:rsidRPr="00C25508">
              <w:rPr>
                <w:sz w:val="26"/>
                <w:szCs w:val="26"/>
              </w:rPr>
              <w:t xml:space="preserve">Лекція </w:t>
            </w:r>
            <w:r w:rsidRPr="00C25508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3009" w:type="dxa"/>
          </w:tcPr>
          <w:p w14:paraId="3B80E09C" w14:textId="346D0B96" w:rsidR="008F53DC" w:rsidRPr="00C25508" w:rsidRDefault="008F53DC" w:rsidP="008F53DC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C25508">
              <w:rPr>
                <w:sz w:val="26"/>
                <w:szCs w:val="26"/>
              </w:rPr>
              <w:t xml:space="preserve">Тема </w:t>
            </w:r>
            <w:r w:rsidR="00BF385D">
              <w:rPr>
                <w:sz w:val="26"/>
                <w:szCs w:val="26"/>
                <w:lang w:val="uk-UA"/>
              </w:rPr>
              <w:t>5</w:t>
            </w:r>
            <w:r w:rsidRPr="00C25508">
              <w:rPr>
                <w:sz w:val="26"/>
                <w:szCs w:val="26"/>
                <w:lang w:val="uk-UA"/>
              </w:rPr>
              <w:t>.</w:t>
            </w:r>
            <w:r w:rsidRPr="00C25508">
              <w:rPr>
                <w:sz w:val="26"/>
                <w:szCs w:val="26"/>
              </w:rPr>
              <w:t xml:space="preserve"> </w:t>
            </w:r>
            <w:r w:rsidR="00BF385D" w:rsidRPr="00BF385D">
              <w:rPr>
                <w:sz w:val="26"/>
                <w:szCs w:val="26"/>
              </w:rPr>
              <w:t>Стратегія сталого розвитку України до 2030 року</w:t>
            </w:r>
          </w:p>
        </w:tc>
        <w:tc>
          <w:tcPr>
            <w:tcW w:w="700" w:type="dxa"/>
            <w:vAlign w:val="center"/>
          </w:tcPr>
          <w:p w14:paraId="5A359F01" w14:textId="0B8F06AD" w:rsidR="008F53DC" w:rsidRPr="00C25508" w:rsidRDefault="008F53DC" w:rsidP="008F53D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2550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28" w:type="dxa"/>
            <w:vAlign w:val="center"/>
          </w:tcPr>
          <w:p w14:paraId="5621DD80" w14:textId="405F0CA5" w:rsidR="008F53DC" w:rsidRPr="00C25508" w:rsidRDefault="008F53DC" w:rsidP="008F53DC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vAlign w:val="center"/>
          </w:tcPr>
          <w:p w14:paraId="6C3B662B" w14:textId="67CD0C55" w:rsidR="008F53DC" w:rsidRPr="00C25508" w:rsidRDefault="008F53DC" w:rsidP="008F53DC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3DCB6453" w14:textId="76A66065" w:rsidR="008F53DC" w:rsidRPr="00C25508" w:rsidRDefault="008F53DC" w:rsidP="008F53DC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07" w:type="dxa"/>
            <w:vAlign w:val="center"/>
          </w:tcPr>
          <w:p w14:paraId="3ED4A2CA" w14:textId="77CD5657" w:rsidR="008F53DC" w:rsidRPr="00C25508" w:rsidRDefault="008F53DC" w:rsidP="008F53DC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F53DC" w:rsidRPr="00C25508" w14:paraId="6C861F54" w14:textId="77777777" w:rsidTr="006F7BD2">
        <w:trPr>
          <w:trHeight w:val="369"/>
          <w:jc w:val="center"/>
        </w:trPr>
        <w:tc>
          <w:tcPr>
            <w:tcW w:w="909" w:type="dxa"/>
            <w:vMerge/>
            <w:vAlign w:val="center"/>
          </w:tcPr>
          <w:p w14:paraId="0B85984F" w14:textId="77777777" w:rsidR="008F53DC" w:rsidRPr="00C25508" w:rsidRDefault="008F53DC" w:rsidP="008F53DC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669" w:type="dxa"/>
            <w:vAlign w:val="center"/>
          </w:tcPr>
          <w:p w14:paraId="1F30CE9E" w14:textId="7E7CEFA9" w:rsidR="008F53DC" w:rsidRPr="00C25508" w:rsidRDefault="008F53DC" w:rsidP="008F53DC">
            <w:pPr>
              <w:spacing w:line="240" w:lineRule="auto"/>
              <w:jc w:val="center"/>
              <w:rPr>
                <w:sz w:val="26"/>
                <w:szCs w:val="26"/>
                <w:lang w:val="uk-UA"/>
              </w:rPr>
            </w:pPr>
            <w:r w:rsidRPr="00C25508">
              <w:rPr>
                <w:sz w:val="26"/>
                <w:szCs w:val="26"/>
              </w:rPr>
              <w:t xml:space="preserve">Практичне заняття </w:t>
            </w:r>
            <w:r w:rsidRPr="00C25508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3009" w:type="dxa"/>
          </w:tcPr>
          <w:p w14:paraId="2E73348E" w14:textId="29A89B36" w:rsidR="008F53DC" w:rsidRPr="00BF385D" w:rsidRDefault="00BF385D" w:rsidP="008F53DC">
            <w:pPr>
              <w:pStyle w:val="ad"/>
              <w:ind w:left="0"/>
              <w:jc w:val="both"/>
              <w:rPr>
                <w:i/>
                <w:sz w:val="26"/>
                <w:szCs w:val="26"/>
              </w:rPr>
            </w:pPr>
            <w:r w:rsidRPr="00BF385D">
              <w:rPr>
                <w:sz w:val="26"/>
                <w:szCs w:val="26"/>
              </w:rPr>
              <w:t>Умови забезпечення та адаптація сталого розвитку України</w:t>
            </w:r>
          </w:p>
        </w:tc>
        <w:tc>
          <w:tcPr>
            <w:tcW w:w="700" w:type="dxa"/>
            <w:vAlign w:val="center"/>
          </w:tcPr>
          <w:p w14:paraId="14B3E50F" w14:textId="2DF1F1A8" w:rsidR="008F53DC" w:rsidRPr="00C25508" w:rsidRDefault="008F53DC" w:rsidP="008F53DC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8" w:type="dxa"/>
            <w:vAlign w:val="center"/>
          </w:tcPr>
          <w:p w14:paraId="54673023" w14:textId="3AC836FA" w:rsidR="008F53DC" w:rsidRPr="00C25508" w:rsidRDefault="008F53DC" w:rsidP="008F53DC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vAlign w:val="center"/>
          </w:tcPr>
          <w:p w14:paraId="15AE97B1" w14:textId="5661F16E" w:rsidR="008F53DC" w:rsidRPr="00C25508" w:rsidRDefault="008F53DC" w:rsidP="008F53D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2550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14:paraId="65FE2722" w14:textId="68741F59" w:rsidR="008F53DC" w:rsidRPr="00C25508" w:rsidRDefault="008F53DC" w:rsidP="008F53DC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07" w:type="dxa"/>
            <w:vAlign w:val="center"/>
          </w:tcPr>
          <w:p w14:paraId="62302847" w14:textId="0677ECB2" w:rsidR="008F53DC" w:rsidRPr="00C25508" w:rsidRDefault="008F53DC" w:rsidP="008F53DC">
            <w:pPr>
              <w:spacing w:line="240" w:lineRule="auto"/>
              <w:jc w:val="center"/>
              <w:rPr>
                <w:sz w:val="26"/>
                <w:szCs w:val="26"/>
                <w:lang w:val="uk-UA"/>
              </w:rPr>
            </w:pPr>
            <w:r w:rsidRPr="00C25508">
              <w:rPr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8F53DC" w:rsidRPr="00C25508" w14:paraId="1A00A8EC" w14:textId="77777777" w:rsidTr="006F7BD2">
        <w:trPr>
          <w:trHeight w:val="695"/>
          <w:jc w:val="center"/>
        </w:trPr>
        <w:tc>
          <w:tcPr>
            <w:tcW w:w="909" w:type="dxa"/>
            <w:vMerge/>
            <w:vAlign w:val="center"/>
          </w:tcPr>
          <w:p w14:paraId="706CDD29" w14:textId="77777777" w:rsidR="008F53DC" w:rsidRPr="00C25508" w:rsidRDefault="008F53DC" w:rsidP="008F53DC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669" w:type="dxa"/>
            <w:vAlign w:val="center"/>
          </w:tcPr>
          <w:p w14:paraId="1B6D73A5" w14:textId="77777777" w:rsidR="008F53DC" w:rsidRPr="00C25508" w:rsidRDefault="008F53DC" w:rsidP="008F53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25508">
              <w:rPr>
                <w:sz w:val="26"/>
                <w:szCs w:val="26"/>
              </w:rPr>
              <w:t>Самостійна робота</w:t>
            </w:r>
          </w:p>
        </w:tc>
        <w:tc>
          <w:tcPr>
            <w:tcW w:w="3009" w:type="dxa"/>
          </w:tcPr>
          <w:p w14:paraId="50FA3D42" w14:textId="11BFD3E5" w:rsidR="008F53DC" w:rsidRPr="00C25508" w:rsidRDefault="00F507E1" w:rsidP="008F53DC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C25508">
              <w:rPr>
                <w:sz w:val="26"/>
                <w:szCs w:val="26"/>
                <w:lang w:val="uk-UA"/>
              </w:rPr>
              <w:t>Опрацювання матеріалів лекції, робота на освітньому  порталі</w:t>
            </w:r>
          </w:p>
        </w:tc>
        <w:tc>
          <w:tcPr>
            <w:tcW w:w="700" w:type="dxa"/>
            <w:vAlign w:val="center"/>
          </w:tcPr>
          <w:p w14:paraId="2B0CEF49" w14:textId="017277B9" w:rsidR="008F53DC" w:rsidRPr="00C25508" w:rsidRDefault="008F53DC" w:rsidP="008F53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8" w:type="dxa"/>
            <w:vAlign w:val="center"/>
          </w:tcPr>
          <w:p w14:paraId="2A4482FC" w14:textId="049FCC6F" w:rsidR="008F53DC" w:rsidRPr="00C25508" w:rsidRDefault="008F53DC" w:rsidP="008F53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vAlign w:val="center"/>
          </w:tcPr>
          <w:p w14:paraId="2161D19E" w14:textId="63927502" w:rsidR="008F53DC" w:rsidRPr="00C25508" w:rsidRDefault="008F53DC" w:rsidP="008F53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40B36C98" w14:textId="7947199C" w:rsidR="008F53DC" w:rsidRPr="000C2EB5" w:rsidRDefault="000C2EB5" w:rsidP="008F53DC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6</w:t>
            </w:r>
          </w:p>
        </w:tc>
        <w:tc>
          <w:tcPr>
            <w:tcW w:w="907" w:type="dxa"/>
            <w:vAlign w:val="center"/>
          </w:tcPr>
          <w:p w14:paraId="3E59E706" w14:textId="00A89267" w:rsidR="008F53DC" w:rsidRPr="00C25508" w:rsidRDefault="008F53DC" w:rsidP="008F53DC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C25508">
              <w:rPr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8F53DC" w:rsidRPr="00C25508" w14:paraId="13E970CF" w14:textId="77777777" w:rsidTr="006F7BD2">
        <w:trPr>
          <w:trHeight w:val="369"/>
          <w:jc w:val="center"/>
        </w:trPr>
        <w:tc>
          <w:tcPr>
            <w:tcW w:w="909" w:type="dxa"/>
            <w:vMerge w:val="restart"/>
            <w:vAlign w:val="center"/>
          </w:tcPr>
          <w:p w14:paraId="3485D8C1" w14:textId="79C484EC" w:rsidR="008F53DC" w:rsidRPr="00C25508" w:rsidRDefault="009B7702" w:rsidP="008F53DC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  <w:r>
              <w:rPr>
                <w:bCs/>
                <w:sz w:val="26"/>
                <w:szCs w:val="26"/>
                <w:lang w:val="uk-UA" w:eastAsia="ru-RU"/>
              </w:rPr>
              <w:t>6,7</w:t>
            </w:r>
          </w:p>
          <w:p w14:paraId="265D341C" w14:textId="5603AA60" w:rsidR="008F53DC" w:rsidRPr="00C25508" w:rsidRDefault="008F53DC" w:rsidP="008F53DC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669" w:type="dxa"/>
            <w:vAlign w:val="center"/>
          </w:tcPr>
          <w:p w14:paraId="60A4EFDC" w14:textId="77777777" w:rsidR="008F53DC" w:rsidRPr="00C25508" w:rsidRDefault="008F53DC" w:rsidP="008F53DC">
            <w:pPr>
              <w:spacing w:after="0" w:line="240" w:lineRule="auto"/>
              <w:rPr>
                <w:sz w:val="26"/>
                <w:szCs w:val="26"/>
                <w:lang w:val="uk-UA" w:eastAsia="ru-RU"/>
              </w:rPr>
            </w:pPr>
            <w:r w:rsidRPr="00C25508">
              <w:rPr>
                <w:sz w:val="26"/>
                <w:szCs w:val="26"/>
                <w:lang w:val="uk-UA" w:eastAsia="ru-RU"/>
              </w:rPr>
              <w:t>Самостійна робота</w:t>
            </w:r>
            <w:r w:rsidRPr="00C25508">
              <w:rPr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3009" w:type="dxa"/>
            <w:vAlign w:val="center"/>
          </w:tcPr>
          <w:p w14:paraId="3292B505" w14:textId="77777777" w:rsidR="008F53DC" w:rsidRPr="00C25508" w:rsidRDefault="008F53DC" w:rsidP="008F53DC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C25508">
              <w:rPr>
                <w:sz w:val="26"/>
                <w:szCs w:val="26"/>
                <w:lang w:val="uk-UA"/>
              </w:rPr>
              <w:t>Підготовка до ПМК 1</w:t>
            </w:r>
          </w:p>
        </w:tc>
        <w:tc>
          <w:tcPr>
            <w:tcW w:w="700" w:type="dxa"/>
            <w:vAlign w:val="center"/>
          </w:tcPr>
          <w:p w14:paraId="41376273" w14:textId="77777777" w:rsidR="008F53DC" w:rsidRPr="00C25508" w:rsidRDefault="008F53DC" w:rsidP="008F53DC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728" w:type="dxa"/>
            <w:vAlign w:val="center"/>
          </w:tcPr>
          <w:p w14:paraId="04C8A342" w14:textId="77777777" w:rsidR="008F53DC" w:rsidRPr="00C25508" w:rsidRDefault="008F53DC" w:rsidP="008F53DC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840" w:type="dxa"/>
            <w:vAlign w:val="center"/>
          </w:tcPr>
          <w:p w14:paraId="202BC769" w14:textId="77777777" w:rsidR="008F53DC" w:rsidRPr="00C25508" w:rsidRDefault="008F53DC" w:rsidP="008F53DC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14:paraId="4A8DD5F8" w14:textId="529C0F2B" w:rsidR="008F53DC" w:rsidRPr="00C25508" w:rsidRDefault="008F53DC" w:rsidP="008F53DC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  <w:r w:rsidRPr="00C25508">
              <w:rPr>
                <w:bCs/>
                <w:sz w:val="26"/>
                <w:szCs w:val="26"/>
                <w:lang w:val="uk-UA" w:eastAsia="ru-RU"/>
              </w:rPr>
              <w:t>10</w:t>
            </w:r>
          </w:p>
        </w:tc>
        <w:tc>
          <w:tcPr>
            <w:tcW w:w="907" w:type="dxa"/>
            <w:vAlign w:val="center"/>
          </w:tcPr>
          <w:p w14:paraId="3E56683B" w14:textId="77777777" w:rsidR="008F53DC" w:rsidRPr="00C25508" w:rsidRDefault="008F53DC" w:rsidP="008F53DC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</w:tr>
      <w:tr w:rsidR="008F53DC" w:rsidRPr="00C25508" w14:paraId="6892E8A3" w14:textId="77777777" w:rsidTr="006F7BD2">
        <w:trPr>
          <w:trHeight w:val="369"/>
          <w:jc w:val="center"/>
        </w:trPr>
        <w:tc>
          <w:tcPr>
            <w:tcW w:w="909" w:type="dxa"/>
            <w:vMerge/>
            <w:vAlign w:val="center"/>
          </w:tcPr>
          <w:p w14:paraId="7D9972B6" w14:textId="1DFAAB2E" w:rsidR="008F53DC" w:rsidRPr="00C25508" w:rsidRDefault="008F53DC" w:rsidP="008F53DC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669" w:type="dxa"/>
            <w:vAlign w:val="center"/>
          </w:tcPr>
          <w:p w14:paraId="02D2B532" w14:textId="77777777" w:rsidR="008F53DC" w:rsidRPr="00C25508" w:rsidRDefault="008F53DC" w:rsidP="008F53DC">
            <w:pPr>
              <w:spacing w:after="0" w:line="240" w:lineRule="auto"/>
              <w:jc w:val="center"/>
              <w:rPr>
                <w:sz w:val="26"/>
                <w:szCs w:val="26"/>
                <w:lang w:val="uk-UA" w:eastAsia="ru-RU"/>
              </w:rPr>
            </w:pPr>
            <w:r w:rsidRPr="00C25508">
              <w:rPr>
                <w:sz w:val="26"/>
                <w:szCs w:val="26"/>
                <w:lang w:val="uk-UA" w:eastAsia="ru-RU"/>
              </w:rPr>
              <w:t>ПМК 1</w:t>
            </w:r>
          </w:p>
        </w:tc>
        <w:tc>
          <w:tcPr>
            <w:tcW w:w="3009" w:type="dxa"/>
          </w:tcPr>
          <w:p w14:paraId="687DE30D" w14:textId="52A2801D" w:rsidR="008F53DC" w:rsidRPr="00C25508" w:rsidRDefault="008F53DC" w:rsidP="008F53DC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C25508">
              <w:rPr>
                <w:sz w:val="26"/>
                <w:szCs w:val="26"/>
                <w:lang w:val="uk-UA"/>
              </w:rPr>
              <w:t xml:space="preserve">Теми 1- </w:t>
            </w:r>
            <w:r w:rsidR="00A3630A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700" w:type="dxa"/>
            <w:vAlign w:val="center"/>
          </w:tcPr>
          <w:p w14:paraId="407C6A27" w14:textId="77777777" w:rsidR="008F53DC" w:rsidRPr="00C25508" w:rsidRDefault="008F53DC" w:rsidP="008F53DC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728" w:type="dxa"/>
            <w:vAlign w:val="center"/>
          </w:tcPr>
          <w:p w14:paraId="00013164" w14:textId="77777777" w:rsidR="008F53DC" w:rsidRPr="00C25508" w:rsidRDefault="008F53DC" w:rsidP="008F53DC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840" w:type="dxa"/>
            <w:vAlign w:val="center"/>
          </w:tcPr>
          <w:p w14:paraId="48D066ED" w14:textId="77777777" w:rsidR="008F53DC" w:rsidRPr="00C25508" w:rsidRDefault="008F53DC" w:rsidP="008F53DC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14:paraId="7E096245" w14:textId="35704A5D" w:rsidR="008F53DC" w:rsidRPr="00C25508" w:rsidRDefault="008F53DC" w:rsidP="008F53DC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907" w:type="dxa"/>
            <w:vAlign w:val="center"/>
          </w:tcPr>
          <w:p w14:paraId="490BE667" w14:textId="77777777" w:rsidR="008F53DC" w:rsidRPr="00C25508" w:rsidRDefault="008F53DC" w:rsidP="008F53DC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  <w:r w:rsidRPr="00C25508">
              <w:rPr>
                <w:bCs/>
                <w:sz w:val="26"/>
                <w:szCs w:val="26"/>
                <w:lang w:val="uk-UA" w:eastAsia="ru-RU"/>
              </w:rPr>
              <w:t>10</w:t>
            </w:r>
          </w:p>
        </w:tc>
      </w:tr>
      <w:tr w:rsidR="008F53DC" w:rsidRPr="00C25508" w14:paraId="779DE9FA" w14:textId="77777777" w:rsidTr="004E5EB1">
        <w:trPr>
          <w:trHeight w:val="369"/>
          <w:jc w:val="center"/>
        </w:trPr>
        <w:tc>
          <w:tcPr>
            <w:tcW w:w="5587" w:type="dxa"/>
            <w:gridSpan w:val="3"/>
            <w:vMerge w:val="restart"/>
            <w:vAlign w:val="center"/>
          </w:tcPr>
          <w:p w14:paraId="66F3B2A5" w14:textId="77777777" w:rsidR="008F53DC" w:rsidRPr="00C25508" w:rsidRDefault="008F53DC" w:rsidP="008F53DC">
            <w:pPr>
              <w:spacing w:after="0" w:line="240" w:lineRule="auto"/>
              <w:ind w:left="48"/>
              <w:jc w:val="center"/>
              <w:rPr>
                <w:rFonts w:eastAsia="MS Mincho"/>
                <w:sz w:val="26"/>
                <w:szCs w:val="26"/>
                <w:lang w:val="uk-UA" w:eastAsia="ru-RU"/>
              </w:rPr>
            </w:pPr>
            <w:r w:rsidRPr="00C25508">
              <w:rPr>
                <w:rFonts w:eastAsia="MS Mincho"/>
                <w:b/>
                <w:i/>
                <w:sz w:val="26"/>
                <w:szCs w:val="26"/>
                <w:lang w:val="uk-UA" w:eastAsia="ru-RU"/>
              </w:rPr>
              <w:t>Всього за змістовий модуль 1</w:t>
            </w:r>
          </w:p>
        </w:tc>
        <w:tc>
          <w:tcPr>
            <w:tcW w:w="700" w:type="dxa"/>
            <w:vAlign w:val="center"/>
          </w:tcPr>
          <w:p w14:paraId="2E194054" w14:textId="249F7C19" w:rsidR="008F53DC" w:rsidRPr="00C25508" w:rsidRDefault="008F53DC" w:rsidP="008F53DC">
            <w:pPr>
              <w:spacing w:after="0" w:line="240" w:lineRule="auto"/>
              <w:jc w:val="center"/>
              <w:rPr>
                <w:b/>
                <w:bCs/>
                <w:i/>
                <w:sz w:val="26"/>
                <w:szCs w:val="26"/>
                <w:lang w:val="uk-UA" w:eastAsia="ru-RU"/>
              </w:rPr>
            </w:pPr>
            <w:r w:rsidRPr="00C25508">
              <w:rPr>
                <w:b/>
                <w:bCs/>
                <w:i/>
                <w:sz w:val="26"/>
                <w:szCs w:val="26"/>
                <w:lang w:val="uk-UA" w:eastAsia="ru-RU"/>
              </w:rPr>
              <w:t>10</w:t>
            </w:r>
          </w:p>
        </w:tc>
        <w:tc>
          <w:tcPr>
            <w:tcW w:w="728" w:type="dxa"/>
            <w:vAlign w:val="center"/>
          </w:tcPr>
          <w:p w14:paraId="19C5AEEF" w14:textId="77777777" w:rsidR="008F53DC" w:rsidRPr="00C25508" w:rsidRDefault="008F53DC" w:rsidP="008F53DC">
            <w:pPr>
              <w:spacing w:after="0" w:line="240" w:lineRule="auto"/>
              <w:jc w:val="center"/>
              <w:rPr>
                <w:b/>
                <w:bCs/>
                <w:i/>
                <w:sz w:val="26"/>
                <w:szCs w:val="26"/>
                <w:lang w:val="uk-UA" w:eastAsia="ru-RU"/>
              </w:rPr>
            </w:pPr>
          </w:p>
        </w:tc>
        <w:tc>
          <w:tcPr>
            <w:tcW w:w="840" w:type="dxa"/>
            <w:vAlign w:val="center"/>
          </w:tcPr>
          <w:p w14:paraId="4FD4C730" w14:textId="6821BF36" w:rsidR="008F53DC" w:rsidRPr="00C25508" w:rsidRDefault="008F53DC" w:rsidP="008F53DC">
            <w:pPr>
              <w:spacing w:after="0" w:line="240" w:lineRule="auto"/>
              <w:jc w:val="center"/>
              <w:rPr>
                <w:b/>
                <w:bCs/>
                <w:i/>
                <w:sz w:val="26"/>
                <w:szCs w:val="26"/>
                <w:lang w:val="uk-UA" w:eastAsia="ru-RU"/>
              </w:rPr>
            </w:pPr>
            <w:r w:rsidRPr="00C25508">
              <w:rPr>
                <w:b/>
                <w:bCs/>
                <w:i/>
                <w:sz w:val="26"/>
                <w:szCs w:val="26"/>
                <w:lang w:val="uk-UA" w:eastAsia="ru-RU"/>
              </w:rPr>
              <w:t>10</w:t>
            </w:r>
          </w:p>
        </w:tc>
        <w:tc>
          <w:tcPr>
            <w:tcW w:w="709" w:type="dxa"/>
            <w:vAlign w:val="center"/>
          </w:tcPr>
          <w:p w14:paraId="30EA5767" w14:textId="01637B11" w:rsidR="008F53DC" w:rsidRPr="00C25508" w:rsidRDefault="000C2EB5" w:rsidP="008F53DC">
            <w:pPr>
              <w:spacing w:after="0" w:line="240" w:lineRule="auto"/>
              <w:jc w:val="center"/>
              <w:rPr>
                <w:b/>
                <w:bCs/>
                <w:i/>
                <w:sz w:val="26"/>
                <w:szCs w:val="26"/>
                <w:highlight w:val="yellow"/>
                <w:lang w:val="uk-UA" w:eastAsia="ru-RU"/>
              </w:rPr>
            </w:pPr>
            <w:r>
              <w:rPr>
                <w:b/>
                <w:bCs/>
                <w:i/>
                <w:sz w:val="26"/>
                <w:szCs w:val="26"/>
                <w:lang w:val="uk-UA" w:eastAsia="ru-RU"/>
              </w:rPr>
              <w:t>40</w:t>
            </w:r>
          </w:p>
        </w:tc>
        <w:tc>
          <w:tcPr>
            <w:tcW w:w="907" w:type="dxa"/>
            <w:vMerge w:val="restart"/>
            <w:vAlign w:val="center"/>
          </w:tcPr>
          <w:p w14:paraId="2927D187" w14:textId="77777777" w:rsidR="008F53DC" w:rsidRPr="00C25508" w:rsidRDefault="008F53DC" w:rsidP="008F53DC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 w:eastAsia="ru-RU"/>
              </w:rPr>
            </w:pPr>
            <w:r w:rsidRPr="00C25508">
              <w:rPr>
                <w:b/>
                <w:bCs/>
                <w:sz w:val="26"/>
                <w:szCs w:val="26"/>
                <w:lang w:val="uk-UA" w:eastAsia="ru-RU"/>
              </w:rPr>
              <w:t>35</w:t>
            </w:r>
          </w:p>
        </w:tc>
      </w:tr>
      <w:tr w:rsidR="008F53DC" w:rsidRPr="00C25508" w14:paraId="642FDFC5" w14:textId="77777777" w:rsidTr="004E5EB1">
        <w:trPr>
          <w:trHeight w:val="369"/>
          <w:jc w:val="center"/>
        </w:trPr>
        <w:tc>
          <w:tcPr>
            <w:tcW w:w="5587" w:type="dxa"/>
            <w:gridSpan w:val="3"/>
            <w:vMerge/>
          </w:tcPr>
          <w:p w14:paraId="00261608" w14:textId="77777777" w:rsidR="008F53DC" w:rsidRPr="00C25508" w:rsidRDefault="008F53DC" w:rsidP="008F53DC">
            <w:pPr>
              <w:spacing w:after="0" w:line="240" w:lineRule="auto"/>
              <w:ind w:left="48"/>
              <w:rPr>
                <w:rFonts w:eastAsia="MS Mincho"/>
                <w:sz w:val="26"/>
                <w:szCs w:val="26"/>
                <w:lang w:val="uk-UA" w:eastAsia="ru-RU"/>
              </w:rPr>
            </w:pPr>
          </w:p>
        </w:tc>
        <w:tc>
          <w:tcPr>
            <w:tcW w:w="2977" w:type="dxa"/>
            <w:gridSpan w:val="4"/>
            <w:vAlign w:val="center"/>
          </w:tcPr>
          <w:p w14:paraId="5027EE46" w14:textId="4214849B" w:rsidR="008F53DC" w:rsidRPr="00C25508" w:rsidRDefault="008F53DC" w:rsidP="008F53DC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highlight w:val="yellow"/>
                <w:lang w:val="uk-UA" w:eastAsia="ru-RU"/>
              </w:rPr>
            </w:pPr>
            <w:r w:rsidRPr="00C25508">
              <w:rPr>
                <w:b/>
                <w:bCs/>
                <w:sz w:val="26"/>
                <w:szCs w:val="26"/>
                <w:lang w:val="uk-UA" w:eastAsia="ru-RU"/>
              </w:rPr>
              <w:t>∑ 90</w:t>
            </w:r>
          </w:p>
        </w:tc>
        <w:tc>
          <w:tcPr>
            <w:tcW w:w="907" w:type="dxa"/>
            <w:vMerge/>
            <w:vAlign w:val="center"/>
          </w:tcPr>
          <w:p w14:paraId="26ECC435" w14:textId="77777777" w:rsidR="008F53DC" w:rsidRPr="00C25508" w:rsidRDefault="008F53DC" w:rsidP="008F53DC">
            <w:pPr>
              <w:spacing w:after="0" w:line="240" w:lineRule="auto"/>
              <w:jc w:val="center"/>
              <w:rPr>
                <w:bCs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8F53DC" w:rsidRPr="00C25508" w14:paraId="48950250" w14:textId="77777777" w:rsidTr="004E5EB1">
        <w:trPr>
          <w:trHeight w:val="369"/>
          <w:jc w:val="center"/>
        </w:trPr>
        <w:tc>
          <w:tcPr>
            <w:tcW w:w="9471" w:type="dxa"/>
            <w:gridSpan w:val="8"/>
          </w:tcPr>
          <w:p w14:paraId="1BA88374" w14:textId="77777777" w:rsidR="008F53DC" w:rsidRPr="00C25508" w:rsidRDefault="008F53DC" w:rsidP="001E6837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b/>
                <w:sz w:val="26"/>
                <w:szCs w:val="26"/>
                <w:lang w:val="uk-UA"/>
              </w:rPr>
            </w:pPr>
            <w:r w:rsidRPr="00C25508">
              <w:rPr>
                <w:b/>
                <w:bCs/>
                <w:sz w:val="26"/>
                <w:szCs w:val="26"/>
                <w:lang w:val="uk-UA"/>
              </w:rPr>
              <w:t>Змістовий модуль 2</w:t>
            </w:r>
          </w:p>
          <w:p w14:paraId="2AC7A86C" w14:textId="4E52AFDC" w:rsidR="008F53DC" w:rsidRPr="00C25508" w:rsidRDefault="00F94570" w:rsidP="008F53DC">
            <w:pPr>
              <w:tabs>
                <w:tab w:val="left" w:pos="284"/>
                <w:tab w:val="left" w:pos="567"/>
              </w:tabs>
              <w:jc w:val="center"/>
              <w:rPr>
                <w:b/>
                <w:i/>
                <w:iCs/>
                <w:sz w:val="26"/>
                <w:szCs w:val="26"/>
                <w:lang w:val="uk-UA"/>
              </w:rPr>
            </w:pPr>
            <w:r w:rsidRPr="00F94570">
              <w:rPr>
                <w:b/>
                <w:i/>
                <w:iCs/>
                <w:sz w:val="26"/>
                <w:szCs w:val="26"/>
                <w:lang w:val="uk-UA"/>
              </w:rPr>
              <w:t>Формування стратегій сталого розвитку</w:t>
            </w:r>
          </w:p>
        </w:tc>
      </w:tr>
      <w:tr w:rsidR="00297962" w:rsidRPr="00C25508" w14:paraId="4DF7994C" w14:textId="77777777" w:rsidTr="006F7BD2">
        <w:trPr>
          <w:trHeight w:val="369"/>
          <w:jc w:val="center"/>
        </w:trPr>
        <w:tc>
          <w:tcPr>
            <w:tcW w:w="909" w:type="dxa"/>
            <w:vMerge w:val="restart"/>
            <w:vAlign w:val="center"/>
          </w:tcPr>
          <w:p w14:paraId="1786910E" w14:textId="2E1690D0" w:rsidR="00297962" w:rsidRPr="00C25508" w:rsidRDefault="00557B58" w:rsidP="0029796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  <w:r>
              <w:rPr>
                <w:bCs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1669" w:type="dxa"/>
            <w:vAlign w:val="center"/>
          </w:tcPr>
          <w:p w14:paraId="20777F55" w14:textId="36BEEDE6" w:rsidR="00297962" w:rsidRPr="00C25508" w:rsidRDefault="00297962" w:rsidP="00297962">
            <w:pPr>
              <w:spacing w:after="0" w:line="240" w:lineRule="auto"/>
              <w:jc w:val="center"/>
              <w:rPr>
                <w:sz w:val="26"/>
                <w:szCs w:val="26"/>
                <w:lang w:val="uk-UA" w:eastAsia="ru-RU"/>
              </w:rPr>
            </w:pPr>
            <w:r w:rsidRPr="00C25508">
              <w:rPr>
                <w:sz w:val="26"/>
                <w:szCs w:val="26"/>
                <w:lang w:val="uk-UA" w:eastAsia="ru-RU"/>
              </w:rPr>
              <w:t>Лекція 6</w:t>
            </w:r>
          </w:p>
        </w:tc>
        <w:tc>
          <w:tcPr>
            <w:tcW w:w="3009" w:type="dxa"/>
          </w:tcPr>
          <w:p w14:paraId="235CB107" w14:textId="08BDA4B6" w:rsidR="00297962" w:rsidRPr="00C25508" w:rsidRDefault="00297962" w:rsidP="00E6541D">
            <w:pPr>
              <w:spacing w:after="0" w:line="240" w:lineRule="auto"/>
              <w:ind w:left="48"/>
              <w:jc w:val="both"/>
              <w:rPr>
                <w:rFonts w:eastAsia="MS Mincho"/>
                <w:sz w:val="26"/>
                <w:szCs w:val="26"/>
                <w:lang w:val="uk-UA" w:eastAsia="ru-RU"/>
              </w:rPr>
            </w:pPr>
            <w:r w:rsidRPr="00C25508">
              <w:rPr>
                <w:rFonts w:eastAsia="MS Mincho"/>
                <w:sz w:val="26"/>
                <w:szCs w:val="26"/>
                <w:lang w:val="uk-UA" w:eastAsia="ru-RU"/>
              </w:rPr>
              <w:t xml:space="preserve">Тема </w:t>
            </w:r>
            <w:r w:rsidR="00FA4ADF">
              <w:rPr>
                <w:rFonts w:eastAsia="MS Mincho"/>
                <w:sz w:val="26"/>
                <w:szCs w:val="26"/>
                <w:lang w:val="uk-UA" w:eastAsia="ru-RU"/>
              </w:rPr>
              <w:t>6</w:t>
            </w:r>
            <w:r w:rsidRPr="00C25508">
              <w:rPr>
                <w:rFonts w:eastAsia="MS Mincho"/>
                <w:sz w:val="26"/>
                <w:szCs w:val="26"/>
                <w:lang w:val="uk-UA" w:eastAsia="ru-RU"/>
              </w:rPr>
              <w:t xml:space="preserve">. </w:t>
            </w:r>
            <w:r w:rsidR="00E6541D" w:rsidRPr="00E6541D">
              <w:rPr>
                <w:rFonts w:eastAsia="MS Mincho"/>
                <w:sz w:val="26"/>
                <w:szCs w:val="26"/>
                <w:lang w:val="uk-UA" w:eastAsia="ru-RU"/>
              </w:rPr>
              <w:t>Еколого-економічні аспекти стратегії сталого розвитку</w:t>
            </w:r>
          </w:p>
        </w:tc>
        <w:tc>
          <w:tcPr>
            <w:tcW w:w="700" w:type="dxa"/>
            <w:vAlign w:val="center"/>
          </w:tcPr>
          <w:p w14:paraId="36002885" w14:textId="73200007" w:rsidR="00297962" w:rsidRPr="00C25508" w:rsidRDefault="00297962" w:rsidP="0029796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  <w:r w:rsidRPr="00C2550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28" w:type="dxa"/>
            <w:vAlign w:val="center"/>
          </w:tcPr>
          <w:p w14:paraId="3F1F3B07" w14:textId="05D78CC3" w:rsidR="00297962" w:rsidRPr="00C25508" w:rsidRDefault="00297962" w:rsidP="0029796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840" w:type="dxa"/>
            <w:vAlign w:val="center"/>
          </w:tcPr>
          <w:p w14:paraId="2C2844AD" w14:textId="63E290BD" w:rsidR="00297962" w:rsidRPr="00C25508" w:rsidRDefault="00297962" w:rsidP="0029796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14:paraId="1FDF5F1E" w14:textId="4CFB6871" w:rsidR="00297962" w:rsidRPr="00C25508" w:rsidRDefault="00297962" w:rsidP="0029796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907" w:type="dxa"/>
            <w:vAlign w:val="center"/>
          </w:tcPr>
          <w:p w14:paraId="5750B333" w14:textId="2DAE148A" w:rsidR="00297962" w:rsidRPr="00C25508" w:rsidRDefault="00297962" w:rsidP="0029796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  <w:r w:rsidRPr="00C25508">
              <w:rPr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297962" w:rsidRPr="00C25508" w14:paraId="3303E19B" w14:textId="77777777" w:rsidTr="006F7BD2">
        <w:trPr>
          <w:trHeight w:val="369"/>
          <w:jc w:val="center"/>
        </w:trPr>
        <w:tc>
          <w:tcPr>
            <w:tcW w:w="909" w:type="dxa"/>
            <w:vMerge/>
            <w:vAlign w:val="center"/>
          </w:tcPr>
          <w:p w14:paraId="2EC0D66C" w14:textId="77777777" w:rsidR="00297962" w:rsidRPr="00C25508" w:rsidRDefault="00297962" w:rsidP="0029796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669" w:type="dxa"/>
            <w:vAlign w:val="center"/>
          </w:tcPr>
          <w:p w14:paraId="36EEB099" w14:textId="41B85E74" w:rsidR="00297962" w:rsidRPr="00C25508" w:rsidRDefault="00297962" w:rsidP="00297962">
            <w:pPr>
              <w:spacing w:after="0" w:line="240" w:lineRule="auto"/>
              <w:jc w:val="center"/>
              <w:rPr>
                <w:sz w:val="26"/>
                <w:szCs w:val="26"/>
                <w:lang w:val="uk-UA" w:eastAsia="ru-RU"/>
              </w:rPr>
            </w:pPr>
            <w:r w:rsidRPr="00C25508">
              <w:rPr>
                <w:sz w:val="26"/>
                <w:szCs w:val="26"/>
                <w:lang w:val="uk-UA" w:eastAsia="ru-RU"/>
              </w:rPr>
              <w:t>Практичне заняття 6</w:t>
            </w:r>
          </w:p>
        </w:tc>
        <w:tc>
          <w:tcPr>
            <w:tcW w:w="3009" w:type="dxa"/>
          </w:tcPr>
          <w:p w14:paraId="7DF99C5E" w14:textId="33E30B5F" w:rsidR="00297962" w:rsidRPr="00C25508" w:rsidRDefault="00FA4ADF" w:rsidP="00297962">
            <w:pPr>
              <w:pStyle w:val="ad"/>
              <w:ind w:left="0"/>
              <w:jc w:val="both"/>
              <w:rPr>
                <w:sz w:val="26"/>
                <w:szCs w:val="26"/>
              </w:rPr>
            </w:pPr>
            <w:r w:rsidRPr="00E6541D">
              <w:rPr>
                <w:rFonts w:eastAsia="MS Mincho"/>
                <w:sz w:val="26"/>
                <w:szCs w:val="26"/>
              </w:rPr>
              <w:t>Еколого-економічні аспекти стратегії сталого розвитку</w:t>
            </w:r>
          </w:p>
        </w:tc>
        <w:tc>
          <w:tcPr>
            <w:tcW w:w="700" w:type="dxa"/>
            <w:vAlign w:val="center"/>
          </w:tcPr>
          <w:p w14:paraId="6BF0CA97" w14:textId="561D1243" w:rsidR="00297962" w:rsidRPr="00C25508" w:rsidRDefault="00297962" w:rsidP="0029796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728" w:type="dxa"/>
            <w:vAlign w:val="center"/>
          </w:tcPr>
          <w:p w14:paraId="0F98FA38" w14:textId="02F6EE35" w:rsidR="00297962" w:rsidRPr="00C25508" w:rsidRDefault="00297962" w:rsidP="0029796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840" w:type="dxa"/>
            <w:vAlign w:val="center"/>
          </w:tcPr>
          <w:p w14:paraId="7AC3F774" w14:textId="0A56BFB0" w:rsidR="00297962" w:rsidRPr="00C25508" w:rsidRDefault="00297962" w:rsidP="0029796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  <w:r w:rsidRPr="00C25508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14:paraId="4AF9176C" w14:textId="35D6A61A" w:rsidR="00297962" w:rsidRPr="00C25508" w:rsidRDefault="00297962" w:rsidP="0029796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907" w:type="dxa"/>
            <w:vAlign w:val="center"/>
          </w:tcPr>
          <w:p w14:paraId="510474DB" w14:textId="3D047657" w:rsidR="00297962" w:rsidRPr="00C25508" w:rsidRDefault="00297962" w:rsidP="0029796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  <w:r w:rsidRPr="00C25508">
              <w:rPr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297962" w:rsidRPr="00C25508" w14:paraId="0FA44129" w14:textId="77777777" w:rsidTr="006F7BD2">
        <w:trPr>
          <w:trHeight w:val="369"/>
          <w:jc w:val="center"/>
        </w:trPr>
        <w:tc>
          <w:tcPr>
            <w:tcW w:w="909" w:type="dxa"/>
            <w:vMerge/>
          </w:tcPr>
          <w:p w14:paraId="36F2CE4D" w14:textId="77777777" w:rsidR="00297962" w:rsidRPr="00C25508" w:rsidRDefault="00297962" w:rsidP="0029796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669" w:type="dxa"/>
            <w:vAlign w:val="center"/>
          </w:tcPr>
          <w:p w14:paraId="1BE13565" w14:textId="77777777" w:rsidR="00297962" w:rsidRPr="00C25508" w:rsidRDefault="00297962" w:rsidP="00297962">
            <w:pPr>
              <w:spacing w:after="0" w:line="240" w:lineRule="auto"/>
              <w:jc w:val="center"/>
              <w:rPr>
                <w:sz w:val="26"/>
                <w:szCs w:val="26"/>
                <w:lang w:val="uk-UA" w:eastAsia="ru-RU"/>
              </w:rPr>
            </w:pPr>
            <w:r w:rsidRPr="00C25508">
              <w:rPr>
                <w:sz w:val="26"/>
                <w:szCs w:val="26"/>
                <w:lang w:val="uk-UA" w:eastAsia="ru-RU"/>
              </w:rPr>
              <w:t>Самостійна робота</w:t>
            </w:r>
          </w:p>
        </w:tc>
        <w:tc>
          <w:tcPr>
            <w:tcW w:w="3009" w:type="dxa"/>
          </w:tcPr>
          <w:p w14:paraId="29CA19DE" w14:textId="4D3EF21B" w:rsidR="00297962" w:rsidRPr="00C25508" w:rsidRDefault="00567F4B" w:rsidP="00297962">
            <w:pPr>
              <w:spacing w:after="0" w:line="240" w:lineRule="auto"/>
              <w:ind w:left="48"/>
              <w:rPr>
                <w:rFonts w:eastAsia="MS Mincho"/>
                <w:sz w:val="26"/>
                <w:szCs w:val="26"/>
                <w:lang w:val="uk-UA" w:eastAsia="ru-RU"/>
              </w:rPr>
            </w:pPr>
            <w:r w:rsidRPr="00C25508">
              <w:rPr>
                <w:sz w:val="26"/>
                <w:szCs w:val="26"/>
                <w:lang w:val="uk-UA"/>
              </w:rPr>
              <w:t>Опрацювання матеріалів лекції, робота на освітньому  порталі</w:t>
            </w:r>
          </w:p>
        </w:tc>
        <w:tc>
          <w:tcPr>
            <w:tcW w:w="700" w:type="dxa"/>
            <w:vAlign w:val="center"/>
          </w:tcPr>
          <w:p w14:paraId="494F19A3" w14:textId="1B69ADF3" w:rsidR="00297962" w:rsidRPr="00C25508" w:rsidRDefault="00297962" w:rsidP="0029796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728" w:type="dxa"/>
            <w:vAlign w:val="center"/>
          </w:tcPr>
          <w:p w14:paraId="7A9760B2" w14:textId="322A4A1B" w:rsidR="00297962" w:rsidRPr="00C25508" w:rsidRDefault="00297962" w:rsidP="0029796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840" w:type="dxa"/>
            <w:vAlign w:val="center"/>
          </w:tcPr>
          <w:p w14:paraId="1C658EBE" w14:textId="1C84EAA4" w:rsidR="00297962" w:rsidRPr="00C25508" w:rsidRDefault="00297962" w:rsidP="0029796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14:paraId="7F21CF15" w14:textId="74EA0178" w:rsidR="00297962" w:rsidRPr="00A70F73" w:rsidRDefault="00A70F73" w:rsidP="0029796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  <w:r>
              <w:rPr>
                <w:bCs/>
                <w:color w:val="000000"/>
                <w:sz w:val="26"/>
                <w:szCs w:val="26"/>
                <w:lang w:val="uk-UA"/>
              </w:rPr>
              <w:t>6</w:t>
            </w:r>
          </w:p>
        </w:tc>
        <w:tc>
          <w:tcPr>
            <w:tcW w:w="907" w:type="dxa"/>
            <w:vAlign w:val="center"/>
          </w:tcPr>
          <w:p w14:paraId="4F126472" w14:textId="06915E37" w:rsidR="00297962" w:rsidRPr="00C25508" w:rsidRDefault="00297962" w:rsidP="0029796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  <w:r w:rsidRPr="00C25508">
              <w:rPr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297962" w:rsidRPr="00C25508" w14:paraId="3AC2661A" w14:textId="77777777" w:rsidTr="006F7BD2">
        <w:trPr>
          <w:trHeight w:val="932"/>
          <w:jc w:val="center"/>
        </w:trPr>
        <w:tc>
          <w:tcPr>
            <w:tcW w:w="909" w:type="dxa"/>
            <w:vMerge w:val="restart"/>
            <w:vAlign w:val="center"/>
          </w:tcPr>
          <w:p w14:paraId="2B6469E8" w14:textId="473EABDD" w:rsidR="00297962" w:rsidRPr="00C25508" w:rsidRDefault="00557B58" w:rsidP="0029796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  <w:r>
              <w:rPr>
                <w:bCs/>
                <w:sz w:val="26"/>
                <w:szCs w:val="26"/>
                <w:lang w:val="uk-UA" w:eastAsia="ru-RU"/>
              </w:rPr>
              <w:t>9</w:t>
            </w:r>
          </w:p>
        </w:tc>
        <w:tc>
          <w:tcPr>
            <w:tcW w:w="1669" w:type="dxa"/>
            <w:vAlign w:val="center"/>
          </w:tcPr>
          <w:p w14:paraId="463FC2F8" w14:textId="1A222167" w:rsidR="00297962" w:rsidRPr="00C25508" w:rsidRDefault="00297962" w:rsidP="0029796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  <w:r w:rsidRPr="00C25508">
              <w:rPr>
                <w:sz w:val="26"/>
                <w:szCs w:val="26"/>
                <w:lang w:val="uk-UA" w:eastAsia="ru-RU"/>
              </w:rPr>
              <w:t>Лекція 7</w:t>
            </w:r>
          </w:p>
        </w:tc>
        <w:tc>
          <w:tcPr>
            <w:tcW w:w="3009" w:type="dxa"/>
          </w:tcPr>
          <w:p w14:paraId="17278E32" w14:textId="3A7579A3" w:rsidR="00297962" w:rsidRPr="00C25508" w:rsidRDefault="00297962" w:rsidP="00297962">
            <w:pPr>
              <w:spacing w:after="0" w:line="240" w:lineRule="auto"/>
              <w:ind w:left="48"/>
              <w:jc w:val="both"/>
              <w:rPr>
                <w:sz w:val="26"/>
                <w:szCs w:val="26"/>
                <w:lang w:val="uk-UA" w:eastAsia="ru-RU"/>
              </w:rPr>
            </w:pPr>
            <w:r w:rsidRPr="00C25508">
              <w:rPr>
                <w:rFonts w:eastAsia="MS Mincho"/>
                <w:sz w:val="26"/>
                <w:szCs w:val="26"/>
                <w:lang w:val="uk-UA" w:eastAsia="ru-RU"/>
              </w:rPr>
              <w:t xml:space="preserve">Тема </w:t>
            </w:r>
            <w:r w:rsidR="00FA4ADF">
              <w:rPr>
                <w:rFonts w:eastAsia="MS Mincho"/>
                <w:sz w:val="26"/>
                <w:szCs w:val="26"/>
                <w:lang w:val="uk-UA" w:eastAsia="ru-RU"/>
              </w:rPr>
              <w:t>7</w:t>
            </w:r>
            <w:r w:rsidRPr="00C25508">
              <w:rPr>
                <w:rFonts w:eastAsia="MS Mincho"/>
                <w:sz w:val="26"/>
                <w:szCs w:val="26"/>
                <w:lang w:val="uk-UA" w:eastAsia="ru-RU"/>
              </w:rPr>
              <w:t>.</w:t>
            </w:r>
            <w:r w:rsidR="00FA4ADF">
              <w:t xml:space="preserve"> </w:t>
            </w:r>
            <w:r w:rsidR="00FA4ADF" w:rsidRPr="00FA4ADF">
              <w:rPr>
                <w:rFonts w:eastAsia="MS Mincho"/>
                <w:sz w:val="26"/>
                <w:szCs w:val="26"/>
                <w:lang w:val="uk-UA" w:eastAsia="ru-RU"/>
              </w:rPr>
              <w:t xml:space="preserve">Перспективи </w:t>
            </w:r>
            <w:r w:rsidR="00FA4ADF">
              <w:rPr>
                <w:rFonts w:eastAsia="MS Mincho"/>
                <w:sz w:val="26"/>
                <w:szCs w:val="26"/>
                <w:lang w:val="uk-UA" w:eastAsia="ru-RU"/>
              </w:rPr>
              <w:t>формування стратегі</w:t>
            </w:r>
            <w:r w:rsidR="00364744">
              <w:rPr>
                <w:rFonts w:eastAsia="MS Mincho"/>
                <w:sz w:val="26"/>
                <w:szCs w:val="26"/>
                <w:lang w:val="uk-UA" w:eastAsia="ru-RU"/>
              </w:rPr>
              <w:t>й</w:t>
            </w:r>
            <w:r w:rsidR="00FA4ADF">
              <w:rPr>
                <w:rFonts w:eastAsia="MS Mincho"/>
                <w:sz w:val="26"/>
                <w:szCs w:val="26"/>
                <w:lang w:val="uk-UA" w:eastAsia="ru-RU"/>
              </w:rPr>
              <w:t xml:space="preserve"> </w:t>
            </w:r>
            <w:r w:rsidR="00FA4ADF" w:rsidRPr="00FA4ADF">
              <w:rPr>
                <w:rFonts w:eastAsia="MS Mincho"/>
                <w:sz w:val="26"/>
                <w:szCs w:val="26"/>
                <w:lang w:val="uk-UA" w:eastAsia="ru-RU"/>
              </w:rPr>
              <w:t>сталого розвитку туризму</w:t>
            </w:r>
            <w:r w:rsidRPr="00C25508">
              <w:rPr>
                <w:rFonts w:eastAsia="MS Mincho"/>
                <w:sz w:val="26"/>
                <w:szCs w:val="26"/>
                <w:lang w:val="uk-UA" w:eastAsia="ru-RU"/>
              </w:rPr>
              <w:t xml:space="preserve"> </w:t>
            </w:r>
          </w:p>
        </w:tc>
        <w:tc>
          <w:tcPr>
            <w:tcW w:w="700" w:type="dxa"/>
            <w:vAlign w:val="center"/>
          </w:tcPr>
          <w:p w14:paraId="6386CF6E" w14:textId="11D80B79" w:rsidR="00297962" w:rsidRPr="00C25508" w:rsidRDefault="00297962" w:rsidP="0029796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  <w:r w:rsidRPr="00C2550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28" w:type="dxa"/>
            <w:vAlign w:val="center"/>
          </w:tcPr>
          <w:p w14:paraId="45D0A2CD" w14:textId="074387A9" w:rsidR="00297962" w:rsidRPr="00C25508" w:rsidRDefault="00297962" w:rsidP="0029796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840" w:type="dxa"/>
            <w:vAlign w:val="center"/>
          </w:tcPr>
          <w:p w14:paraId="70026544" w14:textId="6DCA5C4A" w:rsidR="00297962" w:rsidRPr="00C25508" w:rsidRDefault="00297962" w:rsidP="0029796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14:paraId="26F3D6E5" w14:textId="66C9FBB6" w:rsidR="00297962" w:rsidRPr="00C25508" w:rsidRDefault="00297962" w:rsidP="0029796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907" w:type="dxa"/>
            <w:vAlign w:val="center"/>
          </w:tcPr>
          <w:p w14:paraId="7387C5F6" w14:textId="283CC9DF" w:rsidR="00297962" w:rsidRPr="00C25508" w:rsidRDefault="00297962" w:rsidP="0029796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  <w:r w:rsidRPr="00C25508">
              <w:rPr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297962" w:rsidRPr="00C25508" w14:paraId="5D2F8BD6" w14:textId="77777777" w:rsidTr="006F7BD2">
        <w:trPr>
          <w:trHeight w:val="369"/>
          <w:jc w:val="center"/>
        </w:trPr>
        <w:tc>
          <w:tcPr>
            <w:tcW w:w="909" w:type="dxa"/>
            <w:vMerge/>
            <w:vAlign w:val="center"/>
          </w:tcPr>
          <w:p w14:paraId="4ED3D779" w14:textId="77777777" w:rsidR="00297962" w:rsidRPr="00C25508" w:rsidRDefault="00297962" w:rsidP="0029796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669" w:type="dxa"/>
            <w:vAlign w:val="center"/>
          </w:tcPr>
          <w:p w14:paraId="2FFE299B" w14:textId="7749099C" w:rsidR="00297962" w:rsidRPr="00C25508" w:rsidRDefault="00297962" w:rsidP="00297962">
            <w:pPr>
              <w:spacing w:after="0" w:line="240" w:lineRule="auto"/>
              <w:jc w:val="center"/>
              <w:rPr>
                <w:sz w:val="26"/>
                <w:szCs w:val="26"/>
                <w:lang w:val="uk-UA" w:eastAsia="ru-RU"/>
              </w:rPr>
            </w:pPr>
            <w:r w:rsidRPr="00C25508">
              <w:rPr>
                <w:sz w:val="26"/>
                <w:szCs w:val="26"/>
                <w:lang w:val="uk-UA" w:eastAsia="ru-RU"/>
              </w:rPr>
              <w:t>Практичне заняття 7</w:t>
            </w:r>
          </w:p>
        </w:tc>
        <w:tc>
          <w:tcPr>
            <w:tcW w:w="3009" w:type="dxa"/>
          </w:tcPr>
          <w:p w14:paraId="448EE152" w14:textId="67D17576" w:rsidR="00297962" w:rsidRPr="00C25508" w:rsidRDefault="00364744" w:rsidP="00297962">
            <w:pPr>
              <w:pStyle w:val="ad"/>
              <w:ind w:left="0"/>
              <w:jc w:val="both"/>
              <w:rPr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 xml:space="preserve">Формування стратегій </w:t>
            </w:r>
            <w:r w:rsidRPr="00FA4ADF">
              <w:rPr>
                <w:rFonts w:eastAsia="MS Mincho"/>
                <w:sz w:val="26"/>
                <w:szCs w:val="26"/>
              </w:rPr>
              <w:t>сталого розвитку туризму</w:t>
            </w:r>
          </w:p>
        </w:tc>
        <w:tc>
          <w:tcPr>
            <w:tcW w:w="700" w:type="dxa"/>
            <w:vAlign w:val="center"/>
          </w:tcPr>
          <w:p w14:paraId="3866E19A" w14:textId="324C7ED1" w:rsidR="00297962" w:rsidRPr="00C25508" w:rsidRDefault="00297962" w:rsidP="0029796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728" w:type="dxa"/>
            <w:vAlign w:val="center"/>
          </w:tcPr>
          <w:p w14:paraId="5DE9B07A" w14:textId="1A7269AB" w:rsidR="00297962" w:rsidRPr="00C25508" w:rsidRDefault="00297962" w:rsidP="0029796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840" w:type="dxa"/>
            <w:vAlign w:val="center"/>
          </w:tcPr>
          <w:p w14:paraId="692428DC" w14:textId="3F192A3B" w:rsidR="00297962" w:rsidRPr="00C25508" w:rsidRDefault="00297962" w:rsidP="0029796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  <w:r w:rsidRPr="00C25508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14:paraId="2B407962" w14:textId="15391767" w:rsidR="00297962" w:rsidRPr="00C25508" w:rsidRDefault="00297962" w:rsidP="0029796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907" w:type="dxa"/>
            <w:vAlign w:val="center"/>
          </w:tcPr>
          <w:p w14:paraId="637D68EF" w14:textId="4375F871" w:rsidR="00297962" w:rsidRPr="00C25508" w:rsidRDefault="00297962" w:rsidP="0029796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  <w:r w:rsidRPr="00C25508">
              <w:rPr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297962" w:rsidRPr="00C25508" w14:paraId="31A8A16C" w14:textId="77777777" w:rsidTr="006F7BD2">
        <w:trPr>
          <w:trHeight w:val="369"/>
          <w:jc w:val="center"/>
        </w:trPr>
        <w:tc>
          <w:tcPr>
            <w:tcW w:w="909" w:type="dxa"/>
            <w:vMerge/>
          </w:tcPr>
          <w:p w14:paraId="041489FB" w14:textId="77777777" w:rsidR="00297962" w:rsidRPr="00C25508" w:rsidRDefault="00297962" w:rsidP="0029796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669" w:type="dxa"/>
            <w:vAlign w:val="center"/>
          </w:tcPr>
          <w:p w14:paraId="22FE119E" w14:textId="5E56C211" w:rsidR="00297962" w:rsidRPr="00C25508" w:rsidRDefault="00297962" w:rsidP="00297962">
            <w:pPr>
              <w:spacing w:after="0" w:line="240" w:lineRule="auto"/>
              <w:jc w:val="center"/>
              <w:rPr>
                <w:sz w:val="26"/>
                <w:szCs w:val="26"/>
                <w:lang w:val="uk-UA" w:eastAsia="ru-RU"/>
              </w:rPr>
            </w:pPr>
            <w:r w:rsidRPr="00C25508">
              <w:rPr>
                <w:sz w:val="26"/>
                <w:szCs w:val="26"/>
                <w:lang w:val="uk-UA" w:eastAsia="ru-RU"/>
              </w:rPr>
              <w:t>Самостійна робота</w:t>
            </w:r>
          </w:p>
        </w:tc>
        <w:tc>
          <w:tcPr>
            <w:tcW w:w="3009" w:type="dxa"/>
          </w:tcPr>
          <w:p w14:paraId="07F68D0E" w14:textId="22177C8E" w:rsidR="00297962" w:rsidRPr="00C25508" w:rsidRDefault="00567F4B" w:rsidP="00297962">
            <w:pPr>
              <w:spacing w:after="0" w:line="240" w:lineRule="auto"/>
              <w:ind w:left="48"/>
              <w:jc w:val="both"/>
              <w:rPr>
                <w:rFonts w:eastAsia="MS Mincho"/>
                <w:sz w:val="26"/>
                <w:szCs w:val="26"/>
                <w:lang w:val="uk-UA" w:eastAsia="ru-RU"/>
              </w:rPr>
            </w:pPr>
            <w:r w:rsidRPr="00C25508">
              <w:rPr>
                <w:sz w:val="26"/>
                <w:szCs w:val="26"/>
                <w:lang w:val="uk-UA"/>
              </w:rPr>
              <w:t>Опрацювання матеріалів лекції, робота на освітньому  порталі</w:t>
            </w:r>
          </w:p>
        </w:tc>
        <w:tc>
          <w:tcPr>
            <w:tcW w:w="700" w:type="dxa"/>
            <w:vAlign w:val="center"/>
          </w:tcPr>
          <w:p w14:paraId="188DFD79" w14:textId="60DDB362" w:rsidR="00297962" w:rsidRPr="00C25508" w:rsidRDefault="00297962" w:rsidP="0029796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728" w:type="dxa"/>
            <w:vAlign w:val="center"/>
          </w:tcPr>
          <w:p w14:paraId="1A41C4F4" w14:textId="530E263C" w:rsidR="00297962" w:rsidRPr="00C25508" w:rsidRDefault="00297962" w:rsidP="0029796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840" w:type="dxa"/>
            <w:vAlign w:val="center"/>
          </w:tcPr>
          <w:p w14:paraId="682D8EBE" w14:textId="33BC1F6B" w:rsidR="00297962" w:rsidRPr="00C25508" w:rsidRDefault="00297962" w:rsidP="0029796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14:paraId="36CA0184" w14:textId="32C2EC67" w:rsidR="00297962" w:rsidRPr="00A70F73" w:rsidRDefault="00A70F73" w:rsidP="0029796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  <w:r>
              <w:rPr>
                <w:bCs/>
                <w:color w:val="000000"/>
                <w:sz w:val="26"/>
                <w:szCs w:val="26"/>
                <w:lang w:val="uk-UA"/>
              </w:rPr>
              <w:t>6</w:t>
            </w:r>
          </w:p>
        </w:tc>
        <w:tc>
          <w:tcPr>
            <w:tcW w:w="907" w:type="dxa"/>
            <w:vAlign w:val="center"/>
          </w:tcPr>
          <w:p w14:paraId="7EA8ED68" w14:textId="7A3FC74A" w:rsidR="00297962" w:rsidRPr="00C25508" w:rsidRDefault="00297962" w:rsidP="0029796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  <w:r w:rsidRPr="00C25508">
              <w:rPr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297962" w:rsidRPr="00C25508" w14:paraId="2614730D" w14:textId="77777777" w:rsidTr="006F7BD2">
        <w:trPr>
          <w:trHeight w:val="369"/>
          <w:jc w:val="center"/>
        </w:trPr>
        <w:tc>
          <w:tcPr>
            <w:tcW w:w="909" w:type="dxa"/>
            <w:vMerge w:val="restart"/>
            <w:vAlign w:val="center"/>
          </w:tcPr>
          <w:p w14:paraId="2D4582C7" w14:textId="4D84BC9A" w:rsidR="00297962" w:rsidRPr="00C25508" w:rsidRDefault="00557B58" w:rsidP="0029796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  <w:r>
              <w:rPr>
                <w:bCs/>
                <w:sz w:val="26"/>
                <w:szCs w:val="26"/>
                <w:lang w:val="uk-UA" w:eastAsia="ru-RU"/>
              </w:rPr>
              <w:t>10</w:t>
            </w:r>
          </w:p>
        </w:tc>
        <w:tc>
          <w:tcPr>
            <w:tcW w:w="1669" w:type="dxa"/>
            <w:vAlign w:val="center"/>
          </w:tcPr>
          <w:p w14:paraId="5EB6DE43" w14:textId="0589DD1F" w:rsidR="00297962" w:rsidRPr="00C25508" w:rsidRDefault="00297962" w:rsidP="00297962">
            <w:pPr>
              <w:spacing w:after="0" w:line="240" w:lineRule="auto"/>
              <w:jc w:val="center"/>
              <w:rPr>
                <w:sz w:val="26"/>
                <w:szCs w:val="26"/>
                <w:lang w:val="uk-UA" w:eastAsia="ru-RU"/>
              </w:rPr>
            </w:pPr>
            <w:r w:rsidRPr="00C25508">
              <w:rPr>
                <w:bCs/>
                <w:sz w:val="26"/>
                <w:szCs w:val="26"/>
                <w:lang w:val="uk-UA" w:eastAsia="ru-RU"/>
              </w:rPr>
              <w:t>Лекція 8</w:t>
            </w:r>
          </w:p>
        </w:tc>
        <w:tc>
          <w:tcPr>
            <w:tcW w:w="3009" w:type="dxa"/>
          </w:tcPr>
          <w:p w14:paraId="2879A59B" w14:textId="4EFFA965" w:rsidR="00297962" w:rsidRPr="00C25508" w:rsidRDefault="00297962" w:rsidP="00297962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C25508">
              <w:rPr>
                <w:sz w:val="26"/>
                <w:szCs w:val="26"/>
                <w:lang w:val="uk-UA" w:eastAsia="ru-RU"/>
              </w:rPr>
              <w:t xml:space="preserve">Тема </w:t>
            </w:r>
            <w:r w:rsidR="00364744">
              <w:rPr>
                <w:sz w:val="26"/>
                <w:szCs w:val="26"/>
                <w:lang w:val="uk-UA" w:eastAsia="ru-RU"/>
              </w:rPr>
              <w:t>8</w:t>
            </w:r>
            <w:r w:rsidRPr="00C25508">
              <w:rPr>
                <w:sz w:val="26"/>
                <w:szCs w:val="26"/>
                <w:lang w:val="uk-UA" w:eastAsia="ru-RU"/>
              </w:rPr>
              <w:t>.</w:t>
            </w:r>
            <w:r w:rsidR="00FE1158">
              <w:t xml:space="preserve"> </w:t>
            </w:r>
            <w:r w:rsidR="00FE1158" w:rsidRPr="00FE1158">
              <w:rPr>
                <w:sz w:val="26"/>
                <w:szCs w:val="26"/>
                <w:lang w:val="uk-UA" w:eastAsia="ru-RU"/>
              </w:rPr>
              <w:t>Стратегії сталого розвитку держав</w:t>
            </w:r>
            <w:r w:rsidRPr="00C25508">
              <w:rPr>
                <w:sz w:val="26"/>
                <w:szCs w:val="26"/>
                <w:lang w:val="uk-UA" w:eastAsia="ru-RU"/>
              </w:rPr>
              <w:t xml:space="preserve"> </w:t>
            </w:r>
          </w:p>
        </w:tc>
        <w:tc>
          <w:tcPr>
            <w:tcW w:w="700" w:type="dxa"/>
            <w:vAlign w:val="center"/>
          </w:tcPr>
          <w:p w14:paraId="5DD2E90C" w14:textId="7BCD49F4" w:rsidR="00297962" w:rsidRPr="00C25508" w:rsidRDefault="00297962" w:rsidP="0029796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  <w:r w:rsidRPr="00C2550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28" w:type="dxa"/>
            <w:vAlign w:val="center"/>
          </w:tcPr>
          <w:p w14:paraId="7F4364F8" w14:textId="32BDA616" w:rsidR="00297962" w:rsidRPr="00C25508" w:rsidRDefault="00297962" w:rsidP="0029796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840" w:type="dxa"/>
            <w:vAlign w:val="center"/>
          </w:tcPr>
          <w:p w14:paraId="578588B6" w14:textId="619881EF" w:rsidR="00297962" w:rsidRPr="00C25508" w:rsidRDefault="00297962" w:rsidP="0029796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14:paraId="38DA8975" w14:textId="563C47BA" w:rsidR="00297962" w:rsidRPr="00C25508" w:rsidRDefault="00297962" w:rsidP="0029796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907" w:type="dxa"/>
            <w:vAlign w:val="center"/>
          </w:tcPr>
          <w:p w14:paraId="32D81117" w14:textId="0D9B2163" w:rsidR="00297962" w:rsidRPr="00C25508" w:rsidRDefault="00297962" w:rsidP="0029796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  <w:r w:rsidRPr="00C25508">
              <w:rPr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297962" w:rsidRPr="00C25508" w14:paraId="6013200E" w14:textId="77777777" w:rsidTr="006F7BD2">
        <w:trPr>
          <w:trHeight w:val="369"/>
          <w:jc w:val="center"/>
        </w:trPr>
        <w:tc>
          <w:tcPr>
            <w:tcW w:w="909" w:type="dxa"/>
            <w:vMerge/>
          </w:tcPr>
          <w:p w14:paraId="798E8F70" w14:textId="77777777" w:rsidR="00297962" w:rsidRPr="00C25508" w:rsidRDefault="00297962" w:rsidP="0029796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669" w:type="dxa"/>
            <w:vAlign w:val="center"/>
          </w:tcPr>
          <w:p w14:paraId="6D21B418" w14:textId="373C2EFB" w:rsidR="00297962" w:rsidRPr="00C25508" w:rsidRDefault="00297962" w:rsidP="00297962">
            <w:pPr>
              <w:spacing w:after="0" w:line="240" w:lineRule="auto"/>
              <w:jc w:val="center"/>
              <w:rPr>
                <w:sz w:val="26"/>
                <w:szCs w:val="26"/>
                <w:lang w:val="uk-UA" w:eastAsia="ru-RU"/>
              </w:rPr>
            </w:pPr>
            <w:r w:rsidRPr="00C25508">
              <w:rPr>
                <w:sz w:val="26"/>
                <w:szCs w:val="26"/>
                <w:lang w:val="uk-UA" w:eastAsia="ru-RU"/>
              </w:rPr>
              <w:t>Практичне заняття 8</w:t>
            </w:r>
          </w:p>
        </w:tc>
        <w:tc>
          <w:tcPr>
            <w:tcW w:w="3009" w:type="dxa"/>
          </w:tcPr>
          <w:p w14:paraId="4106F906" w14:textId="6B8688F5" w:rsidR="00297962" w:rsidRPr="00C25508" w:rsidRDefault="00FE1158" w:rsidP="00297962">
            <w:pPr>
              <w:pStyle w:val="ad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FE1158">
              <w:rPr>
                <w:sz w:val="26"/>
                <w:szCs w:val="26"/>
              </w:rPr>
              <w:t>оціальні, економічні і природозахисні аспекти Стратегії сталого розвитку в країнах світу</w:t>
            </w:r>
          </w:p>
        </w:tc>
        <w:tc>
          <w:tcPr>
            <w:tcW w:w="700" w:type="dxa"/>
            <w:vAlign w:val="center"/>
          </w:tcPr>
          <w:p w14:paraId="438C4235" w14:textId="44CA268F" w:rsidR="00297962" w:rsidRPr="00C25508" w:rsidRDefault="00297962" w:rsidP="0029796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728" w:type="dxa"/>
            <w:vAlign w:val="center"/>
          </w:tcPr>
          <w:p w14:paraId="76D4BBB9" w14:textId="382D8167" w:rsidR="00297962" w:rsidRPr="00C25508" w:rsidRDefault="00297962" w:rsidP="0029796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840" w:type="dxa"/>
            <w:vAlign w:val="center"/>
          </w:tcPr>
          <w:p w14:paraId="5A32AB8E" w14:textId="135C7D4D" w:rsidR="00297962" w:rsidRPr="00C25508" w:rsidRDefault="00297962" w:rsidP="0029796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  <w:r w:rsidRPr="00C25508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14:paraId="64EC5075" w14:textId="6A02E43E" w:rsidR="00297962" w:rsidRPr="00C25508" w:rsidRDefault="00297962" w:rsidP="0029796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907" w:type="dxa"/>
            <w:vAlign w:val="center"/>
          </w:tcPr>
          <w:p w14:paraId="58D78B98" w14:textId="5E3FBE80" w:rsidR="00297962" w:rsidRPr="00C25508" w:rsidRDefault="00297962" w:rsidP="0029796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  <w:r w:rsidRPr="00C25508">
              <w:rPr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297962" w:rsidRPr="00C25508" w14:paraId="23A94DE5" w14:textId="77777777" w:rsidTr="006F7BD2">
        <w:trPr>
          <w:trHeight w:val="369"/>
          <w:jc w:val="center"/>
        </w:trPr>
        <w:tc>
          <w:tcPr>
            <w:tcW w:w="909" w:type="dxa"/>
            <w:vMerge/>
          </w:tcPr>
          <w:p w14:paraId="58C1B11F" w14:textId="77777777" w:rsidR="00297962" w:rsidRPr="00C25508" w:rsidRDefault="00297962" w:rsidP="0029796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669" w:type="dxa"/>
            <w:vAlign w:val="center"/>
          </w:tcPr>
          <w:p w14:paraId="19B4CBA7" w14:textId="5A1F322C" w:rsidR="00297962" w:rsidRPr="00C25508" w:rsidRDefault="00297962" w:rsidP="00297962">
            <w:pPr>
              <w:spacing w:after="0" w:line="240" w:lineRule="auto"/>
              <w:jc w:val="center"/>
              <w:rPr>
                <w:sz w:val="26"/>
                <w:szCs w:val="26"/>
                <w:lang w:val="uk-UA" w:eastAsia="ru-RU"/>
              </w:rPr>
            </w:pPr>
            <w:r w:rsidRPr="00C25508">
              <w:rPr>
                <w:sz w:val="26"/>
                <w:szCs w:val="26"/>
                <w:lang w:val="uk-UA" w:eastAsia="ru-RU"/>
              </w:rPr>
              <w:t xml:space="preserve">Самостійна робота </w:t>
            </w:r>
          </w:p>
        </w:tc>
        <w:tc>
          <w:tcPr>
            <w:tcW w:w="3009" w:type="dxa"/>
          </w:tcPr>
          <w:p w14:paraId="47F593E5" w14:textId="24602E8E" w:rsidR="00297962" w:rsidRPr="00C25508" w:rsidRDefault="00567F4B" w:rsidP="00297962">
            <w:pPr>
              <w:spacing w:after="0" w:line="240" w:lineRule="auto"/>
              <w:ind w:left="48"/>
              <w:rPr>
                <w:rFonts w:eastAsia="MS Mincho"/>
                <w:sz w:val="26"/>
                <w:szCs w:val="26"/>
                <w:lang w:val="uk-UA" w:eastAsia="ru-RU"/>
              </w:rPr>
            </w:pPr>
            <w:r w:rsidRPr="00C25508">
              <w:rPr>
                <w:sz w:val="26"/>
                <w:szCs w:val="26"/>
                <w:lang w:val="uk-UA"/>
              </w:rPr>
              <w:t>Опрацювання матеріалів лекції, робота на освітньому  порталі</w:t>
            </w:r>
          </w:p>
        </w:tc>
        <w:tc>
          <w:tcPr>
            <w:tcW w:w="700" w:type="dxa"/>
            <w:vAlign w:val="center"/>
          </w:tcPr>
          <w:p w14:paraId="333783F2" w14:textId="650EE3BB" w:rsidR="00297962" w:rsidRPr="00C25508" w:rsidRDefault="00297962" w:rsidP="0029796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728" w:type="dxa"/>
            <w:vAlign w:val="center"/>
          </w:tcPr>
          <w:p w14:paraId="73CDA6E3" w14:textId="5285760E" w:rsidR="00297962" w:rsidRPr="00C25508" w:rsidRDefault="00297962" w:rsidP="0029796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840" w:type="dxa"/>
            <w:vAlign w:val="center"/>
          </w:tcPr>
          <w:p w14:paraId="338859B6" w14:textId="499ACBB3" w:rsidR="00297962" w:rsidRPr="00C25508" w:rsidRDefault="00297962" w:rsidP="0029796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14:paraId="10E66FB7" w14:textId="267B7CB7" w:rsidR="00297962" w:rsidRPr="00A70F73" w:rsidRDefault="00A70F73" w:rsidP="0029796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  <w:r>
              <w:rPr>
                <w:bCs/>
                <w:color w:val="000000"/>
                <w:sz w:val="26"/>
                <w:szCs w:val="26"/>
                <w:lang w:val="uk-UA"/>
              </w:rPr>
              <w:t>6</w:t>
            </w:r>
          </w:p>
        </w:tc>
        <w:tc>
          <w:tcPr>
            <w:tcW w:w="907" w:type="dxa"/>
            <w:vAlign w:val="center"/>
          </w:tcPr>
          <w:p w14:paraId="735875BA" w14:textId="08C8EB13" w:rsidR="00297962" w:rsidRPr="00C25508" w:rsidRDefault="00297962" w:rsidP="0029796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  <w:r w:rsidRPr="00C25508">
              <w:rPr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297962" w:rsidRPr="00C25508" w14:paraId="4B9BD34B" w14:textId="77777777" w:rsidTr="006F7BD2">
        <w:trPr>
          <w:trHeight w:val="369"/>
          <w:jc w:val="center"/>
        </w:trPr>
        <w:tc>
          <w:tcPr>
            <w:tcW w:w="909" w:type="dxa"/>
            <w:vMerge w:val="restart"/>
            <w:vAlign w:val="center"/>
          </w:tcPr>
          <w:p w14:paraId="311DFE45" w14:textId="3DA0C9D8" w:rsidR="00297962" w:rsidRPr="00C25508" w:rsidRDefault="00557B58" w:rsidP="0029796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  <w:r>
              <w:rPr>
                <w:bCs/>
                <w:sz w:val="26"/>
                <w:szCs w:val="26"/>
                <w:lang w:val="uk-UA" w:eastAsia="ru-RU"/>
              </w:rPr>
              <w:t>11</w:t>
            </w:r>
          </w:p>
        </w:tc>
        <w:tc>
          <w:tcPr>
            <w:tcW w:w="1669" w:type="dxa"/>
            <w:vAlign w:val="center"/>
          </w:tcPr>
          <w:p w14:paraId="66B059C2" w14:textId="2C3A2E18" w:rsidR="00297962" w:rsidRPr="00C25508" w:rsidRDefault="00297962" w:rsidP="00297962">
            <w:pPr>
              <w:spacing w:after="0" w:line="240" w:lineRule="auto"/>
              <w:jc w:val="center"/>
              <w:rPr>
                <w:sz w:val="26"/>
                <w:szCs w:val="26"/>
                <w:lang w:val="uk-UA" w:eastAsia="ru-RU"/>
              </w:rPr>
            </w:pPr>
            <w:r w:rsidRPr="00C25508">
              <w:rPr>
                <w:sz w:val="26"/>
                <w:szCs w:val="26"/>
                <w:lang w:val="uk-UA" w:eastAsia="ru-RU"/>
              </w:rPr>
              <w:t>Лекція 9</w:t>
            </w:r>
          </w:p>
        </w:tc>
        <w:tc>
          <w:tcPr>
            <w:tcW w:w="3009" w:type="dxa"/>
          </w:tcPr>
          <w:p w14:paraId="16704644" w14:textId="1D84BA4D" w:rsidR="00297962" w:rsidRPr="00C25508" w:rsidRDefault="00297962" w:rsidP="00297962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C25508">
              <w:rPr>
                <w:sz w:val="26"/>
                <w:szCs w:val="26"/>
              </w:rPr>
              <w:t xml:space="preserve">Тема </w:t>
            </w:r>
            <w:r w:rsidR="009636E0">
              <w:rPr>
                <w:sz w:val="26"/>
                <w:szCs w:val="26"/>
                <w:lang w:val="uk-UA"/>
              </w:rPr>
              <w:t>9</w:t>
            </w:r>
            <w:r w:rsidRPr="00C25508">
              <w:rPr>
                <w:sz w:val="26"/>
                <w:szCs w:val="26"/>
              </w:rPr>
              <w:t xml:space="preserve">. </w:t>
            </w:r>
            <w:r w:rsidR="00567F4B" w:rsidRPr="00567F4B">
              <w:rPr>
                <w:sz w:val="26"/>
                <w:szCs w:val="26"/>
              </w:rPr>
              <w:t>Стратегії сталого розвитку територіальних громад</w:t>
            </w:r>
          </w:p>
        </w:tc>
        <w:tc>
          <w:tcPr>
            <w:tcW w:w="700" w:type="dxa"/>
            <w:vAlign w:val="center"/>
          </w:tcPr>
          <w:p w14:paraId="6C44498F" w14:textId="1EEEE4F0" w:rsidR="00297962" w:rsidRPr="00C25508" w:rsidRDefault="00297962" w:rsidP="0029796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  <w:r w:rsidRPr="00C2550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28" w:type="dxa"/>
            <w:vAlign w:val="center"/>
          </w:tcPr>
          <w:p w14:paraId="12C6EF42" w14:textId="634F64CD" w:rsidR="00297962" w:rsidRPr="00C25508" w:rsidRDefault="00297962" w:rsidP="0029796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840" w:type="dxa"/>
            <w:vAlign w:val="center"/>
          </w:tcPr>
          <w:p w14:paraId="74D577A3" w14:textId="6DDA1B1F" w:rsidR="00297962" w:rsidRPr="00C25508" w:rsidRDefault="00297962" w:rsidP="0029796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14:paraId="3C5B9F0D" w14:textId="3F926283" w:rsidR="00297962" w:rsidRPr="00C25508" w:rsidRDefault="00297962" w:rsidP="0029796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907" w:type="dxa"/>
            <w:vAlign w:val="center"/>
          </w:tcPr>
          <w:p w14:paraId="21F192DC" w14:textId="4DD18508" w:rsidR="00297962" w:rsidRPr="00C25508" w:rsidRDefault="00297962" w:rsidP="0029796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  <w:r w:rsidRPr="00C25508">
              <w:rPr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297962" w:rsidRPr="00C25508" w14:paraId="7E530909" w14:textId="77777777" w:rsidTr="006F7BD2">
        <w:trPr>
          <w:trHeight w:val="369"/>
          <w:jc w:val="center"/>
        </w:trPr>
        <w:tc>
          <w:tcPr>
            <w:tcW w:w="909" w:type="dxa"/>
            <w:vMerge/>
          </w:tcPr>
          <w:p w14:paraId="3405C820" w14:textId="77777777" w:rsidR="00297962" w:rsidRPr="00C25508" w:rsidRDefault="00297962" w:rsidP="0029796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669" w:type="dxa"/>
            <w:vAlign w:val="center"/>
          </w:tcPr>
          <w:p w14:paraId="5CDB5255" w14:textId="12738B4E" w:rsidR="00297962" w:rsidRPr="00C25508" w:rsidRDefault="00297962" w:rsidP="00297962">
            <w:pPr>
              <w:spacing w:after="0" w:line="240" w:lineRule="auto"/>
              <w:jc w:val="center"/>
              <w:rPr>
                <w:sz w:val="26"/>
                <w:szCs w:val="26"/>
                <w:lang w:val="uk-UA" w:eastAsia="ru-RU"/>
              </w:rPr>
            </w:pPr>
            <w:r w:rsidRPr="00C25508">
              <w:rPr>
                <w:sz w:val="26"/>
                <w:szCs w:val="26"/>
                <w:lang w:val="uk-UA" w:eastAsia="ru-RU"/>
              </w:rPr>
              <w:t>Практичне заняття 9</w:t>
            </w:r>
          </w:p>
        </w:tc>
        <w:tc>
          <w:tcPr>
            <w:tcW w:w="3009" w:type="dxa"/>
          </w:tcPr>
          <w:p w14:paraId="64F2777F" w14:textId="162028C3" w:rsidR="00297962" w:rsidRPr="00C25508" w:rsidRDefault="00567F4B" w:rsidP="00297962">
            <w:pPr>
              <w:pStyle w:val="ad"/>
              <w:ind w:left="0"/>
              <w:jc w:val="both"/>
              <w:rPr>
                <w:sz w:val="26"/>
                <w:szCs w:val="26"/>
              </w:rPr>
            </w:pPr>
            <w:r w:rsidRPr="00567F4B">
              <w:rPr>
                <w:sz w:val="26"/>
                <w:szCs w:val="26"/>
              </w:rPr>
              <w:t>Управління соціоекологічною системою територіальної громади</w:t>
            </w:r>
          </w:p>
        </w:tc>
        <w:tc>
          <w:tcPr>
            <w:tcW w:w="700" w:type="dxa"/>
            <w:vAlign w:val="center"/>
          </w:tcPr>
          <w:p w14:paraId="44DF1D33" w14:textId="5E7D5DCD" w:rsidR="00297962" w:rsidRPr="00C25508" w:rsidRDefault="00297962" w:rsidP="0029796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728" w:type="dxa"/>
            <w:vAlign w:val="center"/>
          </w:tcPr>
          <w:p w14:paraId="3E70141B" w14:textId="55A60E3F" w:rsidR="00297962" w:rsidRPr="00C25508" w:rsidRDefault="00297962" w:rsidP="0029796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840" w:type="dxa"/>
            <w:vAlign w:val="center"/>
          </w:tcPr>
          <w:p w14:paraId="6CC01CD5" w14:textId="79E9666F" w:rsidR="00297962" w:rsidRPr="00C25508" w:rsidRDefault="00297962" w:rsidP="0029796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  <w:r w:rsidRPr="00C25508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14:paraId="211F0D18" w14:textId="170BD37B" w:rsidR="00297962" w:rsidRPr="00C25508" w:rsidRDefault="00297962" w:rsidP="0029796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907" w:type="dxa"/>
            <w:vAlign w:val="center"/>
          </w:tcPr>
          <w:p w14:paraId="3F4612FB" w14:textId="0A0BAB0F" w:rsidR="00297962" w:rsidRPr="00C25508" w:rsidRDefault="00297962" w:rsidP="0029796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  <w:r w:rsidRPr="00C25508">
              <w:rPr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297962" w:rsidRPr="00C25508" w14:paraId="12F1887A" w14:textId="77777777" w:rsidTr="006F7BD2">
        <w:trPr>
          <w:trHeight w:val="369"/>
          <w:jc w:val="center"/>
        </w:trPr>
        <w:tc>
          <w:tcPr>
            <w:tcW w:w="909" w:type="dxa"/>
            <w:vMerge/>
          </w:tcPr>
          <w:p w14:paraId="528EA703" w14:textId="77777777" w:rsidR="00297962" w:rsidRPr="00C25508" w:rsidRDefault="00297962" w:rsidP="0029796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669" w:type="dxa"/>
            <w:vAlign w:val="center"/>
          </w:tcPr>
          <w:p w14:paraId="45AA0AF6" w14:textId="1CED74BB" w:rsidR="00297962" w:rsidRPr="00C25508" w:rsidRDefault="00297962" w:rsidP="00297962">
            <w:pPr>
              <w:spacing w:after="0" w:line="240" w:lineRule="auto"/>
              <w:jc w:val="center"/>
              <w:rPr>
                <w:sz w:val="26"/>
                <w:szCs w:val="26"/>
                <w:lang w:val="uk-UA" w:eastAsia="ru-RU"/>
              </w:rPr>
            </w:pPr>
            <w:r w:rsidRPr="00C25508">
              <w:rPr>
                <w:sz w:val="26"/>
                <w:szCs w:val="26"/>
                <w:lang w:val="uk-UA" w:eastAsia="ru-RU"/>
              </w:rPr>
              <w:t xml:space="preserve">Самостійна робота </w:t>
            </w:r>
          </w:p>
        </w:tc>
        <w:tc>
          <w:tcPr>
            <w:tcW w:w="3009" w:type="dxa"/>
          </w:tcPr>
          <w:p w14:paraId="27735649" w14:textId="5CA3E713" w:rsidR="00297962" w:rsidRPr="00C25508" w:rsidRDefault="00297962" w:rsidP="00297962">
            <w:pPr>
              <w:spacing w:after="0" w:line="240" w:lineRule="auto"/>
              <w:ind w:left="48"/>
              <w:rPr>
                <w:rFonts w:eastAsia="MS Mincho"/>
                <w:sz w:val="26"/>
                <w:szCs w:val="26"/>
                <w:lang w:val="uk-UA" w:eastAsia="ru-RU"/>
              </w:rPr>
            </w:pPr>
            <w:r w:rsidRPr="00C25508">
              <w:rPr>
                <w:sz w:val="26"/>
                <w:szCs w:val="26"/>
                <w:lang w:val="uk-UA"/>
              </w:rPr>
              <w:t xml:space="preserve">Опрацювання матеріалів лекції, робота на освітньому  порталі </w:t>
            </w:r>
          </w:p>
        </w:tc>
        <w:tc>
          <w:tcPr>
            <w:tcW w:w="700" w:type="dxa"/>
            <w:vAlign w:val="center"/>
          </w:tcPr>
          <w:p w14:paraId="0EC1FCF9" w14:textId="5B4EE7D9" w:rsidR="00297962" w:rsidRPr="00C25508" w:rsidRDefault="00297962" w:rsidP="0029796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728" w:type="dxa"/>
            <w:vAlign w:val="center"/>
          </w:tcPr>
          <w:p w14:paraId="431296C0" w14:textId="185A4D29" w:rsidR="00297962" w:rsidRPr="00C25508" w:rsidRDefault="00297962" w:rsidP="0029796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840" w:type="dxa"/>
            <w:vAlign w:val="center"/>
          </w:tcPr>
          <w:p w14:paraId="3B2E29BA" w14:textId="12DF3754" w:rsidR="00297962" w:rsidRPr="00C25508" w:rsidRDefault="00297962" w:rsidP="0029796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14:paraId="7503A693" w14:textId="3FA0C741" w:rsidR="00297962" w:rsidRPr="00A70F73" w:rsidRDefault="00A70F73" w:rsidP="0029796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  <w:r>
              <w:rPr>
                <w:bCs/>
                <w:color w:val="000000"/>
                <w:sz w:val="26"/>
                <w:szCs w:val="26"/>
                <w:lang w:val="uk-UA"/>
              </w:rPr>
              <w:t>6</w:t>
            </w:r>
          </w:p>
        </w:tc>
        <w:tc>
          <w:tcPr>
            <w:tcW w:w="907" w:type="dxa"/>
            <w:vAlign w:val="center"/>
          </w:tcPr>
          <w:p w14:paraId="281A45B9" w14:textId="40005F98" w:rsidR="00297962" w:rsidRPr="00C25508" w:rsidRDefault="00297962" w:rsidP="0029796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  <w:r w:rsidRPr="00C25508">
              <w:rPr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297962" w:rsidRPr="00C25508" w14:paraId="68E89B81" w14:textId="77777777" w:rsidTr="006F7BD2">
        <w:trPr>
          <w:trHeight w:val="369"/>
          <w:jc w:val="center"/>
        </w:trPr>
        <w:tc>
          <w:tcPr>
            <w:tcW w:w="909" w:type="dxa"/>
            <w:vMerge w:val="restart"/>
            <w:vAlign w:val="center"/>
          </w:tcPr>
          <w:p w14:paraId="570D619F" w14:textId="77777777" w:rsidR="00297962" w:rsidRPr="00C25508" w:rsidRDefault="00297962" w:rsidP="0029796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  <w:p w14:paraId="3766FE88" w14:textId="77777777" w:rsidR="00297962" w:rsidRPr="00C25508" w:rsidRDefault="00297962" w:rsidP="0029796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  <w:p w14:paraId="053F8538" w14:textId="3DACE610" w:rsidR="00297962" w:rsidRPr="00C25508" w:rsidRDefault="00297962" w:rsidP="0029796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  <w:r w:rsidRPr="00C25508">
              <w:rPr>
                <w:bCs/>
                <w:sz w:val="26"/>
                <w:szCs w:val="26"/>
                <w:lang w:val="uk-UA" w:eastAsia="ru-RU"/>
              </w:rPr>
              <w:t>1</w:t>
            </w:r>
            <w:r w:rsidR="00557B58">
              <w:rPr>
                <w:bCs/>
                <w:sz w:val="26"/>
                <w:szCs w:val="26"/>
                <w:lang w:val="uk-UA" w:eastAsia="ru-RU"/>
              </w:rPr>
              <w:t>2</w:t>
            </w:r>
          </w:p>
          <w:p w14:paraId="70E678B4" w14:textId="77777777" w:rsidR="00297962" w:rsidRPr="00C25508" w:rsidRDefault="00297962" w:rsidP="0029796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  <w:p w14:paraId="54B1768B" w14:textId="77777777" w:rsidR="00297962" w:rsidRPr="00C25508" w:rsidRDefault="00297962" w:rsidP="0029796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  <w:p w14:paraId="371D94BA" w14:textId="77777777" w:rsidR="00297962" w:rsidRPr="00C25508" w:rsidRDefault="00297962" w:rsidP="0029796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  <w:p w14:paraId="04DF826F" w14:textId="77777777" w:rsidR="00297962" w:rsidRPr="00C25508" w:rsidRDefault="00297962" w:rsidP="0029796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  <w:p w14:paraId="0D9B8E28" w14:textId="77777777" w:rsidR="00297962" w:rsidRPr="00C25508" w:rsidRDefault="00297962" w:rsidP="0029796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  <w:p w14:paraId="597DADF1" w14:textId="77777777" w:rsidR="00297962" w:rsidRPr="00C25508" w:rsidRDefault="00297962" w:rsidP="00C25508">
            <w:pPr>
              <w:spacing w:after="0" w:line="240" w:lineRule="auto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669" w:type="dxa"/>
            <w:vAlign w:val="center"/>
          </w:tcPr>
          <w:p w14:paraId="4586E1EC" w14:textId="7681A674" w:rsidR="00297962" w:rsidRPr="00C25508" w:rsidRDefault="00297962" w:rsidP="00297962">
            <w:pPr>
              <w:spacing w:line="240" w:lineRule="auto"/>
              <w:jc w:val="center"/>
              <w:rPr>
                <w:sz w:val="26"/>
                <w:szCs w:val="26"/>
                <w:lang w:val="uk-UA"/>
              </w:rPr>
            </w:pPr>
            <w:r w:rsidRPr="00C25508">
              <w:rPr>
                <w:sz w:val="26"/>
                <w:szCs w:val="26"/>
                <w:lang w:val="uk-UA" w:eastAsia="ru-RU"/>
              </w:rPr>
              <w:t>Лекція 10</w:t>
            </w:r>
          </w:p>
        </w:tc>
        <w:tc>
          <w:tcPr>
            <w:tcW w:w="3009" w:type="dxa"/>
          </w:tcPr>
          <w:p w14:paraId="6295FFBC" w14:textId="3EABE80D" w:rsidR="00297962" w:rsidRPr="00C25508" w:rsidRDefault="00297962" w:rsidP="00297962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C25508">
              <w:rPr>
                <w:sz w:val="26"/>
                <w:szCs w:val="26"/>
              </w:rPr>
              <w:t xml:space="preserve">Тема </w:t>
            </w:r>
            <w:r w:rsidR="00A3630A">
              <w:rPr>
                <w:sz w:val="26"/>
                <w:szCs w:val="26"/>
                <w:lang w:val="uk-UA"/>
              </w:rPr>
              <w:t>10</w:t>
            </w:r>
            <w:r w:rsidRPr="00C25508">
              <w:rPr>
                <w:sz w:val="26"/>
                <w:szCs w:val="26"/>
              </w:rPr>
              <w:t>.</w:t>
            </w:r>
            <w:r w:rsidRPr="00C25508">
              <w:rPr>
                <w:sz w:val="26"/>
                <w:szCs w:val="26"/>
                <w:lang w:val="uk-UA"/>
              </w:rPr>
              <w:t xml:space="preserve"> </w:t>
            </w:r>
            <w:r w:rsidR="00567F4B" w:rsidRPr="00567F4B">
              <w:rPr>
                <w:sz w:val="26"/>
                <w:szCs w:val="26"/>
                <w:lang w:val="uk-UA"/>
              </w:rPr>
              <w:t>Процес планування місцевого сталого розвитку</w:t>
            </w:r>
          </w:p>
        </w:tc>
        <w:tc>
          <w:tcPr>
            <w:tcW w:w="700" w:type="dxa"/>
            <w:vAlign w:val="center"/>
          </w:tcPr>
          <w:p w14:paraId="2F80C9CE" w14:textId="69601B5D" w:rsidR="00297962" w:rsidRPr="00C25508" w:rsidRDefault="00297962" w:rsidP="00297962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2550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28" w:type="dxa"/>
            <w:vAlign w:val="center"/>
          </w:tcPr>
          <w:p w14:paraId="7ACABCFF" w14:textId="69C9B8D3" w:rsidR="00297962" w:rsidRPr="00C25508" w:rsidRDefault="00297962" w:rsidP="0029796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vAlign w:val="center"/>
          </w:tcPr>
          <w:p w14:paraId="4EC188AF" w14:textId="1504875D" w:rsidR="00297962" w:rsidRPr="00C25508" w:rsidRDefault="00297962" w:rsidP="0029796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71A579C3" w14:textId="02AF2AAB" w:rsidR="00297962" w:rsidRPr="00C25508" w:rsidRDefault="00297962" w:rsidP="0029796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07" w:type="dxa"/>
            <w:vAlign w:val="center"/>
          </w:tcPr>
          <w:p w14:paraId="743D2606" w14:textId="2706B420" w:rsidR="00297962" w:rsidRPr="00C25508" w:rsidRDefault="00297962" w:rsidP="00297962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25508">
              <w:rPr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297962" w:rsidRPr="00C25508" w14:paraId="3C8AFD49" w14:textId="77777777" w:rsidTr="006F7BD2">
        <w:trPr>
          <w:trHeight w:val="369"/>
          <w:jc w:val="center"/>
        </w:trPr>
        <w:tc>
          <w:tcPr>
            <w:tcW w:w="909" w:type="dxa"/>
            <w:vMerge/>
          </w:tcPr>
          <w:p w14:paraId="3EA29049" w14:textId="77777777" w:rsidR="00297962" w:rsidRPr="00C25508" w:rsidRDefault="00297962" w:rsidP="00297962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669" w:type="dxa"/>
            <w:vAlign w:val="center"/>
          </w:tcPr>
          <w:p w14:paraId="7D8613FC" w14:textId="20DE8B80" w:rsidR="00297962" w:rsidRPr="00C25508" w:rsidRDefault="00297962" w:rsidP="00297962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C25508">
              <w:rPr>
                <w:sz w:val="26"/>
                <w:szCs w:val="26"/>
                <w:lang w:val="uk-UA" w:eastAsia="ru-RU"/>
              </w:rPr>
              <w:t>Практичне заняття 10</w:t>
            </w:r>
          </w:p>
        </w:tc>
        <w:tc>
          <w:tcPr>
            <w:tcW w:w="3009" w:type="dxa"/>
          </w:tcPr>
          <w:p w14:paraId="1BB9B817" w14:textId="340456E9" w:rsidR="00297962" w:rsidRPr="00567F4B" w:rsidRDefault="00567F4B" w:rsidP="00297962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567F4B">
              <w:rPr>
                <w:sz w:val="26"/>
                <w:szCs w:val="26"/>
                <w:lang w:val="uk-UA"/>
              </w:rPr>
              <w:t>П</w:t>
            </w:r>
            <w:r w:rsidRPr="00567F4B">
              <w:rPr>
                <w:sz w:val="26"/>
                <w:szCs w:val="26"/>
              </w:rPr>
              <w:t xml:space="preserve">ланування </w:t>
            </w:r>
            <w:r w:rsidRPr="00567F4B">
              <w:rPr>
                <w:sz w:val="26"/>
                <w:szCs w:val="26"/>
                <w:lang w:val="uk-UA"/>
              </w:rPr>
              <w:t xml:space="preserve">і </w:t>
            </w:r>
            <w:r w:rsidRPr="00567F4B">
              <w:rPr>
                <w:sz w:val="26"/>
                <w:szCs w:val="26"/>
              </w:rPr>
              <w:t>підготовк</w:t>
            </w:r>
            <w:r w:rsidRPr="00567F4B">
              <w:rPr>
                <w:sz w:val="26"/>
                <w:szCs w:val="26"/>
                <w:lang w:val="uk-UA"/>
              </w:rPr>
              <w:t>а</w:t>
            </w:r>
            <w:r w:rsidRPr="00567F4B">
              <w:rPr>
                <w:sz w:val="26"/>
                <w:szCs w:val="26"/>
              </w:rPr>
              <w:t xml:space="preserve"> Стратегії сталого місцевого розвитку</w:t>
            </w:r>
          </w:p>
        </w:tc>
        <w:tc>
          <w:tcPr>
            <w:tcW w:w="700" w:type="dxa"/>
            <w:vAlign w:val="center"/>
          </w:tcPr>
          <w:p w14:paraId="3ED8027A" w14:textId="6B46DF1F" w:rsidR="00297962" w:rsidRPr="00C25508" w:rsidRDefault="00297962" w:rsidP="002979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8" w:type="dxa"/>
            <w:vAlign w:val="center"/>
          </w:tcPr>
          <w:p w14:paraId="7FE3DE07" w14:textId="1F110704" w:rsidR="00297962" w:rsidRPr="00C25508" w:rsidRDefault="00297962" w:rsidP="002979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vAlign w:val="center"/>
          </w:tcPr>
          <w:p w14:paraId="63C9BF55" w14:textId="4738F456" w:rsidR="00297962" w:rsidRPr="00C25508" w:rsidRDefault="00297962" w:rsidP="00297962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C25508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14:paraId="4DBE0568" w14:textId="4BF42402" w:rsidR="00297962" w:rsidRPr="00C25508" w:rsidRDefault="00297962" w:rsidP="002979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07" w:type="dxa"/>
            <w:vAlign w:val="center"/>
          </w:tcPr>
          <w:p w14:paraId="0DE24558" w14:textId="6F02505F" w:rsidR="00297962" w:rsidRPr="00C25508" w:rsidRDefault="00297962" w:rsidP="00297962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C25508">
              <w:rPr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C25508" w:rsidRPr="00C25508" w14:paraId="770531E6" w14:textId="77777777" w:rsidTr="004454E8">
        <w:trPr>
          <w:trHeight w:val="972"/>
          <w:jc w:val="center"/>
        </w:trPr>
        <w:tc>
          <w:tcPr>
            <w:tcW w:w="909" w:type="dxa"/>
            <w:vMerge/>
          </w:tcPr>
          <w:p w14:paraId="3B23BBD3" w14:textId="77777777" w:rsidR="00C25508" w:rsidRPr="00C25508" w:rsidRDefault="00C25508" w:rsidP="00C25508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669" w:type="dxa"/>
          </w:tcPr>
          <w:p w14:paraId="64E9737A" w14:textId="138E0BB8" w:rsidR="00C25508" w:rsidRPr="00C25508" w:rsidRDefault="00C25508" w:rsidP="004454E8">
            <w:pPr>
              <w:spacing w:after="0" w:line="240" w:lineRule="auto"/>
              <w:jc w:val="both"/>
              <w:rPr>
                <w:sz w:val="26"/>
                <w:szCs w:val="26"/>
                <w:lang w:val="uk-UA" w:eastAsia="ru-RU"/>
              </w:rPr>
            </w:pPr>
            <w:r w:rsidRPr="00C25508">
              <w:rPr>
                <w:sz w:val="26"/>
                <w:szCs w:val="26"/>
                <w:lang w:val="uk-UA" w:eastAsia="ru-RU"/>
              </w:rPr>
              <w:t>Самостійна робота</w:t>
            </w:r>
          </w:p>
        </w:tc>
        <w:tc>
          <w:tcPr>
            <w:tcW w:w="3009" w:type="dxa"/>
          </w:tcPr>
          <w:p w14:paraId="6B0009C0" w14:textId="13C49C8C" w:rsidR="00C25508" w:rsidRPr="00C25508" w:rsidRDefault="00C25508" w:rsidP="004454E8">
            <w:pPr>
              <w:spacing w:after="0" w:line="240" w:lineRule="auto"/>
              <w:jc w:val="both"/>
              <w:rPr>
                <w:rFonts w:eastAsia="MS Mincho"/>
                <w:sz w:val="26"/>
                <w:szCs w:val="26"/>
                <w:lang w:val="uk-UA" w:eastAsia="ru-RU"/>
              </w:rPr>
            </w:pPr>
            <w:r w:rsidRPr="00C25508">
              <w:rPr>
                <w:sz w:val="26"/>
                <w:szCs w:val="26"/>
                <w:lang w:val="uk-UA"/>
              </w:rPr>
              <w:t>Опрацювання матеріалів лекції, робота на освітньому  порталі</w:t>
            </w:r>
          </w:p>
        </w:tc>
        <w:tc>
          <w:tcPr>
            <w:tcW w:w="700" w:type="dxa"/>
          </w:tcPr>
          <w:p w14:paraId="7B83034E" w14:textId="13401B82" w:rsidR="00C25508" w:rsidRPr="00C25508" w:rsidRDefault="00C25508" w:rsidP="004454E8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28" w:type="dxa"/>
          </w:tcPr>
          <w:p w14:paraId="6C22D194" w14:textId="53A8F15B" w:rsidR="00C25508" w:rsidRPr="00C25508" w:rsidRDefault="00C25508" w:rsidP="004454E8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40" w:type="dxa"/>
          </w:tcPr>
          <w:p w14:paraId="0ECEF98E" w14:textId="250F3675" w:rsidR="00C25508" w:rsidRPr="00C25508" w:rsidRDefault="00C25508" w:rsidP="004454E8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9" w:type="dxa"/>
          </w:tcPr>
          <w:p w14:paraId="35486785" w14:textId="02B2EEE6" w:rsidR="00C25508" w:rsidRPr="00A70F73" w:rsidRDefault="00A70F73" w:rsidP="004454E8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color w:val="000000"/>
                <w:sz w:val="26"/>
                <w:szCs w:val="26"/>
                <w:lang w:val="uk-UA"/>
              </w:rPr>
              <w:t>6</w:t>
            </w:r>
          </w:p>
        </w:tc>
        <w:tc>
          <w:tcPr>
            <w:tcW w:w="907" w:type="dxa"/>
          </w:tcPr>
          <w:p w14:paraId="35B8363A" w14:textId="52A15EF4" w:rsidR="00C25508" w:rsidRPr="00C25508" w:rsidRDefault="00C25508" w:rsidP="004454E8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C25508">
              <w:rPr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C25508" w:rsidRPr="00C25508" w14:paraId="12D7D958" w14:textId="77777777" w:rsidTr="006F7BD2">
        <w:trPr>
          <w:trHeight w:val="369"/>
          <w:jc w:val="center"/>
        </w:trPr>
        <w:tc>
          <w:tcPr>
            <w:tcW w:w="909" w:type="dxa"/>
            <w:vMerge w:val="restart"/>
          </w:tcPr>
          <w:p w14:paraId="43869224" w14:textId="36368A28" w:rsidR="00C25508" w:rsidRPr="00C25508" w:rsidRDefault="00557B58" w:rsidP="00C25508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  <w:r>
              <w:rPr>
                <w:bCs/>
                <w:sz w:val="26"/>
                <w:szCs w:val="26"/>
                <w:lang w:val="uk-UA" w:eastAsia="ru-RU"/>
              </w:rPr>
              <w:t>13</w:t>
            </w:r>
            <w:r w:rsidR="00C25508" w:rsidRPr="00C25508">
              <w:rPr>
                <w:bCs/>
                <w:sz w:val="26"/>
                <w:szCs w:val="26"/>
                <w:lang w:val="uk-UA" w:eastAsia="ru-RU"/>
              </w:rPr>
              <w:t>,</w:t>
            </w:r>
          </w:p>
          <w:p w14:paraId="1D5834CD" w14:textId="05481C40" w:rsidR="00C25508" w:rsidRPr="00C25508" w:rsidRDefault="00C25508" w:rsidP="00C25508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  <w:r w:rsidRPr="00C25508">
              <w:rPr>
                <w:bCs/>
                <w:sz w:val="26"/>
                <w:szCs w:val="26"/>
                <w:lang w:val="uk-UA" w:eastAsia="ru-RU"/>
              </w:rPr>
              <w:t>1</w:t>
            </w:r>
            <w:r w:rsidR="00557B58">
              <w:rPr>
                <w:bCs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1669" w:type="dxa"/>
            <w:vAlign w:val="center"/>
          </w:tcPr>
          <w:p w14:paraId="5BEE53D8" w14:textId="77777777" w:rsidR="00C25508" w:rsidRPr="00C25508" w:rsidRDefault="00C25508" w:rsidP="00C25508">
            <w:pPr>
              <w:spacing w:after="0" w:line="240" w:lineRule="auto"/>
              <w:jc w:val="center"/>
              <w:rPr>
                <w:sz w:val="26"/>
                <w:szCs w:val="26"/>
                <w:lang w:val="uk-UA" w:eastAsia="ru-RU"/>
              </w:rPr>
            </w:pPr>
            <w:r w:rsidRPr="00C25508">
              <w:rPr>
                <w:sz w:val="26"/>
                <w:szCs w:val="26"/>
                <w:lang w:val="uk-UA" w:eastAsia="ru-RU"/>
              </w:rPr>
              <w:t>Самостійна робота</w:t>
            </w:r>
          </w:p>
        </w:tc>
        <w:tc>
          <w:tcPr>
            <w:tcW w:w="3009" w:type="dxa"/>
          </w:tcPr>
          <w:p w14:paraId="61136839" w14:textId="77777777" w:rsidR="00C25508" w:rsidRPr="00C25508" w:rsidRDefault="00C25508" w:rsidP="00C25508">
            <w:pPr>
              <w:spacing w:after="0" w:line="240" w:lineRule="auto"/>
              <w:ind w:left="48"/>
              <w:rPr>
                <w:rFonts w:eastAsia="MS Mincho"/>
                <w:sz w:val="26"/>
                <w:szCs w:val="26"/>
                <w:lang w:val="uk-UA" w:eastAsia="ru-RU"/>
              </w:rPr>
            </w:pPr>
            <w:r w:rsidRPr="00C25508">
              <w:rPr>
                <w:rFonts w:eastAsia="MS Mincho"/>
                <w:sz w:val="26"/>
                <w:szCs w:val="26"/>
                <w:lang w:val="uk-UA" w:eastAsia="ru-RU"/>
              </w:rPr>
              <w:t>Підготовка до ПМК 2</w:t>
            </w:r>
          </w:p>
        </w:tc>
        <w:tc>
          <w:tcPr>
            <w:tcW w:w="700" w:type="dxa"/>
            <w:vAlign w:val="center"/>
          </w:tcPr>
          <w:p w14:paraId="40923BFB" w14:textId="77777777" w:rsidR="00C25508" w:rsidRPr="00C25508" w:rsidRDefault="00C25508" w:rsidP="00C25508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28" w:type="dxa"/>
            <w:vAlign w:val="center"/>
          </w:tcPr>
          <w:p w14:paraId="4513EDE4" w14:textId="77777777" w:rsidR="00C25508" w:rsidRPr="00C25508" w:rsidRDefault="00C25508" w:rsidP="00C25508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40" w:type="dxa"/>
            <w:vAlign w:val="center"/>
          </w:tcPr>
          <w:p w14:paraId="289A1846" w14:textId="77777777" w:rsidR="00C25508" w:rsidRPr="00C25508" w:rsidRDefault="00C25508" w:rsidP="00C25508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3AA2041B" w14:textId="25594997" w:rsidR="00C25508" w:rsidRPr="00C25508" w:rsidRDefault="00C25508" w:rsidP="00C25508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C25508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907" w:type="dxa"/>
            <w:vAlign w:val="center"/>
          </w:tcPr>
          <w:p w14:paraId="74844F01" w14:textId="77777777" w:rsidR="00C25508" w:rsidRPr="00C25508" w:rsidRDefault="00C25508" w:rsidP="00C25508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25508" w:rsidRPr="00C25508" w14:paraId="71847218" w14:textId="77777777" w:rsidTr="006F7BD2">
        <w:trPr>
          <w:trHeight w:val="369"/>
          <w:jc w:val="center"/>
        </w:trPr>
        <w:tc>
          <w:tcPr>
            <w:tcW w:w="909" w:type="dxa"/>
            <w:vMerge/>
          </w:tcPr>
          <w:p w14:paraId="7DB9C1BB" w14:textId="30D3AC52" w:rsidR="00C25508" w:rsidRPr="00C25508" w:rsidRDefault="00C25508" w:rsidP="00C25508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669" w:type="dxa"/>
            <w:vAlign w:val="center"/>
          </w:tcPr>
          <w:p w14:paraId="5A4A2F0C" w14:textId="77777777" w:rsidR="00C25508" w:rsidRPr="00C25508" w:rsidRDefault="00C25508" w:rsidP="00C25508">
            <w:pPr>
              <w:spacing w:after="0" w:line="240" w:lineRule="auto"/>
              <w:jc w:val="center"/>
              <w:rPr>
                <w:sz w:val="26"/>
                <w:szCs w:val="26"/>
                <w:lang w:val="uk-UA" w:eastAsia="ru-RU"/>
              </w:rPr>
            </w:pPr>
            <w:r w:rsidRPr="00C25508">
              <w:rPr>
                <w:sz w:val="26"/>
                <w:szCs w:val="26"/>
                <w:lang w:val="uk-UA" w:eastAsia="ru-RU"/>
              </w:rPr>
              <w:t>ПМК 2</w:t>
            </w:r>
          </w:p>
        </w:tc>
        <w:tc>
          <w:tcPr>
            <w:tcW w:w="3009" w:type="dxa"/>
          </w:tcPr>
          <w:p w14:paraId="6AFBD2F9" w14:textId="43C581E8" w:rsidR="00C25508" w:rsidRPr="00C25508" w:rsidRDefault="00C25508" w:rsidP="00C25508">
            <w:pPr>
              <w:spacing w:after="0" w:line="240" w:lineRule="auto"/>
              <w:ind w:left="48"/>
              <w:rPr>
                <w:rFonts w:eastAsia="MS Mincho"/>
                <w:sz w:val="26"/>
                <w:szCs w:val="26"/>
                <w:lang w:val="uk-UA" w:eastAsia="ru-RU"/>
              </w:rPr>
            </w:pPr>
            <w:r w:rsidRPr="00C25508">
              <w:rPr>
                <w:rFonts w:eastAsia="MS Mincho"/>
                <w:sz w:val="26"/>
                <w:szCs w:val="26"/>
                <w:lang w:val="uk-UA" w:eastAsia="ru-RU"/>
              </w:rPr>
              <w:t xml:space="preserve">Теми </w:t>
            </w:r>
            <w:r w:rsidR="00A3630A">
              <w:rPr>
                <w:rFonts w:eastAsia="MS Mincho"/>
                <w:sz w:val="26"/>
                <w:szCs w:val="26"/>
                <w:lang w:val="uk-UA" w:eastAsia="ru-RU"/>
              </w:rPr>
              <w:t>6</w:t>
            </w:r>
            <w:r w:rsidRPr="00C25508">
              <w:rPr>
                <w:rFonts w:eastAsia="MS Mincho"/>
                <w:sz w:val="26"/>
                <w:szCs w:val="26"/>
                <w:lang w:val="uk-UA" w:eastAsia="ru-RU"/>
              </w:rPr>
              <w:t xml:space="preserve"> - </w:t>
            </w:r>
            <w:r w:rsidR="00A3630A">
              <w:rPr>
                <w:rFonts w:eastAsia="MS Mincho"/>
                <w:sz w:val="26"/>
                <w:szCs w:val="26"/>
                <w:lang w:val="uk-UA" w:eastAsia="ru-RU"/>
              </w:rPr>
              <w:t>10</w:t>
            </w:r>
          </w:p>
        </w:tc>
        <w:tc>
          <w:tcPr>
            <w:tcW w:w="700" w:type="dxa"/>
            <w:vAlign w:val="center"/>
          </w:tcPr>
          <w:p w14:paraId="59D97EB6" w14:textId="77777777" w:rsidR="00C25508" w:rsidRPr="00C25508" w:rsidRDefault="00C25508" w:rsidP="00C25508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28" w:type="dxa"/>
            <w:vAlign w:val="center"/>
          </w:tcPr>
          <w:p w14:paraId="07DEE775" w14:textId="77777777" w:rsidR="00C25508" w:rsidRPr="00C25508" w:rsidRDefault="00C25508" w:rsidP="00C25508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40" w:type="dxa"/>
            <w:vAlign w:val="center"/>
          </w:tcPr>
          <w:p w14:paraId="0D623718" w14:textId="77777777" w:rsidR="00C25508" w:rsidRPr="00C25508" w:rsidRDefault="00C25508" w:rsidP="00C25508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0BE8410E" w14:textId="561550AB" w:rsidR="00C25508" w:rsidRPr="00C25508" w:rsidRDefault="00C25508" w:rsidP="00C25508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7" w:type="dxa"/>
            <w:vAlign w:val="center"/>
          </w:tcPr>
          <w:p w14:paraId="68146570" w14:textId="77777777" w:rsidR="00C25508" w:rsidRPr="00C25508" w:rsidRDefault="00C25508" w:rsidP="00C25508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C25508">
              <w:rPr>
                <w:sz w:val="26"/>
                <w:szCs w:val="26"/>
                <w:lang w:val="uk-UA"/>
              </w:rPr>
              <w:t>10</w:t>
            </w:r>
          </w:p>
        </w:tc>
      </w:tr>
      <w:tr w:rsidR="00C25508" w:rsidRPr="00C25508" w14:paraId="0C75BDF2" w14:textId="77777777" w:rsidTr="004E5EB1">
        <w:trPr>
          <w:trHeight w:val="420"/>
          <w:jc w:val="center"/>
        </w:trPr>
        <w:tc>
          <w:tcPr>
            <w:tcW w:w="5587" w:type="dxa"/>
            <w:gridSpan w:val="3"/>
            <w:vMerge w:val="restart"/>
            <w:vAlign w:val="center"/>
          </w:tcPr>
          <w:p w14:paraId="0119FEF4" w14:textId="77777777" w:rsidR="00C25508" w:rsidRPr="00C25508" w:rsidRDefault="00C25508" w:rsidP="00C25508">
            <w:pPr>
              <w:spacing w:after="0" w:line="240" w:lineRule="auto"/>
              <w:ind w:left="48"/>
              <w:jc w:val="center"/>
              <w:rPr>
                <w:rFonts w:eastAsia="MS Mincho"/>
                <w:b/>
                <w:i/>
                <w:sz w:val="26"/>
                <w:szCs w:val="26"/>
                <w:lang w:val="uk-UA" w:eastAsia="ru-RU"/>
              </w:rPr>
            </w:pPr>
            <w:r w:rsidRPr="00C25508">
              <w:rPr>
                <w:b/>
                <w:bCs/>
                <w:i/>
                <w:sz w:val="26"/>
                <w:szCs w:val="26"/>
                <w:lang w:val="uk-UA" w:eastAsia="ru-RU"/>
              </w:rPr>
              <w:t>Всього за змістовий модуль 2</w:t>
            </w:r>
          </w:p>
        </w:tc>
        <w:tc>
          <w:tcPr>
            <w:tcW w:w="700" w:type="dxa"/>
            <w:vAlign w:val="center"/>
          </w:tcPr>
          <w:p w14:paraId="5D569069" w14:textId="77777777" w:rsidR="00C25508" w:rsidRPr="00C25508" w:rsidRDefault="00C25508" w:rsidP="00C25508">
            <w:pPr>
              <w:spacing w:after="0" w:line="240" w:lineRule="auto"/>
              <w:jc w:val="center"/>
              <w:rPr>
                <w:b/>
                <w:bCs/>
                <w:i/>
                <w:sz w:val="26"/>
                <w:szCs w:val="26"/>
                <w:lang w:val="uk-UA" w:eastAsia="ru-RU"/>
              </w:rPr>
            </w:pPr>
            <w:r w:rsidRPr="00C25508">
              <w:rPr>
                <w:b/>
                <w:bCs/>
                <w:i/>
                <w:sz w:val="26"/>
                <w:szCs w:val="26"/>
                <w:lang w:val="uk-UA" w:eastAsia="ru-RU"/>
              </w:rPr>
              <w:t>10</w:t>
            </w:r>
          </w:p>
        </w:tc>
        <w:tc>
          <w:tcPr>
            <w:tcW w:w="728" w:type="dxa"/>
            <w:vAlign w:val="center"/>
          </w:tcPr>
          <w:p w14:paraId="5CEEE7B5" w14:textId="77777777" w:rsidR="00C25508" w:rsidRPr="00C25508" w:rsidRDefault="00C25508" w:rsidP="00C25508">
            <w:pPr>
              <w:spacing w:after="0" w:line="240" w:lineRule="auto"/>
              <w:jc w:val="center"/>
              <w:rPr>
                <w:b/>
                <w:bCs/>
                <w:i/>
                <w:sz w:val="26"/>
                <w:szCs w:val="26"/>
                <w:lang w:val="uk-UA" w:eastAsia="ru-RU"/>
              </w:rPr>
            </w:pPr>
          </w:p>
        </w:tc>
        <w:tc>
          <w:tcPr>
            <w:tcW w:w="840" w:type="dxa"/>
            <w:vAlign w:val="center"/>
          </w:tcPr>
          <w:p w14:paraId="543BEEB5" w14:textId="6C9CAA12" w:rsidR="00C25508" w:rsidRPr="00C25508" w:rsidRDefault="00C25508" w:rsidP="00C25508">
            <w:pPr>
              <w:spacing w:after="0" w:line="240" w:lineRule="auto"/>
              <w:jc w:val="center"/>
              <w:rPr>
                <w:b/>
                <w:bCs/>
                <w:i/>
                <w:sz w:val="26"/>
                <w:szCs w:val="26"/>
                <w:lang w:val="uk-UA" w:eastAsia="ru-RU"/>
              </w:rPr>
            </w:pPr>
            <w:r w:rsidRPr="00C25508">
              <w:rPr>
                <w:b/>
                <w:bCs/>
                <w:i/>
                <w:sz w:val="26"/>
                <w:szCs w:val="26"/>
                <w:lang w:val="uk-UA" w:eastAsia="ru-RU"/>
              </w:rPr>
              <w:t>10</w:t>
            </w:r>
          </w:p>
        </w:tc>
        <w:tc>
          <w:tcPr>
            <w:tcW w:w="709" w:type="dxa"/>
            <w:vAlign w:val="center"/>
          </w:tcPr>
          <w:p w14:paraId="1A417B6F" w14:textId="1475722A" w:rsidR="00C25508" w:rsidRPr="00C25508" w:rsidRDefault="00A70F73" w:rsidP="00C25508">
            <w:pPr>
              <w:spacing w:after="0" w:line="240" w:lineRule="auto"/>
              <w:jc w:val="center"/>
              <w:rPr>
                <w:b/>
                <w:bCs/>
                <w:i/>
                <w:sz w:val="26"/>
                <w:szCs w:val="26"/>
                <w:lang w:val="uk-UA" w:eastAsia="ru-RU"/>
              </w:rPr>
            </w:pPr>
            <w:r>
              <w:rPr>
                <w:b/>
                <w:bCs/>
                <w:i/>
                <w:sz w:val="26"/>
                <w:szCs w:val="26"/>
                <w:lang w:val="uk-UA" w:eastAsia="ru-RU"/>
              </w:rPr>
              <w:t>40</w:t>
            </w:r>
          </w:p>
        </w:tc>
        <w:tc>
          <w:tcPr>
            <w:tcW w:w="907" w:type="dxa"/>
            <w:vMerge w:val="restart"/>
            <w:vAlign w:val="center"/>
          </w:tcPr>
          <w:p w14:paraId="5D291775" w14:textId="77777777" w:rsidR="00C25508" w:rsidRPr="00C25508" w:rsidRDefault="00C25508" w:rsidP="00C25508">
            <w:pPr>
              <w:spacing w:after="0" w:line="240" w:lineRule="auto"/>
              <w:jc w:val="center"/>
              <w:rPr>
                <w:b/>
                <w:bCs/>
                <w:i/>
                <w:sz w:val="26"/>
                <w:szCs w:val="26"/>
                <w:lang w:val="uk-UA" w:eastAsia="ru-RU"/>
              </w:rPr>
            </w:pPr>
            <w:r w:rsidRPr="00C25508">
              <w:rPr>
                <w:b/>
                <w:bCs/>
                <w:i/>
                <w:sz w:val="26"/>
                <w:szCs w:val="26"/>
                <w:lang w:val="uk-UA" w:eastAsia="ru-RU"/>
              </w:rPr>
              <w:t>35</w:t>
            </w:r>
          </w:p>
        </w:tc>
      </w:tr>
      <w:tr w:rsidR="00C25508" w:rsidRPr="00C25508" w14:paraId="77A9067E" w14:textId="77777777" w:rsidTr="004E5EB1">
        <w:trPr>
          <w:trHeight w:val="240"/>
          <w:jc w:val="center"/>
        </w:trPr>
        <w:tc>
          <w:tcPr>
            <w:tcW w:w="5587" w:type="dxa"/>
            <w:gridSpan w:val="3"/>
            <w:vMerge/>
            <w:vAlign w:val="center"/>
          </w:tcPr>
          <w:p w14:paraId="1C04A99C" w14:textId="77777777" w:rsidR="00C25508" w:rsidRPr="00C25508" w:rsidRDefault="00C25508" w:rsidP="00C25508">
            <w:pPr>
              <w:spacing w:after="0" w:line="240" w:lineRule="auto"/>
              <w:ind w:left="48"/>
              <w:jc w:val="center"/>
              <w:rPr>
                <w:b/>
                <w:bCs/>
                <w:i/>
                <w:sz w:val="26"/>
                <w:szCs w:val="26"/>
                <w:lang w:val="uk-UA" w:eastAsia="ru-RU"/>
              </w:rPr>
            </w:pPr>
          </w:p>
        </w:tc>
        <w:tc>
          <w:tcPr>
            <w:tcW w:w="2977" w:type="dxa"/>
            <w:gridSpan w:val="4"/>
            <w:vAlign w:val="center"/>
          </w:tcPr>
          <w:p w14:paraId="79EB7E17" w14:textId="08354861" w:rsidR="00C25508" w:rsidRPr="00C25508" w:rsidRDefault="00C25508" w:rsidP="00C25508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 w:eastAsia="ru-RU"/>
              </w:rPr>
            </w:pPr>
            <w:r w:rsidRPr="00C25508">
              <w:rPr>
                <w:b/>
                <w:bCs/>
                <w:sz w:val="26"/>
                <w:szCs w:val="26"/>
                <w:lang w:val="uk-UA" w:eastAsia="ru-RU"/>
              </w:rPr>
              <w:t>∑ 90</w:t>
            </w:r>
          </w:p>
        </w:tc>
        <w:tc>
          <w:tcPr>
            <w:tcW w:w="907" w:type="dxa"/>
            <w:vMerge/>
            <w:vAlign w:val="center"/>
          </w:tcPr>
          <w:p w14:paraId="5A512FF1" w14:textId="77777777" w:rsidR="00C25508" w:rsidRPr="00C25508" w:rsidRDefault="00C25508" w:rsidP="00C25508">
            <w:pPr>
              <w:spacing w:after="0" w:line="240" w:lineRule="auto"/>
              <w:jc w:val="center"/>
              <w:rPr>
                <w:b/>
                <w:bCs/>
                <w:i/>
                <w:sz w:val="26"/>
                <w:szCs w:val="26"/>
                <w:lang w:val="uk-UA" w:eastAsia="ru-RU"/>
              </w:rPr>
            </w:pPr>
          </w:p>
        </w:tc>
      </w:tr>
      <w:tr w:rsidR="00C25508" w:rsidRPr="00C25508" w14:paraId="5CA0496B" w14:textId="77777777" w:rsidTr="004E5EB1">
        <w:trPr>
          <w:trHeight w:val="240"/>
          <w:jc w:val="center"/>
        </w:trPr>
        <w:tc>
          <w:tcPr>
            <w:tcW w:w="5587" w:type="dxa"/>
            <w:gridSpan w:val="3"/>
            <w:vAlign w:val="center"/>
          </w:tcPr>
          <w:p w14:paraId="2A6AF6BA" w14:textId="77777777" w:rsidR="00C25508" w:rsidRPr="00C25508" w:rsidRDefault="00C25508" w:rsidP="00C25508">
            <w:pPr>
              <w:spacing w:after="0" w:line="240" w:lineRule="auto"/>
              <w:ind w:left="48"/>
              <w:jc w:val="center"/>
              <w:rPr>
                <w:b/>
                <w:bCs/>
                <w:i/>
                <w:sz w:val="26"/>
                <w:szCs w:val="26"/>
                <w:lang w:val="uk-UA" w:eastAsia="ru-RU"/>
              </w:rPr>
            </w:pPr>
            <w:r w:rsidRPr="00C25508">
              <w:rPr>
                <w:b/>
                <w:bCs/>
                <w:i/>
                <w:sz w:val="26"/>
                <w:szCs w:val="26"/>
                <w:lang w:val="uk-UA" w:eastAsia="ru-RU"/>
              </w:rPr>
              <w:t>Екзамен</w:t>
            </w:r>
          </w:p>
        </w:tc>
        <w:tc>
          <w:tcPr>
            <w:tcW w:w="700" w:type="dxa"/>
            <w:vAlign w:val="center"/>
          </w:tcPr>
          <w:p w14:paraId="64880739" w14:textId="77777777" w:rsidR="00C25508" w:rsidRPr="00C25508" w:rsidRDefault="00C25508" w:rsidP="00C25508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728" w:type="dxa"/>
            <w:vAlign w:val="center"/>
          </w:tcPr>
          <w:p w14:paraId="518A04C0" w14:textId="77777777" w:rsidR="00C25508" w:rsidRPr="00C25508" w:rsidRDefault="00C25508" w:rsidP="00C25508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840" w:type="dxa"/>
            <w:vAlign w:val="center"/>
          </w:tcPr>
          <w:p w14:paraId="36E51AEF" w14:textId="77777777" w:rsidR="00C25508" w:rsidRPr="00C25508" w:rsidRDefault="00C25508" w:rsidP="00C25508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14:paraId="0E470CDB" w14:textId="10D5E816" w:rsidR="00C25508" w:rsidRPr="00C25508" w:rsidRDefault="00C25508" w:rsidP="00C25508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907" w:type="dxa"/>
            <w:vAlign w:val="center"/>
          </w:tcPr>
          <w:p w14:paraId="56C4F2B7" w14:textId="77777777" w:rsidR="00C25508" w:rsidRPr="00C25508" w:rsidRDefault="00C25508" w:rsidP="00C25508">
            <w:pPr>
              <w:spacing w:after="0" w:line="240" w:lineRule="auto"/>
              <w:jc w:val="center"/>
              <w:rPr>
                <w:b/>
                <w:bCs/>
                <w:i/>
                <w:sz w:val="26"/>
                <w:szCs w:val="26"/>
                <w:lang w:val="uk-UA" w:eastAsia="ru-RU"/>
              </w:rPr>
            </w:pPr>
            <w:r w:rsidRPr="00C25508">
              <w:rPr>
                <w:b/>
                <w:bCs/>
                <w:i/>
                <w:sz w:val="26"/>
                <w:szCs w:val="26"/>
                <w:lang w:val="uk-UA" w:eastAsia="ru-RU"/>
              </w:rPr>
              <w:t>30</w:t>
            </w:r>
          </w:p>
        </w:tc>
      </w:tr>
      <w:tr w:rsidR="00C25508" w:rsidRPr="00C25508" w14:paraId="6680BB5F" w14:textId="77777777" w:rsidTr="004E5EB1">
        <w:trPr>
          <w:trHeight w:val="360"/>
          <w:jc w:val="center"/>
        </w:trPr>
        <w:tc>
          <w:tcPr>
            <w:tcW w:w="5587" w:type="dxa"/>
            <w:gridSpan w:val="3"/>
            <w:vMerge w:val="restart"/>
            <w:vAlign w:val="center"/>
          </w:tcPr>
          <w:p w14:paraId="0C2D8024" w14:textId="77777777" w:rsidR="00C25508" w:rsidRPr="00C25508" w:rsidRDefault="00C25508" w:rsidP="00C25508">
            <w:pPr>
              <w:spacing w:after="0" w:line="240" w:lineRule="auto"/>
              <w:ind w:left="48"/>
              <w:jc w:val="center"/>
              <w:rPr>
                <w:b/>
                <w:bCs/>
                <w:i/>
                <w:sz w:val="26"/>
                <w:szCs w:val="26"/>
                <w:lang w:val="uk-UA" w:eastAsia="ru-RU"/>
              </w:rPr>
            </w:pPr>
            <w:r w:rsidRPr="00C25508">
              <w:rPr>
                <w:b/>
                <w:bCs/>
                <w:i/>
                <w:sz w:val="26"/>
                <w:szCs w:val="26"/>
                <w:lang w:val="uk-UA" w:eastAsia="ru-RU"/>
              </w:rPr>
              <w:t>Всього з навчальної дисципліни</w:t>
            </w:r>
          </w:p>
        </w:tc>
        <w:tc>
          <w:tcPr>
            <w:tcW w:w="700" w:type="dxa"/>
            <w:vAlign w:val="center"/>
          </w:tcPr>
          <w:p w14:paraId="489998A1" w14:textId="006DC410" w:rsidR="00C25508" w:rsidRPr="00C25508" w:rsidRDefault="00C25508" w:rsidP="00C25508">
            <w:pPr>
              <w:spacing w:after="0" w:line="240" w:lineRule="auto"/>
              <w:jc w:val="center"/>
              <w:rPr>
                <w:b/>
                <w:bCs/>
                <w:i/>
                <w:sz w:val="26"/>
                <w:szCs w:val="26"/>
                <w:lang w:val="uk-UA" w:eastAsia="ru-RU"/>
              </w:rPr>
            </w:pPr>
            <w:r w:rsidRPr="00C25508">
              <w:rPr>
                <w:b/>
                <w:bCs/>
                <w:i/>
                <w:sz w:val="26"/>
                <w:szCs w:val="26"/>
                <w:lang w:val="uk-UA" w:eastAsia="ru-RU"/>
              </w:rPr>
              <w:t>20</w:t>
            </w:r>
          </w:p>
        </w:tc>
        <w:tc>
          <w:tcPr>
            <w:tcW w:w="728" w:type="dxa"/>
            <w:vAlign w:val="center"/>
          </w:tcPr>
          <w:p w14:paraId="47813121" w14:textId="77777777" w:rsidR="00C25508" w:rsidRPr="00C25508" w:rsidRDefault="00C25508" w:rsidP="00C25508">
            <w:pPr>
              <w:spacing w:after="0" w:line="240" w:lineRule="auto"/>
              <w:jc w:val="center"/>
              <w:rPr>
                <w:b/>
                <w:bCs/>
                <w:i/>
                <w:sz w:val="26"/>
                <w:szCs w:val="26"/>
                <w:lang w:val="uk-UA" w:eastAsia="ru-RU"/>
              </w:rPr>
            </w:pPr>
            <w:r w:rsidRPr="00C25508">
              <w:rPr>
                <w:b/>
                <w:bCs/>
                <w:i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840" w:type="dxa"/>
            <w:vAlign w:val="center"/>
          </w:tcPr>
          <w:p w14:paraId="42469442" w14:textId="330494D0" w:rsidR="00C25508" w:rsidRPr="00C25508" w:rsidRDefault="00C25508" w:rsidP="00C25508">
            <w:pPr>
              <w:spacing w:after="0" w:line="240" w:lineRule="auto"/>
              <w:jc w:val="center"/>
              <w:rPr>
                <w:b/>
                <w:bCs/>
                <w:i/>
                <w:sz w:val="26"/>
                <w:szCs w:val="26"/>
                <w:lang w:val="uk-UA" w:eastAsia="ru-RU"/>
              </w:rPr>
            </w:pPr>
            <w:r w:rsidRPr="00C25508">
              <w:rPr>
                <w:b/>
                <w:bCs/>
                <w:i/>
                <w:sz w:val="26"/>
                <w:szCs w:val="26"/>
                <w:lang w:val="uk-UA" w:eastAsia="ru-RU"/>
              </w:rPr>
              <w:t>20</w:t>
            </w:r>
          </w:p>
        </w:tc>
        <w:tc>
          <w:tcPr>
            <w:tcW w:w="709" w:type="dxa"/>
            <w:vAlign w:val="center"/>
          </w:tcPr>
          <w:p w14:paraId="28B27694" w14:textId="7D9E0310" w:rsidR="00C25508" w:rsidRPr="00C25508" w:rsidRDefault="00CC32FD" w:rsidP="00C25508">
            <w:pPr>
              <w:spacing w:after="0" w:line="240" w:lineRule="auto"/>
              <w:jc w:val="center"/>
              <w:rPr>
                <w:b/>
                <w:bCs/>
                <w:i/>
                <w:sz w:val="26"/>
                <w:szCs w:val="26"/>
                <w:lang w:val="uk-UA" w:eastAsia="ru-RU"/>
              </w:rPr>
            </w:pPr>
            <w:r>
              <w:rPr>
                <w:b/>
                <w:bCs/>
                <w:i/>
                <w:sz w:val="26"/>
                <w:szCs w:val="26"/>
                <w:lang w:val="uk-UA" w:eastAsia="ru-RU"/>
              </w:rPr>
              <w:t>80</w:t>
            </w:r>
          </w:p>
        </w:tc>
        <w:tc>
          <w:tcPr>
            <w:tcW w:w="907" w:type="dxa"/>
            <w:vMerge w:val="restart"/>
            <w:vAlign w:val="center"/>
          </w:tcPr>
          <w:p w14:paraId="617BD3FF" w14:textId="77777777" w:rsidR="00C25508" w:rsidRPr="00C25508" w:rsidRDefault="00C25508" w:rsidP="00C25508">
            <w:pPr>
              <w:spacing w:after="0" w:line="240" w:lineRule="auto"/>
              <w:jc w:val="center"/>
              <w:rPr>
                <w:b/>
                <w:bCs/>
                <w:i/>
                <w:sz w:val="26"/>
                <w:szCs w:val="26"/>
                <w:lang w:val="uk-UA" w:eastAsia="ru-RU"/>
              </w:rPr>
            </w:pPr>
            <w:r w:rsidRPr="00C25508">
              <w:rPr>
                <w:b/>
                <w:bCs/>
                <w:i/>
                <w:sz w:val="26"/>
                <w:szCs w:val="26"/>
                <w:lang w:val="uk-UA" w:eastAsia="ru-RU"/>
              </w:rPr>
              <w:t>100</w:t>
            </w:r>
          </w:p>
        </w:tc>
      </w:tr>
      <w:tr w:rsidR="00C25508" w:rsidRPr="00EB6D07" w14:paraId="0E2ACE5C" w14:textId="77777777" w:rsidTr="004E5EB1">
        <w:trPr>
          <w:trHeight w:val="150"/>
          <w:jc w:val="center"/>
        </w:trPr>
        <w:tc>
          <w:tcPr>
            <w:tcW w:w="5587" w:type="dxa"/>
            <w:gridSpan w:val="3"/>
            <w:vMerge/>
            <w:vAlign w:val="center"/>
          </w:tcPr>
          <w:p w14:paraId="73A10E44" w14:textId="77777777" w:rsidR="00C25508" w:rsidRPr="00EB6D07" w:rsidRDefault="00C25508" w:rsidP="00C25508">
            <w:pPr>
              <w:spacing w:after="0" w:line="240" w:lineRule="auto"/>
              <w:ind w:left="48"/>
              <w:jc w:val="center"/>
              <w:rPr>
                <w:b/>
                <w:bCs/>
                <w:i/>
                <w:lang w:val="uk-UA" w:eastAsia="ru-RU"/>
              </w:rPr>
            </w:pPr>
          </w:p>
        </w:tc>
        <w:tc>
          <w:tcPr>
            <w:tcW w:w="2977" w:type="dxa"/>
            <w:gridSpan w:val="4"/>
            <w:vAlign w:val="center"/>
          </w:tcPr>
          <w:p w14:paraId="04AD2FFB" w14:textId="37C5AB60" w:rsidR="00C25508" w:rsidRPr="00EB6D07" w:rsidRDefault="00C25508" w:rsidP="00C25508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 w:rsidRPr="00EB6D07">
              <w:rPr>
                <w:b/>
                <w:bCs/>
                <w:lang w:val="uk-UA" w:eastAsia="ru-RU"/>
              </w:rPr>
              <w:sym w:font="Symbol" w:char="F053"/>
            </w:r>
            <w:r w:rsidRPr="00EB6D07">
              <w:rPr>
                <w:b/>
                <w:bCs/>
                <w:lang w:val="uk-UA" w:eastAsia="ru-RU"/>
              </w:rPr>
              <w:t xml:space="preserve"> 1</w:t>
            </w:r>
            <w:r w:rsidR="00115E6B">
              <w:rPr>
                <w:b/>
                <w:bCs/>
                <w:lang w:val="uk-UA" w:eastAsia="ru-RU"/>
              </w:rPr>
              <w:t>2</w:t>
            </w:r>
            <w:r w:rsidRPr="00EB6D07">
              <w:rPr>
                <w:b/>
                <w:bCs/>
                <w:lang w:val="uk-UA" w:eastAsia="ru-RU"/>
              </w:rPr>
              <w:t>0</w:t>
            </w:r>
          </w:p>
        </w:tc>
        <w:tc>
          <w:tcPr>
            <w:tcW w:w="907" w:type="dxa"/>
            <w:vMerge/>
            <w:vAlign w:val="center"/>
          </w:tcPr>
          <w:p w14:paraId="03166B9B" w14:textId="77777777" w:rsidR="00C25508" w:rsidRPr="00EB6D07" w:rsidRDefault="00C25508" w:rsidP="00C25508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</w:p>
        </w:tc>
      </w:tr>
      <w:bookmarkEnd w:id="5"/>
    </w:tbl>
    <w:p w14:paraId="5B7D4380" w14:textId="726FFAA5" w:rsidR="0095280E" w:rsidRDefault="0095280E" w:rsidP="006C36AE">
      <w:pPr>
        <w:tabs>
          <w:tab w:val="left" w:pos="1600"/>
        </w:tabs>
        <w:spacing w:after="0" w:line="240" w:lineRule="auto"/>
        <w:jc w:val="center"/>
        <w:rPr>
          <w:b/>
          <w:lang w:val="uk-UA" w:eastAsia="ru-RU"/>
        </w:rPr>
      </w:pPr>
    </w:p>
    <w:p w14:paraId="4CEF8AB8" w14:textId="77777777" w:rsidR="009B7702" w:rsidRDefault="009B7702" w:rsidP="006C36AE">
      <w:pPr>
        <w:tabs>
          <w:tab w:val="left" w:pos="1600"/>
        </w:tabs>
        <w:spacing w:after="0" w:line="240" w:lineRule="auto"/>
        <w:jc w:val="center"/>
        <w:rPr>
          <w:b/>
          <w:lang w:val="uk-UA" w:eastAsia="ru-RU"/>
        </w:rPr>
      </w:pPr>
    </w:p>
    <w:p w14:paraId="03502332" w14:textId="77777777" w:rsidR="0095280E" w:rsidRDefault="0095280E" w:rsidP="006C36AE">
      <w:pPr>
        <w:tabs>
          <w:tab w:val="left" w:pos="1600"/>
        </w:tabs>
        <w:spacing w:after="0" w:line="240" w:lineRule="auto"/>
        <w:jc w:val="center"/>
        <w:rPr>
          <w:b/>
          <w:lang w:val="uk-UA" w:eastAsia="ru-RU"/>
        </w:rPr>
      </w:pPr>
    </w:p>
    <w:p w14:paraId="0A82BC44" w14:textId="770FF940" w:rsidR="006C36AE" w:rsidRDefault="006C36AE" w:rsidP="006C36AE">
      <w:pPr>
        <w:tabs>
          <w:tab w:val="left" w:pos="1600"/>
        </w:tabs>
        <w:spacing w:after="0" w:line="240" w:lineRule="auto"/>
        <w:jc w:val="center"/>
        <w:rPr>
          <w:b/>
          <w:lang w:val="uk-UA" w:eastAsia="ru-RU"/>
        </w:rPr>
      </w:pPr>
      <w:r w:rsidRPr="00297732">
        <w:rPr>
          <w:b/>
          <w:lang w:val="uk-UA" w:eastAsia="ru-RU"/>
        </w:rPr>
        <w:lastRenderedPageBreak/>
        <w:t>5. ПЕРЕЛІК ПИТАНЬ, ЩО ВИНОСЯТЬСЯ НА ПІДСУМКОВИЙ МОДУЛЬНИЙ КОНТРОЛЬ № 1</w:t>
      </w:r>
    </w:p>
    <w:p w14:paraId="3ADA1572" w14:textId="77777777" w:rsidR="006B315F" w:rsidRPr="00297732" w:rsidRDefault="006B315F" w:rsidP="006C36AE">
      <w:pPr>
        <w:tabs>
          <w:tab w:val="left" w:pos="1600"/>
        </w:tabs>
        <w:spacing w:after="0" w:line="240" w:lineRule="auto"/>
        <w:jc w:val="center"/>
        <w:rPr>
          <w:b/>
          <w:lang w:val="uk-UA" w:eastAsia="ru-RU"/>
        </w:rPr>
      </w:pPr>
    </w:p>
    <w:p w14:paraId="547D3F63" w14:textId="77777777" w:rsidR="006C36AE" w:rsidRPr="00CE0371" w:rsidRDefault="006C36AE" w:rsidP="000E7833">
      <w:pPr>
        <w:numPr>
          <w:ilvl w:val="0"/>
          <w:numId w:val="46"/>
        </w:numPr>
        <w:tabs>
          <w:tab w:val="left" w:pos="567"/>
        </w:tabs>
        <w:spacing w:after="0"/>
        <w:ind w:left="426" w:hanging="426"/>
        <w:jc w:val="both"/>
        <w:rPr>
          <w:bCs/>
          <w:lang w:val="uk-UA" w:eastAsia="ru-RU"/>
        </w:rPr>
      </w:pPr>
      <w:r w:rsidRPr="00CE0371">
        <w:rPr>
          <w:bCs/>
          <w:lang w:val="uk-UA" w:eastAsia="ru-RU"/>
        </w:rPr>
        <w:t>Дайте визначення терміну “сталий розвиток” і проаналізуйте його зміст.</w:t>
      </w:r>
    </w:p>
    <w:p w14:paraId="63F5AC21" w14:textId="77777777" w:rsidR="006C36AE" w:rsidRPr="00CE0371" w:rsidRDefault="006C36AE" w:rsidP="000E7833">
      <w:pPr>
        <w:numPr>
          <w:ilvl w:val="0"/>
          <w:numId w:val="46"/>
        </w:numPr>
        <w:tabs>
          <w:tab w:val="left" w:pos="567"/>
        </w:tabs>
        <w:spacing w:after="0"/>
        <w:ind w:left="426" w:hanging="426"/>
        <w:jc w:val="both"/>
        <w:rPr>
          <w:bCs/>
          <w:lang w:val="uk-UA" w:eastAsia="ru-RU"/>
        </w:rPr>
      </w:pPr>
      <w:r w:rsidRPr="00CE0371">
        <w:rPr>
          <w:bCs/>
          <w:lang w:val="uk-UA" w:eastAsia="ru-RU"/>
        </w:rPr>
        <w:t xml:space="preserve">Дайте характеристику конвенціям Ріо-де-Жанейро (1992). Чому ці </w:t>
      </w:r>
    </w:p>
    <w:p w14:paraId="62D94ECB" w14:textId="77777777" w:rsidR="006C36AE" w:rsidRPr="00CE0371" w:rsidRDefault="006C36AE" w:rsidP="000E7833">
      <w:pPr>
        <w:tabs>
          <w:tab w:val="left" w:pos="567"/>
        </w:tabs>
        <w:spacing w:after="0"/>
        <w:ind w:left="426" w:hanging="426"/>
        <w:jc w:val="both"/>
        <w:rPr>
          <w:bCs/>
          <w:lang w:val="uk-UA" w:eastAsia="ru-RU"/>
        </w:rPr>
      </w:pPr>
      <w:r w:rsidRPr="00CE0371">
        <w:rPr>
          <w:bCs/>
          <w:lang w:val="uk-UA" w:eastAsia="ru-RU"/>
        </w:rPr>
        <w:t>конвенції називають базовими для Стратегії сталого розвитку?</w:t>
      </w:r>
    </w:p>
    <w:p w14:paraId="45B0B5A9" w14:textId="77777777" w:rsidR="006C36AE" w:rsidRPr="00CE0371" w:rsidRDefault="006C36AE" w:rsidP="000E7833">
      <w:pPr>
        <w:numPr>
          <w:ilvl w:val="0"/>
          <w:numId w:val="46"/>
        </w:numPr>
        <w:tabs>
          <w:tab w:val="left" w:pos="567"/>
        </w:tabs>
        <w:spacing w:after="0"/>
        <w:ind w:left="426" w:hanging="426"/>
        <w:jc w:val="both"/>
        <w:rPr>
          <w:bCs/>
          <w:lang w:val="uk-UA" w:eastAsia="ru-RU"/>
        </w:rPr>
      </w:pPr>
      <w:r w:rsidRPr="00CE0371">
        <w:rPr>
          <w:bCs/>
          <w:lang w:val="uk-UA" w:eastAsia="ru-RU"/>
        </w:rPr>
        <w:t>Хто є автором економічної теорії сталого розвитку? Які її положення?</w:t>
      </w:r>
    </w:p>
    <w:p w14:paraId="5AFE6599" w14:textId="38D3A87F" w:rsidR="006C36AE" w:rsidRPr="0095280E" w:rsidRDefault="006C36AE" w:rsidP="000E7833">
      <w:pPr>
        <w:numPr>
          <w:ilvl w:val="0"/>
          <w:numId w:val="46"/>
        </w:numPr>
        <w:tabs>
          <w:tab w:val="left" w:pos="567"/>
        </w:tabs>
        <w:spacing w:after="0"/>
        <w:ind w:left="426" w:hanging="426"/>
        <w:jc w:val="both"/>
        <w:rPr>
          <w:bCs/>
          <w:lang w:val="uk-UA" w:eastAsia="ru-RU"/>
        </w:rPr>
      </w:pPr>
      <w:r w:rsidRPr="00CE0371">
        <w:rPr>
          <w:bCs/>
          <w:lang w:val="uk-UA" w:eastAsia="ru-RU"/>
        </w:rPr>
        <w:t>Коли і де було офіційно задекларовано принцип сталого розвитку? Як</w:t>
      </w:r>
      <w:r w:rsidR="0095280E">
        <w:rPr>
          <w:bCs/>
          <w:lang w:val="uk-UA" w:eastAsia="ru-RU"/>
        </w:rPr>
        <w:t xml:space="preserve"> </w:t>
      </w:r>
      <w:r w:rsidRPr="0095280E">
        <w:rPr>
          <w:bCs/>
          <w:lang w:val="uk-UA" w:eastAsia="ru-RU"/>
        </w:rPr>
        <w:t>називався цей документ?</w:t>
      </w:r>
    </w:p>
    <w:p w14:paraId="64817291" w14:textId="42CAE6A2" w:rsidR="006C36AE" w:rsidRPr="0095280E" w:rsidRDefault="006C36AE" w:rsidP="000E7833">
      <w:pPr>
        <w:numPr>
          <w:ilvl w:val="0"/>
          <w:numId w:val="46"/>
        </w:numPr>
        <w:tabs>
          <w:tab w:val="left" w:pos="567"/>
        </w:tabs>
        <w:spacing w:after="0"/>
        <w:ind w:left="426" w:hanging="426"/>
        <w:jc w:val="both"/>
        <w:rPr>
          <w:bCs/>
          <w:lang w:val="uk-UA" w:eastAsia="ru-RU"/>
        </w:rPr>
      </w:pPr>
      <w:r w:rsidRPr="00CE0371">
        <w:rPr>
          <w:bCs/>
          <w:lang w:val="uk-UA" w:eastAsia="ru-RU"/>
        </w:rPr>
        <w:t>Хто і коли запропонував концепцію стабільної економіки? В чому</w:t>
      </w:r>
      <w:r w:rsidR="0095280E">
        <w:rPr>
          <w:bCs/>
          <w:lang w:val="uk-UA" w:eastAsia="ru-RU"/>
        </w:rPr>
        <w:t xml:space="preserve"> </w:t>
      </w:r>
      <w:r w:rsidRPr="0095280E">
        <w:rPr>
          <w:bCs/>
          <w:lang w:val="uk-UA" w:eastAsia="ru-RU"/>
        </w:rPr>
        <w:t>полягала її сутність.</w:t>
      </w:r>
    </w:p>
    <w:p w14:paraId="55151A63" w14:textId="77777777" w:rsidR="006C36AE" w:rsidRPr="00CE0371" w:rsidRDefault="006C36AE" w:rsidP="000E7833">
      <w:pPr>
        <w:numPr>
          <w:ilvl w:val="0"/>
          <w:numId w:val="46"/>
        </w:numPr>
        <w:tabs>
          <w:tab w:val="left" w:pos="567"/>
        </w:tabs>
        <w:spacing w:after="0"/>
        <w:ind w:left="426" w:hanging="426"/>
        <w:jc w:val="both"/>
        <w:rPr>
          <w:bCs/>
          <w:lang w:val="uk-UA" w:eastAsia="ru-RU"/>
        </w:rPr>
      </w:pPr>
      <w:r w:rsidRPr="00CE0371">
        <w:rPr>
          <w:bCs/>
          <w:lang w:val="uk-UA" w:eastAsia="ru-RU"/>
        </w:rPr>
        <w:t>В чому полягає стратегічна мета та завдання стратегії сталого розвитку?</w:t>
      </w:r>
    </w:p>
    <w:p w14:paraId="25A22F85" w14:textId="77777777" w:rsidR="006C36AE" w:rsidRPr="00CE0371" w:rsidRDefault="006C36AE" w:rsidP="000E7833">
      <w:pPr>
        <w:numPr>
          <w:ilvl w:val="0"/>
          <w:numId w:val="46"/>
        </w:numPr>
        <w:tabs>
          <w:tab w:val="left" w:pos="567"/>
        </w:tabs>
        <w:spacing w:after="0"/>
        <w:ind w:left="426" w:hanging="426"/>
        <w:jc w:val="both"/>
        <w:rPr>
          <w:bCs/>
          <w:lang w:val="uk-UA" w:eastAsia="ru-RU"/>
        </w:rPr>
      </w:pPr>
      <w:r w:rsidRPr="00CE0371">
        <w:rPr>
          <w:bCs/>
          <w:lang w:val="uk-UA" w:eastAsia="ru-RU"/>
        </w:rPr>
        <w:t>Назвіть головні принципи стратегії сталого розвитку.</w:t>
      </w:r>
    </w:p>
    <w:p w14:paraId="5A05B5D7" w14:textId="77777777" w:rsidR="006C36AE" w:rsidRPr="00CE0371" w:rsidRDefault="006C36AE" w:rsidP="000E7833">
      <w:pPr>
        <w:numPr>
          <w:ilvl w:val="0"/>
          <w:numId w:val="46"/>
        </w:numPr>
        <w:tabs>
          <w:tab w:val="left" w:pos="567"/>
        </w:tabs>
        <w:spacing w:after="0"/>
        <w:ind w:left="426" w:hanging="426"/>
        <w:jc w:val="both"/>
        <w:rPr>
          <w:bCs/>
          <w:lang w:val="uk-UA" w:eastAsia="ru-RU"/>
        </w:rPr>
      </w:pPr>
      <w:r w:rsidRPr="00CE0371">
        <w:rPr>
          <w:bCs/>
          <w:lang w:val="uk-UA" w:eastAsia="ru-RU"/>
        </w:rPr>
        <w:t>Що на Вашу думку є основною проблемою при переході суспільства до сталого розвитку?</w:t>
      </w:r>
    </w:p>
    <w:p w14:paraId="281DDF9C" w14:textId="77777777" w:rsidR="006C36AE" w:rsidRPr="00CE0371" w:rsidRDefault="006C36AE" w:rsidP="000E7833">
      <w:pPr>
        <w:numPr>
          <w:ilvl w:val="0"/>
          <w:numId w:val="46"/>
        </w:numPr>
        <w:tabs>
          <w:tab w:val="left" w:pos="567"/>
        </w:tabs>
        <w:spacing w:after="0"/>
        <w:ind w:left="426" w:hanging="426"/>
        <w:jc w:val="both"/>
        <w:rPr>
          <w:bCs/>
          <w:lang w:val="uk-UA" w:eastAsia="ru-RU"/>
        </w:rPr>
      </w:pPr>
      <w:r w:rsidRPr="00CE0371">
        <w:rPr>
          <w:bCs/>
          <w:lang w:val="uk-UA" w:eastAsia="ru-RU"/>
        </w:rPr>
        <w:t>Прокоментуйте принцип самообмеження в концепції сталого розвитку</w:t>
      </w:r>
      <w:r>
        <w:rPr>
          <w:bCs/>
          <w:lang w:val="uk-UA" w:eastAsia="ru-RU"/>
        </w:rPr>
        <w:t xml:space="preserve"> </w:t>
      </w:r>
      <w:r w:rsidRPr="00CE0371">
        <w:rPr>
          <w:bCs/>
          <w:lang w:val="uk-UA" w:eastAsia="ru-RU"/>
        </w:rPr>
        <w:t>суспільства.</w:t>
      </w:r>
    </w:p>
    <w:p w14:paraId="4305BE67" w14:textId="517B29FD" w:rsidR="006C36AE" w:rsidRPr="00C3440D" w:rsidRDefault="0095280E" w:rsidP="00C3440D">
      <w:pPr>
        <w:numPr>
          <w:ilvl w:val="0"/>
          <w:numId w:val="46"/>
        </w:numPr>
        <w:tabs>
          <w:tab w:val="left" w:pos="567"/>
        </w:tabs>
        <w:spacing w:after="0"/>
        <w:ind w:left="426" w:hanging="426"/>
        <w:jc w:val="both"/>
        <w:rPr>
          <w:bCs/>
          <w:lang w:val="uk-UA" w:eastAsia="ru-RU"/>
        </w:rPr>
      </w:pPr>
      <w:r>
        <w:rPr>
          <w:bCs/>
          <w:lang w:val="uk-UA" w:eastAsia="ru-RU"/>
        </w:rPr>
        <w:t xml:space="preserve"> </w:t>
      </w:r>
      <w:r w:rsidR="006C36AE" w:rsidRPr="00C3440D">
        <w:rPr>
          <w:bCs/>
          <w:lang w:val="uk-UA" w:eastAsia="ru-RU"/>
        </w:rPr>
        <w:t>Вкажіть особливості етапів переходу людства до сталого розвитку.</w:t>
      </w:r>
    </w:p>
    <w:p w14:paraId="07CE5A59" w14:textId="70D01BE1" w:rsidR="0095280E" w:rsidRPr="0095280E" w:rsidRDefault="0095280E" w:rsidP="000E7833">
      <w:pPr>
        <w:numPr>
          <w:ilvl w:val="0"/>
          <w:numId w:val="46"/>
        </w:numPr>
        <w:tabs>
          <w:tab w:val="left" w:pos="567"/>
        </w:tabs>
        <w:spacing w:after="0"/>
        <w:ind w:left="426" w:hanging="426"/>
        <w:jc w:val="both"/>
        <w:rPr>
          <w:bCs/>
          <w:lang w:val="uk-UA" w:eastAsia="ru-RU"/>
        </w:rPr>
      </w:pPr>
      <w:r>
        <w:rPr>
          <w:bCs/>
          <w:lang w:val="uk-UA" w:eastAsia="ru-RU"/>
        </w:rPr>
        <w:t xml:space="preserve"> </w:t>
      </w:r>
      <w:r w:rsidR="006C36AE" w:rsidRPr="00CE0371">
        <w:rPr>
          <w:bCs/>
          <w:lang w:val="uk-UA" w:eastAsia="ru-RU"/>
        </w:rPr>
        <w:t>Які основні положення Концепції сталого розвитку населених пунктів</w:t>
      </w:r>
      <w:r>
        <w:rPr>
          <w:bCs/>
          <w:lang w:val="uk-UA" w:eastAsia="ru-RU"/>
        </w:rPr>
        <w:t xml:space="preserve"> </w:t>
      </w:r>
      <w:r w:rsidR="006C36AE" w:rsidRPr="0095280E">
        <w:rPr>
          <w:bCs/>
          <w:lang w:val="uk-UA" w:eastAsia="ru-RU"/>
        </w:rPr>
        <w:t>України.</w:t>
      </w:r>
    </w:p>
    <w:p w14:paraId="546E4721" w14:textId="475135BE" w:rsidR="0095280E" w:rsidRPr="0095280E" w:rsidRDefault="0095280E" w:rsidP="000E7833">
      <w:pPr>
        <w:numPr>
          <w:ilvl w:val="0"/>
          <w:numId w:val="46"/>
        </w:numPr>
        <w:tabs>
          <w:tab w:val="left" w:pos="567"/>
        </w:tabs>
        <w:spacing w:after="0"/>
        <w:ind w:left="426" w:hanging="426"/>
        <w:jc w:val="both"/>
        <w:rPr>
          <w:bCs/>
          <w:lang w:val="uk-UA" w:eastAsia="ru-RU"/>
        </w:rPr>
      </w:pPr>
      <w:r>
        <w:rPr>
          <w:lang w:val="uk-UA"/>
        </w:rPr>
        <w:t xml:space="preserve"> </w:t>
      </w:r>
      <w:r>
        <w:t>Дайте пояснення всіх властивостей системи.</w:t>
      </w:r>
    </w:p>
    <w:p w14:paraId="3DF13EF6" w14:textId="77777777" w:rsidR="0095280E" w:rsidRPr="0095280E" w:rsidRDefault="0095280E" w:rsidP="000E7833">
      <w:pPr>
        <w:numPr>
          <w:ilvl w:val="0"/>
          <w:numId w:val="46"/>
        </w:numPr>
        <w:tabs>
          <w:tab w:val="left" w:pos="567"/>
        </w:tabs>
        <w:spacing w:after="0"/>
        <w:ind w:left="426" w:hanging="426"/>
        <w:jc w:val="both"/>
        <w:rPr>
          <w:bCs/>
          <w:lang w:val="uk-UA" w:eastAsia="ru-RU"/>
        </w:rPr>
      </w:pPr>
      <w:r w:rsidRPr="0095280E">
        <w:rPr>
          <w:bCs/>
          <w:lang w:val="uk-UA" w:eastAsia="ru-RU"/>
        </w:rPr>
        <w:t>Що таке система, наведіть приклади систем?</w:t>
      </w:r>
    </w:p>
    <w:p w14:paraId="76EF4B01" w14:textId="77777777" w:rsidR="002559D9" w:rsidRDefault="0095280E" w:rsidP="000E7833">
      <w:pPr>
        <w:numPr>
          <w:ilvl w:val="0"/>
          <w:numId w:val="46"/>
        </w:numPr>
        <w:tabs>
          <w:tab w:val="left" w:pos="567"/>
        </w:tabs>
        <w:spacing w:after="0"/>
        <w:ind w:left="426" w:hanging="426"/>
        <w:jc w:val="both"/>
        <w:rPr>
          <w:bCs/>
          <w:lang w:val="uk-UA" w:eastAsia="ru-RU"/>
        </w:rPr>
      </w:pPr>
      <w:r w:rsidRPr="0095280E">
        <w:rPr>
          <w:bCs/>
          <w:lang w:val="uk-UA" w:eastAsia="ru-RU"/>
        </w:rPr>
        <w:t>Якими параметрами характеризується стан системи?</w:t>
      </w:r>
    </w:p>
    <w:p w14:paraId="3BD24CEB" w14:textId="551D5DC6" w:rsidR="0095280E" w:rsidRPr="002559D9" w:rsidRDefault="002559D9" w:rsidP="000E7833">
      <w:pPr>
        <w:numPr>
          <w:ilvl w:val="0"/>
          <w:numId w:val="46"/>
        </w:numPr>
        <w:tabs>
          <w:tab w:val="left" w:pos="567"/>
        </w:tabs>
        <w:spacing w:after="0"/>
        <w:ind w:left="426" w:hanging="426"/>
        <w:jc w:val="both"/>
        <w:rPr>
          <w:bCs/>
          <w:lang w:val="uk-UA" w:eastAsia="ru-RU"/>
        </w:rPr>
      </w:pPr>
      <w:r>
        <w:rPr>
          <w:bCs/>
          <w:lang w:val="uk-UA" w:eastAsia="ru-RU"/>
        </w:rPr>
        <w:t xml:space="preserve"> </w:t>
      </w:r>
      <w:r w:rsidR="0095280E" w:rsidRPr="002559D9">
        <w:rPr>
          <w:bCs/>
          <w:lang w:val="uk-UA" w:eastAsia="ru-RU"/>
        </w:rPr>
        <w:t>Яку подвійну природу має система? Охарактеризуйте кожну з них.</w:t>
      </w:r>
    </w:p>
    <w:p w14:paraId="0A22DB20" w14:textId="46FE40F3" w:rsidR="0095280E" w:rsidRPr="0095280E" w:rsidRDefault="002559D9" w:rsidP="000E7833">
      <w:pPr>
        <w:numPr>
          <w:ilvl w:val="0"/>
          <w:numId w:val="46"/>
        </w:numPr>
        <w:tabs>
          <w:tab w:val="left" w:pos="567"/>
        </w:tabs>
        <w:spacing w:after="0"/>
        <w:ind w:left="426" w:hanging="426"/>
        <w:jc w:val="both"/>
        <w:rPr>
          <w:bCs/>
          <w:lang w:val="uk-UA" w:eastAsia="ru-RU"/>
        </w:rPr>
      </w:pPr>
      <w:r>
        <w:rPr>
          <w:bCs/>
          <w:lang w:val="uk-UA" w:eastAsia="ru-RU"/>
        </w:rPr>
        <w:t xml:space="preserve"> </w:t>
      </w:r>
      <w:r w:rsidR="0095280E" w:rsidRPr="0095280E">
        <w:rPr>
          <w:bCs/>
          <w:lang w:val="uk-UA" w:eastAsia="ru-RU"/>
        </w:rPr>
        <w:t>Назвіть основні функції системи.</w:t>
      </w:r>
    </w:p>
    <w:p w14:paraId="1D19A6BA" w14:textId="454725D7" w:rsidR="0095280E" w:rsidRPr="002559D9" w:rsidRDefault="002559D9" w:rsidP="000E7833">
      <w:pPr>
        <w:numPr>
          <w:ilvl w:val="0"/>
          <w:numId w:val="46"/>
        </w:numPr>
        <w:tabs>
          <w:tab w:val="left" w:pos="567"/>
        </w:tabs>
        <w:spacing w:after="0"/>
        <w:ind w:left="426" w:hanging="426"/>
        <w:jc w:val="both"/>
        <w:rPr>
          <w:bCs/>
          <w:lang w:val="uk-UA" w:eastAsia="ru-RU"/>
        </w:rPr>
      </w:pPr>
      <w:r>
        <w:rPr>
          <w:bCs/>
          <w:lang w:val="uk-UA" w:eastAsia="ru-RU"/>
        </w:rPr>
        <w:t xml:space="preserve"> </w:t>
      </w:r>
      <w:r w:rsidR="0095280E" w:rsidRPr="002559D9">
        <w:rPr>
          <w:bCs/>
          <w:lang w:val="uk-UA" w:eastAsia="ru-RU"/>
        </w:rPr>
        <w:t>Назвіть головні принципи, яким підпорядковуються всі системи.</w:t>
      </w:r>
    </w:p>
    <w:p w14:paraId="0940BDFD" w14:textId="1673EED1" w:rsidR="0095280E" w:rsidRPr="002559D9" w:rsidRDefault="002559D9" w:rsidP="000E7833">
      <w:pPr>
        <w:numPr>
          <w:ilvl w:val="0"/>
          <w:numId w:val="46"/>
        </w:numPr>
        <w:tabs>
          <w:tab w:val="left" w:pos="567"/>
        </w:tabs>
        <w:spacing w:after="0"/>
        <w:ind w:left="426" w:hanging="426"/>
        <w:jc w:val="both"/>
        <w:rPr>
          <w:bCs/>
          <w:lang w:val="uk-UA" w:eastAsia="ru-RU"/>
        </w:rPr>
      </w:pPr>
      <w:r>
        <w:rPr>
          <w:bCs/>
          <w:lang w:val="uk-UA" w:eastAsia="ru-RU"/>
        </w:rPr>
        <w:t xml:space="preserve"> </w:t>
      </w:r>
      <w:r w:rsidR="0095280E" w:rsidRPr="0095280E">
        <w:rPr>
          <w:bCs/>
          <w:lang w:val="uk-UA" w:eastAsia="ru-RU"/>
        </w:rPr>
        <w:t>В чому особливості системного підходу і системного аналізу?</w:t>
      </w:r>
    </w:p>
    <w:p w14:paraId="0C00E02A" w14:textId="11A857BF" w:rsidR="00876F8D" w:rsidRPr="00876F8D" w:rsidRDefault="002559D9" w:rsidP="000E7833">
      <w:pPr>
        <w:numPr>
          <w:ilvl w:val="0"/>
          <w:numId w:val="46"/>
        </w:numPr>
        <w:tabs>
          <w:tab w:val="left" w:pos="567"/>
        </w:tabs>
        <w:spacing w:after="0"/>
        <w:ind w:left="426" w:hanging="426"/>
        <w:jc w:val="both"/>
        <w:rPr>
          <w:bCs/>
          <w:lang w:val="uk-UA" w:eastAsia="ru-RU"/>
        </w:rPr>
      </w:pPr>
      <w:r>
        <w:rPr>
          <w:bCs/>
          <w:lang w:val="uk-UA" w:eastAsia="ru-RU"/>
        </w:rPr>
        <w:t xml:space="preserve"> </w:t>
      </w:r>
      <w:r w:rsidR="00876F8D" w:rsidRPr="00876F8D">
        <w:rPr>
          <w:bCs/>
          <w:lang w:val="uk-UA" w:eastAsia="ru-RU"/>
        </w:rPr>
        <w:t>Чому “принцип скромності” віднесено до ключових?</w:t>
      </w:r>
    </w:p>
    <w:p w14:paraId="76F82B44" w14:textId="7E3A7A39" w:rsidR="00876F8D" w:rsidRPr="002559D9" w:rsidRDefault="002559D9" w:rsidP="000E7833">
      <w:pPr>
        <w:numPr>
          <w:ilvl w:val="0"/>
          <w:numId w:val="46"/>
        </w:numPr>
        <w:tabs>
          <w:tab w:val="left" w:pos="567"/>
        </w:tabs>
        <w:spacing w:after="0"/>
        <w:ind w:left="426" w:hanging="426"/>
        <w:jc w:val="both"/>
        <w:rPr>
          <w:bCs/>
          <w:lang w:val="uk-UA" w:eastAsia="ru-RU"/>
        </w:rPr>
      </w:pPr>
      <w:r>
        <w:rPr>
          <w:bCs/>
          <w:lang w:val="uk-UA" w:eastAsia="ru-RU"/>
        </w:rPr>
        <w:t xml:space="preserve"> </w:t>
      </w:r>
      <w:r w:rsidR="00876F8D" w:rsidRPr="00876F8D">
        <w:rPr>
          <w:bCs/>
          <w:lang w:val="uk-UA" w:eastAsia="ru-RU"/>
        </w:rPr>
        <w:t>Які визначальні умови необхідні для довготривалого розвитку</w:t>
      </w:r>
      <w:r>
        <w:rPr>
          <w:bCs/>
          <w:lang w:val="uk-UA" w:eastAsia="ru-RU"/>
        </w:rPr>
        <w:t xml:space="preserve"> </w:t>
      </w:r>
      <w:r w:rsidR="00876F8D" w:rsidRPr="002559D9">
        <w:rPr>
          <w:bCs/>
          <w:lang w:val="uk-UA" w:eastAsia="ru-RU"/>
        </w:rPr>
        <w:t>соціально-економічної системи ?</w:t>
      </w:r>
    </w:p>
    <w:p w14:paraId="29A0BB9A" w14:textId="2F8A1E2B" w:rsidR="00876F8D" w:rsidRPr="00876F8D" w:rsidRDefault="00876F8D" w:rsidP="000E7833">
      <w:pPr>
        <w:numPr>
          <w:ilvl w:val="0"/>
          <w:numId w:val="46"/>
        </w:numPr>
        <w:tabs>
          <w:tab w:val="left" w:pos="567"/>
        </w:tabs>
        <w:spacing w:after="0"/>
        <w:ind w:left="426" w:hanging="426"/>
        <w:jc w:val="both"/>
        <w:rPr>
          <w:bCs/>
          <w:lang w:val="uk-UA" w:eastAsia="ru-RU"/>
        </w:rPr>
      </w:pPr>
      <w:r w:rsidRPr="00876F8D">
        <w:rPr>
          <w:bCs/>
          <w:lang w:val="uk-UA" w:eastAsia="ru-RU"/>
        </w:rPr>
        <w:t xml:space="preserve"> Розкрийте принципи суспільної організації в просторі.</w:t>
      </w:r>
    </w:p>
    <w:p w14:paraId="1649CC01" w14:textId="23247752" w:rsidR="00876F8D" w:rsidRPr="00876F8D" w:rsidRDefault="00876F8D" w:rsidP="000E7833">
      <w:pPr>
        <w:numPr>
          <w:ilvl w:val="0"/>
          <w:numId w:val="46"/>
        </w:numPr>
        <w:tabs>
          <w:tab w:val="left" w:pos="567"/>
        </w:tabs>
        <w:spacing w:after="0"/>
        <w:ind w:left="426" w:hanging="426"/>
        <w:jc w:val="both"/>
        <w:rPr>
          <w:bCs/>
          <w:lang w:val="uk-UA" w:eastAsia="ru-RU"/>
        </w:rPr>
      </w:pPr>
      <w:r w:rsidRPr="00876F8D">
        <w:rPr>
          <w:bCs/>
          <w:lang w:val="uk-UA" w:eastAsia="ru-RU"/>
        </w:rPr>
        <w:t xml:space="preserve"> Розкрийте принципи суспільної організації в часі.</w:t>
      </w:r>
    </w:p>
    <w:p w14:paraId="2823F9AA" w14:textId="6CF77FEA" w:rsidR="00876F8D" w:rsidRPr="00876F8D" w:rsidRDefault="00876F8D" w:rsidP="000E7833">
      <w:pPr>
        <w:numPr>
          <w:ilvl w:val="0"/>
          <w:numId w:val="46"/>
        </w:numPr>
        <w:tabs>
          <w:tab w:val="left" w:pos="567"/>
        </w:tabs>
        <w:spacing w:after="0"/>
        <w:ind w:left="426" w:hanging="426"/>
        <w:jc w:val="both"/>
        <w:rPr>
          <w:bCs/>
          <w:lang w:val="uk-UA" w:eastAsia="ru-RU"/>
        </w:rPr>
      </w:pPr>
      <w:r w:rsidRPr="00876F8D">
        <w:rPr>
          <w:bCs/>
          <w:lang w:val="uk-UA" w:eastAsia="ru-RU"/>
        </w:rPr>
        <w:t xml:space="preserve"> Що визначають принципи „екологічної республіки”?</w:t>
      </w:r>
    </w:p>
    <w:p w14:paraId="7D00661A" w14:textId="68644CE2" w:rsidR="00876F8D" w:rsidRPr="00027C83" w:rsidRDefault="00027C83" w:rsidP="000E7833">
      <w:pPr>
        <w:numPr>
          <w:ilvl w:val="0"/>
          <w:numId w:val="46"/>
        </w:numPr>
        <w:tabs>
          <w:tab w:val="left" w:pos="567"/>
        </w:tabs>
        <w:spacing w:after="0"/>
        <w:ind w:left="426" w:hanging="426"/>
        <w:jc w:val="both"/>
        <w:rPr>
          <w:bCs/>
          <w:lang w:val="uk-UA" w:eastAsia="ru-RU"/>
        </w:rPr>
      </w:pPr>
      <w:r>
        <w:rPr>
          <w:bCs/>
          <w:lang w:val="uk-UA" w:eastAsia="ru-RU"/>
        </w:rPr>
        <w:t xml:space="preserve"> </w:t>
      </w:r>
      <w:r w:rsidR="00876F8D" w:rsidRPr="00876F8D">
        <w:rPr>
          <w:bCs/>
          <w:lang w:val="uk-UA" w:eastAsia="ru-RU"/>
        </w:rPr>
        <w:t xml:space="preserve">Яким чином принцип ”триєдності часів” забезпечує </w:t>
      </w:r>
      <w:r>
        <w:rPr>
          <w:bCs/>
          <w:lang w:val="uk-UA" w:eastAsia="ru-RU"/>
        </w:rPr>
        <w:t xml:space="preserve"> </w:t>
      </w:r>
      <w:r w:rsidR="00876F8D" w:rsidRPr="00027C83">
        <w:rPr>
          <w:bCs/>
          <w:lang w:val="uk-UA" w:eastAsia="ru-RU"/>
        </w:rPr>
        <w:t>оптимальне поєднання інтересів і наслідків діяльності суспільства?</w:t>
      </w:r>
    </w:p>
    <w:p w14:paraId="7E046C1E" w14:textId="2FCA1838" w:rsidR="00876F8D" w:rsidRPr="006B315F" w:rsidRDefault="00027C83" w:rsidP="000E7833">
      <w:pPr>
        <w:numPr>
          <w:ilvl w:val="0"/>
          <w:numId w:val="46"/>
        </w:numPr>
        <w:tabs>
          <w:tab w:val="left" w:pos="567"/>
        </w:tabs>
        <w:spacing w:after="0"/>
        <w:ind w:left="426" w:hanging="426"/>
        <w:jc w:val="both"/>
        <w:rPr>
          <w:bCs/>
          <w:lang w:val="uk-UA" w:eastAsia="ru-RU"/>
        </w:rPr>
      </w:pPr>
      <w:r>
        <w:rPr>
          <w:bCs/>
          <w:lang w:val="uk-UA" w:eastAsia="ru-RU"/>
        </w:rPr>
        <w:t xml:space="preserve"> </w:t>
      </w:r>
      <w:r w:rsidR="00876F8D" w:rsidRPr="00876F8D">
        <w:rPr>
          <w:bCs/>
          <w:lang w:val="uk-UA" w:eastAsia="ru-RU"/>
        </w:rPr>
        <w:t>Які етапи формування екологічних критеріїв при визначенні мети</w:t>
      </w:r>
      <w:r w:rsidR="006B315F">
        <w:rPr>
          <w:bCs/>
          <w:lang w:val="uk-UA" w:eastAsia="ru-RU"/>
        </w:rPr>
        <w:t xml:space="preserve"> </w:t>
      </w:r>
      <w:r w:rsidR="00876F8D" w:rsidRPr="006B315F">
        <w:rPr>
          <w:bCs/>
          <w:lang w:val="uk-UA" w:eastAsia="ru-RU"/>
        </w:rPr>
        <w:t>розвитку суспільства?</w:t>
      </w:r>
    </w:p>
    <w:p w14:paraId="0AB4A526" w14:textId="68901A53" w:rsidR="00876F8D" w:rsidRPr="00876F8D" w:rsidRDefault="00876F8D" w:rsidP="000E7833">
      <w:pPr>
        <w:numPr>
          <w:ilvl w:val="0"/>
          <w:numId w:val="46"/>
        </w:numPr>
        <w:tabs>
          <w:tab w:val="left" w:pos="567"/>
        </w:tabs>
        <w:spacing w:after="0"/>
        <w:ind w:left="426" w:hanging="426"/>
        <w:jc w:val="both"/>
        <w:rPr>
          <w:bCs/>
          <w:lang w:val="uk-UA" w:eastAsia="ru-RU"/>
        </w:rPr>
      </w:pPr>
      <w:r w:rsidRPr="00876F8D">
        <w:rPr>
          <w:bCs/>
          <w:lang w:val="uk-UA" w:eastAsia="ru-RU"/>
        </w:rPr>
        <w:t xml:space="preserve"> Охарактеризуйте сутність і зміст екологічних порогів.</w:t>
      </w:r>
    </w:p>
    <w:p w14:paraId="4F306C29" w14:textId="40DD62F1" w:rsidR="00876F8D" w:rsidRPr="00876F8D" w:rsidRDefault="00027C83" w:rsidP="000E7833">
      <w:pPr>
        <w:numPr>
          <w:ilvl w:val="0"/>
          <w:numId w:val="46"/>
        </w:numPr>
        <w:tabs>
          <w:tab w:val="left" w:pos="567"/>
        </w:tabs>
        <w:spacing w:after="0"/>
        <w:ind w:left="426" w:hanging="426"/>
        <w:jc w:val="both"/>
        <w:rPr>
          <w:bCs/>
          <w:lang w:val="uk-UA" w:eastAsia="ru-RU"/>
        </w:rPr>
      </w:pPr>
      <w:r>
        <w:rPr>
          <w:bCs/>
          <w:lang w:val="uk-UA" w:eastAsia="ru-RU"/>
        </w:rPr>
        <w:t xml:space="preserve"> </w:t>
      </w:r>
      <w:r w:rsidR="00876F8D" w:rsidRPr="00876F8D">
        <w:rPr>
          <w:bCs/>
          <w:lang w:val="uk-UA" w:eastAsia="ru-RU"/>
        </w:rPr>
        <w:t>Які принципи формують екологічну збалансованість?</w:t>
      </w:r>
    </w:p>
    <w:p w14:paraId="42843B7B" w14:textId="6AFB1063" w:rsidR="00876F8D" w:rsidRPr="00027C83" w:rsidRDefault="00876F8D" w:rsidP="000E7833">
      <w:pPr>
        <w:numPr>
          <w:ilvl w:val="0"/>
          <w:numId w:val="46"/>
        </w:numPr>
        <w:tabs>
          <w:tab w:val="left" w:pos="567"/>
        </w:tabs>
        <w:spacing w:after="0"/>
        <w:ind w:left="426" w:hanging="426"/>
        <w:jc w:val="both"/>
        <w:rPr>
          <w:bCs/>
          <w:lang w:val="uk-UA" w:eastAsia="ru-RU"/>
        </w:rPr>
      </w:pPr>
      <w:r w:rsidRPr="00876F8D">
        <w:rPr>
          <w:bCs/>
          <w:lang w:val="uk-UA" w:eastAsia="ru-RU"/>
        </w:rPr>
        <w:lastRenderedPageBreak/>
        <w:t xml:space="preserve"> </w:t>
      </w:r>
      <w:r w:rsidRPr="00027C83">
        <w:rPr>
          <w:bCs/>
          <w:lang w:val="uk-UA" w:eastAsia="ru-RU"/>
        </w:rPr>
        <w:t>Які основні складові принципу екологічних цілей?</w:t>
      </w:r>
    </w:p>
    <w:p w14:paraId="493E3917" w14:textId="74434DED" w:rsidR="00876F8D" w:rsidRDefault="00876F8D" w:rsidP="000E7833">
      <w:pPr>
        <w:numPr>
          <w:ilvl w:val="0"/>
          <w:numId w:val="46"/>
        </w:numPr>
        <w:tabs>
          <w:tab w:val="left" w:pos="567"/>
        </w:tabs>
        <w:spacing w:after="0"/>
        <w:ind w:left="426" w:hanging="426"/>
        <w:jc w:val="both"/>
        <w:rPr>
          <w:bCs/>
          <w:lang w:val="uk-UA" w:eastAsia="ru-RU"/>
        </w:rPr>
      </w:pPr>
      <w:r w:rsidRPr="00876F8D">
        <w:rPr>
          <w:bCs/>
          <w:lang w:val="uk-UA" w:eastAsia="ru-RU"/>
        </w:rPr>
        <w:t xml:space="preserve"> У чому полягає зміст екологічної мотивації?</w:t>
      </w:r>
    </w:p>
    <w:p w14:paraId="0B6B0DF8" w14:textId="446DC89B" w:rsidR="0078622E" w:rsidRPr="0078622E" w:rsidRDefault="0078622E" w:rsidP="000E7833">
      <w:pPr>
        <w:numPr>
          <w:ilvl w:val="0"/>
          <w:numId w:val="46"/>
        </w:numPr>
        <w:tabs>
          <w:tab w:val="left" w:pos="567"/>
        </w:tabs>
        <w:spacing w:after="0"/>
        <w:ind w:left="426" w:hanging="426"/>
        <w:jc w:val="both"/>
        <w:rPr>
          <w:bCs/>
          <w:lang w:val="uk-UA" w:eastAsia="ru-RU"/>
        </w:rPr>
      </w:pPr>
      <w:r>
        <w:rPr>
          <w:bCs/>
          <w:lang w:val="uk-UA" w:eastAsia="ru-RU"/>
        </w:rPr>
        <w:t xml:space="preserve"> </w:t>
      </w:r>
      <w:r w:rsidRPr="0078622E">
        <w:rPr>
          <w:bCs/>
          <w:lang w:val="uk-UA" w:eastAsia="ru-RU"/>
        </w:rPr>
        <w:t>Охарактеризуйте цілі</w:t>
      </w:r>
      <w:r>
        <w:rPr>
          <w:bCs/>
          <w:lang w:val="uk-UA" w:eastAsia="ru-RU"/>
        </w:rPr>
        <w:t xml:space="preserve">, </w:t>
      </w:r>
      <w:r w:rsidRPr="0078622E">
        <w:rPr>
          <w:bCs/>
          <w:lang w:val="uk-UA" w:eastAsia="ru-RU"/>
        </w:rPr>
        <w:t xml:space="preserve">завдання </w:t>
      </w:r>
      <w:r>
        <w:rPr>
          <w:bCs/>
          <w:lang w:val="uk-UA" w:eastAsia="ru-RU"/>
        </w:rPr>
        <w:t xml:space="preserve">та види </w:t>
      </w:r>
      <w:r w:rsidRPr="0078622E">
        <w:rPr>
          <w:bCs/>
          <w:lang w:val="uk-UA" w:eastAsia="ru-RU"/>
        </w:rPr>
        <w:t>моніторингу сталого розвитку.</w:t>
      </w:r>
    </w:p>
    <w:p w14:paraId="158BF286" w14:textId="370BFC99" w:rsidR="0078622E" w:rsidRPr="0078622E" w:rsidRDefault="0078622E" w:rsidP="000E7833">
      <w:pPr>
        <w:numPr>
          <w:ilvl w:val="0"/>
          <w:numId w:val="46"/>
        </w:numPr>
        <w:tabs>
          <w:tab w:val="left" w:pos="567"/>
        </w:tabs>
        <w:spacing w:after="0"/>
        <w:ind w:left="426" w:hanging="426"/>
        <w:jc w:val="both"/>
        <w:rPr>
          <w:bCs/>
          <w:lang w:val="uk-UA" w:eastAsia="ru-RU"/>
        </w:rPr>
      </w:pPr>
      <w:r>
        <w:rPr>
          <w:bCs/>
          <w:lang w:val="uk-UA" w:eastAsia="ru-RU"/>
        </w:rPr>
        <w:t xml:space="preserve"> </w:t>
      </w:r>
      <w:r w:rsidRPr="0078622E">
        <w:rPr>
          <w:bCs/>
          <w:lang w:val="uk-UA" w:eastAsia="ru-RU"/>
        </w:rPr>
        <w:t>Які екологічні індикатори сталого розвитку ви знаєте?</w:t>
      </w:r>
    </w:p>
    <w:p w14:paraId="34E3C50A" w14:textId="2DBD4F59" w:rsidR="0078622E" w:rsidRPr="0078622E" w:rsidRDefault="0078622E" w:rsidP="000E7833">
      <w:pPr>
        <w:numPr>
          <w:ilvl w:val="0"/>
          <w:numId w:val="46"/>
        </w:numPr>
        <w:tabs>
          <w:tab w:val="left" w:pos="567"/>
        </w:tabs>
        <w:spacing w:after="0"/>
        <w:ind w:left="426" w:hanging="426"/>
        <w:jc w:val="both"/>
        <w:rPr>
          <w:bCs/>
          <w:lang w:val="uk-UA" w:eastAsia="ru-RU"/>
        </w:rPr>
      </w:pPr>
      <w:r>
        <w:rPr>
          <w:bCs/>
          <w:lang w:val="uk-UA" w:eastAsia="ru-RU"/>
        </w:rPr>
        <w:t xml:space="preserve"> </w:t>
      </w:r>
      <w:r w:rsidRPr="0078622E">
        <w:rPr>
          <w:bCs/>
          <w:lang w:val="uk-UA" w:eastAsia="ru-RU"/>
        </w:rPr>
        <w:t>Яке призначення мають економічні індикатори сталого розвитку?</w:t>
      </w:r>
    </w:p>
    <w:p w14:paraId="210AD99D" w14:textId="475F216A" w:rsidR="0078622E" w:rsidRPr="0078622E" w:rsidRDefault="0078622E" w:rsidP="000E7833">
      <w:pPr>
        <w:numPr>
          <w:ilvl w:val="0"/>
          <w:numId w:val="46"/>
        </w:numPr>
        <w:tabs>
          <w:tab w:val="left" w:pos="567"/>
        </w:tabs>
        <w:spacing w:after="0"/>
        <w:ind w:left="426" w:hanging="426"/>
        <w:jc w:val="both"/>
        <w:rPr>
          <w:bCs/>
          <w:lang w:val="uk-UA" w:eastAsia="ru-RU"/>
        </w:rPr>
      </w:pPr>
      <w:r>
        <w:rPr>
          <w:bCs/>
          <w:lang w:val="uk-UA" w:eastAsia="ru-RU"/>
        </w:rPr>
        <w:t xml:space="preserve"> </w:t>
      </w:r>
      <w:r w:rsidRPr="0078622E">
        <w:rPr>
          <w:bCs/>
          <w:lang w:val="uk-UA" w:eastAsia="ru-RU"/>
        </w:rPr>
        <w:t>Якими показниками можна оцінити соціальне середовище?</w:t>
      </w:r>
    </w:p>
    <w:p w14:paraId="37E5E97B" w14:textId="41718E5F" w:rsidR="0078622E" w:rsidRPr="006B315F" w:rsidRDefault="0078622E" w:rsidP="000E7833">
      <w:pPr>
        <w:numPr>
          <w:ilvl w:val="0"/>
          <w:numId w:val="46"/>
        </w:numPr>
        <w:tabs>
          <w:tab w:val="left" w:pos="567"/>
        </w:tabs>
        <w:spacing w:after="0"/>
        <w:ind w:left="426" w:hanging="426"/>
        <w:jc w:val="both"/>
        <w:rPr>
          <w:bCs/>
          <w:lang w:val="uk-UA" w:eastAsia="ru-RU"/>
        </w:rPr>
      </w:pPr>
      <w:r w:rsidRPr="0078622E">
        <w:rPr>
          <w:bCs/>
          <w:lang w:val="uk-UA" w:eastAsia="ru-RU"/>
        </w:rPr>
        <w:t xml:space="preserve"> Що означає термін “індикатор”? Назвіть головні вимоги до</w:t>
      </w:r>
      <w:r w:rsidR="006B315F">
        <w:rPr>
          <w:bCs/>
          <w:lang w:val="uk-UA" w:eastAsia="ru-RU"/>
        </w:rPr>
        <w:t xml:space="preserve"> </w:t>
      </w:r>
      <w:r w:rsidRPr="006B315F">
        <w:rPr>
          <w:bCs/>
          <w:lang w:val="uk-UA" w:eastAsia="ru-RU"/>
        </w:rPr>
        <w:t>індикаторів сталого розвитку.</w:t>
      </w:r>
    </w:p>
    <w:p w14:paraId="54065B4F" w14:textId="6E2AA8DE" w:rsidR="0078622E" w:rsidRPr="0078622E" w:rsidRDefault="0078622E" w:rsidP="000E7833">
      <w:pPr>
        <w:numPr>
          <w:ilvl w:val="0"/>
          <w:numId w:val="46"/>
        </w:numPr>
        <w:tabs>
          <w:tab w:val="left" w:pos="567"/>
        </w:tabs>
        <w:spacing w:after="0"/>
        <w:ind w:left="426" w:hanging="426"/>
        <w:jc w:val="both"/>
        <w:rPr>
          <w:bCs/>
          <w:lang w:val="uk-UA" w:eastAsia="ru-RU"/>
        </w:rPr>
      </w:pPr>
      <w:r>
        <w:rPr>
          <w:bCs/>
          <w:lang w:val="uk-UA" w:eastAsia="ru-RU"/>
        </w:rPr>
        <w:t xml:space="preserve"> </w:t>
      </w:r>
      <w:r w:rsidRPr="0078622E">
        <w:rPr>
          <w:bCs/>
          <w:lang w:val="uk-UA" w:eastAsia="ru-RU"/>
        </w:rPr>
        <w:t xml:space="preserve"> На які категорії розбиті міжнародні індикатори сталого розвитку з</w:t>
      </w:r>
      <w:r>
        <w:rPr>
          <w:bCs/>
          <w:lang w:val="uk-UA" w:eastAsia="ru-RU"/>
        </w:rPr>
        <w:t xml:space="preserve"> </w:t>
      </w:r>
      <w:r w:rsidRPr="0078622E">
        <w:rPr>
          <w:bCs/>
          <w:lang w:val="uk-UA" w:eastAsia="ru-RU"/>
        </w:rPr>
        <w:t>врахуванням їх цільової направленості? Наведіть приклади.</w:t>
      </w:r>
    </w:p>
    <w:p w14:paraId="266EF2CB" w14:textId="076BBD96" w:rsidR="0078622E" w:rsidRPr="00C3440D" w:rsidRDefault="0078622E" w:rsidP="00C3440D">
      <w:pPr>
        <w:numPr>
          <w:ilvl w:val="0"/>
          <w:numId w:val="46"/>
        </w:numPr>
        <w:tabs>
          <w:tab w:val="left" w:pos="567"/>
        </w:tabs>
        <w:spacing w:after="0"/>
        <w:ind w:left="426" w:hanging="426"/>
        <w:jc w:val="both"/>
        <w:rPr>
          <w:bCs/>
          <w:lang w:val="uk-UA" w:eastAsia="ru-RU"/>
        </w:rPr>
      </w:pPr>
      <w:r>
        <w:rPr>
          <w:bCs/>
          <w:lang w:val="uk-UA" w:eastAsia="ru-RU"/>
        </w:rPr>
        <w:t xml:space="preserve"> </w:t>
      </w:r>
      <w:r w:rsidRPr="00C3440D">
        <w:rPr>
          <w:bCs/>
          <w:lang w:val="uk-UA" w:eastAsia="ru-RU"/>
        </w:rPr>
        <w:t>Які показники включає група соціальних індикаторів?</w:t>
      </w:r>
    </w:p>
    <w:p w14:paraId="09651716" w14:textId="2D60C37A" w:rsidR="0078622E" w:rsidRPr="0078622E" w:rsidRDefault="0078622E" w:rsidP="000E7833">
      <w:pPr>
        <w:numPr>
          <w:ilvl w:val="0"/>
          <w:numId w:val="46"/>
        </w:numPr>
        <w:tabs>
          <w:tab w:val="left" w:pos="567"/>
        </w:tabs>
        <w:spacing w:after="0"/>
        <w:ind w:left="426" w:hanging="426"/>
        <w:jc w:val="both"/>
        <w:rPr>
          <w:bCs/>
          <w:lang w:val="uk-UA" w:eastAsia="ru-RU"/>
        </w:rPr>
      </w:pPr>
      <w:r>
        <w:rPr>
          <w:bCs/>
          <w:lang w:val="uk-UA" w:eastAsia="ru-RU"/>
        </w:rPr>
        <w:t xml:space="preserve"> </w:t>
      </w:r>
      <w:r w:rsidRPr="0078622E">
        <w:rPr>
          <w:bCs/>
          <w:lang w:val="uk-UA" w:eastAsia="ru-RU"/>
        </w:rPr>
        <w:t xml:space="preserve"> Які показники включає група економічних індикаторів?</w:t>
      </w:r>
    </w:p>
    <w:p w14:paraId="7D616566" w14:textId="5B345603" w:rsidR="0078622E" w:rsidRPr="0078622E" w:rsidRDefault="0078622E" w:rsidP="000E7833">
      <w:pPr>
        <w:numPr>
          <w:ilvl w:val="0"/>
          <w:numId w:val="46"/>
        </w:numPr>
        <w:tabs>
          <w:tab w:val="left" w:pos="567"/>
        </w:tabs>
        <w:spacing w:after="0"/>
        <w:ind w:left="426" w:hanging="426"/>
        <w:jc w:val="both"/>
        <w:rPr>
          <w:bCs/>
          <w:lang w:val="uk-UA" w:eastAsia="ru-RU"/>
        </w:rPr>
      </w:pPr>
      <w:r w:rsidRPr="0078622E">
        <w:rPr>
          <w:bCs/>
          <w:lang w:val="uk-UA" w:eastAsia="ru-RU"/>
        </w:rPr>
        <w:t xml:space="preserve"> Які показники включає група екологічних індикаторів?</w:t>
      </w:r>
    </w:p>
    <w:p w14:paraId="1C7BE73A" w14:textId="46E07463" w:rsidR="0078622E" w:rsidRPr="0078622E" w:rsidRDefault="0078622E" w:rsidP="000E7833">
      <w:pPr>
        <w:numPr>
          <w:ilvl w:val="0"/>
          <w:numId w:val="46"/>
        </w:numPr>
        <w:tabs>
          <w:tab w:val="left" w:pos="567"/>
        </w:tabs>
        <w:spacing w:after="0"/>
        <w:ind w:left="426" w:hanging="426"/>
        <w:jc w:val="both"/>
        <w:rPr>
          <w:bCs/>
          <w:lang w:val="uk-UA" w:eastAsia="ru-RU"/>
        </w:rPr>
      </w:pPr>
      <w:r w:rsidRPr="0078622E">
        <w:rPr>
          <w:bCs/>
          <w:lang w:val="uk-UA" w:eastAsia="ru-RU"/>
        </w:rPr>
        <w:t>Що включає в себе індексом розвитку людського потенціалу?</w:t>
      </w:r>
    </w:p>
    <w:p w14:paraId="52529456" w14:textId="0ADD6E13" w:rsidR="0078622E" w:rsidRPr="0078622E" w:rsidRDefault="0078622E" w:rsidP="000E7833">
      <w:pPr>
        <w:numPr>
          <w:ilvl w:val="0"/>
          <w:numId w:val="46"/>
        </w:numPr>
        <w:tabs>
          <w:tab w:val="left" w:pos="567"/>
        </w:tabs>
        <w:spacing w:after="0"/>
        <w:ind w:left="284" w:hanging="284"/>
        <w:jc w:val="both"/>
        <w:rPr>
          <w:bCs/>
          <w:lang w:val="uk-UA" w:eastAsia="ru-RU"/>
        </w:rPr>
      </w:pPr>
      <w:r w:rsidRPr="0078622E">
        <w:rPr>
          <w:bCs/>
          <w:lang w:val="uk-UA" w:eastAsia="ru-RU"/>
        </w:rPr>
        <w:t>Як розраховується індекс людського розвитку? Що передбачає</w:t>
      </w:r>
      <w:r>
        <w:rPr>
          <w:bCs/>
          <w:lang w:val="uk-UA" w:eastAsia="ru-RU"/>
        </w:rPr>
        <w:t xml:space="preserve"> </w:t>
      </w:r>
      <w:r w:rsidRPr="0078622E">
        <w:rPr>
          <w:bCs/>
          <w:lang w:val="uk-UA" w:eastAsia="ru-RU"/>
        </w:rPr>
        <w:t>концепція людського розвитку?</w:t>
      </w:r>
    </w:p>
    <w:p w14:paraId="53F1913D" w14:textId="6DADEFAC" w:rsidR="0078622E" w:rsidRPr="0078622E" w:rsidRDefault="0078622E" w:rsidP="000E7833">
      <w:pPr>
        <w:numPr>
          <w:ilvl w:val="0"/>
          <w:numId w:val="46"/>
        </w:numPr>
        <w:tabs>
          <w:tab w:val="left" w:pos="567"/>
        </w:tabs>
        <w:spacing w:after="0"/>
        <w:ind w:left="426" w:hanging="426"/>
        <w:jc w:val="both"/>
        <w:rPr>
          <w:bCs/>
          <w:lang w:val="uk-UA" w:eastAsia="ru-RU"/>
        </w:rPr>
      </w:pPr>
      <w:r>
        <w:rPr>
          <w:bCs/>
          <w:lang w:val="uk-UA" w:eastAsia="ru-RU"/>
        </w:rPr>
        <w:t xml:space="preserve"> </w:t>
      </w:r>
      <w:r w:rsidRPr="0078622E">
        <w:rPr>
          <w:bCs/>
          <w:lang w:val="uk-UA" w:eastAsia="ru-RU"/>
        </w:rPr>
        <w:t>На що орієнтовані індикатори ефективного використання всіх видів</w:t>
      </w:r>
    </w:p>
    <w:p w14:paraId="5BDF9BD1" w14:textId="630A4E92" w:rsidR="0078622E" w:rsidRPr="0078622E" w:rsidRDefault="0078622E" w:rsidP="000E7833">
      <w:pPr>
        <w:tabs>
          <w:tab w:val="left" w:pos="567"/>
        </w:tabs>
        <w:spacing w:after="0"/>
        <w:ind w:left="426" w:hanging="426"/>
        <w:jc w:val="both"/>
        <w:rPr>
          <w:bCs/>
          <w:lang w:val="uk-UA" w:eastAsia="ru-RU"/>
        </w:rPr>
      </w:pPr>
      <w:r w:rsidRPr="0078622E">
        <w:rPr>
          <w:bCs/>
          <w:lang w:val="uk-UA" w:eastAsia="ru-RU"/>
        </w:rPr>
        <w:t>ресурсів?</w:t>
      </w:r>
    </w:p>
    <w:p w14:paraId="2C697CB7" w14:textId="2965E360" w:rsidR="0078622E" w:rsidRDefault="0078622E" w:rsidP="000E7833">
      <w:pPr>
        <w:numPr>
          <w:ilvl w:val="0"/>
          <w:numId w:val="46"/>
        </w:numPr>
        <w:tabs>
          <w:tab w:val="left" w:pos="567"/>
        </w:tabs>
        <w:spacing w:after="0"/>
        <w:ind w:left="426" w:hanging="426"/>
        <w:jc w:val="both"/>
        <w:rPr>
          <w:bCs/>
          <w:lang w:val="uk-UA" w:eastAsia="ru-RU"/>
        </w:rPr>
      </w:pPr>
      <w:r>
        <w:rPr>
          <w:bCs/>
          <w:lang w:val="uk-UA" w:eastAsia="ru-RU"/>
        </w:rPr>
        <w:t xml:space="preserve"> </w:t>
      </w:r>
      <w:r w:rsidRPr="0078622E">
        <w:rPr>
          <w:bCs/>
          <w:lang w:val="uk-UA" w:eastAsia="ru-RU"/>
        </w:rPr>
        <w:t>Назвіть особливості індексу екологічної сталості.</w:t>
      </w:r>
    </w:p>
    <w:p w14:paraId="25547BD6" w14:textId="77777777" w:rsidR="00CE77DB" w:rsidRPr="00CE77DB" w:rsidRDefault="00CE77DB" w:rsidP="000E7833">
      <w:pPr>
        <w:numPr>
          <w:ilvl w:val="0"/>
          <w:numId w:val="46"/>
        </w:numPr>
        <w:tabs>
          <w:tab w:val="left" w:pos="567"/>
        </w:tabs>
        <w:spacing w:after="0"/>
        <w:ind w:left="426" w:hanging="426"/>
        <w:jc w:val="both"/>
        <w:rPr>
          <w:bCs/>
          <w:lang w:val="uk-UA" w:eastAsia="ru-RU"/>
        </w:rPr>
      </w:pPr>
      <w:r w:rsidRPr="00CE77DB">
        <w:rPr>
          <w:bCs/>
          <w:lang w:val="uk-UA" w:eastAsia="ru-RU"/>
        </w:rPr>
        <w:t>Чому впровадження стратегії сталого розвитку є таким актуальним для України?</w:t>
      </w:r>
    </w:p>
    <w:p w14:paraId="351F9689" w14:textId="3442BA69" w:rsidR="00CE77DB" w:rsidRPr="00CE77DB" w:rsidRDefault="008C131E" w:rsidP="000E7833">
      <w:pPr>
        <w:numPr>
          <w:ilvl w:val="0"/>
          <w:numId w:val="46"/>
        </w:numPr>
        <w:tabs>
          <w:tab w:val="left" w:pos="567"/>
        </w:tabs>
        <w:spacing w:after="0"/>
        <w:ind w:left="426" w:hanging="426"/>
        <w:jc w:val="both"/>
        <w:rPr>
          <w:bCs/>
          <w:lang w:val="uk-UA" w:eastAsia="ru-RU"/>
        </w:rPr>
      </w:pPr>
      <w:r>
        <w:rPr>
          <w:bCs/>
          <w:lang w:val="uk-UA" w:eastAsia="ru-RU"/>
        </w:rPr>
        <w:t xml:space="preserve"> </w:t>
      </w:r>
      <w:r w:rsidR="00CE77DB" w:rsidRPr="00CE77DB">
        <w:rPr>
          <w:bCs/>
          <w:lang w:val="uk-UA" w:eastAsia="ru-RU"/>
        </w:rPr>
        <w:t>Дайте оцінку використання природних ресурсів в Україні сьогодні.</w:t>
      </w:r>
    </w:p>
    <w:p w14:paraId="5C1596C4" w14:textId="7CB693CA" w:rsidR="00CE77DB" w:rsidRPr="008C131E" w:rsidRDefault="00CE77DB" w:rsidP="000E7833">
      <w:pPr>
        <w:numPr>
          <w:ilvl w:val="0"/>
          <w:numId w:val="46"/>
        </w:numPr>
        <w:tabs>
          <w:tab w:val="left" w:pos="567"/>
        </w:tabs>
        <w:spacing w:after="0"/>
        <w:ind w:left="426" w:hanging="426"/>
        <w:jc w:val="both"/>
        <w:rPr>
          <w:bCs/>
          <w:lang w:val="uk-UA" w:eastAsia="ru-RU"/>
        </w:rPr>
      </w:pPr>
      <w:r w:rsidRPr="00CE77DB">
        <w:rPr>
          <w:bCs/>
          <w:lang w:val="uk-UA" w:eastAsia="ru-RU"/>
        </w:rPr>
        <w:t>Які пріоритетні напрямки досліджень щодо розро</w:t>
      </w:r>
      <w:r w:rsidR="008C131E">
        <w:rPr>
          <w:bCs/>
          <w:lang w:val="uk-UA" w:eastAsia="ru-RU"/>
        </w:rPr>
        <w:t>б</w:t>
      </w:r>
      <w:r w:rsidRPr="00CE77DB">
        <w:rPr>
          <w:bCs/>
          <w:lang w:val="uk-UA" w:eastAsia="ru-RU"/>
        </w:rPr>
        <w:t xml:space="preserve">ки науково обгрунтованих </w:t>
      </w:r>
      <w:r w:rsidRPr="008C131E">
        <w:rPr>
          <w:bCs/>
          <w:lang w:val="uk-UA" w:eastAsia="ru-RU"/>
        </w:rPr>
        <w:t>природоохоронних заходів?</w:t>
      </w:r>
    </w:p>
    <w:p w14:paraId="4345BD90" w14:textId="0EA931F8" w:rsidR="00CE77DB" w:rsidRPr="00CE77DB" w:rsidRDefault="008C131E" w:rsidP="000E7833">
      <w:pPr>
        <w:numPr>
          <w:ilvl w:val="0"/>
          <w:numId w:val="46"/>
        </w:numPr>
        <w:tabs>
          <w:tab w:val="left" w:pos="567"/>
        </w:tabs>
        <w:spacing w:after="0"/>
        <w:ind w:left="426" w:hanging="426"/>
        <w:jc w:val="both"/>
        <w:rPr>
          <w:bCs/>
          <w:lang w:val="uk-UA" w:eastAsia="ru-RU"/>
        </w:rPr>
      </w:pPr>
      <w:r>
        <w:rPr>
          <w:bCs/>
          <w:lang w:val="uk-UA" w:eastAsia="ru-RU"/>
        </w:rPr>
        <w:t xml:space="preserve"> </w:t>
      </w:r>
      <w:r w:rsidR="00CE77DB" w:rsidRPr="00CE77DB">
        <w:rPr>
          <w:bCs/>
          <w:lang w:val="uk-UA" w:eastAsia="ru-RU"/>
        </w:rPr>
        <w:t>Які цілі стратегії національної політики України?</w:t>
      </w:r>
    </w:p>
    <w:p w14:paraId="44D098BD" w14:textId="7CC7DF93" w:rsidR="00CE77DB" w:rsidRDefault="00CE77DB" w:rsidP="000E7833">
      <w:pPr>
        <w:numPr>
          <w:ilvl w:val="0"/>
          <w:numId w:val="46"/>
        </w:numPr>
        <w:tabs>
          <w:tab w:val="left" w:pos="567"/>
        </w:tabs>
        <w:spacing w:after="0"/>
        <w:ind w:left="426" w:hanging="426"/>
        <w:jc w:val="both"/>
        <w:rPr>
          <w:bCs/>
          <w:lang w:val="uk-UA" w:eastAsia="ru-RU"/>
        </w:rPr>
      </w:pPr>
      <w:r w:rsidRPr="00CE77DB">
        <w:rPr>
          <w:bCs/>
          <w:lang w:val="uk-UA" w:eastAsia="ru-RU"/>
        </w:rPr>
        <w:t xml:space="preserve">Які зобов’язання має виконувати Україна в рамках міжнародного екологічного </w:t>
      </w:r>
      <w:r w:rsidRPr="008C131E">
        <w:rPr>
          <w:bCs/>
          <w:lang w:val="uk-UA" w:eastAsia="ru-RU"/>
        </w:rPr>
        <w:t>законодавства</w:t>
      </w:r>
      <w:r w:rsidR="008C131E">
        <w:rPr>
          <w:bCs/>
          <w:lang w:val="uk-UA" w:eastAsia="ru-RU"/>
        </w:rPr>
        <w:t>?</w:t>
      </w:r>
    </w:p>
    <w:p w14:paraId="1AD8F853" w14:textId="298D71EA" w:rsidR="008C131E" w:rsidRPr="008C131E" w:rsidRDefault="00FE39A8" w:rsidP="000E7833">
      <w:pPr>
        <w:numPr>
          <w:ilvl w:val="0"/>
          <w:numId w:val="46"/>
        </w:numPr>
        <w:tabs>
          <w:tab w:val="left" w:pos="567"/>
        </w:tabs>
        <w:spacing w:after="0"/>
        <w:ind w:left="426" w:hanging="426"/>
        <w:jc w:val="both"/>
        <w:rPr>
          <w:bCs/>
          <w:lang w:val="uk-UA" w:eastAsia="ru-RU"/>
        </w:rPr>
      </w:pPr>
      <w:r>
        <w:rPr>
          <w:lang w:val="uk-UA"/>
        </w:rPr>
        <w:t xml:space="preserve"> Які г</w:t>
      </w:r>
      <w:r>
        <w:t>оловні аспекти переходу до сталого розвитку України</w:t>
      </w:r>
      <w:r>
        <w:rPr>
          <w:lang w:val="uk-UA"/>
        </w:rPr>
        <w:t>?</w:t>
      </w:r>
    </w:p>
    <w:p w14:paraId="0C3E5275" w14:textId="77777777" w:rsidR="006C36AE" w:rsidRDefault="006C36AE" w:rsidP="006C36AE">
      <w:pPr>
        <w:tabs>
          <w:tab w:val="left" w:pos="-5812"/>
        </w:tabs>
        <w:spacing w:after="0"/>
        <w:jc w:val="center"/>
        <w:rPr>
          <w:b/>
          <w:lang w:val="uk-UA" w:eastAsia="ru-RU"/>
        </w:rPr>
      </w:pPr>
    </w:p>
    <w:p w14:paraId="4DEE1830" w14:textId="112D44F0" w:rsidR="006C36AE" w:rsidRDefault="006C36AE" w:rsidP="006C36AE">
      <w:pPr>
        <w:tabs>
          <w:tab w:val="left" w:pos="-5812"/>
        </w:tabs>
        <w:spacing w:after="0"/>
        <w:jc w:val="center"/>
        <w:rPr>
          <w:b/>
          <w:lang w:val="uk-UA" w:eastAsia="ru-RU"/>
        </w:rPr>
      </w:pPr>
      <w:r w:rsidRPr="00297732">
        <w:rPr>
          <w:b/>
          <w:lang w:val="uk-UA" w:eastAsia="ru-RU"/>
        </w:rPr>
        <w:t>ПЕРЕЛІК ПИТАНЬ, ЩО ВИНОСЯТЬСЯ НА ПІДСУМКОВИЙ МОДУЛЬНИЙ КОНТРОЛЬ № 2</w:t>
      </w:r>
    </w:p>
    <w:p w14:paraId="10BA5EE4" w14:textId="58D7110A" w:rsidR="00B16173" w:rsidRDefault="00B16173" w:rsidP="006C36AE">
      <w:pPr>
        <w:tabs>
          <w:tab w:val="left" w:pos="-5812"/>
        </w:tabs>
        <w:spacing w:after="0"/>
        <w:jc w:val="center"/>
        <w:rPr>
          <w:b/>
          <w:lang w:val="uk-UA" w:eastAsia="ru-RU"/>
        </w:rPr>
      </w:pPr>
    </w:p>
    <w:p w14:paraId="5A4F5BD4" w14:textId="494F9B68" w:rsidR="00B16173" w:rsidRDefault="00B16173" w:rsidP="00B16173">
      <w:pPr>
        <w:numPr>
          <w:ilvl w:val="0"/>
          <w:numId w:val="47"/>
        </w:numPr>
        <w:tabs>
          <w:tab w:val="left" w:pos="-5812"/>
        </w:tabs>
        <w:spacing w:after="0"/>
        <w:jc w:val="both"/>
      </w:pPr>
      <w:r>
        <w:t xml:space="preserve">Який зв’язок між економічним зростанням і станом довкілля? </w:t>
      </w:r>
    </w:p>
    <w:p w14:paraId="7C7FC5CC" w14:textId="257B5B9A" w:rsidR="00B16173" w:rsidRDefault="00B16173" w:rsidP="00B16173">
      <w:pPr>
        <w:numPr>
          <w:ilvl w:val="0"/>
          <w:numId w:val="47"/>
        </w:numPr>
        <w:tabs>
          <w:tab w:val="left" w:pos="-5812"/>
        </w:tabs>
        <w:spacing w:after="0"/>
        <w:jc w:val="both"/>
      </w:pPr>
      <w:r>
        <w:t xml:space="preserve">Які чинники складно піддаються економічній оцінці? </w:t>
      </w:r>
    </w:p>
    <w:p w14:paraId="00FF89F4" w14:textId="2E14035C" w:rsidR="00B16173" w:rsidRDefault="00B16173" w:rsidP="00B16173">
      <w:pPr>
        <w:numPr>
          <w:ilvl w:val="0"/>
          <w:numId w:val="47"/>
        </w:numPr>
        <w:tabs>
          <w:tab w:val="left" w:pos="-5812"/>
        </w:tabs>
        <w:spacing w:after="0"/>
        <w:jc w:val="both"/>
      </w:pPr>
      <w:r>
        <w:t xml:space="preserve">Що означає «екологічно збалансований розвиток економіки»? </w:t>
      </w:r>
    </w:p>
    <w:p w14:paraId="7194CF90" w14:textId="198186E7" w:rsidR="00B16173" w:rsidRDefault="00B16173" w:rsidP="00B16173">
      <w:pPr>
        <w:numPr>
          <w:ilvl w:val="0"/>
          <w:numId w:val="47"/>
        </w:numPr>
        <w:tabs>
          <w:tab w:val="left" w:pos="-5812"/>
        </w:tabs>
        <w:spacing w:after="0"/>
        <w:jc w:val="both"/>
      </w:pPr>
      <w:r>
        <w:t xml:space="preserve">Чому в сучасному світі країни з низьким природно-ресурсним потенціалом мають високі соціоекологічні показники? </w:t>
      </w:r>
    </w:p>
    <w:p w14:paraId="4DB5A006" w14:textId="670B7A36" w:rsidR="00B16173" w:rsidRPr="00B90946" w:rsidRDefault="00B16173" w:rsidP="00B16173">
      <w:pPr>
        <w:numPr>
          <w:ilvl w:val="0"/>
          <w:numId w:val="47"/>
        </w:numPr>
        <w:tabs>
          <w:tab w:val="left" w:pos="-5812"/>
        </w:tabs>
        <w:spacing w:after="0"/>
        <w:jc w:val="both"/>
        <w:rPr>
          <w:b/>
          <w:lang w:val="uk-UA" w:eastAsia="ru-RU"/>
        </w:rPr>
      </w:pPr>
      <w:r>
        <w:t>Які негативні наслідки сировинної спрямованості політики України?</w:t>
      </w:r>
    </w:p>
    <w:p w14:paraId="76D5683B" w14:textId="77777777" w:rsidR="00B90946" w:rsidRPr="00B90946" w:rsidRDefault="00B90946" w:rsidP="00B16173">
      <w:pPr>
        <w:numPr>
          <w:ilvl w:val="0"/>
          <w:numId w:val="47"/>
        </w:numPr>
        <w:tabs>
          <w:tab w:val="left" w:pos="-5812"/>
        </w:tabs>
        <w:spacing w:after="0"/>
        <w:jc w:val="both"/>
        <w:rPr>
          <w:b/>
          <w:lang w:val="uk-UA" w:eastAsia="ru-RU"/>
        </w:rPr>
      </w:pPr>
      <w:r>
        <w:rPr>
          <w:lang w:val="uk-UA"/>
        </w:rPr>
        <w:t>О</w:t>
      </w:r>
      <w:r>
        <w:t>сновні передумови, концепції та стратегії</w:t>
      </w:r>
      <w:r>
        <w:rPr>
          <w:lang w:val="uk-UA"/>
        </w:rPr>
        <w:t xml:space="preserve"> с</w:t>
      </w:r>
      <w:r>
        <w:t>тал</w:t>
      </w:r>
      <w:r>
        <w:rPr>
          <w:lang w:val="uk-UA"/>
        </w:rPr>
        <w:t>ого</w:t>
      </w:r>
      <w:r>
        <w:t xml:space="preserve"> туризм</w:t>
      </w:r>
      <w:r>
        <w:rPr>
          <w:lang w:val="uk-UA"/>
        </w:rPr>
        <w:t>у.</w:t>
      </w:r>
    </w:p>
    <w:p w14:paraId="13723C3D" w14:textId="77777777" w:rsidR="00B90946" w:rsidRPr="00B90946" w:rsidRDefault="00B90946" w:rsidP="00B16173">
      <w:pPr>
        <w:numPr>
          <w:ilvl w:val="0"/>
          <w:numId w:val="47"/>
        </w:numPr>
        <w:tabs>
          <w:tab w:val="left" w:pos="-5812"/>
        </w:tabs>
        <w:spacing w:after="0"/>
        <w:jc w:val="both"/>
        <w:rPr>
          <w:b/>
          <w:lang w:val="uk-UA" w:eastAsia="ru-RU"/>
        </w:rPr>
      </w:pPr>
      <w:r>
        <w:rPr>
          <w:lang w:val="uk-UA"/>
        </w:rPr>
        <w:lastRenderedPageBreak/>
        <w:t>Які</w:t>
      </w:r>
      <w:r>
        <w:t xml:space="preserve"> </w:t>
      </w:r>
      <w:r>
        <w:rPr>
          <w:lang w:val="uk-UA"/>
        </w:rPr>
        <w:t xml:space="preserve"> п</w:t>
      </w:r>
      <w:r>
        <w:t>ередумови проведення екологізації туристичної діяльності</w:t>
      </w:r>
      <w:r>
        <w:rPr>
          <w:lang w:val="uk-UA"/>
        </w:rPr>
        <w:t xml:space="preserve">? </w:t>
      </w:r>
    </w:p>
    <w:p w14:paraId="0E465E0A" w14:textId="77777777" w:rsidR="00B90946" w:rsidRPr="00B90946" w:rsidRDefault="00B90946" w:rsidP="00B16173">
      <w:pPr>
        <w:numPr>
          <w:ilvl w:val="0"/>
          <w:numId w:val="47"/>
        </w:numPr>
        <w:tabs>
          <w:tab w:val="left" w:pos="-5812"/>
        </w:tabs>
        <w:spacing w:after="0"/>
        <w:jc w:val="both"/>
        <w:rPr>
          <w:b/>
          <w:lang w:val="uk-UA" w:eastAsia="ru-RU"/>
        </w:rPr>
      </w:pPr>
      <w:r>
        <w:t>Вплив туризму на основні компоненти довкілля</w:t>
      </w:r>
      <w:r>
        <w:rPr>
          <w:lang w:val="uk-UA"/>
        </w:rPr>
        <w:t xml:space="preserve">. </w:t>
      </w:r>
    </w:p>
    <w:p w14:paraId="00EEB42E" w14:textId="77777777" w:rsidR="00080077" w:rsidRPr="00080077" w:rsidRDefault="00B90946" w:rsidP="00B16173">
      <w:pPr>
        <w:numPr>
          <w:ilvl w:val="0"/>
          <w:numId w:val="47"/>
        </w:numPr>
        <w:tabs>
          <w:tab w:val="left" w:pos="-5812"/>
        </w:tabs>
        <w:spacing w:after="0"/>
        <w:jc w:val="both"/>
        <w:rPr>
          <w:b/>
          <w:lang w:val="uk-UA" w:eastAsia="ru-RU"/>
        </w:rPr>
      </w:pPr>
      <w:r>
        <w:t>Поняття екологізації туризму та її значення для сталого розвитку</w:t>
      </w:r>
      <w:r>
        <w:rPr>
          <w:lang w:val="uk-UA"/>
        </w:rPr>
        <w:t>.</w:t>
      </w:r>
    </w:p>
    <w:p w14:paraId="3E5C6925" w14:textId="3564268A" w:rsidR="00B90946" w:rsidRPr="00E264E2" w:rsidRDefault="00080077" w:rsidP="00B16173">
      <w:pPr>
        <w:numPr>
          <w:ilvl w:val="0"/>
          <w:numId w:val="47"/>
        </w:numPr>
        <w:tabs>
          <w:tab w:val="left" w:pos="-5812"/>
        </w:tabs>
        <w:spacing w:after="0"/>
        <w:jc w:val="both"/>
        <w:rPr>
          <w:b/>
          <w:lang w:val="uk-UA" w:eastAsia="ru-RU"/>
        </w:rPr>
      </w:pPr>
      <w:r>
        <w:rPr>
          <w:lang w:val="uk-UA"/>
        </w:rPr>
        <w:t xml:space="preserve"> Які </w:t>
      </w:r>
      <w:r w:rsidR="00B90946">
        <w:t>шляхи проведення екологізації в туризмі</w:t>
      </w:r>
      <w:r>
        <w:rPr>
          <w:lang w:val="uk-UA"/>
        </w:rPr>
        <w:t>?</w:t>
      </w:r>
    </w:p>
    <w:p w14:paraId="2F31B306" w14:textId="5C3A7649" w:rsidR="00FA106E" w:rsidRPr="00FA106E" w:rsidRDefault="00FA106E" w:rsidP="00FA106E">
      <w:pPr>
        <w:numPr>
          <w:ilvl w:val="0"/>
          <w:numId w:val="47"/>
        </w:numPr>
        <w:tabs>
          <w:tab w:val="left" w:pos="-5812"/>
        </w:tabs>
        <w:spacing w:after="0"/>
        <w:jc w:val="both"/>
        <w:rPr>
          <w:bCs/>
          <w:lang w:val="uk-UA" w:eastAsia="ru-RU"/>
        </w:rPr>
      </w:pPr>
      <w:r>
        <w:rPr>
          <w:bCs/>
          <w:lang w:val="uk-UA" w:eastAsia="ru-RU"/>
        </w:rPr>
        <w:t xml:space="preserve"> </w:t>
      </w:r>
      <w:r w:rsidRPr="00FA106E">
        <w:rPr>
          <w:bCs/>
          <w:lang w:val="uk-UA" w:eastAsia="ru-RU"/>
        </w:rPr>
        <w:t xml:space="preserve">Яке місце в алгоритмі створення документів сталого розвитку </w:t>
      </w:r>
      <w:r>
        <w:rPr>
          <w:bCs/>
          <w:lang w:val="uk-UA" w:eastAsia="ru-RU"/>
        </w:rPr>
        <w:t xml:space="preserve"> </w:t>
      </w:r>
      <w:r w:rsidRPr="00FA106E">
        <w:rPr>
          <w:bCs/>
          <w:lang w:val="uk-UA" w:eastAsia="ru-RU"/>
        </w:rPr>
        <w:t>належить державі?</w:t>
      </w:r>
    </w:p>
    <w:p w14:paraId="20ADB676" w14:textId="18BC97B7" w:rsidR="00FA106E" w:rsidRPr="00FA106E" w:rsidRDefault="00FA106E" w:rsidP="00FA106E">
      <w:pPr>
        <w:numPr>
          <w:ilvl w:val="0"/>
          <w:numId w:val="47"/>
        </w:numPr>
        <w:tabs>
          <w:tab w:val="left" w:pos="-5812"/>
        </w:tabs>
        <w:spacing w:after="0"/>
        <w:jc w:val="both"/>
        <w:rPr>
          <w:bCs/>
          <w:lang w:val="uk-UA" w:eastAsia="ru-RU"/>
        </w:rPr>
      </w:pPr>
      <w:r w:rsidRPr="00FA106E">
        <w:rPr>
          <w:bCs/>
          <w:lang w:val="uk-UA" w:eastAsia="ru-RU"/>
        </w:rPr>
        <w:t xml:space="preserve"> Чому ООН вважає державу головним суб’єктом сталого розвитку?</w:t>
      </w:r>
    </w:p>
    <w:p w14:paraId="5E2746E9" w14:textId="18572D01" w:rsidR="00E264E2" w:rsidRPr="00FA106E" w:rsidRDefault="00FA106E" w:rsidP="00FA106E">
      <w:pPr>
        <w:numPr>
          <w:ilvl w:val="0"/>
          <w:numId w:val="47"/>
        </w:numPr>
        <w:tabs>
          <w:tab w:val="left" w:pos="-5812"/>
        </w:tabs>
        <w:spacing w:after="0"/>
        <w:jc w:val="both"/>
        <w:rPr>
          <w:bCs/>
          <w:lang w:val="uk-UA" w:eastAsia="ru-RU"/>
        </w:rPr>
      </w:pPr>
      <w:r>
        <w:rPr>
          <w:bCs/>
          <w:lang w:val="uk-UA" w:eastAsia="ru-RU"/>
        </w:rPr>
        <w:t xml:space="preserve"> </w:t>
      </w:r>
      <w:r w:rsidRPr="00FA106E">
        <w:rPr>
          <w:bCs/>
          <w:lang w:val="uk-UA" w:eastAsia="ru-RU"/>
        </w:rPr>
        <w:t>Проаналізуйте особливості документів сталого розвитку окремих європейських держав</w:t>
      </w:r>
    </w:p>
    <w:p w14:paraId="30A09261" w14:textId="72B1E2DE" w:rsidR="00FA106E" w:rsidRPr="00FA106E" w:rsidRDefault="00FA106E" w:rsidP="00FA106E">
      <w:pPr>
        <w:numPr>
          <w:ilvl w:val="0"/>
          <w:numId w:val="47"/>
        </w:numPr>
        <w:tabs>
          <w:tab w:val="left" w:pos="-5812"/>
        </w:tabs>
        <w:spacing w:after="0"/>
        <w:jc w:val="both"/>
        <w:rPr>
          <w:bCs/>
          <w:lang w:val="uk-UA" w:eastAsia="ru-RU"/>
        </w:rPr>
      </w:pPr>
      <w:r>
        <w:rPr>
          <w:bCs/>
          <w:lang w:val="uk-UA" w:eastAsia="ru-RU"/>
        </w:rPr>
        <w:t xml:space="preserve"> </w:t>
      </w:r>
      <w:r w:rsidRPr="00FA106E">
        <w:rPr>
          <w:bCs/>
          <w:lang w:val="uk-UA" w:eastAsia="ru-RU"/>
        </w:rPr>
        <w:t>Яким чином здійснюється участь держав світу у фінансовому забезпеченні сталого розвитку на глобальному рівні?</w:t>
      </w:r>
    </w:p>
    <w:p w14:paraId="1B1C4E22" w14:textId="5992B7C4" w:rsidR="00FA106E" w:rsidRPr="00FA106E" w:rsidRDefault="00FA106E" w:rsidP="00FA106E">
      <w:pPr>
        <w:numPr>
          <w:ilvl w:val="0"/>
          <w:numId w:val="47"/>
        </w:numPr>
        <w:tabs>
          <w:tab w:val="left" w:pos="-5812"/>
        </w:tabs>
        <w:spacing w:after="0"/>
        <w:jc w:val="both"/>
        <w:rPr>
          <w:bCs/>
          <w:lang w:val="uk-UA" w:eastAsia="ru-RU"/>
        </w:rPr>
      </w:pPr>
      <w:r w:rsidRPr="00FA106E">
        <w:rPr>
          <w:bCs/>
          <w:lang w:val="uk-UA" w:eastAsia="ru-RU"/>
        </w:rPr>
        <w:t xml:space="preserve"> Охарактеризуйте важливість освітнього і кадрового забезпечення.</w:t>
      </w:r>
    </w:p>
    <w:p w14:paraId="7A0120BB" w14:textId="12023217" w:rsidR="00FA106E" w:rsidRPr="00FA106E" w:rsidRDefault="00FA106E" w:rsidP="00FA106E">
      <w:pPr>
        <w:numPr>
          <w:ilvl w:val="0"/>
          <w:numId w:val="47"/>
        </w:numPr>
        <w:tabs>
          <w:tab w:val="left" w:pos="-5812"/>
        </w:tabs>
        <w:spacing w:after="0"/>
        <w:jc w:val="both"/>
        <w:rPr>
          <w:bCs/>
          <w:lang w:val="uk-UA" w:eastAsia="ru-RU"/>
        </w:rPr>
      </w:pPr>
      <w:r>
        <w:rPr>
          <w:bCs/>
          <w:lang w:val="uk-UA" w:eastAsia="ru-RU"/>
        </w:rPr>
        <w:t xml:space="preserve"> </w:t>
      </w:r>
      <w:r w:rsidRPr="00FA106E">
        <w:rPr>
          <w:bCs/>
          <w:lang w:val="uk-UA" w:eastAsia="ru-RU"/>
        </w:rPr>
        <w:t xml:space="preserve">Проаналізуйте зміст понять «концепція», «стратегія», «програма», </w:t>
      </w:r>
      <w:r>
        <w:rPr>
          <w:bCs/>
          <w:lang w:val="uk-UA" w:eastAsia="ru-RU"/>
        </w:rPr>
        <w:t xml:space="preserve"> </w:t>
      </w:r>
      <w:r w:rsidRPr="00FA106E">
        <w:rPr>
          <w:bCs/>
          <w:lang w:val="uk-UA" w:eastAsia="ru-RU"/>
        </w:rPr>
        <w:t>«план дій» з точки зору планування розвитку.</w:t>
      </w:r>
    </w:p>
    <w:p w14:paraId="41689008" w14:textId="3EC942CD" w:rsidR="00FA106E" w:rsidRPr="00FA106E" w:rsidRDefault="00FA106E" w:rsidP="00FA106E">
      <w:pPr>
        <w:numPr>
          <w:ilvl w:val="0"/>
          <w:numId w:val="47"/>
        </w:numPr>
        <w:tabs>
          <w:tab w:val="left" w:pos="-5812"/>
        </w:tabs>
        <w:spacing w:after="0"/>
        <w:jc w:val="both"/>
        <w:rPr>
          <w:bCs/>
          <w:lang w:val="uk-UA" w:eastAsia="ru-RU"/>
        </w:rPr>
      </w:pPr>
      <w:r>
        <w:rPr>
          <w:bCs/>
          <w:lang w:val="uk-UA" w:eastAsia="ru-RU"/>
        </w:rPr>
        <w:t xml:space="preserve"> </w:t>
      </w:r>
      <w:r w:rsidRPr="00FA106E">
        <w:rPr>
          <w:bCs/>
          <w:lang w:val="uk-UA" w:eastAsia="ru-RU"/>
        </w:rPr>
        <w:t>Який прогрес реалізації принципів сталого розвитку у пострадянському просторі?</w:t>
      </w:r>
    </w:p>
    <w:p w14:paraId="5B8CE03B" w14:textId="2006F4AD" w:rsidR="00FA106E" w:rsidRDefault="00FA106E" w:rsidP="00FA106E">
      <w:pPr>
        <w:numPr>
          <w:ilvl w:val="0"/>
          <w:numId w:val="47"/>
        </w:numPr>
        <w:tabs>
          <w:tab w:val="left" w:pos="-5812"/>
        </w:tabs>
        <w:spacing w:after="0"/>
        <w:jc w:val="both"/>
        <w:rPr>
          <w:bCs/>
          <w:lang w:val="uk-UA" w:eastAsia="ru-RU"/>
        </w:rPr>
      </w:pPr>
      <w:r>
        <w:rPr>
          <w:bCs/>
          <w:lang w:val="uk-UA" w:eastAsia="ru-RU"/>
        </w:rPr>
        <w:t xml:space="preserve"> </w:t>
      </w:r>
      <w:r w:rsidRPr="00FA106E">
        <w:rPr>
          <w:bCs/>
          <w:lang w:val="uk-UA" w:eastAsia="ru-RU"/>
        </w:rPr>
        <w:t>Чи є прогрес реалізації принципів сталого розвитку у країнах світу?</w:t>
      </w:r>
    </w:p>
    <w:p w14:paraId="4E49D524" w14:textId="77777777" w:rsidR="00F967BE" w:rsidRPr="00F967BE" w:rsidRDefault="00F967BE" w:rsidP="00F967BE">
      <w:pPr>
        <w:numPr>
          <w:ilvl w:val="0"/>
          <w:numId w:val="47"/>
        </w:numPr>
        <w:tabs>
          <w:tab w:val="left" w:pos="-5812"/>
        </w:tabs>
        <w:spacing w:after="0"/>
        <w:jc w:val="both"/>
        <w:rPr>
          <w:bCs/>
          <w:lang w:val="uk-UA" w:eastAsia="ru-RU"/>
        </w:rPr>
      </w:pPr>
      <w:r>
        <w:rPr>
          <w:bCs/>
          <w:lang w:val="uk-UA" w:eastAsia="ru-RU"/>
        </w:rPr>
        <w:t xml:space="preserve"> </w:t>
      </w:r>
      <w:r w:rsidRPr="00F967BE">
        <w:rPr>
          <w:bCs/>
          <w:lang w:val="uk-UA" w:eastAsia="ru-RU"/>
        </w:rPr>
        <w:t>Виконати аналіз рекомендацій ООН щодо розвитку територій.</w:t>
      </w:r>
    </w:p>
    <w:p w14:paraId="5C9992CB" w14:textId="72A05977" w:rsidR="00F967BE" w:rsidRPr="00045A1E" w:rsidRDefault="00F967BE" w:rsidP="00045A1E">
      <w:pPr>
        <w:numPr>
          <w:ilvl w:val="0"/>
          <w:numId w:val="47"/>
        </w:numPr>
        <w:tabs>
          <w:tab w:val="left" w:pos="-5812"/>
        </w:tabs>
        <w:spacing w:after="0"/>
        <w:jc w:val="both"/>
        <w:rPr>
          <w:bCs/>
          <w:lang w:val="uk-UA" w:eastAsia="ru-RU"/>
        </w:rPr>
      </w:pPr>
      <w:r w:rsidRPr="00F967BE">
        <w:rPr>
          <w:bCs/>
          <w:lang w:val="uk-UA" w:eastAsia="ru-RU"/>
        </w:rPr>
        <w:t xml:space="preserve"> Розробити ранжувальний список важливості показників</w:t>
      </w:r>
      <w:r>
        <w:rPr>
          <w:bCs/>
          <w:lang w:val="uk-UA" w:eastAsia="ru-RU"/>
        </w:rPr>
        <w:t xml:space="preserve"> </w:t>
      </w:r>
      <w:r w:rsidRPr="00F967BE">
        <w:rPr>
          <w:bCs/>
          <w:lang w:val="uk-UA" w:eastAsia="ru-RU"/>
        </w:rPr>
        <w:t>територіальної громади для забезпечення сталого розвитку: 1) кадрове</w:t>
      </w:r>
      <w:r w:rsidR="00045A1E">
        <w:rPr>
          <w:bCs/>
          <w:lang w:val="uk-UA" w:eastAsia="ru-RU"/>
        </w:rPr>
        <w:t xml:space="preserve"> </w:t>
      </w:r>
      <w:r w:rsidRPr="00045A1E">
        <w:rPr>
          <w:bCs/>
          <w:lang w:val="uk-UA" w:eastAsia="ru-RU"/>
        </w:rPr>
        <w:t>забезпечення; 2) юридичне забезпечення; 3) географічно-кліматичні умови; фінансово-матеріальне забезпечення; 5) морально-культурний рівень мешканців.</w:t>
      </w:r>
      <w:r w:rsidR="00045A1E">
        <w:rPr>
          <w:bCs/>
          <w:lang w:val="uk-UA" w:eastAsia="ru-RU"/>
        </w:rPr>
        <w:t xml:space="preserve"> Надати їхню характеристику.</w:t>
      </w:r>
    </w:p>
    <w:p w14:paraId="45E543A6" w14:textId="159A7FB9" w:rsidR="00F967BE" w:rsidRDefault="00F967BE" w:rsidP="00045A1E">
      <w:pPr>
        <w:numPr>
          <w:ilvl w:val="0"/>
          <w:numId w:val="47"/>
        </w:numPr>
        <w:tabs>
          <w:tab w:val="left" w:pos="-5812"/>
        </w:tabs>
        <w:spacing w:after="0"/>
        <w:jc w:val="both"/>
        <w:rPr>
          <w:bCs/>
          <w:lang w:val="uk-UA" w:eastAsia="ru-RU"/>
        </w:rPr>
      </w:pPr>
      <w:r w:rsidRPr="00F967BE">
        <w:rPr>
          <w:bCs/>
          <w:lang w:val="uk-UA" w:eastAsia="ru-RU"/>
        </w:rPr>
        <w:t xml:space="preserve">Проаналізувати аспекти сталого розвитку в Законі України «Про </w:t>
      </w:r>
      <w:r w:rsidR="00045A1E">
        <w:rPr>
          <w:bCs/>
          <w:lang w:val="uk-UA" w:eastAsia="ru-RU"/>
        </w:rPr>
        <w:t xml:space="preserve"> </w:t>
      </w:r>
      <w:r w:rsidRPr="00045A1E">
        <w:rPr>
          <w:bCs/>
          <w:lang w:val="uk-UA" w:eastAsia="ru-RU"/>
        </w:rPr>
        <w:t>стратегічну екологічну оцінку»</w:t>
      </w:r>
      <w:r w:rsidR="00045A1E">
        <w:rPr>
          <w:bCs/>
          <w:lang w:val="uk-UA" w:eastAsia="ru-RU"/>
        </w:rPr>
        <w:t>.</w:t>
      </w:r>
    </w:p>
    <w:p w14:paraId="5C3BE1DA" w14:textId="34E5CB38" w:rsidR="00045A1E" w:rsidRPr="00045A1E" w:rsidRDefault="00045A1E" w:rsidP="00045A1E">
      <w:pPr>
        <w:numPr>
          <w:ilvl w:val="0"/>
          <w:numId w:val="47"/>
        </w:numPr>
        <w:tabs>
          <w:tab w:val="left" w:pos="-5812"/>
        </w:tabs>
        <w:spacing w:after="0"/>
        <w:jc w:val="both"/>
        <w:rPr>
          <w:bCs/>
          <w:lang w:val="uk-UA" w:eastAsia="ru-RU"/>
        </w:rPr>
      </w:pPr>
      <w:r w:rsidRPr="00045A1E">
        <w:rPr>
          <w:bCs/>
          <w:lang w:val="uk-UA" w:eastAsia="ru-RU"/>
        </w:rPr>
        <w:t xml:space="preserve">Назвати основні конференції та документи з питань сталого </w:t>
      </w:r>
      <w:r>
        <w:rPr>
          <w:bCs/>
          <w:lang w:val="uk-UA" w:eastAsia="ru-RU"/>
        </w:rPr>
        <w:t xml:space="preserve"> </w:t>
      </w:r>
      <w:r w:rsidRPr="00045A1E">
        <w:rPr>
          <w:bCs/>
          <w:lang w:val="uk-UA" w:eastAsia="ru-RU"/>
        </w:rPr>
        <w:t>туризму та мету їх прийняття.</w:t>
      </w:r>
    </w:p>
    <w:p w14:paraId="00544E7A" w14:textId="5CAD33DB" w:rsidR="00045A1E" w:rsidRPr="00045A1E" w:rsidRDefault="00045A1E" w:rsidP="00045A1E">
      <w:pPr>
        <w:numPr>
          <w:ilvl w:val="0"/>
          <w:numId w:val="47"/>
        </w:numPr>
        <w:tabs>
          <w:tab w:val="left" w:pos="-5812"/>
        </w:tabs>
        <w:spacing w:after="0"/>
        <w:jc w:val="both"/>
        <w:rPr>
          <w:bCs/>
          <w:lang w:val="uk-UA" w:eastAsia="ru-RU"/>
        </w:rPr>
      </w:pPr>
      <w:r>
        <w:rPr>
          <w:bCs/>
          <w:lang w:val="uk-UA" w:eastAsia="ru-RU"/>
        </w:rPr>
        <w:t xml:space="preserve"> </w:t>
      </w:r>
      <w:r w:rsidRPr="00045A1E">
        <w:rPr>
          <w:bCs/>
          <w:lang w:val="uk-UA" w:eastAsia="ru-RU"/>
        </w:rPr>
        <w:t>Які напрямки розвитку екотуризму в Україні нині розвиваються?</w:t>
      </w:r>
    </w:p>
    <w:p w14:paraId="3D534F79" w14:textId="2DFEFBC3" w:rsidR="00045A1E" w:rsidRPr="00045A1E" w:rsidRDefault="00045A1E" w:rsidP="00045A1E">
      <w:pPr>
        <w:numPr>
          <w:ilvl w:val="0"/>
          <w:numId w:val="47"/>
        </w:numPr>
        <w:tabs>
          <w:tab w:val="left" w:pos="-5812"/>
        </w:tabs>
        <w:spacing w:after="0"/>
        <w:jc w:val="both"/>
        <w:rPr>
          <w:bCs/>
          <w:lang w:val="uk-UA" w:eastAsia="ru-RU"/>
        </w:rPr>
      </w:pPr>
      <w:r>
        <w:rPr>
          <w:bCs/>
          <w:lang w:val="uk-UA" w:eastAsia="ru-RU"/>
        </w:rPr>
        <w:t xml:space="preserve"> </w:t>
      </w:r>
      <w:r w:rsidRPr="00045A1E">
        <w:rPr>
          <w:bCs/>
          <w:lang w:val="uk-UA" w:eastAsia="ru-RU"/>
        </w:rPr>
        <w:t>Чи несе екологічний туризм загрози цілісності довкілля?</w:t>
      </w:r>
    </w:p>
    <w:p w14:paraId="28509DD3" w14:textId="0C28442C" w:rsidR="00045A1E" w:rsidRPr="00045A1E" w:rsidRDefault="00045A1E" w:rsidP="00045A1E">
      <w:pPr>
        <w:numPr>
          <w:ilvl w:val="0"/>
          <w:numId w:val="47"/>
        </w:numPr>
        <w:tabs>
          <w:tab w:val="left" w:pos="-5812"/>
        </w:tabs>
        <w:spacing w:after="0"/>
        <w:jc w:val="both"/>
        <w:rPr>
          <w:bCs/>
          <w:lang w:val="uk-UA" w:eastAsia="ru-RU"/>
        </w:rPr>
      </w:pPr>
      <w:r w:rsidRPr="00045A1E">
        <w:rPr>
          <w:bCs/>
          <w:lang w:val="uk-UA" w:eastAsia="ru-RU"/>
        </w:rPr>
        <w:t xml:space="preserve">Яким чином можна оцінювати сталий розвиток соціоекологічних </w:t>
      </w:r>
      <w:r>
        <w:rPr>
          <w:bCs/>
          <w:lang w:val="uk-UA" w:eastAsia="ru-RU"/>
        </w:rPr>
        <w:t xml:space="preserve"> </w:t>
      </w:r>
      <w:r w:rsidRPr="00045A1E">
        <w:rPr>
          <w:bCs/>
          <w:lang w:val="uk-UA" w:eastAsia="ru-RU"/>
        </w:rPr>
        <w:t>систем?</w:t>
      </w:r>
    </w:p>
    <w:p w14:paraId="63228916" w14:textId="1F1AED41" w:rsidR="00045A1E" w:rsidRDefault="00045A1E" w:rsidP="00045A1E">
      <w:pPr>
        <w:numPr>
          <w:ilvl w:val="0"/>
          <w:numId w:val="47"/>
        </w:numPr>
        <w:tabs>
          <w:tab w:val="left" w:pos="-5812"/>
        </w:tabs>
        <w:spacing w:after="0"/>
        <w:jc w:val="both"/>
        <w:rPr>
          <w:bCs/>
          <w:lang w:val="uk-UA" w:eastAsia="ru-RU"/>
        </w:rPr>
      </w:pPr>
      <w:r w:rsidRPr="00045A1E">
        <w:rPr>
          <w:bCs/>
          <w:lang w:val="uk-UA" w:eastAsia="ru-RU"/>
        </w:rPr>
        <w:t>Що таке субсидіарність і яким чином чисельне значення</w:t>
      </w:r>
      <w:r>
        <w:rPr>
          <w:bCs/>
          <w:lang w:val="uk-UA" w:eastAsia="ru-RU"/>
        </w:rPr>
        <w:t xml:space="preserve"> </w:t>
      </w:r>
      <w:r w:rsidRPr="00045A1E">
        <w:rPr>
          <w:bCs/>
          <w:lang w:val="uk-UA" w:eastAsia="ru-RU"/>
        </w:rPr>
        <w:t>відповідного коефіцієнта може характеризувати сталий розвиток громади?</w:t>
      </w:r>
    </w:p>
    <w:p w14:paraId="6DAA87A9" w14:textId="77777777" w:rsidR="002722A9" w:rsidRDefault="002722A9" w:rsidP="00045A1E">
      <w:pPr>
        <w:numPr>
          <w:ilvl w:val="0"/>
          <w:numId w:val="47"/>
        </w:numPr>
        <w:tabs>
          <w:tab w:val="left" w:pos="-5812"/>
        </w:tabs>
        <w:spacing w:after="0"/>
        <w:jc w:val="both"/>
        <w:rPr>
          <w:bCs/>
          <w:lang w:val="uk-UA" w:eastAsia="ru-RU"/>
        </w:rPr>
      </w:pPr>
      <w:r>
        <w:rPr>
          <w:bCs/>
          <w:lang w:val="uk-UA" w:eastAsia="ru-RU"/>
        </w:rPr>
        <w:t xml:space="preserve"> </w:t>
      </w:r>
      <w:r w:rsidRPr="002722A9">
        <w:rPr>
          <w:bCs/>
          <w:lang w:val="uk-UA" w:eastAsia="ru-RU"/>
        </w:rPr>
        <w:t>Процес планування й підготовки Стратегії сталого місцевого розвитку.</w:t>
      </w:r>
    </w:p>
    <w:p w14:paraId="2AF289A7" w14:textId="77777777" w:rsidR="002722A9" w:rsidRDefault="002722A9" w:rsidP="00045A1E">
      <w:pPr>
        <w:numPr>
          <w:ilvl w:val="0"/>
          <w:numId w:val="47"/>
        </w:numPr>
        <w:tabs>
          <w:tab w:val="left" w:pos="-5812"/>
        </w:tabs>
        <w:spacing w:after="0"/>
        <w:jc w:val="both"/>
        <w:rPr>
          <w:bCs/>
          <w:lang w:val="uk-UA" w:eastAsia="ru-RU"/>
        </w:rPr>
      </w:pPr>
      <w:r>
        <w:rPr>
          <w:bCs/>
          <w:lang w:val="uk-UA" w:eastAsia="ru-RU"/>
        </w:rPr>
        <w:t xml:space="preserve"> </w:t>
      </w:r>
      <w:r w:rsidRPr="002722A9">
        <w:rPr>
          <w:bCs/>
          <w:lang w:val="uk-UA" w:eastAsia="ru-RU"/>
        </w:rPr>
        <w:t xml:space="preserve">Формулювання Стратегії сталого місцевого розвитку. </w:t>
      </w:r>
    </w:p>
    <w:p w14:paraId="1ADCCDCF" w14:textId="77777777" w:rsidR="002722A9" w:rsidRDefault="002722A9" w:rsidP="00045A1E">
      <w:pPr>
        <w:numPr>
          <w:ilvl w:val="0"/>
          <w:numId w:val="47"/>
        </w:numPr>
        <w:tabs>
          <w:tab w:val="left" w:pos="-5812"/>
        </w:tabs>
        <w:spacing w:after="0"/>
        <w:jc w:val="both"/>
        <w:rPr>
          <w:bCs/>
          <w:lang w:val="uk-UA" w:eastAsia="ru-RU"/>
        </w:rPr>
      </w:pPr>
      <w:r>
        <w:rPr>
          <w:bCs/>
          <w:lang w:val="uk-UA" w:eastAsia="ru-RU"/>
        </w:rPr>
        <w:t xml:space="preserve"> </w:t>
      </w:r>
      <w:r w:rsidRPr="002722A9">
        <w:rPr>
          <w:bCs/>
          <w:lang w:val="uk-UA" w:eastAsia="ru-RU"/>
        </w:rPr>
        <w:t xml:space="preserve">Прийняття рішень щодо стратегії: визначення головної мети (бачення), завдань і пріоритетів, цілей та індикаторів. </w:t>
      </w:r>
    </w:p>
    <w:p w14:paraId="670C98A0" w14:textId="23D044A2" w:rsidR="002722A9" w:rsidRPr="00045A1E" w:rsidRDefault="002722A9" w:rsidP="00045A1E">
      <w:pPr>
        <w:numPr>
          <w:ilvl w:val="0"/>
          <w:numId w:val="47"/>
        </w:numPr>
        <w:tabs>
          <w:tab w:val="left" w:pos="-5812"/>
        </w:tabs>
        <w:spacing w:after="0"/>
        <w:jc w:val="both"/>
        <w:rPr>
          <w:bCs/>
          <w:lang w:val="uk-UA" w:eastAsia="ru-RU"/>
        </w:rPr>
      </w:pPr>
      <w:r>
        <w:rPr>
          <w:bCs/>
          <w:lang w:val="uk-UA" w:eastAsia="ru-RU"/>
        </w:rPr>
        <w:t xml:space="preserve"> </w:t>
      </w:r>
      <w:r w:rsidRPr="002722A9">
        <w:rPr>
          <w:bCs/>
          <w:lang w:val="uk-UA" w:eastAsia="ru-RU"/>
        </w:rPr>
        <w:t>Впровадження, моніторинг та оцінювання Стратегії сталого місцевого розвитку.</w:t>
      </w:r>
    </w:p>
    <w:p w14:paraId="22B04450" w14:textId="77777777" w:rsidR="006C36AE" w:rsidRDefault="006C36AE" w:rsidP="006C36AE">
      <w:pPr>
        <w:spacing w:after="0" w:line="240" w:lineRule="auto"/>
        <w:jc w:val="both"/>
        <w:rPr>
          <w:bCs/>
          <w:lang w:val="uk-UA" w:eastAsia="uk-UA"/>
        </w:rPr>
      </w:pPr>
    </w:p>
    <w:p w14:paraId="489B403D" w14:textId="77777777" w:rsidR="000F725D" w:rsidRPr="00FD6D65" w:rsidRDefault="000F725D" w:rsidP="000F725D">
      <w:pPr>
        <w:shd w:val="clear" w:color="auto" w:fill="FFFFFF"/>
        <w:spacing w:after="0" w:line="240" w:lineRule="auto"/>
        <w:jc w:val="center"/>
        <w:rPr>
          <w:b/>
          <w:szCs w:val="24"/>
          <w:lang w:val="uk-UA" w:eastAsia="ru-RU"/>
        </w:rPr>
      </w:pPr>
      <w:bookmarkStart w:id="6" w:name="_Hlk125538241"/>
      <w:r>
        <w:rPr>
          <w:b/>
          <w:szCs w:val="24"/>
          <w:lang w:val="uk-UA" w:eastAsia="ru-RU"/>
        </w:rPr>
        <w:lastRenderedPageBreak/>
        <w:t>6</w:t>
      </w:r>
      <w:r w:rsidRPr="00FD6D65">
        <w:rPr>
          <w:b/>
          <w:szCs w:val="24"/>
          <w:lang w:val="uk-UA" w:eastAsia="ru-RU"/>
        </w:rPr>
        <w:t>. РЕКОМЕНДОВАНА ЛІТЕРАТУРА</w:t>
      </w:r>
    </w:p>
    <w:p w14:paraId="06FC2CFF" w14:textId="77777777" w:rsidR="000F725D" w:rsidRPr="00FD6D65" w:rsidRDefault="000F725D" w:rsidP="000F725D">
      <w:pPr>
        <w:shd w:val="clear" w:color="auto" w:fill="FFFFFF"/>
        <w:spacing w:after="0" w:line="240" w:lineRule="auto"/>
        <w:jc w:val="center"/>
        <w:rPr>
          <w:b/>
          <w:szCs w:val="24"/>
          <w:lang w:val="uk-UA" w:eastAsia="ru-RU"/>
        </w:rPr>
      </w:pPr>
    </w:p>
    <w:p w14:paraId="1356D508" w14:textId="77777777" w:rsidR="000F725D" w:rsidRDefault="000F725D" w:rsidP="000E7833">
      <w:pPr>
        <w:shd w:val="clear" w:color="auto" w:fill="FFFFFF"/>
        <w:spacing w:after="0"/>
        <w:jc w:val="center"/>
        <w:rPr>
          <w:b/>
          <w:bCs/>
          <w:lang w:eastAsia="ru-RU"/>
        </w:rPr>
      </w:pPr>
      <w:r w:rsidRPr="00FD6D65">
        <w:rPr>
          <w:b/>
          <w:bCs/>
          <w:lang w:eastAsia="ru-RU"/>
        </w:rPr>
        <w:t>Основна:</w:t>
      </w:r>
    </w:p>
    <w:p w14:paraId="053755B2" w14:textId="77777777" w:rsidR="000F725D" w:rsidRPr="000D54D2" w:rsidRDefault="000F725D" w:rsidP="000E7833">
      <w:pPr>
        <w:spacing w:after="0"/>
        <w:ind w:firstLine="709"/>
        <w:jc w:val="both"/>
      </w:pPr>
      <w:bookmarkStart w:id="7" w:name="_Hlk125450734"/>
      <w:r>
        <w:rPr>
          <w:lang w:val="uk-UA"/>
        </w:rPr>
        <w:t xml:space="preserve">1. </w:t>
      </w:r>
      <w:r w:rsidRPr="000D54D2">
        <w:t>Стратегії сталого розвитку: навч. посіб. / В. В. Добровольский, Є. М. Безсонов, Г. В. Нєпєіна, Д. О. Крисінська, Н. А. Сербулова. – Миколаїв : Вид-во ЧНУ ім. Петра Могили, 2021. – 160 с.</w:t>
      </w:r>
    </w:p>
    <w:p w14:paraId="36DF5393" w14:textId="77777777" w:rsidR="000F725D" w:rsidRDefault="000F725D" w:rsidP="000E7833">
      <w:pPr>
        <w:spacing w:after="0"/>
        <w:ind w:firstLine="709"/>
        <w:jc w:val="both"/>
      </w:pPr>
      <w:r>
        <w:rPr>
          <w:lang w:val="uk-UA"/>
        </w:rPr>
        <w:t xml:space="preserve">2. </w:t>
      </w:r>
      <w:r w:rsidRPr="000D54D2">
        <w:t>Стратегія сталого розвитку: Підручник / [В.М.Боголюбов, М.О. Клименко, Мельник Л.Г., О.О. Ракоїд]. За редакцією професора В.М.Боголюбова і. – К.: ВЦ НУБІПУ, 2018. – 446 с.</w:t>
      </w:r>
    </w:p>
    <w:p w14:paraId="3095F3F0" w14:textId="77777777" w:rsidR="000F725D" w:rsidRPr="00DE4AC1" w:rsidRDefault="000F725D" w:rsidP="000E7833">
      <w:pPr>
        <w:tabs>
          <w:tab w:val="num" w:pos="570"/>
        </w:tabs>
        <w:spacing w:before="280"/>
        <w:jc w:val="center"/>
        <w:outlineLvl w:val="3"/>
        <w:rPr>
          <w:b/>
          <w:lang w:eastAsia="ru-RU"/>
        </w:rPr>
      </w:pPr>
      <w:r w:rsidRPr="00B545C7">
        <w:rPr>
          <w:b/>
          <w:lang w:eastAsia="ru-RU"/>
        </w:rPr>
        <w:t>Додаткова:</w:t>
      </w:r>
    </w:p>
    <w:p w14:paraId="03BC073F" w14:textId="351B68F6" w:rsidR="000F725D" w:rsidRDefault="000F725D" w:rsidP="000E7833">
      <w:pPr>
        <w:spacing w:after="0"/>
        <w:ind w:firstLine="709"/>
        <w:jc w:val="both"/>
        <w:rPr>
          <w:lang w:val="uk-UA"/>
        </w:rPr>
      </w:pPr>
      <w:r>
        <w:rPr>
          <w:bCs/>
          <w:lang w:val="uk-UA"/>
        </w:rPr>
        <w:t xml:space="preserve">3. </w:t>
      </w:r>
      <w:r w:rsidRPr="005A4327">
        <w:rPr>
          <w:lang w:val="uk-UA"/>
        </w:rPr>
        <w:t>Біла С.О., Гайдай М.Ю. Страт</w:t>
      </w:r>
      <w:r>
        <w:rPr>
          <w:lang w:val="uk-UA"/>
        </w:rPr>
        <w:t>е</w:t>
      </w:r>
      <w:r w:rsidRPr="005A4327">
        <w:rPr>
          <w:lang w:val="uk-UA"/>
        </w:rPr>
        <w:t>гічні пріоритети сталого розвитку у ХХІ  ст: досвід країн ЄС та У</w:t>
      </w:r>
      <w:r>
        <w:rPr>
          <w:lang w:val="uk-UA"/>
        </w:rPr>
        <w:t>країни</w:t>
      </w:r>
      <w:r w:rsidR="00A52B8F">
        <w:rPr>
          <w:lang w:val="uk-UA"/>
        </w:rPr>
        <w:t>.</w:t>
      </w:r>
      <w:r w:rsidRPr="00517043">
        <w:rPr>
          <w:lang w:val="uk-UA"/>
        </w:rPr>
        <w:t xml:space="preserve"> </w:t>
      </w:r>
      <w:r w:rsidRPr="00A52B8F">
        <w:rPr>
          <w:i/>
          <w:iCs/>
          <w:lang w:val="uk-UA"/>
        </w:rPr>
        <w:t>Науково-виробничий журнал «Бізнес-навігатор»</w:t>
      </w:r>
      <w:r w:rsidRPr="00517043">
        <w:rPr>
          <w:lang w:val="uk-UA"/>
        </w:rPr>
        <w:t xml:space="preserve"> Випуск 1-1 (44) 2018</w:t>
      </w:r>
      <w:r>
        <w:rPr>
          <w:lang w:val="uk-UA"/>
        </w:rPr>
        <w:t xml:space="preserve"> с. 26-31.</w:t>
      </w:r>
    </w:p>
    <w:p w14:paraId="5F6EB32F" w14:textId="77777777" w:rsidR="000F725D" w:rsidRPr="000D54D2" w:rsidRDefault="000F725D" w:rsidP="000E7833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4. </w:t>
      </w:r>
      <w:r w:rsidRPr="000D54D2">
        <w:rPr>
          <w:bCs/>
          <w:lang w:val="uk-UA"/>
        </w:rPr>
        <w:t xml:space="preserve">Замула І.В., Давидова І.В., Кірейцева Г.В., Корбут М.Б., Травін В.В.  Стратегія сталого розвитку: еколого - економічний аспект // Навчальний посібник. </w:t>
      </w:r>
      <w:r w:rsidRPr="000D54D2">
        <w:rPr>
          <w:lang w:val="uk-UA"/>
        </w:rPr>
        <w:t>Ж</w:t>
      </w:r>
      <w:r>
        <w:rPr>
          <w:lang w:val="uk-UA"/>
        </w:rPr>
        <w:t>итомир -</w:t>
      </w:r>
      <w:r w:rsidRPr="00EB7EB3">
        <w:rPr>
          <w:color w:val="000000"/>
          <w:lang w:val="uk-UA" w:eastAsia="uk-UA"/>
        </w:rPr>
        <w:t xml:space="preserve"> </w:t>
      </w:r>
      <w:r w:rsidRPr="00A96F8C">
        <w:rPr>
          <w:color w:val="000000"/>
          <w:lang w:val="uk-UA" w:eastAsia="uk-UA"/>
        </w:rPr>
        <w:t>Eлектронне видання, оприлюднене на інформаційному порталі ЖДТУ</w:t>
      </w:r>
      <w:r w:rsidRPr="000D54D2">
        <w:rPr>
          <w:lang w:val="uk-UA"/>
        </w:rPr>
        <w:t>, 2017. – 200 С.</w:t>
      </w:r>
    </w:p>
    <w:p w14:paraId="34DCEDDD" w14:textId="77777777" w:rsidR="000F725D" w:rsidRDefault="000F725D" w:rsidP="000E7833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5. </w:t>
      </w:r>
      <w:r w:rsidRPr="000D54D2">
        <w:rPr>
          <w:lang w:val="uk-UA"/>
        </w:rPr>
        <w:t>Ісаєнко В.М., Ніколаєв К.Д., Бабікова К.О., Білявський Г.О., Смирнов І.Г</w:t>
      </w:r>
      <w:r>
        <w:rPr>
          <w:lang w:val="uk-UA"/>
        </w:rPr>
        <w:t>.</w:t>
      </w:r>
      <w:r w:rsidRPr="000D54D2">
        <w:rPr>
          <w:lang w:val="uk-UA"/>
        </w:rPr>
        <w:t xml:space="preserve"> Стратегія сталого розвитку</w:t>
      </w:r>
      <w:r>
        <w:rPr>
          <w:lang w:val="uk-UA"/>
        </w:rPr>
        <w:t xml:space="preserve"> (туристична галузь) // </w:t>
      </w:r>
      <w:r w:rsidRPr="000D54D2">
        <w:rPr>
          <w:bCs/>
          <w:lang w:val="uk-UA"/>
        </w:rPr>
        <w:t>Навчальний посібник</w:t>
      </w:r>
      <w:r>
        <w:rPr>
          <w:bCs/>
          <w:lang w:val="uk-UA"/>
        </w:rPr>
        <w:t xml:space="preserve">. - </w:t>
      </w:r>
      <w:r w:rsidRPr="000D54D2">
        <w:rPr>
          <w:bCs/>
          <w:lang w:val="uk-UA"/>
        </w:rPr>
        <w:t>НПУ імені М.П. Драгоманова</w:t>
      </w:r>
      <w:r>
        <w:rPr>
          <w:bCs/>
          <w:lang w:val="uk-UA"/>
        </w:rPr>
        <w:t>, 2013. -</w:t>
      </w:r>
      <w:r>
        <w:rPr>
          <w:lang w:val="uk-UA"/>
        </w:rPr>
        <w:t xml:space="preserve"> 300 с.</w:t>
      </w:r>
    </w:p>
    <w:p w14:paraId="1A9DFE52" w14:textId="77777777" w:rsidR="000F725D" w:rsidRDefault="000F725D" w:rsidP="000E7833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6. Коломієць </w:t>
      </w:r>
      <w:r w:rsidRPr="00014398">
        <w:rPr>
          <w:lang w:val="uk-UA"/>
        </w:rPr>
        <w:t xml:space="preserve">Л.В. Стратегія сталого розвитку: Навч. посібник </w:t>
      </w:r>
      <w:r>
        <w:rPr>
          <w:lang w:val="uk-UA"/>
        </w:rPr>
        <w:t xml:space="preserve">/ </w:t>
      </w:r>
      <w:r w:rsidRPr="00014398">
        <w:rPr>
          <w:lang w:val="uk-UA"/>
        </w:rPr>
        <w:t>Кропивницький: 2019. – 126 с.</w:t>
      </w:r>
    </w:p>
    <w:p w14:paraId="3A324AC2" w14:textId="77777777" w:rsidR="000F725D" w:rsidRDefault="000F725D" w:rsidP="000E7833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7</w:t>
      </w:r>
      <w:r w:rsidRPr="00F1365B">
        <w:rPr>
          <w:lang w:val="uk-UA"/>
        </w:rPr>
        <w:t xml:space="preserve">. </w:t>
      </w:r>
      <w:r>
        <w:rPr>
          <w:lang w:val="uk-UA"/>
        </w:rPr>
        <w:t xml:space="preserve">Наукова доповідь «Цілі сталого розвитку: Україна» </w:t>
      </w:r>
      <w:r w:rsidRPr="00665BF2">
        <w:rPr>
          <w:lang w:val="uk-UA"/>
        </w:rPr>
        <w:t>https://issuu.com/mineconomdev/docs/sdgs_nationalreportua_web</w:t>
      </w:r>
      <w:r>
        <w:rPr>
          <w:lang w:val="uk-UA"/>
        </w:rPr>
        <w:t>.</w:t>
      </w:r>
    </w:p>
    <w:p w14:paraId="366ACC71" w14:textId="77777777" w:rsidR="000F725D" w:rsidRDefault="000F725D" w:rsidP="000E7833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8. </w:t>
      </w:r>
      <w:r w:rsidRPr="00F1365B">
        <w:rPr>
          <w:lang w:val="uk-UA"/>
        </w:rPr>
        <w:t xml:space="preserve">Сакаль О. В. Естерналії землекористування у лісовому секторі. </w:t>
      </w:r>
      <w:r w:rsidRPr="00F1365B">
        <w:rPr>
          <w:i/>
          <w:iCs/>
        </w:rPr>
        <w:t>Економіка природокористування і охорони довкілля</w:t>
      </w:r>
      <w:r w:rsidRPr="00F1365B">
        <w:rPr>
          <w:i/>
          <w:iCs/>
          <w:lang w:val="uk-UA"/>
        </w:rPr>
        <w:t>.</w:t>
      </w:r>
      <w:r w:rsidRPr="00F1365B">
        <w:rPr>
          <w:lang w:val="uk-UA"/>
        </w:rPr>
        <w:t xml:space="preserve"> 2013. С. 139-146</w:t>
      </w:r>
      <w:r>
        <w:rPr>
          <w:lang w:val="uk-UA"/>
        </w:rPr>
        <w:t xml:space="preserve">. </w:t>
      </w:r>
      <w:hyperlink r:id="rId8" w:history="1">
        <w:r w:rsidRPr="00926909">
          <w:rPr>
            <w:rStyle w:val="a6"/>
            <w:lang w:val="uk-UA"/>
          </w:rPr>
          <w:t>http://dspace.nbuv.gov.ua/bitstream/handle/123456789/166966/26-Sakal.pdf?sequence=1</w:t>
        </w:r>
      </w:hyperlink>
      <w:bookmarkEnd w:id="7"/>
      <w:r>
        <w:rPr>
          <w:lang w:val="uk-UA"/>
        </w:rPr>
        <w:t xml:space="preserve">. </w:t>
      </w:r>
    </w:p>
    <w:p w14:paraId="3A31EE55" w14:textId="77777777" w:rsidR="000F725D" w:rsidRDefault="000F725D" w:rsidP="000E7833">
      <w:pPr>
        <w:spacing w:after="0"/>
        <w:ind w:firstLine="709"/>
        <w:jc w:val="both"/>
        <w:rPr>
          <w:color w:val="000000"/>
          <w:lang w:val="uk-UA" w:eastAsia="uk-UA"/>
        </w:rPr>
      </w:pPr>
      <w:r>
        <w:rPr>
          <w:lang w:val="uk-UA"/>
        </w:rPr>
        <w:t xml:space="preserve">9. </w:t>
      </w:r>
      <w:r w:rsidRPr="00A96F8C">
        <w:rPr>
          <w:color w:val="000000"/>
          <w:lang w:val="uk-UA" w:eastAsia="uk-UA"/>
        </w:rPr>
        <w:t>Сталий розвиток місцевих громад: підручник / М.О. Клименко, О.М. Клименко, Л.В. Клименко. — К.: Видавничий дім «Кондор», 2018. —296 с. ISВN 978-617-7582-57-0</w:t>
      </w:r>
      <w:r>
        <w:rPr>
          <w:color w:val="000000"/>
          <w:lang w:val="uk-UA" w:eastAsia="uk-UA"/>
        </w:rPr>
        <w:t>.</w:t>
      </w:r>
    </w:p>
    <w:p w14:paraId="28910035" w14:textId="77777777" w:rsidR="000F725D" w:rsidRPr="00DE4AC1" w:rsidRDefault="000F725D" w:rsidP="000E7833">
      <w:pPr>
        <w:spacing w:after="0"/>
        <w:ind w:firstLine="709"/>
        <w:jc w:val="both"/>
        <w:rPr>
          <w:lang w:val="uk-UA"/>
        </w:rPr>
      </w:pPr>
      <w:r>
        <w:rPr>
          <w:color w:val="000000"/>
          <w:lang w:val="uk-UA" w:eastAsia="uk-UA"/>
        </w:rPr>
        <w:t xml:space="preserve">10. </w:t>
      </w:r>
      <w:r w:rsidRPr="006A6142">
        <w:rPr>
          <w:color w:val="000000"/>
          <w:lang w:val="uk-UA" w:eastAsia="uk-UA"/>
        </w:rPr>
        <w:t>П</w:t>
      </w:r>
      <w:r>
        <w:rPr>
          <w:color w:val="000000"/>
          <w:lang w:val="uk-UA" w:eastAsia="uk-UA"/>
        </w:rPr>
        <w:t xml:space="preserve">ланування місцевого сталого розвитку. </w:t>
      </w:r>
      <w:r w:rsidRPr="006A6142">
        <w:rPr>
          <w:color w:val="000000"/>
          <w:lang w:val="uk-UA" w:eastAsia="uk-UA"/>
        </w:rPr>
        <w:t>Посібник з формулювання стратегії місцевого сталого розвитку</w:t>
      </w:r>
      <w:r>
        <w:rPr>
          <w:color w:val="000000"/>
          <w:lang w:val="uk-UA" w:eastAsia="uk-UA"/>
        </w:rPr>
        <w:t>.</w:t>
      </w:r>
      <w:r w:rsidRPr="006A6142">
        <w:rPr>
          <w:color w:val="000000"/>
          <w:lang w:val="uk-UA" w:eastAsia="uk-UA"/>
        </w:rPr>
        <w:t xml:space="preserve"> Практичні рекомендації по плануванню, реалізації та оцінюванню місцевих стратегій сталого розвитку для країн з перехідною економікою ПРООН, Муніципальна програма сталого розвитку</w:t>
      </w:r>
      <w:r>
        <w:rPr>
          <w:color w:val="000000"/>
          <w:lang w:val="uk-UA" w:eastAsia="uk-UA"/>
        </w:rPr>
        <w:t xml:space="preserve">. </w:t>
      </w:r>
      <w:r w:rsidRPr="00EE160E">
        <w:t xml:space="preserve"> </w:t>
      </w:r>
      <w:bookmarkStart w:id="8" w:name="_Hlk125539164"/>
      <w:r>
        <w:rPr>
          <w:color w:val="000000"/>
          <w:lang w:val="uk-UA" w:eastAsia="uk-UA"/>
        </w:rPr>
        <w:fldChar w:fldCharType="begin"/>
      </w:r>
      <w:r>
        <w:rPr>
          <w:color w:val="000000"/>
          <w:lang w:val="uk-UA" w:eastAsia="uk-UA"/>
        </w:rPr>
        <w:instrText xml:space="preserve"> HYPERLINK "</w:instrText>
      </w:r>
      <w:r w:rsidRPr="00EE160E">
        <w:rPr>
          <w:color w:val="000000"/>
          <w:lang w:val="uk-UA" w:eastAsia="uk-UA"/>
        </w:rPr>
        <w:instrText>http://msdp.undp.org.ua/data/publications/losd_manual_ukr.pdf</w:instrText>
      </w:r>
      <w:r>
        <w:rPr>
          <w:color w:val="000000"/>
          <w:lang w:val="uk-UA" w:eastAsia="uk-UA"/>
        </w:rPr>
        <w:instrText xml:space="preserve">" </w:instrText>
      </w:r>
      <w:r>
        <w:rPr>
          <w:color w:val="000000"/>
          <w:lang w:val="uk-UA" w:eastAsia="uk-UA"/>
        </w:rPr>
      </w:r>
      <w:r>
        <w:rPr>
          <w:color w:val="000000"/>
          <w:lang w:val="uk-UA" w:eastAsia="uk-UA"/>
        </w:rPr>
        <w:fldChar w:fldCharType="separate"/>
      </w:r>
      <w:r w:rsidRPr="00CC7AB3">
        <w:rPr>
          <w:rStyle w:val="a6"/>
          <w:lang w:val="uk-UA" w:eastAsia="uk-UA"/>
        </w:rPr>
        <w:t>http://msdp.undp.org.ua/data/publications/losd_manual_ukr.pdf</w:t>
      </w:r>
      <w:r>
        <w:rPr>
          <w:color w:val="000000"/>
          <w:lang w:val="uk-UA" w:eastAsia="uk-UA"/>
        </w:rPr>
        <w:fldChar w:fldCharType="end"/>
      </w:r>
      <w:r>
        <w:rPr>
          <w:color w:val="000000"/>
          <w:lang w:val="uk-UA" w:eastAsia="uk-UA"/>
        </w:rPr>
        <w:t xml:space="preserve">. </w:t>
      </w:r>
      <w:bookmarkEnd w:id="8"/>
    </w:p>
    <w:p w14:paraId="5DC1B61D" w14:textId="77777777" w:rsidR="000F725D" w:rsidRPr="00F1365B" w:rsidRDefault="000F725D" w:rsidP="000E7833">
      <w:pPr>
        <w:spacing w:after="0"/>
        <w:ind w:firstLine="709"/>
        <w:jc w:val="both"/>
        <w:rPr>
          <w:lang w:val="uk-UA"/>
        </w:rPr>
      </w:pPr>
    </w:p>
    <w:p w14:paraId="6B744D99" w14:textId="77777777" w:rsidR="000F725D" w:rsidRDefault="000F725D" w:rsidP="000E7833">
      <w:pPr>
        <w:autoSpaceDE w:val="0"/>
        <w:autoSpaceDN w:val="0"/>
        <w:contextualSpacing/>
        <w:jc w:val="center"/>
        <w:rPr>
          <w:bCs/>
          <w:lang w:val="uk-UA"/>
        </w:rPr>
      </w:pPr>
    </w:p>
    <w:p w14:paraId="67D1E954" w14:textId="77F1F5E1" w:rsidR="000F725D" w:rsidRDefault="000F725D" w:rsidP="000E7833">
      <w:pPr>
        <w:autoSpaceDE w:val="0"/>
        <w:autoSpaceDN w:val="0"/>
        <w:ind w:firstLine="567"/>
        <w:jc w:val="center"/>
        <w:rPr>
          <w:b/>
          <w:color w:val="000000"/>
          <w:lang w:val="uk-UA" w:eastAsia="uk-UA"/>
        </w:rPr>
      </w:pPr>
      <w:r>
        <w:rPr>
          <w:b/>
          <w:color w:val="000000"/>
          <w:lang w:val="uk-UA" w:eastAsia="uk-UA"/>
        </w:rPr>
        <w:lastRenderedPageBreak/>
        <w:t>7</w:t>
      </w:r>
      <w:r w:rsidRPr="00A96F8C">
        <w:rPr>
          <w:b/>
          <w:color w:val="000000"/>
          <w:lang w:val="uk-UA" w:eastAsia="uk-UA"/>
        </w:rPr>
        <w:t>. Інформаційні ресурси в Інтернеті</w:t>
      </w:r>
    </w:p>
    <w:p w14:paraId="7AF13A5E" w14:textId="77777777" w:rsidR="000F725D" w:rsidRPr="00FD56B9" w:rsidRDefault="000F725D" w:rsidP="000E7833">
      <w:pPr>
        <w:numPr>
          <w:ilvl w:val="0"/>
          <w:numId w:val="42"/>
        </w:numPr>
        <w:spacing w:after="0"/>
        <w:jc w:val="both"/>
        <w:rPr>
          <w:rStyle w:val="a6"/>
          <w:color w:val="auto"/>
          <w:u w:val="none"/>
          <w:lang w:val="uk-UA" w:eastAsia="ru-RU"/>
        </w:rPr>
      </w:pPr>
      <w:r>
        <w:rPr>
          <w:lang w:val="uk-UA" w:eastAsia="ru-RU"/>
        </w:rPr>
        <w:t>Освітній</w:t>
      </w:r>
      <w:r w:rsidRPr="00B67523">
        <w:rPr>
          <w:lang w:val="uk-UA" w:eastAsia="ru-RU"/>
        </w:rPr>
        <w:t xml:space="preserve"> портал ТДАТУ [Електронний ресурс]. – Режим доступу: </w:t>
      </w:r>
      <w:hyperlink r:id="rId9" w:history="1">
        <w:r w:rsidRPr="00FB2954">
          <w:rPr>
            <w:rStyle w:val="a6"/>
          </w:rPr>
          <w:t>http://op.tsatu.edu.ua/course/view.php?id=94</w:t>
        </w:r>
      </w:hyperlink>
    </w:p>
    <w:p w14:paraId="135915D9" w14:textId="77777777" w:rsidR="000F725D" w:rsidRDefault="000F725D" w:rsidP="000E7833">
      <w:pPr>
        <w:numPr>
          <w:ilvl w:val="0"/>
          <w:numId w:val="42"/>
        </w:numPr>
        <w:spacing w:after="0"/>
        <w:jc w:val="both"/>
        <w:rPr>
          <w:lang w:val="uk-UA" w:eastAsia="ru-RU"/>
        </w:rPr>
      </w:pPr>
      <w:r w:rsidRPr="00EF1457">
        <w:rPr>
          <w:lang w:val="uk-UA"/>
        </w:rPr>
        <w:t xml:space="preserve">Наукова бібліотека ТДАТУ </w:t>
      </w:r>
      <w:hyperlink r:id="rId10" w:history="1">
        <w:r w:rsidRPr="008C0DC1">
          <w:rPr>
            <w:rStyle w:val="a6"/>
            <w:lang w:val="uk-UA"/>
          </w:rPr>
          <w:t>http://www.tsatu.edu.ua/biblioteka/</w:t>
        </w:r>
      </w:hyperlink>
    </w:p>
    <w:p w14:paraId="5BA7D64F" w14:textId="77777777" w:rsidR="000F725D" w:rsidRPr="00920DA6" w:rsidRDefault="000F725D" w:rsidP="000E7833">
      <w:pPr>
        <w:numPr>
          <w:ilvl w:val="0"/>
          <w:numId w:val="42"/>
        </w:numPr>
        <w:spacing w:after="0"/>
        <w:jc w:val="both"/>
        <w:rPr>
          <w:lang w:val="uk-UA" w:eastAsia="ru-RU"/>
        </w:rPr>
      </w:pPr>
      <w:r w:rsidRPr="00920DA6">
        <w:rPr>
          <w:lang w:val="uk-UA" w:eastAsia="ru-RU"/>
        </w:rPr>
        <w:t>Ресурси та публікації щодо сталого розвитку в Україні</w:t>
      </w:r>
      <w:r>
        <w:rPr>
          <w:lang w:val="uk-UA" w:eastAsia="ru-RU"/>
        </w:rPr>
        <w:t xml:space="preserve"> </w:t>
      </w:r>
      <w:r w:rsidRPr="00920DA6">
        <w:rPr>
          <w:lang w:val="uk-UA" w:eastAsia="ru-RU"/>
        </w:rPr>
        <w:t>http://sdg.org.ua/ua/resources-2</w:t>
      </w:r>
    </w:p>
    <w:p w14:paraId="50D5828B" w14:textId="77777777" w:rsidR="000F725D" w:rsidRPr="00920DA6" w:rsidRDefault="000F725D" w:rsidP="000E7833">
      <w:pPr>
        <w:numPr>
          <w:ilvl w:val="0"/>
          <w:numId w:val="42"/>
        </w:numPr>
        <w:spacing w:after="0"/>
        <w:jc w:val="both"/>
        <w:rPr>
          <w:lang w:val="uk-UA" w:eastAsia="ru-RU"/>
        </w:rPr>
      </w:pPr>
      <w:r w:rsidRPr="00920DA6">
        <w:rPr>
          <w:lang w:val="uk-UA" w:eastAsia="ru-RU"/>
        </w:rPr>
        <w:t>Цілі Сталого Розвитку в Україні: Пакет інформаційних матеріалів</w:t>
      </w:r>
      <w:r>
        <w:rPr>
          <w:lang w:val="uk-UA" w:eastAsia="ru-RU"/>
        </w:rPr>
        <w:t xml:space="preserve"> </w:t>
      </w:r>
      <w:r w:rsidRPr="00920DA6">
        <w:rPr>
          <w:lang w:val="uk-UA" w:eastAsia="ru-RU"/>
        </w:rPr>
        <w:t>http://sdg.org.ua/ua/resources-2/107-tsili-staloho-rozvytku-v-ukraini-paket-informatsiinykh-materialiv</w:t>
      </w:r>
    </w:p>
    <w:p w14:paraId="29FDF347" w14:textId="61398157" w:rsidR="000F725D" w:rsidRPr="00920DA6" w:rsidRDefault="000F725D" w:rsidP="000E7833">
      <w:pPr>
        <w:numPr>
          <w:ilvl w:val="0"/>
          <w:numId w:val="42"/>
        </w:numPr>
        <w:spacing w:after="0"/>
        <w:jc w:val="both"/>
        <w:rPr>
          <w:lang w:val="uk-UA" w:eastAsia="ru-RU"/>
        </w:rPr>
      </w:pPr>
      <w:r w:rsidRPr="00920DA6">
        <w:rPr>
          <w:lang w:val="uk-UA" w:eastAsia="ru-RU"/>
        </w:rPr>
        <w:t>Цілі сталого розвитку</w:t>
      </w:r>
      <w:r>
        <w:rPr>
          <w:lang w:val="uk-UA" w:eastAsia="ru-RU"/>
        </w:rPr>
        <w:t xml:space="preserve">, </w:t>
      </w:r>
      <w:r w:rsidRPr="00920DA6">
        <w:rPr>
          <w:lang w:val="uk-UA" w:eastAsia="ru-RU"/>
        </w:rPr>
        <w:t xml:space="preserve"> що треба знати органам місцевого самоврядуванняhttps://www.undp.org/content/dam/ukraine/docs/DG/SDG_LocalGov_v05.pdf</w:t>
      </w:r>
    </w:p>
    <w:p w14:paraId="0E6AAA09" w14:textId="77777777" w:rsidR="000F725D" w:rsidRPr="00920DA6" w:rsidRDefault="000F725D" w:rsidP="000E7833">
      <w:pPr>
        <w:numPr>
          <w:ilvl w:val="0"/>
          <w:numId w:val="42"/>
        </w:numPr>
        <w:spacing w:after="0"/>
        <w:jc w:val="both"/>
        <w:rPr>
          <w:lang w:val="uk-UA" w:eastAsia="ru-RU"/>
        </w:rPr>
      </w:pPr>
      <w:r w:rsidRPr="00920DA6">
        <w:rPr>
          <w:lang w:val="uk-UA" w:eastAsia="ru-RU"/>
        </w:rPr>
        <w:t>Цілі сталого розвитку 2016-2030 http://www.un.org.ua/ua/tsili-rozvytku-tysiacholittia/tsili-staloho-rozvytku</w:t>
      </w:r>
    </w:p>
    <w:p w14:paraId="2D09DA70" w14:textId="77777777" w:rsidR="000F725D" w:rsidRPr="00920DA6" w:rsidRDefault="000F725D" w:rsidP="000E7833">
      <w:pPr>
        <w:numPr>
          <w:ilvl w:val="0"/>
          <w:numId w:val="42"/>
        </w:numPr>
        <w:spacing w:after="0"/>
        <w:jc w:val="both"/>
        <w:rPr>
          <w:lang w:val="uk-UA" w:eastAsia="ru-RU"/>
        </w:rPr>
      </w:pPr>
      <w:r w:rsidRPr="00920DA6">
        <w:rPr>
          <w:lang w:val="uk-UA" w:eastAsia="ru-RU"/>
        </w:rPr>
        <w:t>Цілі сталого розвитку в Україні</w:t>
      </w:r>
      <w:r>
        <w:rPr>
          <w:lang w:val="uk-UA" w:eastAsia="ru-RU"/>
        </w:rPr>
        <w:t xml:space="preserve"> </w:t>
      </w:r>
      <w:r w:rsidRPr="00920DA6">
        <w:rPr>
          <w:lang w:val="uk-UA" w:eastAsia="ru-RU"/>
        </w:rPr>
        <w:t>http://sdg.org.ua/ua</w:t>
      </w:r>
    </w:p>
    <w:p w14:paraId="1E946AC9" w14:textId="6DCCDE0A" w:rsidR="000F725D" w:rsidRPr="000F725D" w:rsidRDefault="000F725D" w:rsidP="000E7833">
      <w:pPr>
        <w:numPr>
          <w:ilvl w:val="0"/>
          <w:numId w:val="42"/>
        </w:numPr>
        <w:spacing w:after="0"/>
        <w:jc w:val="both"/>
        <w:rPr>
          <w:lang w:val="uk-UA" w:eastAsia="ru-RU"/>
        </w:rPr>
      </w:pPr>
      <w:r w:rsidRPr="000F725D">
        <w:rPr>
          <w:lang w:val="uk-UA" w:eastAsia="ru-RU"/>
        </w:rPr>
        <w:t>Офіційне інтернет-представництво Президента України [Електронний ресурс]. – Режим доступу: http://www.president.gov.ua/.</w:t>
      </w:r>
    </w:p>
    <w:p w14:paraId="3ED15D0A" w14:textId="77777777" w:rsidR="000F725D" w:rsidRPr="00B67523" w:rsidRDefault="000F725D" w:rsidP="000E7833">
      <w:pPr>
        <w:numPr>
          <w:ilvl w:val="0"/>
          <w:numId w:val="42"/>
        </w:numPr>
        <w:tabs>
          <w:tab w:val="left" w:pos="1134"/>
        </w:tabs>
        <w:spacing w:after="0"/>
        <w:jc w:val="both"/>
        <w:rPr>
          <w:lang w:val="uk-UA" w:eastAsia="ru-RU"/>
        </w:rPr>
      </w:pPr>
      <w:r w:rsidRPr="00B67523">
        <w:rPr>
          <w:lang w:val="uk-UA" w:eastAsia="ru-RU"/>
        </w:rPr>
        <w:t>Верховна Рада України [Електронний ресурс]. – Режим доступу: http://www.rada.kiev.ua .</w:t>
      </w:r>
    </w:p>
    <w:p w14:paraId="00EB0F12" w14:textId="77777777" w:rsidR="000F725D" w:rsidRPr="00B67523" w:rsidRDefault="000F725D" w:rsidP="000E7833">
      <w:pPr>
        <w:numPr>
          <w:ilvl w:val="0"/>
          <w:numId w:val="42"/>
        </w:numPr>
        <w:tabs>
          <w:tab w:val="left" w:pos="1134"/>
        </w:tabs>
        <w:spacing w:after="0"/>
        <w:jc w:val="both"/>
        <w:rPr>
          <w:lang w:val="uk-UA" w:eastAsia="ru-RU"/>
        </w:rPr>
      </w:pPr>
      <w:r w:rsidRPr="00B67523">
        <w:rPr>
          <w:lang w:val="uk-UA" w:eastAsia="ru-RU"/>
        </w:rPr>
        <w:t>Кабінет Міністрів України [Електронний ресурс]. – Режим доступу: http://www.kmu.gov.ua/.</w:t>
      </w:r>
    </w:p>
    <w:p w14:paraId="54ADCF20" w14:textId="5554A567" w:rsidR="000F725D" w:rsidRPr="00B67523" w:rsidRDefault="000F725D" w:rsidP="000E7833">
      <w:pPr>
        <w:numPr>
          <w:ilvl w:val="0"/>
          <w:numId w:val="42"/>
        </w:numPr>
        <w:tabs>
          <w:tab w:val="left" w:pos="1134"/>
        </w:tabs>
        <w:spacing w:after="0"/>
        <w:contextualSpacing/>
        <w:jc w:val="both"/>
        <w:rPr>
          <w:lang w:val="uk-UA" w:eastAsia="ru-RU"/>
        </w:rPr>
      </w:pPr>
      <w:r w:rsidRPr="00B67523">
        <w:rPr>
          <w:lang w:val="uk-UA" w:eastAsia="ru-RU"/>
        </w:rPr>
        <w:t xml:space="preserve">Інформаційно-пошукова правова система «Нормативні акти України (НАУ)» [Електронний ресурс]. – Режим доступу:  http://www.nau.ua </w:t>
      </w:r>
    </w:p>
    <w:bookmarkEnd w:id="6"/>
    <w:p w14:paraId="4A07F506" w14:textId="671D9933" w:rsidR="00C91A53" w:rsidRDefault="00AA369E" w:rsidP="000E7833">
      <w:pPr>
        <w:autoSpaceDE w:val="0"/>
        <w:autoSpaceDN w:val="0"/>
        <w:jc w:val="center"/>
        <w:rPr>
          <w:b/>
          <w:bCs/>
          <w:szCs w:val="24"/>
          <w:lang w:val="uk-UA" w:eastAsia="ru-RU"/>
        </w:rPr>
      </w:pPr>
      <w:r w:rsidRPr="00A96F8C">
        <w:rPr>
          <w:color w:val="000000"/>
          <w:lang w:val="uk-UA" w:eastAsia="uk-UA"/>
        </w:rPr>
        <w:br w:type="page"/>
      </w:r>
    </w:p>
    <w:sectPr w:rsidR="00C91A53" w:rsidSect="0019330E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C4E"/>
    <w:multiLevelType w:val="hybridMultilevel"/>
    <w:tmpl w:val="027EF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E4A71"/>
    <w:multiLevelType w:val="singleLevel"/>
    <w:tmpl w:val="CF1AA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8"/>
        <w:szCs w:val="28"/>
      </w:rPr>
    </w:lvl>
  </w:abstractNum>
  <w:abstractNum w:abstractNumId="2" w15:restartNumberingAfterBreak="0">
    <w:nsid w:val="07126AFC"/>
    <w:multiLevelType w:val="hybridMultilevel"/>
    <w:tmpl w:val="D186BCB6"/>
    <w:lvl w:ilvl="0" w:tplc="7DE63F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EB4368"/>
    <w:multiLevelType w:val="hybridMultilevel"/>
    <w:tmpl w:val="63C26A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9C7955"/>
    <w:multiLevelType w:val="hybridMultilevel"/>
    <w:tmpl w:val="5F5827B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1104DF8"/>
    <w:multiLevelType w:val="hybridMultilevel"/>
    <w:tmpl w:val="BBB0C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AC2660"/>
    <w:multiLevelType w:val="hybridMultilevel"/>
    <w:tmpl w:val="7FCC56EA"/>
    <w:lvl w:ilvl="0" w:tplc="305EF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D42560"/>
    <w:multiLevelType w:val="hybridMultilevel"/>
    <w:tmpl w:val="35ECEBD2"/>
    <w:lvl w:ilvl="0" w:tplc="7DE63F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53094C"/>
    <w:multiLevelType w:val="hybridMultilevel"/>
    <w:tmpl w:val="DB76B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802302"/>
    <w:multiLevelType w:val="hybridMultilevel"/>
    <w:tmpl w:val="753AD158"/>
    <w:lvl w:ilvl="0" w:tplc="E390A29A">
      <w:start w:val="1"/>
      <w:numFmt w:val="decimal"/>
      <w:lvlText w:val="%1."/>
      <w:lvlJc w:val="left"/>
      <w:pPr>
        <w:ind w:left="1894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331192"/>
    <w:multiLevelType w:val="hybridMultilevel"/>
    <w:tmpl w:val="8536D026"/>
    <w:lvl w:ilvl="0" w:tplc="DB62FB2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E7B26"/>
    <w:multiLevelType w:val="hybridMultilevel"/>
    <w:tmpl w:val="54A47BA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4C4A22"/>
    <w:multiLevelType w:val="hybridMultilevel"/>
    <w:tmpl w:val="31E46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559B3"/>
    <w:multiLevelType w:val="hybridMultilevel"/>
    <w:tmpl w:val="B89CC004"/>
    <w:lvl w:ilvl="0" w:tplc="412458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AB1767"/>
    <w:multiLevelType w:val="hybridMultilevel"/>
    <w:tmpl w:val="61CEA8C2"/>
    <w:lvl w:ilvl="0" w:tplc="9572BF2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AF765EE"/>
    <w:multiLevelType w:val="hybridMultilevel"/>
    <w:tmpl w:val="58A64918"/>
    <w:lvl w:ilvl="0" w:tplc="6F928B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C5B418C"/>
    <w:multiLevelType w:val="hybridMultilevel"/>
    <w:tmpl w:val="D186BCB6"/>
    <w:lvl w:ilvl="0" w:tplc="7DE63F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CFD0332"/>
    <w:multiLevelType w:val="hybridMultilevel"/>
    <w:tmpl w:val="C5BA0682"/>
    <w:lvl w:ilvl="0" w:tplc="1F50BC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015878"/>
    <w:multiLevelType w:val="hybridMultilevel"/>
    <w:tmpl w:val="54165414"/>
    <w:lvl w:ilvl="0" w:tplc="F10E6BE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1994A8F"/>
    <w:multiLevelType w:val="hybridMultilevel"/>
    <w:tmpl w:val="305240A6"/>
    <w:lvl w:ilvl="0" w:tplc="B2947B3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4AF3437"/>
    <w:multiLevelType w:val="hybridMultilevel"/>
    <w:tmpl w:val="835831F8"/>
    <w:lvl w:ilvl="0" w:tplc="305EF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ED7CE8"/>
    <w:multiLevelType w:val="hybridMultilevel"/>
    <w:tmpl w:val="0026E87E"/>
    <w:lvl w:ilvl="0" w:tplc="2CF627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45F17297"/>
    <w:multiLevelType w:val="hybridMultilevel"/>
    <w:tmpl w:val="D7E032D6"/>
    <w:lvl w:ilvl="0" w:tplc="BEC2C51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7570968"/>
    <w:multiLevelType w:val="hybridMultilevel"/>
    <w:tmpl w:val="5614D2F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493075A4"/>
    <w:multiLevelType w:val="multilevel"/>
    <w:tmpl w:val="B39028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49C973EA"/>
    <w:multiLevelType w:val="hybridMultilevel"/>
    <w:tmpl w:val="4414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A7C2FBF"/>
    <w:multiLevelType w:val="hybridMultilevel"/>
    <w:tmpl w:val="0B4848F4"/>
    <w:lvl w:ilvl="0" w:tplc="F3A0FB8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55A27F16"/>
    <w:multiLevelType w:val="hybridMultilevel"/>
    <w:tmpl w:val="A15CB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C6D14"/>
    <w:multiLevelType w:val="hybridMultilevel"/>
    <w:tmpl w:val="CFB4B930"/>
    <w:lvl w:ilvl="0" w:tplc="83BE8D3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60061499"/>
    <w:multiLevelType w:val="singleLevel"/>
    <w:tmpl w:val="AD16CA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30" w15:restartNumberingAfterBreak="0">
    <w:nsid w:val="63CE180B"/>
    <w:multiLevelType w:val="hybridMultilevel"/>
    <w:tmpl w:val="61AC673C"/>
    <w:lvl w:ilvl="0" w:tplc="E390A29A">
      <w:start w:val="1"/>
      <w:numFmt w:val="decimal"/>
      <w:lvlText w:val="%1."/>
      <w:lvlJc w:val="left"/>
      <w:pPr>
        <w:ind w:left="1894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31" w15:restartNumberingAfterBreak="0">
    <w:nsid w:val="690401C1"/>
    <w:multiLevelType w:val="hybridMultilevel"/>
    <w:tmpl w:val="B8922FA2"/>
    <w:lvl w:ilvl="0" w:tplc="5B18358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9275698"/>
    <w:multiLevelType w:val="hybridMultilevel"/>
    <w:tmpl w:val="73FE6884"/>
    <w:lvl w:ilvl="0" w:tplc="3034AB9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9622ABC"/>
    <w:multiLevelType w:val="hybridMultilevel"/>
    <w:tmpl w:val="5D6C4F20"/>
    <w:lvl w:ilvl="0" w:tplc="3DA2E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E62033D"/>
    <w:multiLevelType w:val="hybridMultilevel"/>
    <w:tmpl w:val="C130DCD4"/>
    <w:lvl w:ilvl="0" w:tplc="2D9C10B0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 w15:restartNumberingAfterBreak="0">
    <w:nsid w:val="6E7667B1"/>
    <w:multiLevelType w:val="hybridMultilevel"/>
    <w:tmpl w:val="6AEEB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10F3F"/>
    <w:multiLevelType w:val="hybridMultilevel"/>
    <w:tmpl w:val="1C728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1CF6AEA"/>
    <w:multiLevelType w:val="singleLevel"/>
    <w:tmpl w:val="8D626590"/>
    <w:lvl w:ilvl="0">
      <w:start w:val="1"/>
      <w:numFmt w:val="bullet"/>
      <w:pStyle w:val="MetodSpysokmarkovanyj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2782C93"/>
    <w:multiLevelType w:val="hybridMultilevel"/>
    <w:tmpl w:val="540A90FC"/>
    <w:lvl w:ilvl="0" w:tplc="305EF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2DA6793"/>
    <w:multiLevelType w:val="hybridMultilevel"/>
    <w:tmpl w:val="F80C7626"/>
    <w:lvl w:ilvl="0" w:tplc="1384F9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67463"/>
    <w:multiLevelType w:val="hybridMultilevel"/>
    <w:tmpl w:val="9E92E454"/>
    <w:lvl w:ilvl="0" w:tplc="305EF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4C15AED"/>
    <w:multiLevelType w:val="hybridMultilevel"/>
    <w:tmpl w:val="99945F8C"/>
    <w:lvl w:ilvl="0" w:tplc="D5604E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184394"/>
    <w:multiLevelType w:val="hybridMultilevel"/>
    <w:tmpl w:val="B2D889C8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7E86495"/>
    <w:multiLevelType w:val="hybridMultilevel"/>
    <w:tmpl w:val="FB22D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C6876D3"/>
    <w:multiLevelType w:val="hybridMultilevel"/>
    <w:tmpl w:val="C5BA0682"/>
    <w:lvl w:ilvl="0" w:tplc="1F50BC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D672589"/>
    <w:multiLevelType w:val="hybridMultilevel"/>
    <w:tmpl w:val="0E7059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F471B4F"/>
    <w:multiLevelType w:val="hybridMultilevel"/>
    <w:tmpl w:val="C1BE0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749580">
    <w:abstractNumId w:val="36"/>
  </w:num>
  <w:num w:numId="2" w16cid:durableId="340472139">
    <w:abstractNumId w:val="37"/>
  </w:num>
  <w:num w:numId="3" w16cid:durableId="1399791655">
    <w:abstractNumId w:val="33"/>
  </w:num>
  <w:num w:numId="4" w16cid:durableId="1661616117">
    <w:abstractNumId w:val="35"/>
  </w:num>
  <w:num w:numId="5" w16cid:durableId="564681529">
    <w:abstractNumId w:val="46"/>
  </w:num>
  <w:num w:numId="6" w16cid:durableId="511338053">
    <w:abstractNumId w:val="44"/>
  </w:num>
  <w:num w:numId="7" w16cid:durableId="900870320">
    <w:abstractNumId w:val="31"/>
  </w:num>
  <w:num w:numId="8" w16cid:durableId="1377315574">
    <w:abstractNumId w:val="17"/>
  </w:num>
  <w:num w:numId="9" w16cid:durableId="1393042423">
    <w:abstractNumId w:val="11"/>
  </w:num>
  <w:num w:numId="10" w16cid:durableId="1166047008">
    <w:abstractNumId w:val="28"/>
  </w:num>
  <w:num w:numId="11" w16cid:durableId="1925144189">
    <w:abstractNumId w:val="6"/>
  </w:num>
  <w:num w:numId="12" w16cid:durableId="1582331835">
    <w:abstractNumId w:val="20"/>
  </w:num>
  <w:num w:numId="13" w16cid:durableId="902563349">
    <w:abstractNumId w:val="38"/>
  </w:num>
  <w:num w:numId="14" w16cid:durableId="1926645929">
    <w:abstractNumId w:val="40"/>
  </w:num>
  <w:num w:numId="15" w16cid:durableId="449976839">
    <w:abstractNumId w:val="34"/>
  </w:num>
  <w:num w:numId="16" w16cid:durableId="1610745999">
    <w:abstractNumId w:val="14"/>
  </w:num>
  <w:num w:numId="17" w16cid:durableId="550920558">
    <w:abstractNumId w:val="43"/>
  </w:num>
  <w:num w:numId="18" w16cid:durableId="2114280733">
    <w:abstractNumId w:val="23"/>
  </w:num>
  <w:num w:numId="19" w16cid:durableId="332994644">
    <w:abstractNumId w:val="22"/>
  </w:num>
  <w:num w:numId="20" w16cid:durableId="923025782">
    <w:abstractNumId w:val="25"/>
  </w:num>
  <w:num w:numId="21" w16cid:durableId="1079789357">
    <w:abstractNumId w:val="19"/>
  </w:num>
  <w:num w:numId="22" w16cid:durableId="1325622282">
    <w:abstractNumId w:val="15"/>
  </w:num>
  <w:num w:numId="23" w16cid:durableId="272828679">
    <w:abstractNumId w:val="5"/>
  </w:num>
  <w:num w:numId="24" w16cid:durableId="1974864017">
    <w:abstractNumId w:val="8"/>
  </w:num>
  <w:num w:numId="25" w16cid:durableId="1099716637">
    <w:abstractNumId w:val="4"/>
  </w:num>
  <w:num w:numId="26" w16cid:durableId="1816754711">
    <w:abstractNumId w:val="13"/>
  </w:num>
  <w:num w:numId="27" w16cid:durableId="1704555544">
    <w:abstractNumId w:val="32"/>
  </w:num>
  <w:num w:numId="28" w16cid:durableId="1216309469">
    <w:abstractNumId w:val="21"/>
  </w:num>
  <w:num w:numId="29" w16cid:durableId="623734039">
    <w:abstractNumId w:val="30"/>
  </w:num>
  <w:num w:numId="30" w16cid:durableId="689990981">
    <w:abstractNumId w:val="9"/>
  </w:num>
  <w:num w:numId="31" w16cid:durableId="1363287897">
    <w:abstractNumId w:val="39"/>
  </w:num>
  <w:num w:numId="32" w16cid:durableId="794325850">
    <w:abstractNumId w:val="41"/>
  </w:num>
  <w:num w:numId="33" w16cid:durableId="90668125">
    <w:abstractNumId w:val="26"/>
  </w:num>
  <w:num w:numId="34" w16cid:durableId="703602815">
    <w:abstractNumId w:val="29"/>
  </w:num>
  <w:num w:numId="35" w16cid:durableId="377701352">
    <w:abstractNumId w:val="1"/>
  </w:num>
  <w:num w:numId="36" w16cid:durableId="736974643">
    <w:abstractNumId w:val="45"/>
  </w:num>
  <w:num w:numId="37" w16cid:durableId="1068262989">
    <w:abstractNumId w:val="18"/>
  </w:num>
  <w:num w:numId="38" w16cid:durableId="2028293486">
    <w:abstractNumId w:val="7"/>
  </w:num>
  <w:num w:numId="39" w16cid:durableId="1806267832">
    <w:abstractNumId w:val="16"/>
  </w:num>
  <w:num w:numId="40" w16cid:durableId="1648122079">
    <w:abstractNumId w:val="2"/>
  </w:num>
  <w:num w:numId="41" w16cid:durableId="833372280">
    <w:abstractNumId w:val="24"/>
  </w:num>
  <w:num w:numId="42" w16cid:durableId="2048748620">
    <w:abstractNumId w:val="42"/>
  </w:num>
  <w:num w:numId="43" w16cid:durableId="408574842">
    <w:abstractNumId w:val="27"/>
  </w:num>
  <w:num w:numId="44" w16cid:durableId="957490100">
    <w:abstractNumId w:val="0"/>
  </w:num>
  <w:num w:numId="45" w16cid:durableId="568005855">
    <w:abstractNumId w:val="12"/>
  </w:num>
  <w:num w:numId="46" w16cid:durableId="954563339">
    <w:abstractNumId w:val="3"/>
  </w:num>
  <w:num w:numId="47" w16cid:durableId="12469131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30E"/>
    <w:rsid w:val="00002F93"/>
    <w:rsid w:val="00003497"/>
    <w:rsid w:val="0000376B"/>
    <w:rsid w:val="0000507F"/>
    <w:rsid w:val="000069CE"/>
    <w:rsid w:val="000132D2"/>
    <w:rsid w:val="00013808"/>
    <w:rsid w:val="00015BD6"/>
    <w:rsid w:val="00015E88"/>
    <w:rsid w:val="00015FC8"/>
    <w:rsid w:val="00016980"/>
    <w:rsid w:val="00016A06"/>
    <w:rsid w:val="00020E99"/>
    <w:rsid w:val="00020F06"/>
    <w:rsid w:val="00021CC6"/>
    <w:rsid w:val="00022976"/>
    <w:rsid w:val="0002503E"/>
    <w:rsid w:val="00027A46"/>
    <w:rsid w:val="00027C83"/>
    <w:rsid w:val="00030A82"/>
    <w:rsid w:val="000310AC"/>
    <w:rsid w:val="00031F0C"/>
    <w:rsid w:val="00032408"/>
    <w:rsid w:val="00033FAA"/>
    <w:rsid w:val="000342D1"/>
    <w:rsid w:val="0003524E"/>
    <w:rsid w:val="00035C83"/>
    <w:rsid w:val="000361C8"/>
    <w:rsid w:val="00045A1E"/>
    <w:rsid w:val="00052333"/>
    <w:rsid w:val="00053D30"/>
    <w:rsid w:val="00054003"/>
    <w:rsid w:val="00056793"/>
    <w:rsid w:val="00056A8F"/>
    <w:rsid w:val="00056B00"/>
    <w:rsid w:val="000574FB"/>
    <w:rsid w:val="000600DD"/>
    <w:rsid w:val="00061B6B"/>
    <w:rsid w:val="00061E40"/>
    <w:rsid w:val="0006577B"/>
    <w:rsid w:val="00066A1D"/>
    <w:rsid w:val="000670F0"/>
    <w:rsid w:val="00067B4C"/>
    <w:rsid w:val="00073D81"/>
    <w:rsid w:val="00075C09"/>
    <w:rsid w:val="00076EAF"/>
    <w:rsid w:val="00076FE3"/>
    <w:rsid w:val="00080077"/>
    <w:rsid w:val="00080208"/>
    <w:rsid w:val="00080338"/>
    <w:rsid w:val="00080DC0"/>
    <w:rsid w:val="00084309"/>
    <w:rsid w:val="00085CB1"/>
    <w:rsid w:val="0008730B"/>
    <w:rsid w:val="00087737"/>
    <w:rsid w:val="00087F7D"/>
    <w:rsid w:val="0009015C"/>
    <w:rsid w:val="000906AC"/>
    <w:rsid w:val="00092E55"/>
    <w:rsid w:val="0009319F"/>
    <w:rsid w:val="00093283"/>
    <w:rsid w:val="000946E8"/>
    <w:rsid w:val="00096B43"/>
    <w:rsid w:val="00096DA9"/>
    <w:rsid w:val="00097703"/>
    <w:rsid w:val="00097F89"/>
    <w:rsid w:val="000A0130"/>
    <w:rsid w:val="000A07A2"/>
    <w:rsid w:val="000A1F8C"/>
    <w:rsid w:val="000A34CC"/>
    <w:rsid w:val="000A3809"/>
    <w:rsid w:val="000A3BA4"/>
    <w:rsid w:val="000A7074"/>
    <w:rsid w:val="000A7759"/>
    <w:rsid w:val="000B1708"/>
    <w:rsid w:val="000B2BC9"/>
    <w:rsid w:val="000B7868"/>
    <w:rsid w:val="000B7BE1"/>
    <w:rsid w:val="000B7C8C"/>
    <w:rsid w:val="000B7DD3"/>
    <w:rsid w:val="000C1214"/>
    <w:rsid w:val="000C1413"/>
    <w:rsid w:val="000C27B9"/>
    <w:rsid w:val="000C2EB5"/>
    <w:rsid w:val="000C3B57"/>
    <w:rsid w:val="000C3F25"/>
    <w:rsid w:val="000C5148"/>
    <w:rsid w:val="000C5E24"/>
    <w:rsid w:val="000C61C2"/>
    <w:rsid w:val="000D0194"/>
    <w:rsid w:val="000D0226"/>
    <w:rsid w:val="000D11BA"/>
    <w:rsid w:val="000D18DB"/>
    <w:rsid w:val="000D2538"/>
    <w:rsid w:val="000D277C"/>
    <w:rsid w:val="000D277F"/>
    <w:rsid w:val="000D374A"/>
    <w:rsid w:val="000D53F0"/>
    <w:rsid w:val="000D5EEB"/>
    <w:rsid w:val="000D6D25"/>
    <w:rsid w:val="000E0206"/>
    <w:rsid w:val="000E08C9"/>
    <w:rsid w:val="000E25A7"/>
    <w:rsid w:val="000E711F"/>
    <w:rsid w:val="000E7833"/>
    <w:rsid w:val="000F6B60"/>
    <w:rsid w:val="000F725D"/>
    <w:rsid w:val="000F7412"/>
    <w:rsid w:val="000F7A76"/>
    <w:rsid w:val="0010053E"/>
    <w:rsid w:val="0010095A"/>
    <w:rsid w:val="0010306A"/>
    <w:rsid w:val="00103DF4"/>
    <w:rsid w:val="00106C4F"/>
    <w:rsid w:val="001135F8"/>
    <w:rsid w:val="00113B7B"/>
    <w:rsid w:val="00115E6B"/>
    <w:rsid w:val="0011689B"/>
    <w:rsid w:val="001204C8"/>
    <w:rsid w:val="00120914"/>
    <w:rsid w:val="001218D5"/>
    <w:rsid w:val="00122341"/>
    <w:rsid w:val="001239E9"/>
    <w:rsid w:val="00124197"/>
    <w:rsid w:val="00126F84"/>
    <w:rsid w:val="00130AE8"/>
    <w:rsid w:val="001319F1"/>
    <w:rsid w:val="00131C29"/>
    <w:rsid w:val="00133E6D"/>
    <w:rsid w:val="00135463"/>
    <w:rsid w:val="001361AC"/>
    <w:rsid w:val="00136560"/>
    <w:rsid w:val="00136F0B"/>
    <w:rsid w:val="0013733C"/>
    <w:rsid w:val="001373D9"/>
    <w:rsid w:val="0014043B"/>
    <w:rsid w:val="00140E40"/>
    <w:rsid w:val="0014515E"/>
    <w:rsid w:val="00145600"/>
    <w:rsid w:val="001456B1"/>
    <w:rsid w:val="00145FFE"/>
    <w:rsid w:val="00151D2B"/>
    <w:rsid w:val="00155FE7"/>
    <w:rsid w:val="00157BA9"/>
    <w:rsid w:val="001603E9"/>
    <w:rsid w:val="00161940"/>
    <w:rsid w:val="001642F6"/>
    <w:rsid w:val="00166E07"/>
    <w:rsid w:val="00171EDB"/>
    <w:rsid w:val="00176089"/>
    <w:rsid w:val="001829C2"/>
    <w:rsid w:val="00182BF6"/>
    <w:rsid w:val="00182DE5"/>
    <w:rsid w:val="00183B3E"/>
    <w:rsid w:val="001843FC"/>
    <w:rsid w:val="00184E5C"/>
    <w:rsid w:val="001874DF"/>
    <w:rsid w:val="00191C08"/>
    <w:rsid w:val="0019206D"/>
    <w:rsid w:val="00192223"/>
    <w:rsid w:val="0019330E"/>
    <w:rsid w:val="0019333B"/>
    <w:rsid w:val="0019435D"/>
    <w:rsid w:val="0019778C"/>
    <w:rsid w:val="001A1200"/>
    <w:rsid w:val="001B0BD6"/>
    <w:rsid w:val="001B2A54"/>
    <w:rsid w:val="001B3409"/>
    <w:rsid w:val="001B3C1F"/>
    <w:rsid w:val="001B4415"/>
    <w:rsid w:val="001B4A51"/>
    <w:rsid w:val="001B569B"/>
    <w:rsid w:val="001B667B"/>
    <w:rsid w:val="001C029B"/>
    <w:rsid w:val="001C1DFA"/>
    <w:rsid w:val="001C1E90"/>
    <w:rsid w:val="001C49BC"/>
    <w:rsid w:val="001C5F92"/>
    <w:rsid w:val="001C6D65"/>
    <w:rsid w:val="001C6EAD"/>
    <w:rsid w:val="001C7F80"/>
    <w:rsid w:val="001D0B56"/>
    <w:rsid w:val="001D4003"/>
    <w:rsid w:val="001D53AD"/>
    <w:rsid w:val="001D68C8"/>
    <w:rsid w:val="001E1C31"/>
    <w:rsid w:val="001E2092"/>
    <w:rsid w:val="001E25E7"/>
    <w:rsid w:val="001E45FB"/>
    <w:rsid w:val="001E557A"/>
    <w:rsid w:val="001E6837"/>
    <w:rsid w:val="001E7153"/>
    <w:rsid w:val="001E7772"/>
    <w:rsid w:val="001F249C"/>
    <w:rsid w:val="001F7740"/>
    <w:rsid w:val="00200072"/>
    <w:rsid w:val="00200D18"/>
    <w:rsid w:val="00201868"/>
    <w:rsid w:val="002022C6"/>
    <w:rsid w:val="0020289C"/>
    <w:rsid w:val="00202EC2"/>
    <w:rsid w:val="00203FAB"/>
    <w:rsid w:val="002052CD"/>
    <w:rsid w:val="00205849"/>
    <w:rsid w:val="002064AF"/>
    <w:rsid w:val="00206822"/>
    <w:rsid w:val="00206C15"/>
    <w:rsid w:val="00210F88"/>
    <w:rsid w:val="002113E3"/>
    <w:rsid w:val="002119C7"/>
    <w:rsid w:val="00212D9F"/>
    <w:rsid w:val="002139BF"/>
    <w:rsid w:val="002144AD"/>
    <w:rsid w:val="00214BA7"/>
    <w:rsid w:val="002155FE"/>
    <w:rsid w:val="00220997"/>
    <w:rsid w:val="002215BE"/>
    <w:rsid w:val="002221BB"/>
    <w:rsid w:val="00225CE9"/>
    <w:rsid w:val="002264DA"/>
    <w:rsid w:val="002274A8"/>
    <w:rsid w:val="00230BE8"/>
    <w:rsid w:val="00231749"/>
    <w:rsid w:val="00231AA2"/>
    <w:rsid w:val="00232FDA"/>
    <w:rsid w:val="002336B3"/>
    <w:rsid w:val="002336B6"/>
    <w:rsid w:val="00235323"/>
    <w:rsid w:val="00236B2D"/>
    <w:rsid w:val="002375AB"/>
    <w:rsid w:val="002401ED"/>
    <w:rsid w:val="002417C4"/>
    <w:rsid w:val="0024263E"/>
    <w:rsid w:val="00242EEB"/>
    <w:rsid w:val="00243CFD"/>
    <w:rsid w:val="00244B3F"/>
    <w:rsid w:val="002454DF"/>
    <w:rsid w:val="002461C3"/>
    <w:rsid w:val="002462E5"/>
    <w:rsid w:val="00246B79"/>
    <w:rsid w:val="00246DD7"/>
    <w:rsid w:val="002507CF"/>
    <w:rsid w:val="00250A63"/>
    <w:rsid w:val="00251170"/>
    <w:rsid w:val="00253163"/>
    <w:rsid w:val="00254E9A"/>
    <w:rsid w:val="002559D9"/>
    <w:rsid w:val="00257DC2"/>
    <w:rsid w:val="00261736"/>
    <w:rsid w:val="00264CEC"/>
    <w:rsid w:val="00266C46"/>
    <w:rsid w:val="0027042E"/>
    <w:rsid w:val="00271848"/>
    <w:rsid w:val="002722A9"/>
    <w:rsid w:val="00272F7C"/>
    <w:rsid w:val="00273E8B"/>
    <w:rsid w:val="002745C7"/>
    <w:rsid w:val="00275191"/>
    <w:rsid w:val="00277032"/>
    <w:rsid w:val="002800B2"/>
    <w:rsid w:val="002801CF"/>
    <w:rsid w:val="00280C3A"/>
    <w:rsid w:val="00285B6F"/>
    <w:rsid w:val="00286126"/>
    <w:rsid w:val="00286B64"/>
    <w:rsid w:val="00287664"/>
    <w:rsid w:val="0029118D"/>
    <w:rsid w:val="00293D30"/>
    <w:rsid w:val="00294BC0"/>
    <w:rsid w:val="002972D1"/>
    <w:rsid w:val="00297732"/>
    <w:rsid w:val="00297962"/>
    <w:rsid w:val="002A0437"/>
    <w:rsid w:val="002A0BE3"/>
    <w:rsid w:val="002A0D1C"/>
    <w:rsid w:val="002A1DE5"/>
    <w:rsid w:val="002A3414"/>
    <w:rsid w:val="002A419A"/>
    <w:rsid w:val="002A437E"/>
    <w:rsid w:val="002A53C9"/>
    <w:rsid w:val="002B01EA"/>
    <w:rsid w:val="002B07C0"/>
    <w:rsid w:val="002B1CEB"/>
    <w:rsid w:val="002B5241"/>
    <w:rsid w:val="002B71F5"/>
    <w:rsid w:val="002C2CB1"/>
    <w:rsid w:val="002C49C6"/>
    <w:rsid w:val="002C569F"/>
    <w:rsid w:val="002C6098"/>
    <w:rsid w:val="002C664D"/>
    <w:rsid w:val="002D02CB"/>
    <w:rsid w:val="002D09DF"/>
    <w:rsid w:val="002D1EB8"/>
    <w:rsid w:val="002D1F8D"/>
    <w:rsid w:val="002D7C61"/>
    <w:rsid w:val="002E04BA"/>
    <w:rsid w:val="002E081D"/>
    <w:rsid w:val="002E1181"/>
    <w:rsid w:val="002E1B00"/>
    <w:rsid w:val="002E24A9"/>
    <w:rsid w:val="002E255B"/>
    <w:rsid w:val="002E64CB"/>
    <w:rsid w:val="002E6ED1"/>
    <w:rsid w:val="002F3583"/>
    <w:rsid w:val="002F6B2E"/>
    <w:rsid w:val="002F70D2"/>
    <w:rsid w:val="002F75A2"/>
    <w:rsid w:val="003006E1"/>
    <w:rsid w:val="0030325C"/>
    <w:rsid w:val="00303FE0"/>
    <w:rsid w:val="00306E95"/>
    <w:rsid w:val="00307194"/>
    <w:rsid w:val="0031365D"/>
    <w:rsid w:val="00316CCA"/>
    <w:rsid w:val="003229FB"/>
    <w:rsid w:val="003319F3"/>
    <w:rsid w:val="00331CD7"/>
    <w:rsid w:val="00334D0D"/>
    <w:rsid w:val="00335001"/>
    <w:rsid w:val="0033672C"/>
    <w:rsid w:val="00336911"/>
    <w:rsid w:val="003378BF"/>
    <w:rsid w:val="00341FAB"/>
    <w:rsid w:val="003425E6"/>
    <w:rsid w:val="003435D9"/>
    <w:rsid w:val="0034671A"/>
    <w:rsid w:val="00351453"/>
    <w:rsid w:val="00351603"/>
    <w:rsid w:val="0035218E"/>
    <w:rsid w:val="00352C7F"/>
    <w:rsid w:val="00353B7C"/>
    <w:rsid w:val="0035456C"/>
    <w:rsid w:val="00356B29"/>
    <w:rsid w:val="0036052B"/>
    <w:rsid w:val="00360B67"/>
    <w:rsid w:val="00362217"/>
    <w:rsid w:val="00364744"/>
    <w:rsid w:val="00370280"/>
    <w:rsid w:val="00373541"/>
    <w:rsid w:val="0037434B"/>
    <w:rsid w:val="00376AA1"/>
    <w:rsid w:val="00380DDC"/>
    <w:rsid w:val="00381C04"/>
    <w:rsid w:val="00382088"/>
    <w:rsid w:val="003826A8"/>
    <w:rsid w:val="00383029"/>
    <w:rsid w:val="003837AC"/>
    <w:rsid w:val="00384996"/>
    <w:rsid w:val="00391F55"/>
    <w:rsid w:val="0039555B"/>
    <w:rsid w:val="00395CC6"/>
    <w:rsid w:val="00397086"/>
    <w:rsid w:val="003975B6"/>
    <w:rsid w:val="003977C9"/>
    <w:rsid w:val="003977EF"/>
    <w:rsid w:val="003A1EAD"/>
    <w:rsid w:val="003A43AE"/>
    <w:rsid w:val="003B0BD3"/>
    <w:rsid w:val="003B27B1"/>
    <w:rsid w:val="003B33C0"/>
    <w:rsid w:val="003B347A"/>
    <w:rsid w:val="003B3B61"/>
    <w:rsid w:val="003B44B3"/>
    <w:rsid w:val="003B4592"/>
    <w:rsid w:val="003B4D84"/>
    <w:rsid w:val="003B547A"/>
    <w:rsid w:val="003B5931"/>
    <w:rsid w:val="003B7C24"/>
    <w:rsid w:val="003B7F7D"/>
    <w:rsid w:val="003C250E"/>
    <w:rsid w:val="003C652F"/>
    <w:rsid w:val="003C71EF"/>
    <w:rsid w:val="003D4131"/>
    <w:rsid w:val="003D4B6F"/>
    <w:rsid w:val="003D536D"/>
    <w:rsid w:val="003D6B3C"/>
    <w:rsid w:val="003D70B0"/>
    <w:rsid w:val="003E2BF8"/>
    <w:rsid w:val="003E3841"/>
    <w:rsid w:val="003E3D79"/>
    <w:rsid w:val="003E70D8"/>
    <w:rsid w:val="003F06C8"/>
    <w:rsid w:val="003F2269"/>
    <w:rsid w:val="003F26D5"/>
    <w:rsid w:val="003F7FD7"/>
    <w:rsid w:val="0040046D"/>
    <w:rsid w:val="00400C33"/>
    <w:rsid w:val="00407AB0"/>
    <w:rsid w:val="00412507"/>
    <w:rsid w:val="004127A9"/>
    <w:rsid w:val="004134C8"/>
    <w:rsid w:val="00415678"/>
    <w:rsid w:val="00415EA6"/>
    <w:rsid w:val="00417120"/>
    <w:rsid w:val="0042125F"/>
    <w:rsid w:val="004224C1"/>
    <w:rsid w:val="004236E1"/>
    <w:rsid w:val="00425518"/>
    <w:rsid w:val="00426112"/>
    <w:rsid w:val="00426430"/>
    <w:rsid w:val="004301C6"/>
    <w:rsid w:val="00430214"/>
    <w:rsid w:val="00431122"/>
    <w:rsid w:val="00431551"/>
    <w:rsid w:val="0043238E"/>
    <w:rsid w:val="0043338E"/>
    <w:rsid w:val="004334B2"/>
    <w:rsid w:val="004342AA"/>
    <w:rsid w:val="004346F6"/>
    <w:rsid w:val="00434EA1"/>
    <w:rsid w:val="004350D4"/>
    <w:rsid w:val="00437958"/>
    <w:rsid w:val="00440082"/>
    <w:rsid w:val="004404F4"/>
    <w:rsid w:val="004412ED"/>
    <w:rsid w:val="004427D8"/>
    <w:rsid w:val="00443630"/>
    <w:rsid w:val="00443EF6"/>
    <w:rsid w:val="004454E8"/>
    <w:rsid w:val="004459DF"/>
    <w:rsid w:val="004468FF"/>
    <w:rsid w:val="00446CCE"/>
    <w:rsid w:val="00450030"/>
    <w:rsid w:val="004501DE"/>
    <w:rsid w:val="00450499"/>
    <w:rsid w:val="00450707"/>
    <w:rsid w:val="0045119D"/>
    <w:rsid w:val="00452FDA"/>
    <w:rsid w:val="00455672"/>
    <w:rsid w:val="00455951"/>
    <w:rsid w:val="00457220"/>
    <w:rsid w:val="00457D18"/>
    <w:rsid w:val="00460113"/>
    <w:rsid w:val="00460C9B"/>
    <w:rsid w:val="00461A36"/>
    <w:rsid w:val="00461D52"/>
    <w:rsid w:val="00461F1E"/>
    <w:rsid w:val="00463476"/>
    <w:rsid w:val="00466931"/>
    <w:rsid w:val="00467094"/>
    <w:rsid w:val="0046742B"/>
    <w:rsid w:val="004706EA"/>
    <w:rsid w:val="00473924"/>
    <w:rsid w:val="00475FA9"/>
    <w:rsid w:val="00476173"/>
    <w:rsid w:val="004776B0"/>
    <w:rsid w:val="00477B3E"/>
    <w:rsid w:val="00480215"/>
    <w:rsid w:val="004808D6"/>
    <w:rsid w:val="00481E71"/>
    <w:rsid w:val="00482AE4"/>
    <w:rsid w:val="00483E27"/>
    <w:rsid w:val="00483FE1"/>
    <w:rsid w:val="00484833"/>
    <w:rsid w:val="004850CB"/>
    <w:rsid w:val="0048709D"/>
    <w:rsid w:val="00487E13"/>
    <w:rsid w:val="00492DBE"/>
    <w:rsid w:val="00493F6D"/>
    <w:rsid w:val="00494199"/>
    <w:rsid w:val="0049675A"/>
    <w:rsid w:val="00496BC7"/>
    <w:rsid w:val="004A0ED7"/>
    <w:rsid w:val="004A283C"/>
    <w:rsid w:val="004A2A19"/>
    <w:rsid w:val="004A2F77"/>
    <w:rsid w:val="004A4122"/>
    <w:rsid w:val="004A6E3F"/>
    <w:rsid w:val="004B28A7"/>
    <w:rsid w:val="004B3A20"/>
    <w:rsid w:val="004B4540"/>
    <w:rsid w:val="004B5767"/>
    <w:rsid w:val="004B5D19"/>
    <w:rsid w:val="004B602D"/>
    <w:rsid w:val="004B7D30"/>
    <w:rsid w:val="004C0236"/>
    <w:rsid w:val="004C1368"/>
    <w:rsid w:val="004C1DC2"/>
    <w:rsid w:val="004C3566"/>
    <w:rsid w:val="004C4556"/>
    <w:rsid w:val="004C6169"/>
    <w:rsid w:val="004D0505"/>
    <w:rsid w:val="004D27D6"/>
    <w:rsid w:val="004D2F3A"/>
    <w:rsid w:val="004D542B"/>
    <w:rsid w:val="004D7311"/>
    <w:rsid w:val="004E06E6"/>
    <w:rsid w:val="004E0E66"/>
    <w:rsid w:val="004E16D2"/>
    <w:rsid w:val="004E2083"/>
    <w:rsid w:val="004E2B8E"/>
    <w:rsid w:val="004E2E2C"/>
    <w:rsid w:val="004E444C"/>
    <w:rsid w:val="004E5EB1"/>
    <w:rsid w:val="004E7746"/>
    <w:rsid w:val="004F0084"/>
    <w:rsid w:val="004F0211"/>
    <w:rsid w:val="004F0B62"/>
    <w:rsid w:val="004F2B44"/>
    <w:rsid w:val="004F4384"/>
    <w:rsid w:val="004F495D"/>
    <w:rsid w:val="004F4AEB"/>
    <w:rsid w:val="004F738A"/>
    <w:rsid w:val="004F7A47"/>
    <w:rsid w:val="00500281"/>
    <w:rsid w:val="00502302"/>
    <w:rsid w:val="00502E0E"/>
    <w:rsid w:val="00504248"/>
    <w:rsid w:val="005042AB"/>
    <w:rsid w:val="00505F82"/>
    <w:rsid w:val="0050692A"/>
    <w:rsid w:val="00507579"/>
    <w:rsid w:val="005079E1"/>
    <w:rsid w:val="00516CAE"/>
    <w:rsid w:val="0052125A"/>
    <w:rsid w:val="005212BC"/>
    <w:rsid w:val="0052164E"/>
    <w:rsid w:val="0052187C"/>
    <w:rsid w:val="0052394F"/>
    <w:rsid w:val="00523968"/>
    <w:rsid w:val="005240B8"/>
    <w:rsid w:val="00525281"/>
    <w:rsid w:val="005252AB"/>
    <w:rsid w:val="00526E7C"/>
    <w:rsid w:val="005271E7"/>
    <w:rsid w:val="005355CE"/>
    <w:rsid w:val="005361D3"/>
    <w:rsid w:val="005362E3"/>
    <w:rsid w:val="00536542"/>
    <w:rsid w:val="0054175D"/>
    <w:rsid w:val="00542199"/>
    <w:rsid w:val="005438CD"/>
    <w:rsid w:val="0054420A"/>
    <w:rsid w:val="00545755"/>
    <w:rsid w:val="00545A34"/>
    <w:rsid w:val="005465BA"/>
    <w:rsid w:val="00546D5E"/>
    <w:rsid w:val="00551EE2"/>
    <w:rsid w:val="0055777B"/>
    <w:rsid w:val="00557B58"/>
    <w:rsid w:val="00560CE4"/>
    <w:rsid w:val="00560DEE"/>
    <w:rsid w:val="00563738"/>
    <w:rsid w:val="00567F4B"/>
    <w:rsid w:val="00570C0C"/>
    <w:rsid w:val="005737B6"/>
    <w:rsid w:val="00577C59"/>
    <w:rsid w:val="00577FD9"/>
    <w:rsid w:val="00580D5D"/>
    <w:rsid w:val="005835B9"/>
    <w:rsid w:val="0058369C"/>
    <w:rsid w:val="00591C2A"/>
    <w:rsid w:val="00593954"/>
    <w:rsid w:val="00597FD1"/>
    <w:rsid w:val="005A0FDB"/>
    <w:rsid w:val="005A120E"/>
    <w:rsid w:val="005A1F22"/>
    <w:rsid w:val="005A28C9"/>
    <w:rsid w:val="005A2C2F"/>
    <w:rsid w:val="005A40BF"/>
    <w:rsid w:val="005A4582"/>
    <w:rsid w:val="005A482E"/>
    <w:rsid w:val="005A4AF3"/>
    <w:rsid w:val="005A5827"/>
    <w:rsid w:val="005A6444"/>
    <w:rsid w:val="005A7470"/>
    <w:rsid w:val="005B03A7"/>
    <w:rsid w:val="005B0955"/>
    <w:rsid w:val="005B5634"/>
    <w:rsid w:val="005B5A93"/>
    <w:rsid w:val="005B68B6"/>
    <w:rsid w:val="005B732B"/>
    <w:rsid w:val="005B7839"/>
    <w:rsid w:val="005C23D2"/>
    <w:rsid w:val="005C24BC"/>
    <w:rsid w:val="005C26B2"/>
    <w:rsid w:val="005C44F1"/>
    <w:rsid w:val="005D0B6B"/>
    <w:rsid w:val="005D1495"/>
    <w:rsid w:val="005D3338"/>
    <w:rsid w:val="005E0CC3"/>
    <w:rsid w:val="005E30B1"/>
    <w:rsid w:val="005E437F"/>
    <w:rsid w:val="005E6A9B"/>
    <w:rsid w:val="005F0991"/>
    <w:rsid w:val="005F0BCB"/>
    <w:rsid w:val="005F1382"/>
    <w:rsid w:val="005F47F7"/>
    <w:rsid w:val="005F50CA"/>
    <w:rsid w:val="005F5665"/>
    <w:rsid w:val="005F610D"/>
    <w:rsid w:val="005F66CE"/>
    <w:rsid w:val="00600B91"/>
    <w:rsid w:val="00602024"/>
    <w:rsid w:val="0060239C"/>
    <w:rsid w:val="006114A7"/>
    <w:rsid w:val="00614024"/>
    <w:rsid w:val="006141D5"/>
    <w:rsid w:val="006146D2"/>
    <w:rsid w:val="00614B80"/>
    <w:rsid w:val="00617702"/>
    <w:rsid w:val="006202F7"/>
    <w:rsid w:val="00620F46"/>
    <w:rsid w:val="006219F4"/>
    <w:rsid w:val="00624A66"/>
    <w:rsid w:val="00625524"/>
    <w:rsid w:val="00626865"/>
    <w:rsid w:val="0062706E"/>
    <w:rsid w:val="0062782F"/>
    <w:rsid w:val="00627D9D"/>
    <w:rsid w:val="0064100C"/>
    <w:rsid w:val="00641A11"/>
    <w:rsid w:val="00641B59"/>
    <w:rsid w:val="00641FC0"/>
    <w:rsid w:val="00642297"/>
    <w:rsid w:val="00643E36"/>
    <w:rsid w:val="00644298"/>
    <w:rsid w:val="0064434D"/>
    <w:rsid w:val="006467F3"/>
    <w:rsid w:val="00647215"/>
    <w:rsid w:val="00647DDC"/>
    <w:rsid w:val="00650835"/>
    <w:rsid w:val="0065113E"/>
    <w:rsid w:val="006512D0"/>
    <w:rsid w:val="00653581"/>
    <w:rsid w:val="00654512"/>
    <w:rsid w:val="006610B5"/>
    <w:rsid w:val="00661A72"/>
    <w:rsid w:val="00662BBB"/>
    <w:rsid w:val="00663CC6"/>
    <w:rsid w:val="00665BF2"/>
    <w:rsid w:val="00667A53"/>
    <w:rsid w:val="00667F2C"/>
    <w:rsid w:val="00670076"/>
    <w:rsid w:val="006710FA"/>
    <w:rsid w:val="00671F6A"/>
    <w:rsid w:val="0067315B"/>
    <w:rsid w:val="006735DC"/>
    <w:rsid w:val="00676A3B"/>
    <w:rsid w:val="00680ADA"/>
    <w:rsid w:val="006835AC"/>
    <w:rsid w:val="00685BD0"/>
    <w:rsid w:val="006862C7"/>
    <w:rsid w:val="00690C74"/>
    <w:rsid w:val="0069360C"/>
    <w:rsid w:val="00693782"/>
    <w:rsid w:val="00693C6E"/>
    <w:rsid w:val="0069572B"/>
    <w:rsid w:val="0069607C"/>
    <w:rsid w:val="00696B63"/>
    <w:rsid w:val="006977B8"/>
    <w:rsid w:val="006A1759"/>
    <w:rsid w:val="006A17DF"/>
    <w:rsid w:val="006A1E46"/>
    <w:rsid w:val="006A2A44"/>
    <w:rsid w:val="006A3A36"/>
    <w:rsid w:val="006A4026"/>
    <w:rsid w:val="006A414B"/>
    <w:rsid w:val="006A4C41"/>
    <w:rsid w:val="006A5FC7"/>
    <w:rsid w:val="006A6142"/>
    <w:rsid w:val="006B07EF"/>
    <w:rsid w:val="006B16AB"/>
    <w:rsid w:val="006B315F"/>
    <w:rsid w:val="006B629E"/>
    <w:rsid w:val="006B67B8"/>
    <w:rsid w:val="006B6ADE"/>
    <w:rsid w:val="006C0386"/>
    <w:rsid w:val="006C09F8"/>
    <w:rsid w:val="006C2436"/>
    <w:rsid w:val="006C36AE"/>
    <w:rsid w:val="006C416F"/>
    <w:rsid w:val="006C73CB"/>
    <w:rsid w:val="006C7CBC"/>
    <w:rsid w:val="006D079F"/>
    <w:rsid w:val="006D2C00"/>
    <w:rsid w:val="006D3FB5"/>
    <w:rsid w:val="006D3FDC"/>
    <w:rsid w:val="006D501E"/>
    <w:rsid w:val="006D5C2B"/>
    <w:rsid w:val="006D73F1"/>
    <w:rsid w:val="006D7406"/>
    <w:rsid w:val="006E1A02"/>
    <w:rsid w:val="006E273E"/>
    <w:rsid w:val="006E6A16"/>
    <w:rsid w:val="006F0399"/>
    <w:rsid w:val="006F0ACF"/>
    <w:rsid w:val="006F0DDB"/>
    <w:rsid w:val="006F1786"/>
    <w:rsid w:val="006F4319"/>
    <w:rsid w:val="006F7BD2"/>
    <w:rsid w:val="006F7E23"/>
    <w:rsid w:val="00700AE3"/>
    <w:rsid w:val="00701584"/>
    <w:rsid w:val="00701FF9"/>
    <w:rsid w:val="007059AE"/>
    <w:rsid w:val="007065AA"/>
    <w:rsid w:val="00706971"/>
    <w:rsid w:val="0071021C"/>
    <w:rsid w:val="00711ABF"/>
    <w:rsid w:val="00712223"/>
    <w:rsid w:val="00712920"/>
    <w:rsid w:val="00714024"/>
    <w:rsid w:val="00716E6C"/>
    <w:rsid w:val="00717ECB"/>
    <w:rsid w:val="0072000E"/>
    <w:rsid w:val="00720366"/>
    <w:rsid w:val="00721097"/>
    <w:rsid w:val="00723D72"/>
    <w:rsid w:val="007244B1"/>
    <w:rsid w:val="00724B82"/>
    <w:rsid w:val="0072514C"/>
    <w:rsid w:val="007254A6"/>
    <w:rsid w:val="007255A0"/>
    <w:rsid w:val="00725679"/>
    <w:rsid w:val="00725DAA"/>
    <w:rsid w:val="00725E0A"/>
    <w:rsid w:val="007264E8"/>
    <w:rsid w:val="00730008"/>
    <w:rsid w:val="0073059F"/>
    <w:rsid w:val="00730E93"/>
    <w:rsid w:val="007311BF"/>
    <w:rsid w:val="007311D4"/>
    <w:rsid w:val="0073156B"/>
    <w:rsid w:val="00733612"/>
    <w:rsid w:val="00733830"/>
    <w:rsid w:val="0073511A"/>
    <w:rsid w:val="00736BAC"/>
    <w:rsid w:val="00737050"/>
    <w:rsid w:val="007374D9"/>
    <w:rsid w:val="00737BFE"/>
    <w:rsid w:val="00740176"/>
    <w:rsid w:val="007412C9"/>
    <w:rsid w:val="00741D65"/>
    <w:rsid w:val="0074260F"/>
    <w:rsid w:val="00743F5E"/>
    <w:rsid w:val="00745C56"/>
    <w:rsid w:val="00750FE0"/>
    <w:rsid w:val="00751A46"/>
    <w:rsid w:val="00751C8F"/>
    <w:rsid w:val="00755904"/>
    <w:rsid w:val="007573F9"/>
    <w:rsid w:val="007604EF"/>
    <w:rsid w:val="007625E5"/>
    <w:rsid w:val="00763773"/>
    <w:rsid w:val="00763A4A"/>
    <w:rsid w:val="00764661"/>
    <w:rsid w:val="00765BB7"/>
    <w:rsid w:val="00765EF2"/>
    <w:rsid w:val="0076644F"/>
    <w:rsid w:val="00767083"/>
    <w:rsid w:val="007670A2"/>
    <w:rsid w:val="00767DB4"/>
    <w:rsid w:val="00770E77"/>
    <w:rsid w:val="0077184C"/>
    <w:rsid w:val="007722A6"/>
    <w:rsid w:val="00773101"/>
    <w:rsid w:val="00773E58"/>
    <w:rsid w:val="00776301"/>
    <w:rsid w:val="00777535"/>
    <w:rsid w:val="00780371"/>
    <w:rsid w:val="00781288"/>
    <w:rsid w:val="00781FFC"/>
    <w:rsid w:val="00782226"/>
    <w:rsid w:val="007822B4"/>
    <w:rsid w:val="00783C55"/>
    <w:rsid w:val="00783D94"/>
    <w:rsid w:val="00784B13"/>
    <w:rsid w:val="00785422"/>
    <w:rsid w:val="00785E74"/>
    <w:rsid w:val="0078622E"/>
    <w:rsid w:val="00787180"/>
    <w:rsid w:val="007876FF"/>
    <w:rsid w:val="00790651"/>
    <w:rsid w:val="00790DBF"/>
    <w:rsid w:val="00791C3D"/>
    <w:rsid w:val="0079269E"/>
    <w:rsid w:val="00793B6A"/>
    <w:rsid w:val="00796728"/>
    <w:rsid w:val="007A0962"/>
    <w:rsid w:val="007A2379"/>
    <w:rsid w:val="007A36B2"/>
    <w:rsid w:val="007A4B0A"/>
    <w:rsid w:val="007A67AA"/>
    <w:rsid w:val="007B0FDE"/>
    <w:rsid w:val="007B2E22"/>
    <w:rsid w:val="007B333F"/>
    <w:rsid w:val="007B508C"/>
    <w:rsid w:val="007B6465"/>
    <w:rsid w:val="007B6699"/>
    <w:rsid w:val="007C12F1"/>
    <w:rsid w:val="007C1753"/>
    <w:rsid w:val="007C44EF"/>
    <w:rsid w:val="007C4DF9"/>
    <w:rsid w:val="007C6B7B"/>
    <w:rsid w:val="007D03D1"/>
    <w:rsid w:val="007D11A1"/>
    <w:rsid w:val="007D169E"/>
    <w:rsid w:val="007D4322"/>
    <w:rsid w:val="007D509C"/>
    <w:rsid w:val="007D668C"/>
    <w:rsid w:val="007D7E89"/>
    <w:rsid w:val="007E1260"/>
    <w:rsid w:val="007E15C1"/>
    <w:rsid w:val="007E242D"/>
    <w:rsid w:val="007E2F99"/>
    <w:rsid w:val="007E3983"/>
    <w:rsid w:val="007E4F6A"/>
    <w:rsid w:val="007F0DC6"/>
    <w:rsid w:val="007F1AD4"/>
    <w:rsid w:val="007F2A8B"/>
    <w:rsid w:val="007F4C00"/>
    <w:rsid w:val="007F4C1D"/>
    <w:rsid w:val="007F7B46"/>
    <w:rsid w:val="007F7DB5"/>
    <w:rsid w:val="00800189"/>
    <w:rsid w:val="00800BA7"/>
    <w:rsid w:val="00801EFF"/>
    <w:rsid w:val="0080324A"/>
    <w:rsid w:val="0080372B"/>
    <w:rsid w:val="0080373F"/>
    <w:rsid w:val="008069B5"/>
    <w:rsid w:val="00810655"/>
    <w:rsid w:val="00810D34"/>
    <w:rsid w:val="00811914"/>
    <w:rsid w:val="00815416"/>
    <w:rsid w:val="0081559E"/>
    <w:rsid w:val="00820B9C"/>
    <w:rsid w:val="0082199E"/>
    <w:rsid w:val="008219C5"/>
    <w:rsid w:val="008220B7"/>
    <w:rsid w:val="008225C5"/>
    <w:rsid w:val="00822AB0"/>
    <w:rsid w:val="008239AB"/>
    <w:rsid w:val="00824558"/>
    <w:rsid w:val="00824F43"/>
    <w:rsid w:val="00827531"/>
    <w:rsid w:val="00827BC4"/>
    <w:rsid w:val="00831CCD"/>
    <w:rsid w:val="00832126"/>
    <w:rsid w:val="00832CD8"/>
    <w:rsid w:val="0083371C"/>
    <w:rsid w:val="008337A2"/>
    <w:rsid w:val="00833DF1"/>
    <w:rsid w:val="00833FC3"/>
    <w:rsid w:val="00834291"/>
    <w:rsid w:val="008358A2"/>
    <w:rsid w:val="00835922"/>
    <w:rsid w:val="00836061"/>
    <w:rsid w:val="0083625A"/>
    <w:rsid w:val="00836A4A"/>
    <w:rsid w:val="00836BF5"/>
    <w:rsid w:val="00837A39"/>
    <w:rsid w:val="008401A3"/>
    <w:rsid w:val="00840E19"/>
    <w:rsid w:val="00843CB3"/>
    <w:rsid w:val="00846F3C"/>
    <w:rsid w:val="0084724E"/>
    <w:rsid w:val="0084771E"/>
    <w:rsid w:val="00847A90"/>
    <w:rsid w:val="00847AB0"/>
    <w:rsid w:val="00847C01"/>
    <w:rsid w:val="0085039F"/>
    <w:rsid w:val="008533CE"/>
    <w:rsid w:val="0085392E"/>
    <w:rsid w:val="00853CDB"/>
    <w:rsid w:val="00857DE6"/>
    <w:rsid w:val="00860278"/>
    <w:rsid w:val="00864CF5"/>
    <w:rsid w:val="00867B5D"/>
    <w:rsid w:val="00871861"/>
    <w:rsid w:val="00871C80"/>
    <w:rsid w:val="00873073"/>
    <w:rsid w:val="00875A09"/>
    <w:rsid w:val="00876AFE"/>
    <w:rsid w:val="00876F8D"/>
    <w:rsid w:val="008827CE"/>
    <w:rsid w:val="00884ED4"/>
    <w:rsid w:val="00885FE9"/>
    <w:rsid w:val="008860C6"/>
    <w:rsid w:val="00886880"/>
    <w:rsid w:val="00886945"/>
    <w:rsid w:val="00887303"/>
    <w:rsid w:val="0089021D"/>
    <w:rsid w:val="008922E4"/>
    <w:rsid w:val="008924D2"/>
    <w:rsid w:val="00893AD0"/>
    <w:rsid w:val="008956C8"/>
    <w:rsid w:val="00895737"/>
    <w:rsid w:val="00896037"/>
    <w:rsid w:val="008A0313"/>
    <w:rsid w:val="008A0519"/>
    <w:rsid w:val="008A0A94"/>
    <w:rsid w:val="008A1BD3"/>
    <w:rsid w:val="008A1DEE"/>
    <w:rsid w:val="008A4F89"/>
    <w:rsid w:val="008A5AAF"/>
    <w:rsid w:val="008A6951"/>
    <w:rsid w:val="008B0019"/>
    <w:rsid w:val="008B1CF7"/>
    <w:rsid w:val="008B3B63"/>
    <w:rsid w:val="008B4EFC"/>
    <w:rsid w:val="008B5F83"/>
    <w:rsid w:val="008B6E8A"/>
    <w:rsid w:val="008C0DC1"/>
    <w:rsid w:val="008C131E"/>
    <w:rsid w:val="008C1B3A"/>
    <w:rsid w:val="008C25E9"/>
    <w:rsid w:val="008C2D14"/>
    <w:rsid w:val="008C2DDA"/>
    <w:rsid w:val="008C403F"/>
    <w:rsid w:val="008C4771"/>
    <w:rsid w:val="008C4E8E"/>
    <w:rsid w:val="008C70D3"/>
    <w:rsid w:val="008C784D"/>
    <w:rsid w:val="008D4993"/>
    <w:rsid w:val="008D4BB7"/>
    <w:rsid w:val="008D4FA9"/>
    <w:rsid w:val="008D5ACB"/>
    <w:rsid w:val="008D60D9"/>
    <w:rsid w:val="008D7F69"/>
    <w:rsid w:val="008E123C"/>
    <w:rsid w:val="008E2B70"/>
    <w:rsid w:val="008E55F3"/>
    <w:rsid w:val="008E6351"/>
    <w:rsid w:val="008E7999"/>
    <w:rsid w:val="008F0BF8"/>
    <w:rsid w:val="008F1019"/>
    <w:rsid w:val="008F1767"/>
    <w:rsid w:val="008F46C4"/>
    <w:rsid w:val="008F53DC"/>
    <w:rsid w:val="008F57BD"/>
    <w:rsid w:val="00900D83"/>
    <w:rsid w:val="0090115D"/>
    <w:rsid w:val="009011C1"/>
    <w:rsid w:val="00902D2A"/>
    <w:rsid w:val="00903437"/>
    <w:rsid w:val="00904322"/>
    <w:rsid w:val="00904FF3"/>
    <w:rsid w:val="00905EE0"/>
    <w:rsid w:val="0091638C"/>
    <w:rsid w:val="00916692"/>
    <w:rsid w:val="00917F8E"/>
    <w:rsid w:val="00920DA6"/>
    <w:rsid w:val="00920FBB"/>
    <w:rsid w:val="00921448"/>
    <w:rsid w:val="00921CF5"/>
    <w:rsid w:val="009223CD"/>
    <w:rsid w:val="00926950"/>
    <w:rsid w:val="00926BB0"/>
    <w:rsid w:val="009277EB"/>
    <w:rsid w:val="00927FD0"/>
    <w:rsid w:val="009326BC"/>
    <w:rsid w:val="00933099"/>
    <w:rsid w:val="0093380C"/>
    <w:rsid w:val="00933ABE"/>
    <w:rsid w:val="00933B45"/>
    <w:rsid w:val="0093572A"/>
    <w:rsid w:val="00936A12"/>
    <w:rsid w:val="00936D45"/>
    <w:rsid w:val="009377D0"/>
    <w:rsid w:val="009409E2"/>
    <w:rsid w:val="009418A3"/>
    <w:rsid w:val="00941D25"/>
    <w:rsid w:val="00942583"/>
    <w:rsid w:val="00942A8A"/>
    <w:rsid w:val="00943A67"/>
    <w:rsid w:val="00947773"/>
    <w:rsid w:val="009518D5"/>
    <w:rsid w:val="00951C08"/>
    <w:rsid w:val="0095280E"/>
    <w:rsid w:val="00952CA6"/>
    <w:rsid w:val="009554D3"/>
    <w:rsid w:val="00955D97"/>
    <w:rsid w:val="00961A20"/>
    <w:rsid w:val="0096236B"/>
    <w:rsid w:val="009636E0"/>
    <w:rsid w:val="00966080"/>
    <w:rsid w:val="0097024D"/>
    <w:rsid w:val="0097061E"/>
    <w:rsid w:val="009745A5"/>
    <w:rsid w:val="009745F6"/>
    <w:rsid w:val="00974749"/>
    <w:rsid w:val="00974EF9"/>
    <w:rsid w:val="009757CC"/>
    <w:rsid w:val="00976B55"/>
    <w:rsid w:val="009803E8"/>
    <w:rsid w:val="0098162D"/>
    <w:rsid w:val="00981BCA"/>
    <w:rsid w:val="00984462"/>
    <w:rsid w:val="009860F9"/>
    <w:rsid w:val="0098671D"/>
    <w:rsid w:val="00986A1B"/>
    <w:rsid w:val="00986C21"/>
    <w:rsid w:val="009871BC"/>
    <w:rsid w:val="00992359"/>
    <w:rsid w:val="00992714"/>
    <w:rsid w:val="00993CB0"/>
    <w:rsid w:val="009964DF"/>
    <w:rsid w:val="00997569"/>
    <w:rsid w:val="0099757B"/>
    <w:rsid w:val="009A140D"/>
    <w:rsid w:val="009A1F47"/>
    <w:rsid w:val="009A30AC"/>
    <w:rsid w:val="009A503E"/>
    <w:rsid w:val="009A7841"/>
    <w:rsid w:val="009B060A"/>
    <w:rsid w:val="009B0D25"/>
    <w:rsid w:val="009B12F7"/>
    <w:rsid w:val="009B31A5"/>
    <w:rsid w:val="009B51D5"/>
    <w:rsid w:val="009B665E"/>
    <w:rsid w:val="009B6663"/>
    <w:rsid w:val="009B7702"/>
    <w:rsid w:val="009C07EE"/>
    <w:rsid w:val="009C0D17"/>
    <w:rsid w:val="009C1AEC"/>
    <w:rsid w:val="009C2C10"/>
    <w:rsid w:val="009C2DA5"/>
    <w:rsid w:val="009C4039"/>
    <w:rsid w:val="009C4578"/>
    <w:rsid w:val="009C4FF3"/>
    <w:rsid w:val="009C5BBB"/>
    <w:rsid w:val="009C73D3"/>
    <w:rsid w:val="009D055A"/>
    <w:rsid w:val="009D29AC"/>
    <w:rsid w:val="009D2A9D"/>
    <w:rsid w:val="009D4331"/>
    <w:rsid w:val="009D63D8"/>
    <w:rsid w:val="009E0107"/>
    <w:rsid w:val="009E05E6"/>
    <w:rsid w:val="009E2087"/>
    <w:rsid w:val="009E305B"/>
    <w:rsid w:val="009E32C1"/>
    <w:rsid w:val="009E49CE"/>
    <w:rsid w:val="009E5EE3"/>
    <w:rsid w:val="009E7764"/>
    <w:rsid w:val="009E7CA1"/>
    <w:rsid w:val="009F0429"/>
    <w:rsid w:val="009F1644"/>
    <w:rsid w:val="009F2247"/>
    <w:rsid w:val="009F2701"/>
    <w:rsid w:val="009F4C75"/>
    <w:rsid w:val="00A0103D"/>
    <w:rsid w:val="00A01513"/>
    <w:rsid w:val="00A03FCC"/>
    <w:rsid w:val="00A04BC7"/>
    <w:rsid w:val="00A061A5"/>
    <w:rsid w:val="00A0666E"/>
    <w:rsid w:val="00A06880"/>
    <w:rsid w:val="00A073DC"/>
    <w:rsid w:val="00A07A82"/>
    <w:rsid w:val="00A10073"/>
    <w:rsid w:val="00A10C22"/>
    <w:rsid w:val="00A17137"/>
    <w:rsid w:val="00A21947"/>
    <w:rsid w:val="00A2226E"/>
    <w:rsid w:val="00A23691"/>
    <w:rsid w:val="00A23967"/>
    <w:rsid w:val="00A24A8F"/>
    <w:rsid w:val="00A250C4"/>
    <w:rsid w:val="00A2788A"/>
    <w:rsid w:val="00A315BE"/>
    <w:rsid w:val="00A33C14"/>
    <w:rsid w:val="00A33E4D"/>
    <w:rsid w:val="00A34EA0"/>
    <w:rsid w:val="00A3630A"/>
    <w:rsid w:val="00A37AEE"/>
    <w:rsid w:val="00A413E4"/>
    <w:rsid w:val="00A44860"/>
    <w:rsid w:val="00A4752F"/>
    <w:rsid w:val="00A50DEA"/>
    <w:rsid w:val="00A51234"/>
    <w:rsid w:val="00A522A3"/>
    <w:rsid w:val="00A52B8F"/>
    <w:rsid w:val="00A5474B"/>
    <w:rsid w:val="00A56688"/>
    <w:rsid w:val="00A56DDD"/>
    <w:rsid w:val="00A57FBF"/>
    <w:rsid w:val="00A60028"/>
    <w:rsid w:val="00A60760"/>
    <w:rsid w:val="00A60B9D"/>
    <w:rsid w:val="00A61DFD"/>
    <w:rsid w:val="00A649BB"/>
    <w:rsid w:val="00A666F6"/>
    <w:rsid w:val="00A6697A"/>
    <w:rsid w:val="00A70868"/>
    <w:rsid w:val="00A70F73"/>
    <w:rsid w:val="00A74692"/>
    <w:rsid w:val="00A75F9A"/>
    <w:rsid w:val="00A761BE"/>
    <w:rsid w:val="00A76B0A"/>
    <w:rsid w:val="00A80331"/>
    <w:rsid w:val="00A8104D"/>
    <w:rsid w:val="00A82245"/>
    <w:rsid w:val="00A84DDD"/>
    <w:rsid w:val="00A85FA8"/>
    <w:rsid w:val="00A87011"/>
    <w:rsid w:val="00A87683"/>
    <w:rsid w:val="00A91C81"/>
    <w:rsid w:val="00A927F5"/>
    <w:rsid w:val="00A92E8B"/>
    <w:rsid w:val="00A93D73"/>
    <w:rsid w:val="00A94770"/>
    <w:rsid w:val="00A95865"/>
    <w:rsid w:val="00A9617E"/>
    <w:rsid w:val="00A961A9"/>
    <w:rsid w:val="00A96255"/>
    <w:rsid w:val="00AA09D1"/>
    <w:rsid w:val="00AA1AE7"/>
    <w:rsid w:val="00AA3612"/>
    <w:rsid w:val="00AA369E"/>
    <w:rsid w:val="00AA43AF"/>
    <w:rsid w:val="00AA7463"/>
    <w:rsid w:val="00AB0379"/>
    <w:rsid w:val="00AB2353"/>
    <w:rsid w:val="00AB2B25"/>
    <w:rsid w:val="00AB2F27"/>
    <w:rsid w:val="00AB6E07"/>
    <w:rsid w:val="00AC0330"/>
    <w:rsid w:val="00AC1B08"/>
    <w:rsid w:val="00AC3CC3"/>
    <w:rsid w:val="00AC472C"/>
    <w:rsid w:val="00AC4FBF"/>
    <w:rsid w:val="00AC58BE"/>
    <w:rsid w:val="00AC5E33"/>
    <w:rsid w:val="00AC6CF8"/>
    <w:rsid w:val="00AC76CE"/>
    <w:rsid w:val="00AD0491"/>
    <w:rsid w:val="00AD1B03"/>
    <w:rsid w:val="00AD2BB3"/>
    <w:rsid w:val="00AD4589"/>
    <w:rsid w:val="00AD4AE7"/>
    <w:rsid w:val="00AD6E02"/>
    <w:rsid w:val="00AD7110"/>
    <w:rsid w:val="00AD7BEC"/>
    <w:rsid w:val="00AE090B"/>
    <w:rsid w:val="00AE0E72"/>
    <w:rsid w:val="00AE232B"/>
    <w:rsid w:val="00AE2EE0"/>
    <w:rsid w:val="00AE34D5"/>
    <w:rsid w:val="00AE4953"/>
    <w:rsid w:val="00AE742F"/>
    <w:rsid w:val="00AF0283"/>
    <w:rsid w:val="00AF114B"/>
    <w:rsid w:val="00AF4C45"/>
    <w:rsid w:val="00AF6DDD"/>
    <w:rsid w:val="00B02EA6"/>
    <w:rsid w:val="00B03F70"/>
    <w:rsid w:val="00B052A5"/>
    <w:rsid w:val="00B063CD"/>
    <w:rsid w:val="00B072B2"/>
    <w:rsid w:val="00B07C71"/>
    <w:rsid w:val="00B10AF6"/>
    <w:rsid w:val="00B10BB7"/>
    <w:rsid w:val="00B125ED"/>
    <w:rsid w:val="00B1384C"/>
    <w:rsid w:val="00B16173"/>
    <w:rsid w:val="00B162C5"/>
    <w:rsid w:val="00B20322"/>
    <w:rsid w:val="00B20414"/>
    <w:rsid w:val="00B22B01"/>
    <w:rsid w:val="00B23A3A"/>
    <w:rsid w:val="00B249A2"/>
    <w:rsid w:val="00B25760"/>
    <w:rsid w:val="00B25C0C"/>
    <w:rsid w:val="00B25C4F"/>
    <w:rsid w:val="00B26A6B"/>
    <w:rsid w:val="00B30416"/>
    <w:rsid w:val="00B30A45"/>
    <w:rsid w:val="00B310A4"/>
    <w:rsid w:val="00B31DD6"/>
    <w:rsid w:val="00B328DF"/>
    <w:rsid w:val="00B33597"/>
    <w:rsid w:val="00B3465D"/>
    <w:rsid w:val="00B34DC7"/>
    <w:rsid w:val="00B36657"/>
    <w:rsid w:val="00B36841"/>
    <w:rsid w:val="00B371FB"/>
    <w:rsid w:val="00B408D9"/>
    <w:rsid w:val="00B41067"/>
    <w:rsid w:val="00B4162A"/>
    <w:rsid w:val="00B42A99"/>
    <w:rsid w:val="00B4390E"/>
    <w:rsid w:val="00B43BD5"/>
    <w:rsid w:val="00B44E04"/>
    <w:rsid w:val="00B46673"/>
    <w:rsid w:val="00B47002"/>
    <w:rsid w:val="00B53B1C"/>
    <w:rsid w:val="00B545C7"/>
    <w:rsid w:val="00B55540"/>
    <w:rsid w:val="00B56B5D"/>
    <w:rsid w:val="00B57F84"/>
    <w:rsid w:val="00B60632"/>
    <w:rsid w:val="00B60E8E"/>
    <w:rsid w:val="00B63B3C"/>
    <w:rsid w:val="00B67523"/>
    <w:rsid w:val="00B70AD3"/>
    <w:rsid w:val="00B74821"/>
    <w:rsid w:val="00B749D1"/>
    <w:rsid w:val="00B75CF4"/>
    <w:rsid w:val="00B8110D"/>
    <w:rsid w:val="00B8178E"/>
    <w:rsid w:val="00B8515F"/>
    <w:rsid w:val="00B85870"/>
    <w:rsid w:val="00B875CA"/>
    <w:rsid w:val="00B90946"/>
    <w:rsid w:val="00B9714E"/>
    <w:rsid w:val="00BA09D3"/>
    <w:rsid w:val="00BA0E48"/>
    <w:rsid w:val="00BA0F34"/>
    <w:rsid w:val="00BA1286"/>
    <w:rsid w:val="00BA17AB"/>
    <w:rsid w:val="00BA2304"/>
    <w:rsid w:val="00BA45E9"/>
    <w:rsid w:val="00BA695D"/>
    <w:rsid w:val="00BB3426"/>
    <w:rsid w:val="00BB4BDB"/>
    <w:rsid w:val="00BB7F51"/>
    <w:rsid w:val="00BC0B7F"/>
    <w:rsid w:val="00BC1550"/>
    <w:rsid w:val="00BC1C01"/>
    <w:rsid w:val="00BC1FE4"/>
    <w:rsid w:val="00BC5781"/>
    <w:rsid w:val="00BD04B4"/>
    <w:rsid w:val="00BD1907"/>
    <w:rsid w:val="00BD1DCA"/>
    <w:rsid w:val="00BD27ED"/>
    <w:rsid w:val="00BD2D23"/>
    <w:rsid w:val="00BD4AE3"/>
    <w:rsid w:val="00BD5821"/>
    <w:rsid w:val="00BD758B"/>
    <w:rsid w:val="00BE1498"/>
    <w:rsid w:val="00BE1898"/>
    <w:rsid w:val="00BE19E9"/>
    <w:rsid w:val="00BE22AB"/>
    <w:rsid w:val="00BE3226"/>
    <w:rsid w:val="00BE3E42"/>
    <w:rsid w:val="00BE47D1"/>
    <w:rsid w:val="00BE65E7"/>
    <w:rsid w:val="00BE6D25"/>
    <w:rsid w:val="00BF035A"/>
    <w:rsid w:val="00BF0572"/>
    <w:rsid w:val="00BF087F"/>
    <w:rsid w:val="00BF385D"/>
    <w:rsid w:val="00BF665A"/>
    <w:rsid w:val="00BF6CB0"/>
    <w:rsid w:val="00C0331A"/>
    <w:rsid w:val="00C0584F"/>
    <w:rsid w:val="00C05AE0"/>
    <w:rsid w:val="00C108CE"/>
    <w:rsid w:val="00C130BE"/>
    <w:rsid w:val="00C15008"/>
    <w:rsid w:val="00C15077"/>
    <w:rsid w:val="00C157C3"/>
    <w:rsid w:val="00C1770F"/>
    <w:rsid w:val="00C20098"/>
    <w:rsid w:val="00C216E9"/>
    <w:rsid w:val="00C21FE1"/>
    <w:rsid w:val="00C22F1A"/>
    <w:rsid w:val="00C245C4"/>
    <w:rsid w:val="00C25508"/>
    <w:rsid w:val="00C25ABE"/>
    <w:rsid w:val="00C26698"/>
    <w:rsid w:val="00C26BD1"/>
    <w:rsid w:val="00C27F2B"/>
    <w:rsid w:val="00C32EF9"/>
    <w:rsid w:val="00C3440D"/>
    <w:rsid w:val="00C357A0"/>
    <w:rsid w:val="00C35DEB"/>
    <w:rsid w:val="00C4093B"/>
    <w:rsid w:val="00C40DCF"/>
    <w:rsid w:val="00C41CB0"/>
    <w:rsid w:val="00C439C3"/>
    <w:rsid w:val="00C4439E"/>
    <w:rsid w:val="00C44762"/>
    <w:rsid w:val="00C500AF"/>
    <w:rsid w:val="00C509C5"/>
    <w:rsid w:val="00C53DF3"/>
    <w:rsid w:val="00C55C5F"/>
    <w:rsid w:val="00C56632"/>
    <w:rsid w:val="00C6037D"/>
    <w:rsid w:val="00C604EE"/>
    <w:rsid w:val="00C60A5E"/>
    <w:rsid w:val="00C644D5"/>
    <w:rsid w:val="00C64AA7"/>
    <w:rsid w:val="00C6625E"/>
    <w:rsid w:val="00C6686B"/>
    <w:rsid w:val="00C66C00"/>
    <w:rsid w:val="00C713A5"/>
    <w:rsid w:val="00C7382D"/>
    <w:rsid w:val="00C73AAE"/>
    <w:rsid w:val="00C744DB"/>
    <w:rsid w:val="00C75ABB"/>
    <w:rsid w:val="00C7672D"/>
    <w:rsid w:val="00C77066"/>
    <w:rsid w:val="00C774B0"/>
    <w:rsid w:val="00C77B7A"/>
    <w:rsid w:val="00C8095A"/>
    <w:rsid w:val="00C83624"/>
    <w:rsid w:val="00C87708"/>
    <w:rsid w:val="00C8790C"/>
    <w:rsid w:val="00C87BE1"/>
    <w:rsid w:val="00C90C89"/>
    <w:rsid w:val="00C91A53"/>
    <w:rsid w:val="00C9300F"/>
    <w:rsid w:val="00C93909"/>
    <w:rsid w:val="00C93A96"/>
    <w:rsid w:val="00C93AA8"/>
    <w:rsid w:val="00C948D8"/>
    <w:rsid w:val="00C95BC2"/>
    <w:rsid w:val="00C95F0B"/>
    <w:rsid w:val="00CA06EF"/>
    <w:rsid w:val="00CA10FE"/>
    <w:rsid w:val="00CA48F2"/>
    <w:rsid w:val="00CA51BA"/>
    <w:rsid w:val="00CA5755"/>
    <w:rsid w:val="00CA584F"/>
    <w:rsid w:val="00CA7A9C"/>
    <w:rsid w:val="00CB2771"/>
    <w:rsid w:val="00CB7981"/>
    <w:rsid w:val="00CC002A"/>
    <w:rsid w:val="00CC0B67"/>
    <w:rsid w:val="00CC32FD"/>
    <w:rsid w:val="00CC3556"/>
    <w:rsid w:val="00CC3EDF"/>
    <w:rsid w:val="00CC503F"/>
    <w:rsid w:val="00CC5B9B"/>
    <w:rsid w:val="00CC6327"/>
    <w:rsid w:val="00CD19CD"/>
    <w:rsid w:val="00CD212D"/>
    <w:rsid w:val="00CD3C6C"/>
    <w:rsid w:val="00CD42B4"/>
    <w:rsid w:val="00CD4B8F"/>
    <w:rsid w:val="00CD5483"/>
    <w:rsid w:val="00CD6585"/>
    <w:rsid w:val="00CE0371"/>
    <w:rsid w:val="00CE08FE"/>
    <w:rsid w:val="00CE090B"/>
    <w:rsid w:val="00CE1037"/>
    <w:rsid w:val="00CE10B4"/>
    <w:rsid w:val="00CE2405"/>
    <w:rsid w:val="00CE27AF"/>
    <w:rsid w:val="00CE2D08"/>
    <w:rsid w:val="00CE2E85"/>
    <w:rsid w:val="00CE38AD"/>
    <w:rsid w:val="00CE5FF5"/>
    <w:rsid w:val="00CE60B5"/>
    <w:rsid w:val="00CE77DB"/>
    <w:rsid w:val="00CF09DA"/>
    <w:rsid w:val="00CF0F63"/>
    <w:rsid w:val="00CF25D6"/>
    <w:rsid w:val="00CF260C"/>
    <w:rsid w:val="00CF3DE7"/>
    <w:rsid w:val="00CF4746"/>
    <w:rsid w:val="00CF4ADA"/>
    <w:rsid w:val="00CF4F2B"/>
    <w:rsid w:val="00CF526E"/>
    <w:rsid w:val="00CF5E51"/>
    <w:rsid w:val="00CF64A6"/>
    <w:rsid w:val="00CF65CA"/>
    <w:rsid w:val="00D00D32"/>
    <w:rsid w:val="00D02FA4"/>
    <w:rsid w:val="00D030E5"/>
    <w:rsid w:val="00D03886"/>
    <w:rsid w:val="00D10775"/>
    <w:rsid w:val="00D10E74"/>
    <w:rsid w:val="00D11093"/>
    <w:rsid w:val="00D11102"/>
    <w:rsid w:val="00D12565"/>
    <w:rsid w:val="00D15900"/>
    <w:rsid w:val="00D20066"/>
    <w:rsid w:val="00D241FD"/>
    <w:rsid w:val="00D24ACF"/>
    <w:rsid w:val="00D26EE6"/>
    <w:rsid w:val="00D30038"/>
    <w:rsid w:val="00D33CF2"/>
    <w:rsid w:val="00D34C5B"/>
    <w:rsid w:val="00D356E0"/>
    <w:rsid w:val="00D36003"/>
    <w:rsid w:val="00D377A1"/>
    <w:rsid w:val="00D37B16"/>
    <w:rsid w:val="00D40017"/>
    <w:rsid w:val="00D41458"/>
    <w:rsid w:val="00D42F82"/>
    <w:rsid w:val="00D43721"/>
    <w:rsid w:val="00D437E0"/>
    <w:rsid w:val="00D50B63"/>
    <w:rsid w:val="00D52C70"/>
    <w:rsid w:val="00D541C0"/>
    <w:rsid w:val="00D54206"/>
    <w:rsid w:val="00D54C16"/>
    <w:rsid w:val="00D552E2"/>
    <w:rsid w:val="00D5572E"/>
    <w:rsid w:val="00D55AF3"/>
    <w:rsid w:val="00D569EB"/>
    <w:rsid w:val="00D56CC0"/>
    <w:rsid w:val="00D62F4D"/>
    <w:rsid w:val="00D6377B"/>
    <w:rsid w:val="00D63A8E"/>
    <w:rsid w:val="00D66363"/>
    <w:rsid w:val="00D67FA0"/>
    <w:rsid w:val="00D7186B"/>
    <w:rsid w:val="00D729E9"/>
    <w:rsid w:val="00D72A26"/>
    <w:rsid w:val="00D74C98"/>
    <w:rsid w:val="00D7579D"/>
    <w:rsid w:val="00D75A6C"/>
    <w:rsid w:val="00D76FC7"/>
    <w:rsid w:val="00D77394"/>
    <w:rsid w:val="00D77C6B"/>
    <w:rsid w:val="00D77FDA"/>
    <w:rsid w:val="00D85BE5"/>
    <w:rsid w:val="00D86AE4"/>
    <w:rsid w:val="00D871E2"/>
    <w:rsid w:val="00D90A70"/>
    <w:rsid w:val="00D93480"/>
    <w:rsid w:val="00D9532A"/>
    <w:rsid w:val="00DA030D"/>
    <w:rsid w:val="00DA070A"/>
    <w:rsid w:val="00DA1192"/>
    <w:rsid w:val="00DA1B20"/>
    <w:rsid w:val="00DA4048"/>
    <w:rsid w:val="00DA4E86"/>
    <w:rsid w:val="00DA5DD8"/>
    <w:rsid w:val="00DB227E"/>
    <w:rsid w:val="00DB2398"/>
    <w:rsid w:val="00DB5537"/>
    <w:rsid w:val="00DB5EBB"/>
    <w:rsid w:val="00DB603E"/>
    <w:rsid w:val="00DB6282"/>
    <w:rsid w:val="00DB74D3"/>
    <w:rsid w:val="00DC2C1A"/>
    <w:rsid w:val="00DC2ECD"/>
    <w:rsid w:val="00DC325A"/>
    <w:rsid w:val="00DC3EC9"/>
    <w:rsid w:val="00DC68C4"/>
    <w:rsid w:val="00DC6EA7"/>
    <w:rsid w:val="00DC7A20"/>
    <w:rsid w:val="00DD230E"/>
    <w:rsid w:val="00DD2DF6"/>
    <w:rsid w:val="00DD3A89"/>
    <w:rsid w:val="00DD7018"/>
    <w:rsid w:val="00DD7161"/>
    <w:rsid w:val="00DE2CB6"/>
    <w:rsid w:val="00DE30A5"/>
    <w:rsid w:val="00DE4809"/>
    <w:rsid w:val="00DE4A40"/>
    <w:rsid w:val="00DE4AC1"/>
    <w:rsid w:val="00DE5324"/>
    <w:rsid w:val="00DE5CE2"/>
    <w:rsid w:val="00DE622E"/>
    <w:rsid w:val="00DF06FA"/>
    <w:rsid w:val="00DF16E2"/>
    <w:rsid w:val="00DF424B"/>
    <w:rsid w:val="00DF42AC"/>
    <w:rsid w:val="00DF4674"/>
    <w:rsid w:val="00E02F39"/>
    <w:rsid w:val="00E04427"/>
    <w:rsid w:val="00E05E45"/>
    <w:rsid w:val="00E07B4D"/>
    <w:rsid w:val="00E150FE"/>
    <w:rsid w:val="00E16631"/>
    <w:rsid w:val="00E170B7"/>
    <w:rsid w:val="00E211E9"/>
    <w:rsid w:val="00E2180C"/>
    <w:rsid w:val="00E21BC0"/>
    <w:rsid w:val="00E2297E"/>
    <w:rsid w:val="00E2372C"/>
    <w:rsid w:val="00E23D8D"/>
    <w:rsid w:val="00E23E3F"/>
    <w:rsid w:val="00E262BF"/>
    <w:rsid w:val="00E264D8"/>
    <w:rsid w:val="00E264E2"/>
    <w:rsid w:val="00E27EF6"/>
    <w:rsid w:val="00E30D22"/>
    <w:rsid w:val="00E319AF"/>
    <w:rsid w:val="00E33957"/>
    <w:rsid w:val="00E33FA0"/>
    <w:rsid w:val="00E34722"/>
    <w:rsid w:val="00E37BB8"/>
    <w:rsid w:val="00E40808"/>
    <w:rsid w:val="00E40AA8"/>
    <w:rsid w:val="00E43170"/>
    <w:rsid w:val="00E43AB1"/>
    <w:rsid w:val="00E44355"/>
    <w:rsid w:val="00E444A2"/>
    <w:rsid w:val="00E44734"/>
    <w:rsid w:val="00E475BC"/>
    <w:rsid w:val="00E47610"/>
    <w:rsid w:val="00E505D9"/>
    <w:rsid w:val="00E50640"/>
    <w:rsid w:val="00E50D67"/>
    <w:rsid w:val="00E53F32"/>
    <w:rsid w:val="00E60C52"/>
    <w:rsid w:val="00E62183"/>
    <w:rsid w:val="00E6541D"/>
    <w:rsid w:val="00E659D1"/>
    <w:rsid w:val="00E674A6"/>
    <w:rsid w:val="00E713CC"/>
    <w:rsid w:val="00E7260B"/>
    <w:rsid w:val="00E72EAD"/>
    <w:rsid w:val="00E73989"/>
    <w:rsid w:val="00E75052"/>
    <w:rsid w:val="00E83837"/>
    <w:rsid w:val="00E83E28"/>
    <w:rsid w:val="00E847BB"/>
    <w:rsid w:val="00E862A5"/>
    <w:rsid w:val="00E863A5"/>
    <w:rsid w:val="00E865D5"/>
    <w:rsid w:val="00E867F8"/>
    <w:rsid w:val="00E87128"/>
    <w:rsid w:val="00E876CC"/>
    <w:rsid w:val="00E90075"/>
    <w:rsid w:val="00E915BE"/>
    <w:rsid w:val="00E926D8"/>
    <w:rsid w:val="00E92A6F"/>
    <w:rsid w:val="00E93D61"/>
    <w:rsid w:val="00E947D7"/>
    <w:rsid w:val="00E95A30"/>
    <w:rsid w:val="00E97826"/>
    <w:rsid w:val="00E97D51"/>
    <w:rsid w:val="00EA11CE"/>
    <w:rsid w:val="00EA135A"/>
    <w:rsid w:val="00EA1610"/>
    <w:rsid w:val="00EA2025"/>
    <w:rsid w:val="00EA2F26"/>
    <w:rsid w:val="00EA31DD"/>
    <w:rsid w:val="00EA3290"/>
    <w:rsid w:val="00EA3EAC"/>
    <w:rsid w:val="00EA4187"/>
    <w:rsid w:val="00EB158E"/>
    <w:rsid w:val="00EB23BA"/>
    <w:rsid w:val="00EB40B7"/>
    <w:rsid w:val="00EB6D07"/>
    <w:rsid w:val="00EB7EB3"/>
    <w:rsid w:val="00EC030B"/>
    <w:rsid w:val="00EC188B"/>
    <w:rsid w:val="00ED1159"/>
    <w:rsid w:val="00ED1CA6"/>
    <w:rsid w:val="00ED460E"/>
    <w:rsid w:val="00ED4837"/>
    <w:rsid w:val="00ED7056"/>
    <w:rsid w:val="00ED721C"/>
    <w:rsid w:val="00EE020B"/>
    <w:rsid w:val="00EE0B31"/>
    <w:rsid w:val="00EE1311"/>
    <w:rsid w:val="00EE160E"/>
    <w:rsid w:val="00EE21F0"/>
    <w:rsid w:val="00EE38E6"/>
    <w:rsid w:val="00EE42E1"/>
    <w:rsid w:val="00EE4509"/>
    <w:rsid w:val="00EE5C20"/>
    <w:rsid w:val="00EE7FA2"/>
    <w:rsid w:val="00EF03FE"/>
    <w:rsid w:val="00EF0534"/>
    <w:rsid w:val="00EF1457"/>
    <w:rsid w:val="00EF1BF0"/>
    <w:rsid w:val="00EF228D"/>
    <w:rsid w:val="00EF27B5"/>
    <w:rsid w:val="00EF41AB"/>
    <w:rsid w:val="00F005E8"/>
    <w:rsid w:val="00F0317D"/>
    <w:rsid w:val="00F031FE"/>
    <w:rsid w:val="00F04E6A"/>
    <w:rsid w:val="00F1103B"/>
    <w:rsid w:val="00F110E0"/>
    <w:rsid w:val="00F124B3"/>
    <w:rsid w:val="00F12E04"/>
    <w:rsid w:val="00F14D84"/>
    <w:rsid w:val="00F15FF0"/>
    <w:rsid w:val="00F219C3"/>
    <w:rsid w:val="00F22181"/>
    <w:rsid w:val="00F234CD"/>
    <w:rsid w:val="00F244C5"/>
    <w:rsid w:val="00F25194"/>
    <w:rsid w:val="00F26217"/>
    <w:rsid w:val="00F26FD4"/>
    <w:rsid w:val="00F301DD"/>
    <w:rsid w:val="00F3102F"/>
    <w:rsid w:val="00F31AC3"/>
    <w:rsid w:val="00F31D44"/>
    <w:rsid w:val="00F3385D"/>
    <w:rsid w:val="00F356AE"/>
    <w:rsid w:val="00F429D0"/>
    <w:rsid w:val="00F50609"/>
    <w:rsid w:val="00F507E1"/>
    <w:rsid w:val="00F52C01"/>
    <w:rsid w:val="00F54460"/>
    <w:rsid w:val="00F5645B"/>
    <w:rsid w:val="00F56D12"/>
    <w:rsid w:val="00F573C7"/>
    <w:rsid w:val="00F60EB9"/>
    <w:rsid w:val="00F628E0"/>
    <w:rsid w:val="00F66954"/>
    <w:rsid w:val="00F6786E"/>
    <w:rsid w:val="00F67BC2"/>
    <w:rsid w:val="00F719D5"/>
    <w:rsid w:val="00F72B93"/>
    <w:rsid w:val="00F7337B"/>
    <w:rsid w:val="00F74906"/>
    <w:rsid w:val="00F74D46"/>
    <w:rsid w:val="00F757FF"/>
    <w:rsid w:val="00F75C22"/>
    <w:rsid w:val="00F80FDE"/>
    <w:rsid w:val="00F81CE7"/>
    <w:rsid w:val="00F825C3"/>
    <w:rsid w:val="00F83494"/>
    <w:rsid w:val="00F83A94"/>
    <w:rsid w:val="00F84679"/>
    <w:rsid w:val="00F85914"/>
    <w:rsid w:val="00F8638F"/>
    <w:rsid w:val="00F91FC3"/>
    <w:rsid w:val="00F92F5B"/>
    <w:rsid w:val="00F9374F"/>
    <w:rsid w:val="00F9375A"/>
    <w:rsid w:val="00F94570"/>
    <w:rsid w:val="00F967BE"/>
    <w:rsid w:val="00FA106E"/>
    <w:rsid w:val="00FA2DCB"/>
    <w:rsid w:val="00FA4ADF"/>
    <w:rsid w:val="00FA5D6D"/>
    <w:rsid w:val="00FA612A"/>
    <w:rsid w:val="00FA668C"/>
    <w:rsid w:val="00FA78DF"/>
    <w:rsid w:val="00FB167C"/>
    <w:rsid w:val="00FB2954"/>
    <w:rsid w:val="00FB4198"/>
    <w:rsid w:val="00FB50DC"/>
    <w:rsid w:val="00FB687F"/>
    <w:rsid w:val="00FC01C8"/>
    <w:rsid w:val="00FC2894"/>
    <w:rsid w:val="00FC3D17"/>
    <w:rsid w:val="00FC4640"/>
    <w:rsid w:val="00FC5276"/>
    <w:rsid w:val="00FC5817"/>
    <w:rsid w:val="00FC65A6"/>
    <w:rsid w:val="00FD0F33"/>
    <w:rsid w:val="00FD1BEA"/>
    <w:rsid w:val="00FD3220"/>
    <w:rsid w:val="00FD3BF6"/>
    <w:rsid w:val="00FD4958"/>
    <w:rsid w:val="00FD4BB0"/>
    <w:rsid w:val="00FD4C92"/>
    <w:rsid w:val="00FD56B9"/>
    <w:rsid w:val="00FD6282"/>
    <w:rsid w:val="00FD6D65"/>
    <w:rsid w:val="00FD7C51"/>
    <w:rsid w:val="00FE1158"/>
    <w:rsid w:val="00FE198B"/>
    <w:rsid w:val="00FE34A9"/>
    <w:rsid w:val="00FE39A8"/>
    <w:rsid w:val="00FE4025"/>
    <w:rsid w:val="00FE4E11"/>
    <w:rsid w:val="00FE6D4D"/>
    <w:rsid w:val="00FF0851"/>
    <w:rsid w:val="00FF0E99"/>
    <w:rsid w:val="00FF2272"/>
    <w:rsid w:val="00FF38FC"/>
    <w:rsid w:val="00FF3AB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2220B1"/>
  <w15:docId w15:val="{AE0364CF-5EA3-4FCE-802C-C24F1A81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7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9330E"/>
    <w:pPr>
      <w:keepNext/>
      <w:spacing w:after="0" w:line="240" w:lineRule="auto"/>
      <w:outlineLvl w:val="0"/>
    </w:pPr>
    <w:rPr>
      <w:rFonts w:eastAsia="Times New Roman"/>
      <w:sz w:val="32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19330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9330E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9330E"/>
    <w:pPr>
      <w:spacing w:before="240" w:after="60" w:line="240" w:lineRule="auto"/>
      <w:outlineLvl w:val="5"/>
    </w:pPr>
    <w:rPr>
      <w:rFonts w:eastAsia="Times New Roman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9330E"/>
    <w:pPr>
      <w:keepNext/>
      <w:spacing w:after="0" w:line="240" w:lineRule="auto"/>
      <w:ind w:firstLine="600"/>
      <w:jc w:val="center"/>
      <w:outlineLvl w:val="6"/>
    </w:pPr>
    <w:rPr>
      <w:rFonts w:eastAsia="Times New Roman"/>
      <w:b/>
      <w:bCs/>
      <w:szCs w:val="24"/>
      <w:lang w:val="uk-UA" w:eastAsia="ru-RU"/>
    </w:rPr>
  </w:style>
  <w:style w:type="paragraph" w:styleId="8">
    <w:name w:val="heading 8"/>
    <w:basedOn w:val="a"/>
    <w:next w:val="a"/>
    <w:link w:val="80"/>
    <w:uiPriority w:val="99"/>
    <w:qFormat/>
    <w:rsid w:val="0019330E"/>
    <w:pPr>
      <w:keepNext/>
      <w:spacing w:after="0" w:line="240" w:lineRule="auto"/>
      <w:jc w:val="center"/>
      <w:outlineLvl w:val="7"/>
    </w:pPr>
    <w:rPr>
      <w:rFonts w:eastAsia="Times New Roman"/>
      <w:caps/>
      <w:sz w:val="40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330E"/>
    <w:rPr>
      <w:rFonts w:eastAsia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19330E"/>
    <w:rPr>
      <w:rFonts w:ascii="Arial" w:hAnsi="Arial" w:cs="Arial"/>
      <w:b/>
      <w:bCs/>
      <w:i/>
      <w:iCs/>
      <w:lang w:eastAsia="ru-RU"/>
    </w:rPr>
  </w:style>
  <w:style w:type="character" w:customStyle="1" w:styleId="40">
    <w:name w:val="Заголовок 4 Знак"/>
    <w:link w:val="4"/>
    <w:uiPriority w:val="99"/>
    <w:locked/>
    <w:rsid w:val="0019330E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19330E"/>
    <w:rPr>
      <w:rFonts w:eastAsia="Times New Roman" w:cs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9"/>
    <w:locked/>
    <w:rsid w:val="0019330E"/>
    <w:rPr>
      <w:rFonts w:eastAsia="Times New Roman" w:cs="Times New Roman"/>
      <w:b/>
      <w:bCs/>
      <w:sz w:val="24"/>
      <w:szCs w:val="24"/>
      <w:lang w:val="uk-UA" w:eastAsia="ru-RU"/>
    </w:rPr>
  </w:style>
  <w:style w:type="character" w:customStyle="1" w:styleId="80">
    <w:name w:val="Заголовок 8 Знак"/>
    <w:link w:val="8"/>
    <w:uiPriority w:val="99"/>
    <w:locked/>
    <w:rsid w:val="0019330E"/>
    <w:rPr>
      <w:rFonts w:eastAsia="Times New Roman" w:cs="Times New Roman"/>
      <w:caps/>
      <w:sz w:val="24"/>
      <w:szCs w:val="24"/>
      <w:lang w:val="uk-UA" w:eastAsia="ru-RU"/>
    </w:rPr>
  </w:style>
  <w:style w:type="paragraph" w:styleId="3">
    <w:name w:val="Body Text 3"/>
    <w:basedOn w:val="a"/>
    <w:link w:val="30"/>
    <w:uiPriority w:val="99"/>
    <w:rsid w:val="0019330E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19330E"/>
    <w:rPr>
      <w:rFonts w:eastAsia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19330E"/>
    <w:pPr>
      <w:spacing w:after="120" w:line="480" w:lineRule="auto"/>
    </w:pPr>
    <w:rPr>
      <w:rFonts w:eastAsia="Times New Roman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19330E"/>
    <w:rPr>
      <w:rFonts w:eastAsia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9330E"/>
    <w:pPr>
      <w:spacing w:after="0" w:line="240" w:lineRule="auto"/>
      <w:ind w:left="5520"/>
      <w:jc w:val="both"/>
    </w:pPr>
    <w:rPr>
      <w:rFonts w:eastAsia="Times New Roman"/>
      <w:szCs w:val="24"/>
      <w:lang w:val="uk-UA"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19330E"/>
    <w:rPr>
      <w:rFonts w:eastAsia="Times New Roman" w:cs="Times New Roman"/>
      <w:sz w:val="24"/>
      <w:szCs w:val="24"/>
      <w:lang w:val="uk-UA" w:eastAsia="ru-RU"/>
    </w:rPr>
  </w:style>
  <w:style w:type="paragraph" w:styleId="a3">
    <w:name w:val="footer"/>
    <w:basedOn w:val="a"/>
    <w:link w:val="a4"/>
    <w:uiPriority w:val="99"/>
    <w:rsid w:val="0019330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19330E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19330E"/>
    <w:rPr>
      <w:rFonts w:cs="Times New Roman"/>
    </w:rPr>
  </w:style>
  <w:style w:type="character" w:styleId="a6">
    <w:name w:val="Hyperlink"/>
    <w:uiPriority w:val="99"/>
    <w:rsid w:val="0019330E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19330E"/>
    <w:pPr>
      <w:spacing w:after="120" w:line="240" w:lineRule="auto"/>
    </w:pPr>
    <w:rPr>
      <w:rFonts w:eastAsia="Times New Roman"/>
      <w:szCs w:val="24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19330E"/>
    <w:rPr>
      <w:rFonts w:eastAsia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19330E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character" w:customStyle="1" w:styleId="a9">
    <w:name w:val="Текст выноски Знак"/>
    <w:link w:val="aa"/>
    <w:uiPriority w:val="99"/>
    <w:semiHidden/>
    <w:locked/>
    <w:rsid w:val="0019330E"/>
    <w:rPr>
      <w:rFonts w:ascii="Tahoma" w:hAnsi="Tahoma" w:cs="Times New Roman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rsid w:val="0019330E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BalloonTextChar1">
    <w:name w:val="Balloon Text Char1"/>
    <w:uiPriority w:val="99"/>
    <w:semiHidden/>
    <w:rsid w:val="00FD6DE3"/>
    <w:rPr>
      <w:sz w:val="0"/>
      <w:szCs w:val="0"/>
      <w:lang w:eastAsia="en-US"/>
    </w:rPr>
  </w:style>
  <w:style w:type="character" w:customStyle="1" w:styleId="11">
    <w:name w:val="Текст выноски Знак1"/>
    <w:uiPriority w:val="99"/>
    <w:semiHidden/>
    <w:rsid w:val="0019330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19330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b"/>
    <w:uiPriority w:val="99"/>
    <w:locked/>
    <w:rsid w:val="0019330E"/>
    <w:rPr>
      <w:rFonts w:eastAsia="Times New Roman" w:cs="Times New Roman"/>
      <w:sz w:val="24"/>
      <w:szCs w:val="24"/>
      <w:lang w:eastAsia="ru-RU"/>
    </w:rPr>
  </w:style>
  <w:style w:type="paragraph" w:customStyle="1" w:styleId="MetodSpysokmarkovanyj">
    <w:name w:val="Metod_Spysok markovanyj"/>
    <w:basedOn w:val="a"/>
    <w:uiPriority w:val="99"/>
    <w:rsid w:val="0019330E"/>
    <w:pPr>
      <w:numPr>
        <w:numId w:val="2"/>
      </w:numPr>
      <w:tabs>
        <w:tab w:val="clear" w:pos="360"/>
        <w:tab w:val="num" w:pos="603"/>
      </w:tabs>
      <w:spacing w:after="0" w:line="240" w:lineRule="auto"/>
      <w:ind w:left="603" w:hanging="315"/>
      <w:jc w:val="both"/>
    </w:pPr>
    <w:rPr>
      <w:rFonts w:eastAsia="Times New Roman"/>
      <w:sz w:val="22"/>
      <w:szCs w:val="22"/>
      <w:lang w:val="uk-UA" w:eastAsia="uk-UA"/>
    </w:rPr>
  </w:style>
  <w:style w:type="paragraph" w:styleId="ad">
    <w:name w:val="List Paragraph"/>
    <w:basedOn w:val="a"/>
    <w:uiPriority w:val="34"/>
    <w:qFormat/>
    <w:rsid w:val="0019330E"/>
    <w:pPr>
      <w:spacing w:after="0" w:line="240" w:lineRule="auto"/>
      <w:ind w:left="720"/>
      <w:contextualSpacing/>
    </w:pPr>
    <w:rPr>
      <w:rFonts w:eastAsia="Times New Roman"/>
      <w:sz w:val="20"/>
      <w:szCs w:val="20"/>
      <w:lang w:val="uk-UA" w:eastAsia="ru-RU"/>
    </w:rPr>
  </w:style>
  <w:style w:type="paragraph" w:customStyle="1" w:styleId="44">
    <w:name w:val="Заголовок 44"/>
    <w:basedOn w:val="a"/>
    <w:next w:val="a"/>
    <w:uiPriority w:val="99"/>
    <w:rsid w:val="0019330E"/>
    <w:pPr>
      <w:keepNext/>
      <w:suppressAutoHyphens/>
      <w:spacing w:before="360" w:after="120" w:line="240" w:lineRule="auto"/>
      <w:outlineLvl w:val="3"/>
    </w:pPr>
    <w:rPr>
      <w:rFonts w:ascii="Arial" w:eastAsia="Times New Roman" w:hAnsi="Arial"/>
      <w:b/>
      <w:bCs/>
      <w:color w:val="000000"/>
      <w:szCs w:val="20"/>
      <w:lang w:val="uk-UA" w:eastAsia="uk-UA"/>
    </w:rPr>
  </w:style>
  <w:style w:type="paragraph" w:customStyle="1" w:styleId="Just">
    <w:name w:val="Just"/>
    <w:uiPriority w:val="99"/>
    <w:rsid w:val="0019330E"/>
    <w:pPr>
      <w:autoSpaceDE w:val="0"/>
      <w:autoSpaceDN w:val="0"/>
      <w:adjustRightInd w:val="0"/>
      <w:spacing w:before="40" w:after="40"/>
      <w:ind w:firstLine="568"/>
      <w:jc w:val="both"/>
    </w:pPr>
    <w:rPr>
      <w:rFonts w:eastAsia="Times New Roman"/>
      <w:sz w:val="24"/>
      <w:szCs w:val="24"/>
    </w:rPr>
  </w:style>
  <w:style w:type="paragraph" w:styleId="ae">
    <w:name w:val="Normal (Web)"/>
    <w:basedOn w:val="a"/>
    <w:uiPriority w:val="99"/>
    <w:rsid w:val="0019330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rsid w:val="0019330E"/>
    <w:pPr>
      <w:spacing w:after="120" w:line="240" w:lineRule="auto"/>
      <w:ind w:left="283"/>
    </w:pPr>
    <w:rPr>
      <w:rFonts w:eastAsia="Times New Roman"/>
      <w:szCs w:val="24"/>
      <w:lang w:eastAsia="ru-RU"/>
    </w:rPr>
  </w:style>
  <w:style w:type="character" w:customStyle="1" w:styleId="af0">
    <w:name w:val="Основной текст с отступом Знак"/>
    <w:link w:val="af"/>
    <w:uiPriority w:val="99"/>
    <w:locked/>
    <w:rsid w:val="0019330E"/>
    <w:rPr>
      <w:rFonts w:eastAsia="Times New Roman" w:cs="Times New Roman"/>
      <w:sz w:val="24"/>
      <w:szCs w:val="24"/>
      <w:lang w:eastAsia="ru-RU"/>
    </w:rPr>
  </w:style>
  <w:style w:type="character" w:customStyle="1" w:styleId="23">
    <w:name w:val="!2 Знак"/>
    <w:link w:val="24"/>
    <w:uiPriority w:val="99"/>
    <w:locked/>
    <w:rsid w:val="0019330E"/>
    <w:rPr>
      <w:lang w:val="uk-UA"/>
    </w:rPr>
  </w:style>
  <w:style w:type="paragraph" w:customStyle="1" w:styleId="24">
    <w:name w:val="!2"/>
    <w:basedOn w:val="a"/>
    <w:link w:val="23"/>
    <w:uiPriority w:val="99"/>
    <w:rsid w:val="0019330E"/>
    <w:pPr>
      <w:tabs>
        <w:tab w:val="right" w:leader="dot" w:pos="6124"/>
      </w:tabs>
      <w:spacing w:after="0" w:line="244" w:lineRule="auto"/>
    </w:pPr>
    <w:rPr>
      <w:sz w:val="20"/>
      <w:szCs w:val="20"/>
      <w:lang w:val="uk-UA" w:eastAsia="ru-RU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 Знак"/>
    <w:basedOn w:val="a"/>
    <w:uiPriority w:val="99"/>
    <w:rsid w:val="0019330E"/>
    <w:pPr>
      <w:spacing w:after="160" w:line="240" w:lineRule="exact"/>
    </w:pPr>
    <w:rPr>
      <w:rFonts w:eastAsia="Times New Roman" w:cs="Arial"/>
      <w:sz w:val="20"/>
      <w:szCs w:val="20"/>
      <w:lang w:val="de-CH" w:eastAsia="de-CH"/>
    </w:rPr>
  </w:style>
  <w:style w:type="paragraph" w:styleId="af2">
    <w:name w:val="List"/>
    <w:basedOn w:val="a"/>
    <w:uiPriority w:val="99"/>
    <w:rsid w:val="0019330E"/>
    <w:pPr>
      <w:spacing w:after="0" w:line="240" w:lineRule="auto"/>
      <w:ind w:left="283" w:hanging="283"/>
    </w:pPr>
    <w:rPr>
      <w:rFonts w:eastAsia="Times New Roman"/>
      <w:lang w:eastAsia="ru-RU"/>
    </w:rPr>
  </w:style>
  <w:style w:type="paragraph" w:styleId="af3">
    <w:name w:val="Plain Text"/>
    <w:basedOn w:val="a"/>
    <w:link w:val="af4"/>
    <w:uiPriority w:val="99"/>
    <w:rsid w:val="0019330E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link w:val="af3"/>
    <w:uiPriority w:val="99"/>
    <w:locked/>
    <w:rsid w:val="0019330E"/>
    <w:rPr>
      <w:rFonts w:ascii="Courier New" w:hAnsi="Courier New" w:cs="Times New Roman"/>
      <w:sz w:val="20"/>
      <w:szCs w:val="20"/>
      <w:lang w:eastAsia="ru-RU"/>
    </w:rPr>
  </w:style>
  <w:style w:type="paragraph" w:styleId="25">
    <w:name w:val="List Continue 2"/>
    <w:basedOn w:val="a"/>
    <w:uiPriority w:val="99"/>
    <w:rsid w:val="0019330E"/>
    <w:pPr>
      <w:spacing w:after="120" w:line="240" w:lineRule="auto"/>
      <w:ind w:left="566"/>
    </w:pPr>
    <w:rPr>
      <w:rFonts w:eastAsia="Times New Roman"/>
      <w:lang w:eastAsia="ru-RU"/>
    </w:rPr>
  </w:style>
  <w:style w:type="paragraph" w:styleId="26">
    <w:name w:val="Body Text Indent 2"/>
    <w:basedOn w:val="a"/>
    <w:link w:val="27"/>
    <w:uiPriority w:val="99"/>
    <w:rsid w:val="0019330E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7">
    <w:name w:val="Основной текст с отступом 2 Знак"/>
    <w:link w:val="26"/>
    <w:uiPriority w:val="99"/>
    <w:locked/>
    <w:rsid w:val="0019330E"/>
    <w:rPr>
      <w:rFonts w:eastAsia="Times New Roman" w:cs="Times New Roman"/>
      <w:lang w:eastAsia="ru-RU"/>
    </w:rPr>
  </w:style>
  <w:style w:type="paragraph" w:styleId="af5">
    <w:name w:val="Title"/>
    <w:basedOn w:val="a"/>
    <w:link w:val="af6"/>
    <w:uiPriority w:val="99"/>
    <w:qFormat/>
    <w:rsid w:val="0019330E"/>
    <w:pPr>
      <w:spacing w:after="0" w:line="360" w:lineRule="auto"/>
      <w:jc w:val="center"/>
    </w:pPr>
    <w:rPr>
      <w:rFonts w:eastAsia="Times New Roman"/>
      <w:b/>
      <w:bCs/>
      <w:szCs w:val="24"/>
      <w:lang w:val="uk-UA" w:eastAsia="ru-RU"/>
    </w:rPr>
  </w:style>
  <w:style w:type="character" w:customStyle="1" w:styleId="af6">
    <w:name w:val="Заголовок Знак"/>
    <w:link w:val="af5"/>
    <w:uiPriority w:val="99"/>
    <w:locked/>
    <w:rsid w:val="0019330E"/>
    <w:rPr>
      <w:rFonts w:eastAsia="Times New Roman" w:cs="Times New Roman"/>
      <w:b/>
      <w:bCs/>
      <w:sz w:val="24"/>
      <w:szCs w:val="24"/>
      <w:lang w:val="uk-UA" w:eastAsia="ru-RU"/>
    </w:rPr>
  </w:style>
  <w:style w:type="paragraph" w:styleId="af7">
    <w:name w:val="Block Text"/>
    <w:basedOn w:val="a"/>
    <w:uiPriority w:val="99"/>
    <w:rsid w:val="0019330E"/>
    <w:pPr>
      <w:shd w:val="clear" w:color="auto" w:fill="FFFFFF"/>
      <w:spacing w:after="0" w:line="240" w:lineRule="auto"/>
      <w:ind w:left="900" w:right="-5" w:hanging="360"/>
    </w:pPr>
    <w:rPr>
      <w:rFonts w:eastAsia="Times New Roman"/>
      <w:color w:val="000000"/>
      <w:spacing w:val="-7"/>
      <w:szCs w:val="24"/>
      <w:lang w:val="uk-UA" w:eastAsia="ru-RU"/>
    </w:rPr>
  </w:style>
  <w:style w:type="paragraph" w:customStyle="1" w:styleId="Default">
    <w:name w:val="Default"/>
    <w:link w:val="DefaultChar"/>
    <w:uiPriority w:val="99"/>
    <w:rsid w:val="0019330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f8">
    <w:name w:val="Table Grid"/>
    <w:basedOn w:val="a1"/>
    <w:uiPriority w:val="99"/>
    <w:rsid w:val="00193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 (12)_"/>
    <w:link w:val="120"/>
    <w:uiPriority w:val="99"/>
    <w:locked/>
    <w:rsid w:val="0019330E"/>
    <w:rPr>
      <w:rFonts w:ascii="Arial Unicode MS" w:eastAsia="Arial Unicode MS" w:cs="Arial Unicode MS"/>
      <w:spacing w:val="30"/>
      <w:sz w:val="19"/>
      <w:szCs w:val="19"/>
      <w:shd w:val="clear" w:color="auto" w:fill="FFFFFF"/>
    </w:rPr>
  </w:style>
  <w:style w:type="character" w:customStyle="1" w:styleId="120pt">
    <w:name w:val="Основной текст (12) + Интервал 0 pt"/>
    <w:uiPriority w:val="99"/>
    <w:rsid w:val="0019330E"/>
    <w:rPr>
      <w:rFonts w:ascii="Arial Unicode MS" w:eastAsia="Arial Unicode MS" w:cs="Arial Unicode MS"/>
      <w:spacing w:val="0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19330E"/>
    <w:pPr>
      <w:widowControl w:val="0"/>
      <w:shd w:val="clear" w:color="auto" w:fill="FFFFFF"/>
      <w:spacing w:before="120" w:after="120" w:line="240" w:lineRule="atLeast"/>
      <w:jc w:val="both"/>
    </w:pPr>
    <w:rPr>
      <w:rFonts w:ascii="Arial Unicode MS" w:eastAsia="Arial Unicode MS" w:cs="Arial Unicode MS"/>
      <w:spacing w:val="30"/>
      <w:sz w:val="19"/>
      <w:szCs w:val="19"/>
    </w:rPr>
  </w:style>
  <w:style w:type="character" w:customStyle="1" w:styleId="DefaultChar">
    <w:name w:val="Default Char"/>
    <w:link w:val="Default"/>
    <w:uiPriority w:val="99"/>
    <w:locked/>
    <w:rsid w:val="00921CF5"/>
    <w:rPr>
      <w:rFonts w:cs="Times New Roman"/>
      <w:color w:val="000000"/>
      <w:sz w:val="24"/>
      <w:szCs w:val="24"/>
      <w:lang w:val="ru-RU" w:eastAsia="en-US" w:bidi="ar-SA"/>
    </w:rPr>
  </w:style>
  <w:style w:type="character" w:customStyle="1" w:styleId="author">
    <w:name w:val="author"/>
    <w:uiPriority w:val="99"/>
    <w:rsid w:val="00921CF5"/>
    <w:rPr>
      <w:rFonts w:cs="Times New Roman"/>
    </w:rPr>
  </w:style>
  <w:style w:type="character" w:customStyle="1" w:styleId="year">
    <w:name w:val="year"/>
    <w:uiPriority w:val="99"/>
    <w:rsid w:val="00921CF5"/>
    <w:rPr>
      <w:rFonts w:cs="Times New Roman"/>
    </w:rPr>
  </w:style>
  <w:style w:type="character" w:customStyle="1" w:styleId="13">
    <w:name w:val="Название1"/>
    <w:uiPriority w:val="99"/>
    <w:rsid w:val="00921CF5"/>
    <w:rPr>
      <w:rFonts w:cs="Times New Roman"/>
    </w:rPr>
  </w:style>
  <w:style w:type="character" w:customStyle="1" w:styleId="journal">
    <w:name w:val="journal"/>
    <w:uiPriority w:val="99"/>
    <w:rsid w:val="00921CF5"/>
    <w:rPr>
      <w:rFonts w:cs="Times New Roman"/>
    </w:rPr>
  </w:style>
  <w:style w:type="character" w:customStyle="1" w:styleId="vol">
    <w:name w:val="vol"/>
    <w:uiPriority w:val="99"/>
    <w:rsid w:val="00921CF5"/>
    <w:rPr>
      <w:rFonts w:cs="Times New Roman"/>
    </w:rPr>
  </w:style>
  <w:style w:type="character" w:customStyle="1" w:styleId="pages">
    <w:name w:val="pages"/>
    <w:uiPriority w:val="99"/>
    <w:rsid w:val="00921CF5"/>
    <w:rPr>
      <w:rFonts w:cs="Times New Roman"/>
    </w:rPr>
  </w:style>
  <w:style w:type="character" w:customStyle="1" w:styleId="doi">
    <w:name w:val="doi"/>
    <w:uiPriority w:val="99"/>
    <w:rsid w:val="00921CF5"/>
    <w:rPr>
      <w:rFonts w:cs="Times New Roman"/>
    </w:rPr>
  </w:style>
  <w:style w:type="character" w:styleId="af9">
    <w:name w:val="Strong"/>
    <w:uiPriority w:val="99"/>
    <w:qFormat/>
    <w:rsid w:val="00921CF5"/>
    <w:rPr>
      <w:rFonts w:cs="Times New Roman"/>
      <w:b/>
      <w:bCs/>
    </w:rPr>
  </w:style>
  <w:style w:type="character" w:customStyle="1" w:styleId="FontStyle25">
    <w:name w:val="Font Style25"/>
    <w:uiPriority w:val="99"/>
    <w:rsid w:val="00745C56"/>
    <w:rPr>
      <w:rFonts w:ascii="Times New Roman" w:hAnsi="Times New Roman"/>
      <w:sz w:val="22"/>
    </w:rPr>
  </w:style>
  <w:style w:type="paragraph" w:customStyle="1" w:styleId="Style4">
    <w:name w:val="Style4"/>
    <w:basedOn w:val="a"/>
    <w:uiPriority w:val="99"/>
    <w:rsid w:val="00745C56"/>
    <w:pPr>
      <w:widowControl w:val="0"/>
      <w:autoSpaceDE w:val="0"/>
      <w:autoSpaceDN w:val="0"/>
      <w:adjustRightInd w:val="0"/>
      <w:spacing w:after="0" w:line="214" w:lineRule="exact"/>
      <w:ind w:firstLine="156"/>
      <w:jc w:val="both"/>
    </w:pPr>
    <w:rPr>
      <w:sz w:val="24"/>
      <w:szCs w:val="24"/>
      <w:lang w:eastAsia="ru-RU"/>
    </w:rPr>
  </w:style>
  <w:style w:type="character" w:customStyle="1" w:styleId="14">
    <w:name w:val="Неразрешенное упоминание1"/>
    <w:uiPriority w:val="99"/>
    <w:semiHidden/>
    <w:rsid w:val="00FD56B9"/>
    <w:rPr>
      <w:rFonts w:cs="Times New Roman"/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5C24BC"/>
    <w:rPr>
      <w:rFonts w:ascii="Times New Roman" w:hAnsi="Times New Roman" w:cs="Times New Roman"/>
      <w:sz w:val="22"/>
      <w:szCs w:val="22"/>
    </w:rPr>
  </w:style>
  <w:style w:type="character" w:styleId="afa">
    <w:name w:val="Unresolved Mention"/>
    <w:uiPriority w:val="99"/>
    <w:semiHidden/>
    <w:unhideWhenUsed/>
    <w:rsid w:val="00DE4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9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126460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1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3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6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107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pace.nbuv.gov.ua/bitstream/handle/123456789/166966/26-Sakal.pdf?sequence=1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satu.edu.ua/bibliote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p.tsatu.edu.ua/course/view.php?id=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9E1A8-CE37-4E75-BE69-9C2209344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14701</Words>
  <Characters>8381</Characters>
  <Application>Microsoft Office Word</Application>
  <DocSecurity>0</DocSecurity>
  <Lines>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Оксана Лысак</cp:lastModifiedBy>
  <cp:revision>2</cp:revision>
  <dcterms:created xsi:type="dcterms:W3CDTF">2023-03-14T10:02:00Z</dcterms:created>
  <dcterms:modified xsi:type="dcterms:W3CDTF">2023-03-14T10:02:00Z</dcterms:modified>
</cp:coreProperties>
</file>