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D3E1D" w14:textId="77777777" w:rsidR="00D548B3" w:rsidRPr="00F74B8C" w:rsidRDefault="00D548B3" w:rsidP="00D548B3">
      <w:pPr>
        <w:pStyle w:val="5"/>
        <w:pBdr>
          <w:bottom w:val="single" w:sz="12" w:space="1" w:color="auto"/>
        </w:pBdr>
        <w:spacing w:line="276" w:lineRule="auto"/>
        <w:ind w:right="-284"/>
        <w:jc w:val="center"/>
        <w:rPr>
          <w:szCs w:val="28"/>
        </w:rPr>
      </w:pPr>
      <w:r w:rsidRPr="00F74B8C">
        <w:rPr>
          <w:szCs w:val="28"/>
        </w:rPr>
        <w:t xml:space="preserve">ТАВРІЙСЬКИЙ ДЕРЖАВНИЙ АГРОТЕХНОЛОГІЧНИЙ УНІВЕРСИТЕТ </w:t>
      </w:r>
    </w:p>
    <w:p w14:paraId="7F549E4C" w14:textId="77777777" w:rsidR="00D548B3" w:rsidRPr="00F74B8C" w:rsidRDefault="00D548B3" w:rsidP="00D548B3">
      <w:pPr>
        <w:pStyle w:val="5"/>
        <w:pBdr>
          <w:bottom w:val="single" w:sz="12" w:space="1" w:color="auto"/>
        </w:pBdr>
        <w:spacing w:line="276" w:lineRule="auto"/>
        <w:ind w:right="-284"/>
        <w:jc w:val="center"/>
        <w:rPr>
          <w:szCs w:val="28"/>
        </w:rPr>
      </w:pPr>
      <w:r w:rsidRPr="00F74B8C">
        <w:rPr>
          <w:szCs w:val="28"/>
        </w:rPr>
        <w:t>імені ДМИТРА МОТОРНОГО</w:t>
      </w:r>
    </w:p>
    <w:p w14:paraId="6C49B98D" w14:textId="77777777" w:rsidR="00D548B3" w:rsidRPr="00F74B8C" w:rsidRDefault="00D548B3" w:rsidP="00D548B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3603E72" w14:textId="77777777" w:rsidR="00D548B3" w:rsidRPr="00F74B8C" w:rsidRDefault="00D548B3" w:rsidP="00D548B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4B8C">
        <w:rPr>
          <w:rFonts w:ascii="Times New Roman" w:hAnsi="Times New Roman"/>
          <w:b/>
          <w:sz w:val="28"/>
          <w:szCs w:val="28"/>
          <w:lang w:val="uk-UA"/>
        </w:rPr>
        <w:t xml:space="preserve">ПРОТОКОЛ </w:t>
      </w:r>
    </w:p>
    <w:p w14:paraId="7E488EBA" w14:textId="19E1E070" w:rsidR="00D548B3" w:rsidRPr="00F74B8C" w:rsidRDefault="00D548B3" w:rsidP="00D548B3">
      <w:pPr>
        <w:pStyle w:val="2"/>
        <w:spacing w:line="276" w:lineRule="auto"/>
        <w:rPr>
          <w:b w:val="0"/>
        </w:rPr>
      </w:pPr>
      <w:r w:rsidRPr="00F74B8C">
        <w:rPr>
          <w:b w:val="0"/>
        </w:rPr>
        <w:t>від 2</w:t>
      </w:r>
      <w:r w:rsidR="0056173A">
        <w:rPr>
          <w:b w:val="0"/>
        </w:rPr>
        <w:t>7</w:t>
      </w:r>
      <w:r w:rsidRPr="00F74B8C">
        <w:rPr>
          <w:b w:val="0"/>
        </w:rPr>
        <w:t>.</w:t>
      </w:r>
      <w:r w:rsidR="0056173A">
        <w:rPr>
          <w:b w:val="0"/>
        </w:rPr>
        <w:t>01</w:t>
      </w:r>
      <w:r w:rsidRPr="00F74B8C">
        <w:rPr>
          <w:b w:val="0"/>
        </w:rPr>
        <w:t>.202</w:t>
      </w:r>
      <w:r w:rsidR="00D52EF8">
        <w:rPr>
          <w:b w:val="0"/>
        </w:rPr>
        <w:t>2</w:t>
      </w:r>
      <w:r w:rsidRPr="00F74B8C">
        <w:rPr>
          <w:b w:val="0"/>
        </w:rPr>
        <w:t xml:space="preserve">  № </w:t>
      </w:r>
      <w:r w:rsidR="0056173A">
        <w:rPr>
          <w:b w:val="0"/>
        </w:rPr>
        <w:t>5</w:t>
      </w:r>
    </w:p>
    <w:p w14:paraId="40986451" w14:textId="77777777" w:rsidR="00D548B3" w:rsidRPr="00F74B8C" w:rsidRDefault="00D548B3" w:rsidP="00D548B3">
      <w:pPr>
        <w:spacing w:after="0"/>
        <w:ind w:right="-411"/>
        <w:jc w:val="center"/>
        <w:rPr>
          <w:rFonts w:ascii="Times New Roman" w:hAnsi="Times New Roman"/>
          <w:sz w:val="28"/>
          <w:szCs w:val="28"/>
          <w:lang w:val="uk-UA"/>
        </w:rPr>
      </w:pPr>
      <w:r w:rsidRPr="00F74B8C">
        <w:rPr>
          <w:rFonts w:ascii="Times New Roman" w:hAnsi="Times New Roman"/>
          <w:sz w:val="28"/>
          <w:szCs w:val="28"/>
          <w:lang w:val="uk-UA"/>
        </w:rPr>
        <w:t>м. Мелітополь</w:t>
      </w:r>
    </w:p>
    <w:p w14:paraId="314D3CE3" w14:textId="77777777" w:rsidR="00D548B3" w:rsidRPr="00F74B8C" w:rsidRDefault="00D548B3" w:rsidP="00D548B3">
      <w:pPr>
        <w:spacing w:after="0"/>
        <w:ind w:right="-41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B25928C" w14:textId="77777777" w:rsidR="00D548B3" w:rsidRPr="00F74B8C" w:rsidRDefault="00D548B3" w:rsidP="00D548B3">
      <w:pPr>
        <w:spacing w:after="0"/>
        <w:ind w:right="-4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4B8C">
        <w:rPr>
          <w:rFonts w:ascii="Times New Roman" w:hAnsi="Times New Roman"/>
          <w:color w:val="000000"/>
          <w:sz w:val="28"/>
          <w:szCs w:val="28"/>
          <w:lang w:val="uk-UA"/>
        </w:rPr>
        <w:t>засідання методичної комісії факультету економіки та бізнесу</w:t>
      </w:r>
    </w:p>
    <w:p w14:paraId="6B740D00" w14:textId="77777777" w:rsidR="00D548B3" w:rsidRPr="00F74B8C" w:rsidRDefault="00D548B3" w:rsidP="00D548B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E23BAD9" w14:textId="77777777" w:rsidR="00D548B3" w:rsidRPr="00F74B8C" w:rsidRDefault="00D548B3" w:rsidP="00D548B3">
      <w:pPr>
        <w:spacing w:after="0"/>
        <w:rPr>
          <w:rFonts w:ascii="Times New Roman" w:hAnsi="Times New Roman"/>
          <w:spacing w:val="-4"/>
          <w:sz w:val="28"/>
          <w:szCs w:val="28"/>
          <w:lang w:val="uk-UA"/>
        </w:rPr>
      </w:pPr>
      <w:r w:rsidRPr="00F74B8C">
        <w:rPr>
          <w:rFonts w:ascii="Times New Roman" w:hAnsi="Times New Roman"/>
          <w:sz w:val="28"/>
          <w:szCs w:val="28"/>
          <w:lang w:val="uk-UA"/>
        </w:rPr>
        <w:t xml:space="preserve">Голова: </w:t>
      </w:r>
      <w:r w:rsidRPr="00F74B8C">
        <w:rPr>
          <w:rFonts w:ascii="Times New Roman" w:hAnsi="Times New Roman"/>
          <w:spacing w:val="-4"/>
          <w:sz w:val="28"/>
          <w:szCs w:val="28"/>
          <w:lang w:val="uk-UA"/>
        </w:rPr>
        <w:t xml:space="preserve"> Анна КОСТЯКОВА</w:t>
      </w:r>
    </w:p>
    <w:p w14:paraId="1BC40ECB" w14:textId="77777777" w:rsidR="00D548B3" w:rsidRPr="00F74B8C" w:rsidRDefault="00D548B3" w:rsidP="00D548B3">
      <w:pPr>
        <w:pStyle w:val="6"/>
        <w:spacing w:line="276" w:lineRule="auto"/>
      </w:pPr>
      <w:r w:rsidRPr="00F74B8C">
        <w:t>Секретар: Ірина ЧКАН</w:t>
      </w:r>
    </w:p>
    <w:p w14:paraId="4B78542B" w14:textId="4F2187DE" w:rsidR="00D548B3" w:rsidRPr="00F74B8C" w:rsidRDefault="00D548B3" w:rsidP="00D548B3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F74B8C">
        <w:rPr>
          <w:rFonts w:ascii="Times New Roman" w:hAnsi="Times New Roman"/>
          <w:bCs/>
          <w:i/>
          <w:sz w:val="28"/>
          <w:szCs w:val="28"/>
          <w:lang w:val="uk-UA"/>
        </w:rPr>
        <w:t>Присутні:</w:t>
      </w:r>
      <w:r w:rsidRPr="00F74B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74B8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F74B8C">
        <w:rPr>
          <w:rFonts w:ascii="Times New Roman" w:hAnsi="Times New Roman"/>
          <w:sz w:val="28"/>
          <w:szCs w:val="28"/>
          <w:lang w:val="uk-UA"/>
        </w:rPr>
        <w:t xml:space="preserve"> членів комісії</w:t>
      </w:r>
    </w:p>
    <w:p w14:paraId="6241C7F7" w14:textId="77777777" w:rsidR="00D548B3" w:rsidRDefault="00D548B3" w:rsidP="00D548B3"/>
    <w:p w14:paraId="10A1407A" w14:textId="77777777" w:rsidR="00D548B3" w:rsidRPr="00022B94" w:rsidRDefault="00D548B3" w:rsidP="00D548B3">
      <w:pPr>
        <w:rPr>
          <w:rFonts w:ascii="Times New Roman" w:hAnsi="Times New Roman"/>
          <w:b/>
          <w:sz w:val="28"/>
          <w:szCs w:val="28"/>
          <w:lang w:val="uk-UA"/>
        </w:rPr>
      </w:pPr>
      <w:r w:rsidRPr="00022B94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19F5B684" w14:textId="53DD7770" w:rsidR="00D548B3" w:rsidRPr="0056173A" w:rsidRDefault="0056173A" w:rsidP="00875A4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73A">
        <w:rPr>
          <w:rFonts w:ascii="Times New Roman" w:hAnsi="Times New Roman" w:cs="Times New Roman"/>
          <w:sz w:val="28"/>
          <w:szCs w:val="28"/>
          <w:lang w:val="uk-UA"/>
        </w:rPr>
        <w:t xml:space="preserve">Про обговорення та затвердження плану роботи методичної комісії факультету економіки та бізнесу на ІІ семестр 2021-2022 </w:t>
      </w:r>
      <w:proofErr w:type="spellStart"/>
      <w:r w:rsidRPr="0056173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5617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43FBC0" w14:textId="0A358EA5" w:rsidR="0056173A" w:rsidRPr="0056173A" w:rsidRDefault="0056173A" w:rsidP="00875A45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56173A">
        <w:rPr>
          <w:rFonts w:ascii="Times New Roman" w:hAnsi="Times New Roman"/>
          <w:i/>
          <w:iCs/>
          <w:sz w:val="28"/>
          <w:szCs w:val="28"/>
          <w:lang w:val="uk-UA"/>
        </w:rPr>
        <w:t>Інформація Голови методичної комісії факультету, членів методичної комісії</w:t>
      </w:r>
    </w:p>
    <w:p w14:paraId="43AE1540" w14:textId="526896E1" w:rsidR="0056173A" w:rsidRPr="0056173A" w:rsidRDefault="0056173A" w:rsidP="00875A4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173A">
        <w:rPr>
          <w:rFonts w:ascii="Times New Roman" w:hAnsi="Times New Roman" w:cs="Times New Roman"/>
          <w:sz w:val="28"/>
          <w:szCs w:val="28"/>
          <w:lang w:val="uk-UA"/>
        </w:rPr>
        <w:t xml:space="preserve">Про стан завантаження освітніх компонент на Освітньому порталі ТДАТУ  (ІІ семестр 2021-2022 </w:t>
      </w:r>
      <w:proofErr w:type="spellStart"/>
      <w:r w:rsidRPr="0056173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56173A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14:paraId="47138B8D" w14:textId="008D8A13" w:rsidR="0056173A" w:rsidRPr="0056173A" w:rsidRDefault="0056173A" w:rsidP="00875A4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173A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Інформація відповідальних за методичну роботу на випускових кафедрах</w:t>
      </w:r>
    </w:p>
    <w:p w14:paraId="6C1966CB" w14:textId="26CD3F87" w:rsidR="00D548B3" w:rsidRPr="0056173A" w:rsidRDefault="0056173A" w:rsidP="00875A4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143">
        <w:rPr>
          <w:rFonts w:ascii="Times New Roman" w:hAnsi="Times New Roman"/>
          <w:sz w:val="28"/>
          <w:szCs w:val="28"/>
          <w:lang w:val="uk-UA"/>
        </w:rPr>
        <w:t>Про стан методичного забезпечення до атестації здобувачів вищої освіти «Бакалавр»</w:t>
      </w:r>
    </w:p>
    <w:p w14:paraId="498CC3CB" w14:textId="77777777" w:rsidR="0056173A" w:rsidRPr="0056173A" w:rsidRDefault="0056173A" w:rsidP="00875A45">
      <w:pPr>
        <w:tabs>
          <w:tab w:val="left" w:pos="284"/>
          <w:tab w:val="left" w:pos="426"/>
        </w:tabs>
        <w:spacing w:after="0"/>
        <w:ind w:left="142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56173A">
        <w:rPr>
          <w:rFonts w:ascii="Times New Roman" w:hAnsi="Times New Roman"/>
          <w:i/>
          <w:iCs/>
          <w:sz w:val="28"/>
          <w:szCs w:val="28"/>
          <w:lang w:val="uk-UA"/>
        </w:rPr>
        <w:t>Інформація Голови методичної комісії факультету, членів методичної комісії</w:t>
      </w:r>
    </w:p>
    <w:p w14:paraId="2B0AEEE4" w14:textId="3D44F33E" w:rsidR="0056173A" w:rsidRPr="0056173A" w:rsidRDefault="0056173A" w:rsidP="00875A4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143">
        <w:rPr>
          <w:rFonts w:ascii="Times New Roman" w:hAnsi="Times New Roman"/>
          <w:sz w:val="28"/>
          <w:szCs w:val="28"/>
          <w:lang w:val="uk-UA"/>
        </w:rPr>
        <w:t>Про зміни у структурі електронного та друкованого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7143">
        <w:rPr>
          <w:rFonts w:ascii="Times New Roman" w:hAnsi="Times New Roman"/>
          <w:sz w:val="28"/>
          <w:szCs w:val="28"/>
          <w:lang w:val="uk-UA"/>
        </w:rPr>
        <w:t xml:space="preserve">навчально-методичного комплексу дисциплін </w:t>
      </w:r>
      <w:r w:rsidR="00453A54">
        <w:rPr>
          <w:rFonts w:ascii="Times New Roman" w:hAnsi="Times New Roman"/>
          <w:sz w:val="28"/>
          <w:szCs w:val="28"/>
          <w:lang w:val="uk-UA"/>
        </w:rPr>
        <w:t xml:space="preserve">(НМКД) </w:t>
      </w:r>
      <w:r w:rsidRPr="008C7143">
        <w:rPr>
          <w:rFonts w:ascii="Times New Roman" w:hAnsi="Times New Roman"/>
          <w:sz w:val="28"/>
          <w:szCs w:val="28"/>
          <w:lang w:val="uk-UA"/>
        </w:rPr>
        <w:t>ТДАТУ</w:t>
      </w:r>
    </w:p>
    <w:p w14:paraId="479F0556" w14:textId="47E3B375" w:rsidR="0056173A" w:rsidRDefault="0056173A" w:rsidP="00875A45">
      <w:pPr>
        <w:tabs>
          <w:tab w:val="left" w:pos="284"/>
          <w:tab w:val="left" w:pos="426"/>
        </w:tabs>
        <w:spacing w:after="0"/>
        <w:ind w:left="142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56173A">
        <w:rPr>
          <w:rFonts w:ascii="Times New Roman" w:hAnsi="Times New Roman"/>
          <w:i/>
          <w:iCs/>
          <w:sz w:val="28"/>
          <w:szCs w:val="28"/>
          <w:lang w:val="uk-UA"/>
        </w:rPr>
        <w:t>Інформація Голови методичної комісії факультету, членів методичної комісії</w:t>
      </w:r>
    </w:p>
    <w:p w14:paraId="05685E8F" w14:textId="77777777" w:rsidR="00D234DC" w:rsidRPr="0056173A" w:rsidRDefault="00D234DC" w:rsidP="00875A45">
      <w:pPr>
        <w:tabs>
          <w:tab w:val="left" w:pos="284"/>
          <w:tab w:val="left" w:pos="426"/>
        </w:tabs>
        <w:spacing w:after="0"/>
        <w:ind w:left="142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0D528149" w14:textId="122F215D" w:rsidR="00D234DC" w:rsidRPr="00D234DC" w:rsidRDefault="00D234DC" w:rsidP="00680A18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FB4AD1">
        <w:rPr>
          <w:rFonts w:ascii="Times New Roman" w:hAnsi="Times New Roman"/>
          <w:sz w:val="28"/>
          <w:szCs w:val="28"/>
          <w:lang w:val="uk-UA"/>
        </w:rPr>
        <w:t>СЛУХАЛИ:</w:t>
      </w:r>
      <w:r w:rsidRPr="00FB4A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234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Анну </w:t>
      </w:r>
      <w:proofErr w:type="spellStart"/>
      <w:r w:rsidRPr="00D234DC">
        <w:rPr>
          <w:rFonts w:ascii="Times New Roman" w:eastAsia="Times New Roman" w:hAnsi="Times New Roman"/>
          <w:sz w:val="28"/>
          <w:szCs w:val="28"/>
          <w:lang w:val="uk-UA" w:eastAsia="ru-RU"/>
        </w:rPr>
        <w:t>Костякову</w:t>
      </w:r>
      <w:proofErr w:type="spellEnd"/>
      <w:r w:rsidRPr="00D234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приводу </w:t>
      </w:r>
      <w:r w:rsidRPr="00D234DC">
        <w:rPr>
          <w:rFonts w:ascii="Times New Roman" w:hAnsi="Times New Roman"/>
          <w:sz w:val="28"/>
          <w:szCs w:val="28"/>
          <w:lang w:val="uk-UA"/>
        </w:rPr>
        <w:t>плану роботи методичної комісії факультету економіки та бізнесу на ІІ семестр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234DC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234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234DC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D234DC">
        <w:rPr>
          <w:rFonts w:ascii="Times New Roman" w:hAnsi="Times New Roman"/>
          <w:sz w:val="28"/>
          <w:szCs w:val="28"/>
          <w:lang w:val="uk-UA"/>
        </w:rPr>
        <w:t>.:</w:t>
      </w:r>
      <w:r w:rsidRPr="00D234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запропоновано провести шість засідань методичної комісії факультету економіки та бізнесу з періодичністю один раз на місяць; наголошено, що проект плану роботи було подано для обговорення кафедрами факультету, пропозиції щодо змін чи доповнення структури плану методичної комісії було враховано.</w:t>
      </w:r>
    </w:p>
    <w:p w14:paraId="13D71E9D" w14:textId="6E51777E" w:rsidR="00D234DC" w:rsidRDefault="00D234DC" w:rsidP="00680A18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Pr="00964819">
        <w:rPr>
          <w:rFonts w:ascii="Times New Roman" w:hAnsi="Times New Roman"/>
          <w:sz w:val="28"/>
          <w:szCs w:val="28"/>
          <w:lang w:val="uk-UA"/>
        </w:rPr>
        <w:t>З</w:t>
      </w:r>
      <w:r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атвердити план роботи методичної комісії факультету економіки та бізнесу на </w:t>
      </w:r>
      <w:r w:rsidRPr="0096481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 семестр 20</w:t>
      </w:r>
      <w:r>
        <w:rPr>
          <w:rFonts w:ascii="Times New Roman" w:hAnsi="Times New Roman"/>
          <w:sz w:val="28"/>
          <w:szCs w:val="28"/>
          <w:lang w:val="uk-UA"/>
        </w:rPr>
        <w:t>21-2022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6481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96481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 внесеними змінами</w:t>
      </w:r>
      <w:r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02B9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2A02B9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План роботи додається</w:t>
      </w:r>
      <w:r w:rsidRPr="00964819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6620F30" w14:textId="674EF996" w:rsidR="00D234DC" w:rsidRDefault="00D234DC" w:rsidP="00680A18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1.2. Датою проведення методичної комісії схвалити четвертий четвер місяця. </w:t>
      </w:r>
    </w:p>
    <w:p w14:paraId="5BC9EF52" w14:textId="77777777" w:rsidR="00680A18" w:rsidRPr="00964819" w:rsidRDefault="00680A18" w:rsidP="00680A18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CA92E1" w14:textId="50742567" w:rsidR="002A6851" w:rsidRDefault="002A6851" w:rsidP="002A685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FB4AD1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851">
        <w:rPr>
          <w:rFonts w:ascii="Times New Roman" w:hAnsi="Times New Roman" w:cs="Times New Roman"/>
          <w:sz w:val="28"/>
          <w:szCs w:val="28"/>
          <w:lang w:val="uk-UA"/>
        </w:rPr>
        <w:t>відповідальних за методичну роботу на випускових кафедрах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6173A">
        <w:rPr>
          <w:rFonts w:ascii="Times New Roman" w:hAnsi="Times New Roman" w:cs="Times New Roman"/>
          <w:sz w:val="28"/>
          <w:szCs w:val="28"/>
          <w:lang w:val="uk-UA"/>
        </w:rPr>
        <w:t xml:space="preserve">ро стан завантаження освітніх компонент на Освітньому порталі ТДАТУ  (ІІ семестр 2021-2022 </w:t>
      </w:r>
      <w:proofErr w:type="spellStart"/>
      <w:r w:rsidRPr="0056173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56173A">
        <w:rPr>
          <w:rFonts w:ascii="Times New Roman" w:hAnsi="Times New Roman" w:cs="Times New Roman"/>
          <w:sz w:val="28"/>
          <w:szCs w:val="28"/>
          <w:lang w:val="uk-UA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951EC9" w14:textId="7ECE5B41" w:rsidR="00851915" w:rsidRPr="003F3DD1" w:rsidRDefault="00851915" w:rsidP="00485DA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F3DD1">
        <w:rPr>
          <w:rFonts w:ascii="Times New Roman" w:hAnsi="Times New Roman"/>
          <w:sz w:val="28"/>
          <w:szCs w:val="28"/>
          <w:lang w:val="uk-UA"/>
        </w:rPr>
        <w:t>ВИРІШИЛИ</w:t>
      </w:r>
      <w:r w:rsidRPr="003F3DD1">
        <w:rPr>
          <w:rFonts w:ascii="Times New Roman" w:eastAsia="Times New Roman" w:hAnsi="Times New Roman"/>
          <w:sz w:val="28"/>
          <w:szCs w:val="28"/>
          <w:lang w:val="uk-UA" w:eastAsia="ru-RU"/>
        </w:rPr>
        <w:t>:  Інформацію прийняти до відома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D91C4C">
        <w:rPr>
          <w:rFonts w:ascii="Times New Roman" w:eastAsia="Times New Roman" w:hAnsi="Times New Roman"/>
          <w:sz w:val="28"/>
          <w:szCs w:val="28"/>
          <w:lang w:val="uk-UA" w:eastAsia="ru-RU"/>
        </w:rPr>
        <w:t>до виконання окремими викладачами</w:t>
      </w:r>
      <w:r w:rsidR="00627C71">
        <w:rPr>
          <w:rFonts w:ascii="Times New Roman" w:eastAsia="Times New Roman" w:hAnsi="Times New Roman"/>
          <w:sz w:val="28"/>
          <w:szCs w:val="28"/>
          <w:lang w:val="uk-UA" w:eastAsia="ru-RU"/>
        </w:rPr>
        <w:t>, якщо дисципліна нова для викладача – поступове її завантаження на освітній портал</w:t>
      </w:r>
      <w:r w:rsidR="00D91C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обов’язковим повідомленням про це НМЦ</w:t>
      </w:r>
      <w:r w:rsidR="00627C7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207069B" w14:textId="77777777" w:rsidR="00851915" w:rsidRPr="0056173A" w:rsidRDefault="00851915" w:rsidP="002A685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DD0EE29" w14:textId="14F5F0FD" w:rsidR="007C3D80" w:rsidRPr="008205E6" w:rsidRDefault="00580040" w:rsidP="00E92A9E">
      <w:pPr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580040">
        <w:rPr>
          <w:rFonts w:ascii="Times New Roman" w:hAnsi="Times New Roman"/>
          <w:sz w:val="28"/>
          <w:szCs w:val="28"/>
          <w:lang w:val="uk-UA"/>
        </w:rPr>
        <w:t>СЛУХАЛИ:</w:t>
      </w:r>
      <w:r w:rsidRPr="005800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Анну </w:t>
      </w:r>
      <w:proofErr w:type="spellStart"/>
      <w:r w:rsidRPr="00580040">
        <w:rPr>
          <w:rFonts w:ascii="Times New Roman" w:eastAsia="Times New Roman" w:hAnsi="Times New Roman"/>
          <w:sz w:val="28"/>
          <w:szCs w:val="28"/>
          <w:lang w:val="uk-UA" w:eastAsia="ru-RU"/>
        </w:rPr>
        <w:t>Костякову</w:t>
      </w:r>
      <w:proofErr w:type="spellEnd"/>
      <w:r w:rsidRPr="005800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80040">
        <w:rPr>
          <w:rFonts w:ascii="Times New Roman" w:hAnsi="Times New Roman"/>
          <w:sz w:val="28"/>
          <w:szCs w:val="28"/>
          <w:lang w:val="uk-UA"/>
        </w:rPr>
        <w:t>про стан методичного забезпечення до атестації здобувачів вищої освіти «Бакалавр»</w:t>
      </w:r>
      <w:r w:rsidR="00E92A9E">
        <w:rPr>
          <w:rFonts w:ascii="Times New Roman" w:hAnsi="Times New Roman"/>
          <w:sz w:val="28"/>
          <w:szCs w:val="28"/>
          <w:lang w:val="uk-UA"/>
        </w:rPr>
        <w:t>.</w:t>
      </w:r>
      <w:r w:rsidR="000B2C2C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ab/>
      </w:r>
      <w:r w:rsidR="007C3D80" w:rsidRPr="008205E6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Державна атестація бакалаврів </w:t>
      </w:r>
      <w:r w:rsidR="0090510F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згідно графіку навчального процесу 2021-2022 </w:t>
      </w:r>
      <w:proofErr w:type="spellStart"/>
      <w:r w:rsidR="0090510F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н.р</w:t>
      </w:r>
      <w:proofErr w:type="spellEnd"/>
      <w:r w:rsidR="0090510F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. </w:t>
      </w:r>
      <w:r w:rsidR="007C3D80" w:rsidRPr="008205E6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припадає на період з </w:t>
      </w:r>
      <w:r w:rsidR="007C3D80" w:rsidRPr="008205E6">
        <w:rPr>
          <w:rFonts w:ascii="Times New Roman" w:eastAsia="Times New Roman" w:hAnsi="Times New Roman"/>
          <w:b/>
          <w:i/>
          <w:iCs/>
          <w:sz w:val="28"/>
          <w:szCs w:val="26"/>
          <w:lang w:val="uk-UA" w:eastAsia="ru-RU"/>
        </w:rPr>
        <w:t>20.06.-02.07.2022р</w:t>
      </w:r>
      <w:r w:rsidR="007C3D80" w:rsidRPr="008205E6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.</w:t>
      </w:r>
      <w:r w:rsidR="007C3D80" w:rsidRPr="008205E6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Форма атестації – КДКЕ на всіх спеціальностях.</w:t>
      </w:r>
      <w:r w:rsidR="00E92A9E"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Також, н</w:t>
      </w:r>
      <w:r w:rsidR="007C3D80">
        <w:rPr>
          <w:rFonts w:ascii="Times New Roman" w:hAnsi="Times New Roman"/>
          <w:sz w:val="28"/>
          <w:szCs w:val="28"/>
          <w:lang w:val="uk-UA"/>
        </w:rPr>
        <w:t xml:space="preserve">авчальними планами для здобувачів ВО за спеціальностями  281 «Публічне управління, адміністрування та право» та 242 «Туризм» передбачено захист кваліфікаційної роботи. </w:t>
      </w:r>
    </w:p>
    <w:p w14:paraId="034D8D77" w14:textId="77777777" w:rsidR="007C3D80" w:rsidRDefault="007C3D80" w:rsidP="007C3D80">
      <w:pPr>
        <w:pStyle w:val="a3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ab/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ab/>
        <w:t>З введенням в дію Положення про атестацію здобувачів вищої освіти у ТДАТУ в 2021 року:</w:t>
      </w:r>
    </w:p>
    <w:p w14:paraId="5138B75E" w14:textId="77777777" w:rsidR="007C3D80" w:rsidRDefault="007C3D80" w:rsidP="007C3D80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Pr="00B86718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комплект завдань КДКЕ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Pr="001B5DF5">
        <w:rPr>
          <w:rFonts w:ascii="Times New Roman" w:eastAsia="Times New Roman" w:hAnsi="Times New Roman"/>
          <w:i/>
          <w:iCs/>
          <w:color w:val="000000"/>
          <w:sz w:val="28"/>
          <w:szCs w:val="26"/>
          <w:lang w:val="uk-UA" w:eastAsia="ru-RU"/>
        </w:rPr>
        <w:t>погоджується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Pr="00B86718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Гарантом освітньо-професійної програми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з відповідної спеціальності, схвалюється методичною комісією факультету та затверджується ректором (або проректором з НПР) щорічно ніж за чотири місяці до початку атестації здобувачів (п.2.7);</w:t>
      </w:r>
    </w:p>
    <w:p w14:paraId="07DF6047" w14:textId="2ED1F53F" w:rsidR="007C3D80" w:rsidRDefault="007C3D80" w:rsidP="007C3D80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кількість здобувачів </w:t>
      </w:r>
      <w:r w:rsidRPr="001B5DF5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не повинна перевищувати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</w:t>
      </w:r>
      <w:r w:rsidRPr="00D42D0C">
        <w:rPr>
          <w:rFonts w:ascii="Times New Roman" w:eastAsia="Times New Roman" w:hAnsi="Times New Roman"/>
          <w:b/>
          <w:i/>
          <w:iCs/>
          <w:sz w:val="28"/>
          <w:szCs w:val="26"/>
          <w:lang w:val="uk-UA" w:eastAsia="ru-RU"/>
        </w:rPr>
        <w:t>1</w:t>
      </w:r>
      <w:r w:rsidR="0023153B" w:rsidRPr="00D42D0C">
        <w:rPr>
          <w:rFonts w:ascii="Times New Roman" w:eastAsia="Times New Roman" w:hAnsi="Times New Roman"/>
          <w:b/>
          <w:i/>
          <w:iCs/>
          <w:sz w:val="28"/>
          <w:szCs w:val="26"/>
          <w:lang w:val="uk-UA" w:eastAsia="ru-RU"/>
        </w:rPr>
        <w:t>0</w:t>
      </w:r>
      <w:r w:rsidRPr="003A63AE">
        <w:rPr>
          <w:rFonts w:ascii="Times New Roman" w:eastAsia="Times New Roman" w:hAnsi="Times New Roman"/>
          <w:b/>
          <w:i/>
          <w:iCs/>
          <w:color w:val="FF0000"/>
          <w:sz w:val="28"/>
          <w:szCs w:val="26"/>
          <w:lang w:val="uk-UA" w:eastAsia="ru-RU"/>
        </w:rPr>
        <w:t xml:space="preserve"> </w:t>
      </w:r>
      <w:r w:rsidRPr="001B5DF5">
        <w:rPr>
          <w:rFonts w:ascii="Times New Roman" w:eastAsia="Times New Roman" w:hAnsi="Times New Roman"/>
          <w:b/>
          <w:i/>
          <w:iCs/>
          <w:color w:val="000000"/>
          <w:sz w:val="28"/>
          <w:szCs w:val="26"/>
          <w:lang w:val="uk-UA" w:eastAsia="ru-RU"/>
        </w:rPr>
        <w:t>осіб</w:t>
      </w: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 xml:space="preserve"> за один день роботи однієї комісії (п.5.2);</w:t>
      </w:r>
    </w:p>
    <w:p w14:paraId="1F7D4715" w14:textId="77777777" w:rsidR="007C3D80" w:rsidRDefault="007C3D80" w:rsidP="007C3D80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6"/>
          <w:lang w:val="uk-UA" w:eastAsia="ru-RU"/>
        </w:rPr>
        <w:t>поновлення для повторного проходження процедури атестації відбувається не менше ніж за два місяці до початку роботи комісії (п.5.33)</w:t>
      </w:r>
    </w:p>
    <w:p w14:paraId="489252BB" w14:textId="38CEA8B6" w:rsidR="007C3D80" w:rsidRPr="00684BA6" w:rsidRDefault="007C3D80" w:rsidP="004E4B93">
      <w:pPr>
        <w:pStyle w:val="a3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84BA6">
        <w:rPr>
          <w:rFonts w:ascii="Times New Roman" w:hAnsi="Times New Roman"/>
          <w:sz w:val="28"/>
          <w:szCs w:val="28"/>
          <w:lang w:val="uk-UA"/>
        </w:rPr>
        <w:t>ВИРІШИЛИ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>1. Інформацію прийняти до відома та виконання.</w:t>
      </w:r>
    </w:p>
    <w:p w14:paraId="307CB3F7" w14:textId="4D91E15C" w:rsidR="007C3D80" w:rsidRPr="00684BA6" w:rsidRDefault="007C3D80" w:rsidP="007C3D8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Схвалити б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ілети на КДКЕ від </w:t>
      </w:r>
      <w:r w:rsidRPr="00436CF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27.01.202</w:t>
      </w:r>
      <w:r w:rsidR="00D52EF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2</w:t>
      </w:r>
      <w:r w:rsidRPr="00436CF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</w:t>
      </w:r>
      <w:r w:rsidRPr="00684BA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.</w:t>
      </w:r>
      <w:r w:rsidRPr="00684BA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</w:t>
      </w:r>
      <w:r w:rsidRPr="00684BA6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ротокол № </w:t>
      </w:r>
      <w:r w:rsidR="00D52EF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5</w:t>
      </w:r>
    </w:p>
    <w:p w14:paraId="3B10D104" w14:textId="77777777" w:rsidR="007C3D80" w:rsidRPr="009E6F50" w:rsidRDefault="007C3D80" w:rsidP="007C3D8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D35403" w14:textId="23AFB269" w:rsidR="00A86A95" w:rsidRPr="00580040" w:rsidRDefault="00580040" w:rsidP="00BF3B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A86A95" w:rsidRPr="00580040">
        <w:rPr>
          <w:rFonts w:ascii="Times New Roman" w:hAnsi="Times New Roman"/>
          <w:sz w:val="28"/>
          <w:szCs w:val="28"/>
          <w:lang w:val="uk-UA"/>
        </w:rPr>
        <w:t xml:space="preserve">СЛУХАЛИ: Анну </w:t>
      </w:r>
      <w:proofErr w:type="spellStart"/>
      <w:r w:rsidR="00A86A95" w:rsidRPr="00580040">
        <w:rPr>
          <w:rFonts w:ascii="Times New Roman" w:hAnsi="Times New Roman"/>
          <w:sz w:val="28"/>
          <w:szCs w:val="28"/>
          <w:lang w:val="uk-UA"/>
        </w:rPr>
        <w:t>Костякову</w:t>
      </w:r>
      <w:proofErr w:type="spellEnd"/>
      <w:r w:rsidR="00A86A95" w:rsidRPr="005800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A54" w:rsidRPr="00580040">
        <w:rPr>
          <w:rFonts w:ascii="Times New Roman" w:hAnsi="Times New Roman"/>
          <w:sz w:val="28"/>
          <w:szCs w:val="28"/>
          <w:lang w:val="uk-UA"/>
        </w:rPr>
        <w:t>щодо змін у структурі електронного та друкованого НМКД згідно</w:t>
      </w:r>
      <w:r w:rsidR="00A86A95" w:rsidRPr="00580040">
        <w:rPr>
          <w:rFonts w:ascii="Times New Roman" w:hAnsi="Times New Roman"/>
          <w:sz w:val="28"/>
          <w:szCs w:val="28"/>
          <w:lang w:val="uk-UA"/>
        </w:rPr>
        <w:t xml:space="preserve"> «Положення про навчально-методичний комплекс дисципліни в Таврійському державному агротехнологічному уні</w:t>
      </w:r>
      <w:bookmarkStart w:id="0" w:name="_GoBack"/>
      <w:bookmarkEnd w:id="0"/>
      <w:r w:rsidR="00A86A95" w:rsidRPr="00580040">
        <w:rPr>
          <w:rFonts w:ascii="Times New Roman" w:hAnsi="Times New Roman"/>
          <w:sz w:val="28"/>
          <w:szCs w:val="28"/>
          <w:lang w:val="uk-UA"/>
        </w:rPr>
        <w:t xml:space="preserve">верситеті імені Дмитра </w:t>
      </w:r>
      <w:r w:rsidR="00A86A95" w:rsidRPr="00680A18">
        <w:rPr>
          <w:rFonts w:ascii="Times New Roman" w:hAnsi="Times New Roman"/>
          <w:sz w:val="28"/>
          <w:szCs w:val="28"/>
          <w:lang w:val="uk-UA"/>
        </w:rPr>
        <w:t>Моторн</w:t>
      </w:r>
      <w:r w:rsidR="00680A18" w:rsidRPr="00680A18">
        <w:rPr>
          <w:rFonts w:ascii="Times New Roman" w:hAnsi="Times New Roman"/>
          <w:sz w:val="28"/>
          <w:szCs w:val="28"/>
          <w:lang w:val="uk-UA"/>
        </w:rPr>
        <w:t xml:space="preserve">ого» </w:t>
      </w:r>
      <w:r w:rsidR="00A86A95" w:rsidRPr="00D42D0C">
        <w:rPr>
          <w:lang w:val="uk-UA"/>
        </w:rPr>
        <w:t xml:space="preserve"> </w:t>
      </w:r>
    </w:p>
    <w:p w14:paraId="703EBA2C" w14:textId="77777777" w:rsidR="00A86A95" w:rsidRPr="00964819" w:rsidRDefault="00A86A95" w:rsidP="00BF3B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НМКД розроблюється для всіх навчальних дисциплін відповідно до навчального плану. </w:t>
      </w:r>
    </w:p>
    <w:p w14:paraId="31790CD1" w14:textId="77777777" w:rsidR="00A86A95" w:rsidRPr="00964819" w:rsidRDefault="00A86A95" w:rsidP="00BF3B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Перелік підрозділів НМКД: </w:t>
      </w:r>
    </w:p>
    <w:p w14:paraId="0BED77E2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1. Робоча програма навчальної дисципліни. </w:t>
      </w:r>
    </w:p>
    <w:p w14:paraId="301CD74B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proofErr w:type="spellStart"/>
      <w:r w:rsidRPr="00964819"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proofErr w:type="spellEnd"/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7C28F1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3. Конспект лекцій з навчальної дисципліни. </w:t>
      </w:r>
    </w:p>
    <w:p w14:paraId="7F3B9770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4. Методичні вказівки (рекомендації) для проведення лабораторних, практичних та семінарських занять. </w:t>
      </w:r>
    </w:p>
    <w:p w14:paraId="2C2DA77D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5. Тематика курсових робіт (проектів) та методичні вказівки (рекомендації) щодо їх виконання (якщо передбачені програмою). </w:t>
      </w:r>
    </w:p>
    <w:p w14:paraId="6E7F2D5D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6. Засоби діагностики з навчальної дисципліни. </w:t>
      </w:r>
    </w:p>
    <w:p w14:paraId="1FFC4984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7. Методичні розробки з організації самостійної роботи студентів з навчальної дисципліни (графік, методичні рекомендації тощо). </w:t>
      </w:r>
    </w:p>
    <w:p w14:paraId="2C9D02D4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 xml:space="preserve">8. Відомості щодо забезпечення студентів навчальною та методичною літературою. </w:t>
      </w:r>
    </w:p>
    <w:p w14:paraId="1E82497F" w14:textId="77777777" w:rsidR="00A86A95" w:rsidRPr="00964819" w:rsidRDefault="00A86A95" w:rsidP="00A86A9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819">
        <w:rPr>
          <w:rFonts w:ascii="Times New Roman" w:hAnsi="Times New Roman" w:cs="Times New Roman"/>
          <w:sz w:val="28"/>
          <w:szCs w:val="28"/>
          <w:lang w:val="uk-UA"/>
        </w:rPr>
        <w:t>9. Електронний навчальний курс з дисципліни розміщений на Освітньому порталі ТДАТУ (http://op.tsatu.edu.ua).</w:t>
      </w:r>
    </w:p>
    <w:p w14:paraId="074A55BF" w14:textId="78EB571F" w:rsidR="00A86A95" w:rsidRPr="00964819" w:rsidRDefault="00A86A95" w:rsidP="00A86A9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НМКД повинні бути у ведучого викладача та завідувача відповідної кафедри в електронному варіанті державною мовою </w:t>
      </w:r>
      <w:r w:rsidRPr="00964819">
        <w:rPr>
          <w:rFonts w:ascii="Times New Roman" w:hAnsi="Times New Roman"/>
          <w:b/>
          <w:i/>
          <w:sz w:val="28"/>
          <w:szCs w:val="28"/>
          <w:lang w:val="uk-UA"/>
        </w:rPr>
        <w:t>зі сканованими титульними аркушами документів</w:t>
      </w:r>
      <w:r w:rsidRPr="00964819">
        <w:rPr>
          <w:rFonts w:ascii="Times New Roman" w:hAnsi="Times New Roman"/>
          <w:sz w:val="28"/>
          <w:szCs w:val="28"/>
          <w:lang w:val="uk-UA"/>
        </w:rPr>
        <w:t>, які підлягають затвердженню.</w:t>
      </w:r>
      <w:r w:rsidR="00AB55B3">
        <w:rPr>
          <w:rFonts w:ascii="Times New Roman" w:hAnsi="Times New Roman"/>
          <w:sz w:val="28"/>
          <w:szCs w:val="28"/>
          <w:lang w:val="uk-UA"/>
        </w:rPr>
        <w:t xml:space="preserve"> В друкованому варіанті у завідувача кафедри повинні бути: робоча програма навчальної дисципліни, </w:t>
      </w:r>
      <w:proofErr w:type="spellStart"/>
      <w:r w:rsidR="00AB55B3">
        <w:rPr>
          <w:rFonts w:ascii="Times New Roman" w:hAnsi="Times New Roman"/>
          <w:sz w:val="28"/>
          <w:szCs w:val="28"/>
          <w:lang w:val="uk-UA"/>
        </w:rPr>
        <w:t>силабус</w:t>
      </w:r>
      <w:proofErr w:type="spellEnd"/>
      <w:r w:rsidR="00AB55B3">
        <w:rPr>
          <w:rFonts w:ascii="Times New Roman" w:hAnsi="Times New Roman"/>
          <w:sz w:val="28"/>
          <w:szCs w:val="28"/>
          <w:lang w:val="uk-UA"/>
        </w:rPr>
        <w:t xml:space="preserve">, засоби діагностики з навчальної дисципліни та відомості щодо забезпечення  навчальною та методичною літературою. </w:t>
      </w:r>
    </w:p>
    <w:p w14:paraId="49C8343D" w14:textId="7744A027" w:rsidR="00A86A95" w:rsidRPr="00964819" w:rsidRDefault="00A86A9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Методичною </w:t>
      </w:r>
      <w:r w:rsidR="00F07775">
        <w:rPr>
          <w:rFonts w:ascii="Times New Roman" w:hAnsi="Times New Roman"/>
          <w:sz w:val="28"/>
          <w:szCs w:val="28"/>
          <w:lang w:val="uk-UA"/>
        </w:rPr>
        <w:t>комісією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 факультету, за якої спеціальністю викладається дисципліна, </w:t>
      </w:r>
      <w:r w:rsidR="00C45259">
        <w:rPr>
          <w:rFonts w:ascii="Times New Roman" w:hAnsi="Times New Roman"/>
          <w:sz w:val="28"/>
          <w:szCs w:val="28"/>
          <w:lang w:val="uk-UA"/>
        </w:rPr>
        <w:t xml:space="preserve">розглядаються та </w:t>
      </w:r>
      <w:r w:rsidRPr="00964819">
        <w:rPr>
          <w:rFonts w:ascii="Times New Roman" w:hAnsi="Times New Roman"/>
          <w:sz w:val="28"/>
          <w:szCs w:val="28"/>
          <w:lang w:val="uk-UA"/>
        </w:rPr>
        <w:t>затверджуються наступні методичні розробки</w:t>
      </w:r>
      <w:r w:rsidR="00C45259">
        <w:rPr>
          <w:rFonts w:ascii="Times New Roman" w:hAnsi="Times New Roman"/>
          <w:sz w:val="28"/>
          <w:szCs w:val="28"/>
          <w:lang w:val="uk-UA"/>
        </w:rPr>
        <w:t>: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88D650" w14:textId="77777777" w:rsidR="00A86A95" w:rsidRPr="00964819" w:rsidRDefault="00A86A9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– конспект лекцій; </w:t>
      </w:r>
    </w:p>
    <w:p w14:paraId="3C927FD9" w14:textId="6F2EB5C0" w:rsidR="00A86A95" w:rsidRDefault="00A86A9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07775">
        <w:rPr>
          <w:rFonts w:ascii="Times New Roman" w:hAnsi="Times New Roman"/>
          <w:sz w:val="28"/>
          <w:szCs w:val="28"/>
          <w:lang w:val="uk-UA"/>
        </w:rPr>
        <w:t>методичні вказівки (рекомендації) для проведення практичних (семінарських, лабораторних) занять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0E1D5E11" w14:textId="17AE6C19" w:rsidR="00F07775" w:rsidRDefault="00F0777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методичні вказівки (рекомендації) для самостійної роботи студентів;</w:t>
      </w:r>
    </w:p>
    <w:p w14:paraId="6DFF6E86" w14:textId="3CEDFFBF" w:rsidR="00F07775" w:rsidRDefault="00F0777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методичні вказівки (рекомендації) для виконання курсової роботи (проекту)</w:t>
      </w:r>
      <w:r w:rsidR="00C45259">
        <w:rPr>
          <w:rFonts w:ascii="Times New Roman" w:hAnsi="Times New Roman"/>
          <w:sz w:val="28"/>
          <w:szCs w:val="28"/>
          <w:lang w:val="uk-UA"/>
        </w:rPr>
        <w:t>.</w:t>
      </w:r>
    </w:p>
    <w:p w14:paraId="11790A19" w14:textId="685EF05D" w:rsidR="00C45259" w:rsidRDefault="00C45259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Вченою радою факультету, за якої спеціальністю викладається дисципліна, </w:t>
      </w:r>
      <w:r w:rsidRPr="00964819">
        <w:rPr>
          <w:rFonts w:ascii="Times New Roman" w:hAnsi="Times New Roman"/>
          <w:sz w:val="28"/>
          <w:szCs w:val="28"/>
          <w:lang w:val="uk-UA"/>
        </w:rPr>
        <w:t>затверджуються наступні навчально-методичні розробки (для типографського видання)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1F68671A" w14:textId="77777777" w:rsidR="00C45259" w:rsidRPr="00964819" w:rsidRDefault="00C45259" w:rsidP="00C452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– конспект лекцій; </w:t>
      </w:r>
    </w:p>
    <w:p w14:paraId="5B3F77EE" w14:textId="77777777" w:rsidR="00A86A95" w:rsidRPr="00964819" w:rsidRDefault="00A86A9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- посібник для самостійної роботи студентів; </w:t>
      </w:r>
    </w:p>
    <w:p w14:paraId="2CE8C5F8" w14:textId="77777777" w:rsidR="00A86A95" w:rsidRPr="00964819" w:rsidRDefault="00A86A9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- практикум. </w:t>
      </w:r>
    </w:p>
    <w:p w14:paraId="2D72323F" w14:textId="4067CC82" w:rsidR="00C45259" w:rsidRPr="00964819" w:rsidRDefault="00A86A95" w:rsidP="00C4525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>Для затвердження методичних розробок на засіданні методичної комісії відповідного факультету обов'язково додається витяг із протоколу засідання відповідної кафедри, в якому вказуються: повна назва методичної розробки, кількість сторінок</w:t>
      </w:r>
      <w:r w:rsidR="00C45259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C45259">
        <w:rPr>
          <w:rFonts w:ascii="Times New Roman" w:hAnsi="Times New Roman"/>
          <w:sz w:val="28"/>
          <w:szCs w:val="28"/>
          <w:lang w:val="uk-UA"/>
        </w:rPr>
        <w:t>друк.арк</w:t>
      </w:r>
      <w:proofErr w:type="spellEnd"/>
      <w:r w:rsidR="00C45259">
        <w:rPr>
          <w:rFonts w:ascii="Times New Roman" w:hAnsi="Times New Roman"/>
          <w:sz w:val="28"/>
          <w:szCs w:val="28"/>
          <w:lang w:val="uk-UA"/>
        </w:rPr>
        <w:t xml:space="preserve">. або </w:t>
      </w:r>
      <w:proofErr w:type="spellStart"/>
      <w:r w:rsidR="00C45259">
        <w:rPr>
          <w:rFonts w:ascii="Times New Roman" w:hAnsi="Times New Roman"/>
          <w:sz w:val="28"/>
          <w:szCs w:val="28"/>
          <w:lang w:val="uk-UA"/>
        </w:rPr>
        <w:t>авт.арк</w:t>
      </w:r>
      <w:proofErr w:type="spellEnd"/>
      <w:r w:rsidR="00C45259">
        <w:rPr>
          <w:rFonts w:ascii="Times New Roman" w:hAnsi="Times New Roman"/>
          <w:sz w:val="28"/>
          <w:szCs w:val="28"/>
          <w:lang w:val="uk-UA"/>
        </w:rPr>
        <w:t>.)</w:t>
      </w:r>
      <w:r w:rsidRPr="00964819">
        <w:rPr>
          <w:rFonts w:ascii="Times New Roman" w:hAnsi="Times New Roman"/>
          <w:sz w:val="28"/>
          <w:szCs w:val="28"/>
          <w:lang w:val="uk-UA"/>
        </w:rPr>
        <w:t>, П.І.Б., вчене звання, науковий ступінь та посада автора</w:t>
      </w:r>
      <w:r w:rsidR="00C4525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5259" w:rsidRPr="00964819">
        <w:rPr>
          <w:rFonts w:ascii="Times New Roman" w:hAnsi="Times New Roman"/>
          <w:sz w:val="28"/>
          <w:szCs w:val="28"/>
          <w:lang w:val="uk-UA"/>
        </w:rPr>
        <w:t>П.І.Б.</w:t>
      </w:r>
      <w:r w:rsidR="00C45259">
        <w:rPr>
          <w:rFonts w:ascii="Times New Roman" w:hAnsi="Times New Roman"/>
          <w:sz w:val="28"/>
          <w:szCs w:val="28"/>
          <w:lang w:val="uk-UA"/>
        </w:rPr>
        <w:t xml:space="preserve"> рецензента (-</w:t>
      </w:r>
      <w:proofErr w:type="spellStart"/>
      <w:r w:rsidR="00C45259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C45259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45259" w:rsidRPr="00964819">
        <w:rPr>
          <w:rFonts w:ascii="Times New Roman" w:hAnsi="Times New Roman"/>
          <w:sz w:val="28"/>
          <w:szCs w:val="28"/>
          <w:lang w:val="uk-UA"/>
        </w:rPr>
        <w:t xml:space="preserve">вчене звання, науковий ступінь та посада </w:t>
      </w:r>
      <w:r w:rsidR="00C45259">
        <w:rPr>
          <w:rFonts w:ascii="Times New Roman" w:hAnsi="Times New Roman"/>
          <w:sz w:val="28"/>
          <w:szCs w:val="28"/>
          <w:lang w:val="uk-UA"/>
        </w:rPr>
        <w:t xml:space="preserve">(оригінал рецензії додається). </w:t>
      </w:r>
    </w:p>
    <w:p w14:paraId="7FBC6999" w14:textId="7DEF8693" w:rsidR="00A86A95" w:rsidRPr="00964819" w:rsidRDefault="00A86A9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затвердження методичних розробок на засіданні </w:t>
      </w:r>
      <w:r w:rsidR="00F5171D">
        <w:rPr>
          <w:rFonts w:ascii="Times New Roman" w:hAnsi="Times New Roman"/>
          <w:sz w:val="28"/>
          <w:szCs w:val="28"/>
          <w:lang w:val="uk-UA"/>
        </w:rPr>
        <w:t>вченої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 ради відповідного факультету обов'язково додається витяг із протоколу засідання методичної комісії, в якому вказуються: повна назва методичної розробки, кількість сторінок</w:t>
      </w:r>
      <w:r w:rsidR="00F5171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F5171D">
        <w:rPr>
          <w:rFonts w:ascii="Times New Roman" w:hAnsi="Times New Roman"/>
          <w:sz w:val="28"/>
          <w:szCs w:val="28"/>
          <w:lang w:val="uk-UA"/>
        </w:rPr>
        <w:t>друк.арк</w:t>
      </w:r>
      <w:proofErr w:type="spellEnd"/>
      <w:r w:rsidR="00F5171D">
        <w:rPr>
          <w:rFonts w:ascii="Times New Roman" w:hAnsi="Times New Roman"/>
          <w:sz w:val="28"/>
          <w:szCs w:val="28"/>
          <w:lang w:val="uk-UA"/>
        </w:rPr>
        <w:t xml:space="preserve">. або </w:t>
      </w:r>
      <w:proofErr w:type="spellStart"/>
      <w:r w:rsidR="00F5171D">
        <w:rPr>
          <w:rFonts w:ascii="Times New Roman" w:hAnsi="Times New Roman"/>
          <w:sz w:val="28"/>
          <w:szCs w:val="28"/>
          <w:lang w:val="uk-UA"/>
        </w:rPr>
        <w:t>авт.арк</w:t>
      </w:r>
      <w:proofErr w:type="spellEnd"/>
      <w:r w:rsidR="00F5171D">
        <w:rPr>
          <w:rFonts w:ascii="Times New Roman" w:hAnsi="Times New Roman"/>
          <w:sz w:val="28"/>
          <w:szCs w:val="28"/>
          <w:lang w:val="uk-UA"/>
        </w:rPr>
        <w:t>.)</w:t>
      </w:r>
      <w:r w:rsidR="00F5171D" w:rsidRPr="00964819">
        <w:rPr>
          <w:rFonts w:ascii="Times New Roman" w:hAnsi="Times New Roman"/>
          <w:sz w:val="28"/>
          <w:szCs w:val="28"/>
          <w:lang w:val="uk-UA"/>
        </w:rPr>
        <w:t>, П.І.Б., вчене звання, науковий ступінь та посада автора</w:t>
      </w:r>
      <w:r w:rsidR="00F517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5171D" w:rsidRPr="00964819">
        <w:rPr>
          <w:rFonts w:ascii="Times New Roman" w:hAnsi="Times New Roman"/>
          <w:sz w:val="28"/>
          <w:szCs w:val="28"/>
          <w:lang w:val="uk-UA"/>
        </w:rPr>
        <w:t>П.І.Б.</w:t>
      </w:r>
      <w:r w:rsidR="00F5171D">
        <w:rPr>
          <w:rFonts w:ascii="Times New Roman" w:hAnsi="Times New Roman"/>
          <w:sz w:val="28"/>
          <w:szCs w:val="28"/>
          <w:lang w:val="uk-UA"/>
        </w:rPr>
        <w:t xml:space="preserve"> рецензента (-</w:t>
      </w:r>
      <w:proofErr w:type="spellStart"/>
      <w:r w:rsidR="00F5171D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F5171D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F5171D" w:rsidRPr="00964819">
        <w:rPr>
          <w:rFonts w:ascii="Times New Roman" w:hAnsi="Times New Roman"/>
          <w:sz w:val="28"/>
          <w:szCs w:val="28"/>
          <w:lang w:val="uk-UA"/>
        </w:rPr>
        <w:t>вчене звання, науковий ступінь та посада</w:t>
      </w:r>
      <w:r w:rsidRPr="0096481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A2C024C" w14:textId="77777777" w:rsidR="00A86A95" w:rsidRPr="00964819" w:rsidRDefault="00A86A9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Робоча програма і </w:t>
      </w:r>
      <w:proofErr w:type="spellStart"/>
      <w:r w:rsidRPr="00964819">
        <w:rPr>
          <w:rFonts w:ascii="Times New Roman" w:hAnsi="Times New Roman"/>
          <w:sz w:val="28"/>
          <w:szCs w:val="28"/>
          <w:lang w:val="uk-UA"/>
        </w:rPr>
        <w:t>силабус</w:t>
      </w:r>
      <w:proofErr w:type="spellEnd"/>
      <w:r w:rsidRPr="00964819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розглядається та затверджується на першому засіданні відповідної кафедри кожного навчального року. </w:t>
      </w:r>
    </w:p>
    <w:p w14:paraId="05611739" w14:textId="77777777" w:rsidR="00A86A95" w:rsidRPr="00964819" w:rsidRDefault="00A86A95" w:rsidP="00A86A9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64819">
        <w:rPr>
          <w:rFonts w:ascii="Times New Roman" w:hAnsi="Times New Roman"/>
          <w:sz w:val="28"/>
          <w:szCs w:val="28"/>
          <w:lang w:val="uk-UA"/>
        </w:rPr>
        <w:t xml:space="preserve">Конспект лекцій та методичні розробки з дисципліни корегуються та оновлюються за необхідністю. Після внесення змін методична розробка проходить процедуру перезатвердження методичною комісією. </w:t>
      </w:r>
    </w:p>
    <w:p w14:paraId="78C491B0" w14:textId="316426C3" w:rsidR="00A86A95" w:rsidRDefault="00AB55B3" w:rsidP="00AB55B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Що стосується тестового комплексу, то даний засіб діагностики є обов’язковий до розробки, але затверджується на засіданні кафедри, де викладається освітня компонента. Провідний викладач відповідає за зміст та якість тестового комплексу,  завідувач кафедри – за наявність, структуру та якість</w:t>
      </w:r>
      <w:r w:rsidR="00F07775">
        <w:rPr>
          <w:rFonts w:ascii="Times New Roman" w:hAnsi="Times New Roman"/>
          <w:sz w:val="28"/>
          <w:szCs w:val="28"/>
          <w:lang w:val="uk-UA"/>
        </w:rPr>
        <w:t xml:space="preserve">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3FA37E0" w14:textId="77777777" w:rsidR="00D42D0C" w:rsidRDefault="00D42D0C" w:rsidP="00D42D0C">
      <w:pPr>
        <w:tabs>
          <w:tab w:val="left" w:pos="89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ВИРІШИЛИ:</w:t>
      </w:r>
    </w:p>
    <w:p w14:paraId="113E6937" w14:textId="6A069D3C" w:rsidR="00D42D0C" w:rsidRPr="00D42D0C" w:rsidRDefault="00D42D0C" w:rsidP="00D42D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 Інформацію прийняти до відома та виконання. </w:t>
      </w:r>
    </w:p>
    <w:p w14:paraId="2815FEAE" w14:textId="63666540"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14:paraId="6A474514" w14:textId="4B3201A2" w:rsidR="00D42D0C" w:rsidRDefault="00D42D0C" w:rsidP="006C0B77">
      <w:pPr>
        <w:spacing w:after="0"/>
        <w:ind w:firstLine="709"/>
        <w:jc w:val="both"/>
        <w:rPr>
          <w:lang w:val="uk-UA"/>
        </w:rPr>
      </w:pPr>
    </w:p>
    <w:p w14:paraId="2D5E2CBE" w14:textId="77777777" w:rsidR="00D42D0C" w:rsidRDefault="00D42D0C" w:rsidP="00D42D0C">
      <w:pPr>
        <w:rPr>
          <w:lang w:val="uk-UA"/>
        </w:rPr>
      </w:pPr>
    </w:p>
    <w:p w14:paraId="10E745CD" w14:textId="77777777" w:rsidR="00D42D0C" w:rsidRPr="00C50670" w:rsidRDefault="00D42D0C" w:rsidP="00D42D0C">
      <w:pPr>
        <w:ind w:firstLine="708"/>
        <w:rPr>
          <w:rFonts w:ascii="Times New Roman" w:hAnsi="Times New Roman"/>
          <w:sz w:val="28"/>
          <w:szCs w:val="28"/>
        </w:rPr>
      </w:pPr>
      <w:r w:rsidRPr="00C50670">
        <w:rPr>
          <w:rFonts w:ascii="Times New Roman" w:hAnsi="Times New Roman"/>
          <w:sz w:val="28"/>
          <w:szCs w:val="28"/>
        </w:rPr>
        <w:t>Голова</w:t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  <w:t xml:space="preserve">                       Анна КОСТЯКОВА</w:t>
      </w:r>
    </w:p>
    <w:p w14:paraId="136D759C" w14:textId="77777777" w:rsidR="00D42D0C" w:rsidRPr="00C50670" w:rsidRDefault="00D42D0C" w:rsidP="00D42D0C">
      <w:pPr>
        <w:jc w:val="both"/>
        <w:rPr>
          <w:rFonts w:ascii="Times New Roman" w:hAnsi="Times New Roman"/>
          <w:sz w:val="28"/>
          <w:szCs w:val="28"/>
        </w:rPr>
      </w:pPr>
    </w:p>
    <w:p w14:paraId="6945949F" w14:textId="77777777" w:rsidR="00D42D0C" w:rsidRPr="00C50670" w:rsidRDefault="00D42D0C" w:rsidP="00D42D0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0670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</w:r>
      <w:r w:rsidRPr="00C50670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Pr="00C50670">
        <w:rPr>
          <w:rFonts w:ascii="Times New Roman" w:hAnsi="Times New Roman"/>
          <w:sz w:val="28"/>
          <w:szCs w:val="28"/>
        </w:rPr>
        <w:t>Ірина</w:t>
      </w:r>
      <w:proofErr w:type="spellEnd"/>
      <w:r w:rsidRPr="00C50670">
        <w:rPr>
          <w:rFonts w:ascii="Times New Roman" w:hAnsi="Times New Roman"/>
          <w:sz w:val="28"/>
          <w:szCs w:val="28"/>
        </w:rPr>
        <w:t xml:space="preserve"> ЧКАН</w:t>
      </w:r>
    </w:p>
    <w:p w14:paraId="2D638562" w14:textId="77777777" w:rsidR="00D42D0C" w:rsidRPr="00C50670" w:rsidRDefault="00D42D0C" w:rsidP="00D42D0C">
      <w:pPr>
        <w:rPr>
          <w:rFonts w:ascii="Times New Roman" w:hAnsi="Times New Roman"/>
          <w:sz w:val="28"/>
          <w:szCs w:val="28"/>
        </w:rPr>
      </w:pPr>
    </w:p>
    <w:p w14:paraId="5E00D079" w14:textId="77777777" w:rsidR="00D42D0C" w:rsidRPr="00C50670" w:rsidRDefault="00D42D0C" w:rsidP="00D42D0C">
      <w:pPr>
        <w:pStyle w:val="a4"/>
        <w:tabs>
          <w:tab w:val="right" w:pos="8453"/>
        </w:tabs>
        <w:spacing w:line="240" w:lineRule="auto"/>
        <w:ind w:firstLine="709"/>
        <w:rPr>
          <w:rFonts w:ascii="Times New Roman" w:hAnsi="Times New Roman" w:cs="Times New Roman"/>
          <w:color w:val="00B050"/>
          <w:spacing w:val="-4"/>
          <w:szCs w:val="28"/>
        </w:rPr>
      </w:pPr>
    </w:p>
    <w:p w14:paraId="587576DF" w14:textId="77777777" w:rsidR="00D42D0C" w:rsidRPr="00D42D0C" w:rsidRDefault="00D42D0C" w:rsidP="006C0B77">
      <w:pPr>
        <w:spacing w:after="0"/>
        <w:ind w:firstLine="709"/>
        <w:jc w:val="both"/>
      </w:pPr>
    </w:p>
    <w:sectPr w:rsidR="00D42D0C" w:rsidRPr="00D42D0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1C80"/>
    <w:multiLevelType w:val="hybridMultilevel"/>
    <w:tmpl w:val="C994D3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F7F79"/>
    <w:multiLevelType w:val="hybridMultilevel"/>
    <w:tmpl w:val="869CB254"/>
    <w:lvl w:ilvl="0" w:tplc="60BC91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A2991"/>
    <w:multiLevelType w:val="hybridMultilevel"/>
    <w:tmpl w:val="5564406E"/>
    <w:lvl w:ilvl="0" w:tplc="48F65DB4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443C43"/>
    <w:multiLevelType w:val="hybridMultilevel"/>
    <w:tmpl w:val="9AD6B3D8"/>
    <w:lvl w:ilvl="0" w:tplc="1E503C6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66F17A3A"/>
    <w:multiLevelType w:val="hybridMultilevel"/>
    <w:tmpl w:val="5564406E"/>
    <w:lvl w:ilvl="0" w:tplc="48F65DB4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23B0026"/>
    <w:multiLevelType w:val="hybridMultilevel"/>
    <w:tmpl w:val="5564406E"/>
    <w:lvl w:ilvl="0" w:tplc="48F65DB4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FA35ABA"/>
    <w:multiLevelType w:val="multilevel"/>
    <w:tmpl w:val="E580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95"/>
    <w:rsid w:val="000B2C2C"/>
    <w:rsid w:val="0023153B"/>
    <w:rsid w:val="002A6851"/>
    <w:rsid w:val="003A63AE"/>
    <w:rsid w:val="00453A54"/>
    <w:rsid w:val="00485DAE"/>
    <w:rsid w:val="004E4B93"/>
    <w:rsid w:val="0056173A"/>
    <w:rsid w:val="00580040"/>
    <w:rsid w:val="00627C71"/>
    <w:rsid w:val="00680A18"/>
    <w:rsid w:val="006C0B77"/>
    <w:rsid w:val="007C3D80"/>
    <w:rsid w:val="008242FF"/>
    <w:rsid w:val="00851915"/>
    <w:rsid w:val="00870751"/>
    <w:rsid w:val="00875A45"/>
    <w:rsid w:val="0090510F"/>
    <w:rsid w:val="00922C48"/>
    <w:rsid w:val="00A16218"/>
    <w:rsid w:val="00A3781D"/>
    <w:rsid w:val="00A86A95"/>
    <w:rsid w:val="00AB55B3"/>
    <w:rsid w:val="00B3264C"/>
    <w:rsid w:val="00B915B7"/>
    <w:rsid w:val="00BF3B2D"/>
    <w:rsid w:val="00C45259"/>
    <w:rsid w:val="00D234DC"/>
    <w:rsid w:val="00D42D0C"/>
    <w:rsid w:val="00D52EF8"/>
    <w:rsid w:val="00D548B3"/>
    <w:rsid w:val="00D91C4C"/>
    <w:rsid w:val="00E92A9E"/>
    <w:rsid w:val="00EA59DF"/>
    <w:rsid w:val="00ED017B"/>
    <w:rsid w:val="00EE4070"/>
    <w:rsid w:val="00EE6DF2"/>
    <w:rsid w:val="00F07775"/>
    <w:rsid w:val="00F12C76"/>
    <w:rsid w:val="00F5171D"/>
    <w:rsid w:val="00F9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5CFB"/>
  <w15:chartTrackingRefBased/>
  <w15:docId w15:val="{A8E59E8D-368B-4919-9737-FE8C1467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9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548B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D548B3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D548B3"/>
    <w:pPr>
      <w:keepNext/>
      <w:spacing w:after="0" w:line="360" w:lineRule="auto"/>
      <w:outlineLvl w:val="5"/>
    </w:pPr>
    <w:rPr>
      <w:rFonts w:ascii="Times New Roman" w:eastAsia="Times New Roman" w:hAnsi="Times New Roman"/>
      <w:spacing w:val="-4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A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rsid w:val="00D548B3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D548B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D548B3"/>
    <w:rPr>
      <w:rFonts w:ascii="Times New Roman" w:eastAsia="Times New Roman" w:hAnsi="Times New Roman" w:cs="Times New Roman"/>
      <w:spacing w:val="-4"/>
      <w:sz w:val="28"/>
      <w:szCs w:val="28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D42D0C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 Знак"/>
    <w:basedOn w:val="a0"/>
    <w:link w:val="a4"/>
    <w:uiPriority w:val="99"/>
    <w:semiHidden/>
    <w:rsid w:val="00D4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2022-03-17T13:43:00Z</dcterms:created>
  <dcterms:modified xsi:type="dcterms:W3CDTF">2023-05-26T14:21:00Z</dcterms:modified>
</cp:coreProperties>
</file>