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7350" w14:textId="00F4D413" w:rsidR="00C644F0" w:rsidRDefault="00C644F0" w:rsidP="00F73471">
      <w:pPr>
        <w:spacing w:after="0" w:line="240" w:lineRule="auto"/>
        <w:rPr>
          <w:lang w:val="uk-UA"/>
        </w:rPr>
      </w:pPr>
      <w:r w:rsidRPr="00AC5F8C">
        <w:rPr>
          <w:b/>
          <w:bCs/>
          <w:lang w:val="uk-UA"/>
        </w:rPr>
        <w:t>Косторной Сергій Володимирович</w:t>
      </w:r>
      <w:r>
        <w:rPr>
          <w:lang w:val="uk-UA"/>
        </w:rPr>
        <w:t xml:space="preserve"> </w:t>
      </w:r>
      <w:r>
        <w:rPr>
          <w:szCs w:val="28"/>
          <w:lang w:val="uk-UA"/>
        </w:rPr>
        <w:t xml:space="preserve">– </w:t>
      </w:r>
      <w:r>
        <w:rPr>
          <w:lang w:val="uk-UA"/>
        </w:rPr>
        <w:t xml:space="preserve">доцент кафедри фінансів, обліку і оподаткування, </w:t>
      </w:r>
      <w:proofErr w:type="spellStart"/>
      <w:r>
        <w:rPr>
          <w:lang w:val="uk-UA"/>
        </w:rPr>
        <w:t>к.е.н</w:t>
      </w:r>
      <w:proofErr w:type="spellEnd"/>
      <w:r>
        <w:rPr>
          <w:lang w:val="uk-UA"/>
        </w:rPr>
        <w:t xml:space="preserve">., доцент, науково-педагогічний стаж </w:t>
      </w:r>
      <w:r w:rsidR="00E26869">
        <w:rPr>
          <w:lang w:val="uk-UA"/>
        </w:rPr>
        <w:t>1</w:t>
      </w:r>
      <w:r w:rsidR="000746B2">
        <w:rPr>
          <w:lang w:val="uk-UA"/>
        </w:rPr>
        <w:t>6</w:t>
      </w:r>
      <w:r w:rsidR="00E26869">
        <w:rPr>
          <w:lang w:val="uk-UA"/>
        </w:rPr>
        <w:t> </w:t>
      </w:r>
      <w:r>
        <w:rPr>
          <w:lang w:val="uk-UA"/>
        </w:rPr>
        <w:t>років.</w:t>
      </w:r>
    </w:p>
    <w:p w14:paraId="5557A8C4" w14:textId="77777777" w:rsidR="00C644F0" w:rsidRDefault="00C644F0" w:rsidP="00C644F0">
      <w:pPr>
        <w:spacing w:after="0" w:line="240" w:lineRule="auto"/>
        <w:rPr>
          <w:lang w:val="uk-UA"/>
        </w:rPr>
      </w:pPr>
    </w:p>
    <w:p w14:paraId="1EF245D7" w14:textId="77777777" w:rsidR="00C644F0" w:rsidRPr="00CC7FAF" w:rsidRDefault="00C644F0" w:rsidP="00C644F0">
      <w:pPr>
        <w:pStyle w:val="a3"/>
        <w:spacing w:after="0" w:line="240" w:lineRule="auto"/>
        <w:rPr>
          <w:szCs w:val="28"/>
          <w:lang w:val="uk-UA"/>
        </w:rPr>
      </w:pPr>
      <w:r w:rsidRPr="00CC7FAF">
        <w:rPr>
          <w:szCs w:val="28"/>
          <w:lang w:val="uk-UA"/>
        </w:rPr>
        <w:t>Опис Показників професійної діяльності:</w:t>
      </w:r>
    </w:p>
    <w:p w14:paraId="4F6E0C64" w14:textId="77777777" w:rsidR="00C644F0" w:rsidRPr="00F81578" w:rsidRDefault="00C644F0" w:rsidP="00C644F0">
      <w:pPr>
        <w:pStyle w:val="a3"/>
        <w:spacing w:after="0" w:line="240" w:lineRule="auto"/>
        <w:rPr>
          <w:sz w:val="24"/>
          <w:szCs w:val="24"/>
          <w:lang w:val="uk-UA"/>
        </w:rPr>
      </w:pPr>
    </w:p>
    <w:p w14:paraId="4BDE3683" w14:textId="77777777" w:rsidR="00C644F0" w:rsidRPr="00F81578" w:rsidRDefault="00C644F0" w:rsidP="00C644F0">
      <w:pPr>
        <w:spacing w:after="0" w:line="240" w:lineRule="auto"/>
        <w:ind w:firstLine="720"/>
        <w:jc w:val="both"/>
        <w:rPr>
          <w:b/>
          <w:sz w:val="24"/>
          <w:szCs w:val="24"/>
          <w:lang w:val="uk-UA"/>
        </w:rPr>
      </w:pPr>
      <w:r w:rsidRPr="00F81578">
        <w:rPr>
          <w:b/>
          <w:sz w:val="24"/>
          <w:szCs w:val="24"/>
          <w:lang w:val="uk-UA"/>
        </w:rPr>
        <w:t xml:space="preserve">1. Наявність не менше п’яти публікацій у періодичних наукових виданнях, що включені до переліку фахових видань України, до </w:t>
      </w:r>
      <w:proofErr w:type="spellStart"/>
      <w:r w:rsidRPr="00F81578">
        <w:rPr>
          <w:b/>
          <w:sz w:val="24"/>
          <w:szCs w:val="24"/>
          <w:lang w:val="uk-UA"/>
        </w:rPr>
        <w:t>наукометричних</w:t>
      </w:r>
      <w:proofErr w:type="spellEnd"/>
      <w:r w:rsidRPr="00F81578">
        <w:rPr>
          <w:b/>
          <w:sz w:val="24"/>
          <w:szCs w:val="24"/>
          <w:lang w:val="uk-UA"/>
        </w:rPr>
        <w:t xml:space="preserve"> баз, зокрема </w:t>
      </w:r>
      <w:proofErr w:type="spellStart"/>
      <w:r w:rsidRPr="00F81578">
        <w:rPr>
          <w:b/>
          <w:sz w:val="24"/>
          <w:szCs w:val="24"/>
          <w:lang w:val="uk-UA"/>
        </w:rPr>
        <w:t>Scopus</w:t>
      </w:r>
      <w:proofErr w:type="spellEnd"/>
      <w:r w:rsidRPr="00F81578">
        <w:rPr>
          <w:b/>
          <w:sz w:val="24"/>
          <w:szCs w:val="24"/>
          <w:lang w:val="uk-UA"/>
        </w:rPr>
        <w:t xml:space="preserve">, </w:t>
      </w:r>
      <w:proofErr w:type="spellStart"/>
      <w:r w:rsidRPr="00F81578">
        <w:rPr>
          <w:b/>
          <w:sz w:val="24"/>
          <w:szCs w:val="24"/>
          <w:lang w:val="uk-UA"/>
        </w:rPr>
        <w:t>Web</w:t>
      </w:r>
      <w:proofErr w:type="spellEnd"/>
      <w:r w:rsidRPr="00F81578">
        <w:rPr>
          <w:b/>
          <w:sz w:val="24"/>
          <w:szCs w:val="24"/>
          <w:lang w:val="uk-UA"/>
        </w:rPr>
        <w:t xml:space="preserve"> </w:t>
      </w:r>
      <w:proofErr w:type="spellStart"/>
      <w:r w:rsidRPr="00F81578">
        <w:rPr>
          <w:b/>
          <w:sz w:val="24"/>
          <w:szCs w:val="24"/>
          <w:lang w:val="uk-UA"/>
        </w:rPr>
        <w:t>of</w:t>
      </w:r>
      <w:proofErr w:type="spellEnd"/>
      <w:r w:rsidRPr="00F81578">
        <w:rPr>
          <w:b/>
          <w:sz w:val="24"/>
          <w:szCs w:val="24"/>
          <w:lang w:val="uk-UA"/>
        </w:rPr>
        <w:t xml:space="preserve"> </w:t>
      </w:r>
      <w:proofErr w:type="spellStart"/>
      <w:r w:rsidRPr="00F81578">
        <w:rPr>
          <w:b/>
          <w:sz w:val="24"/>
          <w:szCs w:val="24"/>
          <w:lang w:val="uk-UA"/>
        </w:rPr>
        <w:t>Science</w:t>
      </w:r>
      <w:proofErr w:type="spellEnd"/>
      <w:r w:rsidRPr="00F81578">
        <w:rPr>
          <w:b/>
          <w:sz w:val="24"/>
          <w:szCs w:val="24"/>
          <w:lang w:val="uk-UA"/>
        </w:rPr>
        <w:t xml:space="preserve"> </w:t>
      </w:r>
      <w:proofErr w:type="spellStart"/>
      <w:r w:rsidRPr="00F81578">
        <w:rPr>
          <w:b/>
          <w:sz w:val="24"/>
          <w:szCs w:val="24"/>
          <w:lang w:val="uk-UA"/>
        </w:rPr>
        <w:t>Core</w:t>
      </w:r>
      <w:proofErr w:type="spellEnd"/>
      <w:r w:rsidRPr="00F81578">
        <w:rPr>
          <w:b/>
          <w:sz w:val="24"/>
          <w:szCs w:val="24"/>
          <w:lang w:val="uk-UA"/>
        </w:rPr>
        <w:t xml:space="preserve"> </w:t>
      </w:r>
      <w:proofErr w:type="spellStart"/>
      <w:r w:rsidRPr="00F81578">
        <w:rPr>
          <w:b/>
          <w:sz w:val="24"/>
          <w:szCs w:val="24"/>
          <w:lang w:val="uk-UA"/>
        </w:rPr>
        <w:t>Collection</w:t>
      </w:r>
      <w:proofErr w:type="spellEnd"/>
      <w:r w:rsidRPr="00F81578">
        <w:rPr>
          <w:b/>
          <w:sz w:val="24"/>
          <w:szCs w:val="24"/>
          <w:lang w:val="uk-UA"/>
        </w:rPr>
        <w:t xml:space="preserve"> </w:t>
      </w:r>
    </w:p>
    <w:p w14:paraId="26DE25CB" w14:textId="2D4EAB0F" w:rsidR="00C644F0" w:rsidRPr="00CA7CC7" w:rsidRDefault="00C644F0" w:rsidP="00A2525F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uk-UA"/>
        </w:rPr>
      </w:pPr>
      <w:proofErr w:type="spellStart"/>
      <w:r w:rsidRPr="00CA7CC7">
        <w:rPr>
          <w:sz w:val="24"/>
          <w:szCs w:val="24"/>
          <w:lang w:val="uk-UA"/>
        </w:rPr>
        <w:t>Trusova</w:t>
      </w:r>
      <w:proofErr w:type="spellEnd"/>
      <w:r w:rsidRPr="00CA7CC7">
        <w:rPr>
          <w:sz w:val="24"/>
          <w:szCs w:val="24"/>
          <w:lang w:val="uk-UA"/>
        </w:rPr>
        <w:t xml:space="preserve"> N.V., </w:t>
      </w:r>
      <w:proofErr w:type="spellStart"/>
      <w:r w:rsidRPr="00CA7CC7">
        <w:rPr>
          <w:sz w:val="24"/>
          <w:szCs w:val="24"/>
          <w:lang w:val="uk-UA"/>
        </w:rPr>
        <w:t>Synchak</w:t>
      </w:r>
      <w:proofErr w:type="spellEnd"/>
      <w:r w:rsidRPr="00CA7CC7">
        <w:rPr>
          <w:sz w:val="24"/>
          <w:szCs w:val="24"/>
          <w:lang w:val="uk-UA"/>
        </w:rPr>
        <w:t xml:space="preserve"> V.P., </w:t>
      </w:r>
      <w:proofErr w:type="spellStart"/>
      <w:r w:rsidRPr="00CA7CC7">
        <w:rPr>
          <w:sz w:val="24"/>
          <w:szCs w:val="24"/>
          <w:lang w:val="uk-UA"/>
        </w:rPr>
        <w:t>Borovik</w:t>
      </w:r>
      <w:proofErr w:type="spellEnd"/>
      <w:r w:rsidRPr="00CA7CC7">
        <w:rPr>
          <w:sz w:val="24"/>
          <w:szCs w:val="24"/>
          <w:lang w:val="uk-UA"/>
        </w:rPr>
        <w:t xml:space="preserve"> L.V., </w:t>
      </w:r>
      <w:proofErr w:type="spellStart"/>
      <w:r w:rsidRPr="00CA7CC7">
        <w:rPr>
          <w:sz w:val="24"/>
          <w:szCs w:val="24"/>
          <w:lang w:val="uk-UA"/>
        </w:rPr>
        <w:t>Kostornoi</w:t>
      </w:r>
      <w:proofErr w:type="spellEnd"/>
      <w:r w:rsidRPr="00CA7CC7">
        <w:rPr>
          <w:sz w:val="24"/>
          <w:szCs w:val="24"/>
          <w:lang w:val="uk-UA"/>
        </w:rPr>
        <w:t xml:space="preserve"> S.V., </w:t>
      </w:r>
      <w:proofErr w:type="spellStart"/>
      <w:r w:rsidRPr="00CA7CC7">
        <w:rPr>
          <w:sz w:val="24"/>
          <w:szCs w:val="24"/>
          <w:lang w:val="uk-UA"/>
        </w:rPr>
        <w:t>Chkan</w:t>
      </w:r>
      <w:proofErr w:type="spellEnd"/>
      <w:r w:rsidRPr="00CA7CC7">
        <w:rPr>
          <w:sz w:val="24"/>
          <w:szCs w:val="24"/>
          <w:lang w:val="uk-UA"/>
        </w:rPr>
        <w:t xml:space="preserve"> I.A., </w:t>
      </w:r>
      <w:proofErr w:type="spellStart"/>
      <w:r w:rsidRPr="00CA7CC7">
        <w:rPr>
          <w:sz w:val="24"/>
          <w:szCs w:val="24"/>
          <w:lang w:val="uk-UA"/>
        </w:rPr>
        <w:t>Forkun</w:t>
      </w:r>
      <w:proofErr w:type="spellEnd"/>
      <w:r w:rsidRPr="00CA7CC7">
        <w:rPr>
          <w:sz w:val="24"/>
          <w:szCs w:val="24"/>
          <w:lang w:val="uk-UA"/>
        </w:rPr>
        <w:t xml:space="preserve"> I.V. </w:t>
      </w:r>
      <w:proofErr w:type="spellStart"/>
      <w:r w:rsidRPr="00CA7CC7">
        <w:rPr>
          <w:sz w:val="24"/>
          <w:szCs w:val="24"/>
          <w:lang w:val="uk-UA"/>
        </w:rPr>
        <w:t>Fiscal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policy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in</w:t>
      </w:r>
      <w:proofErr w:type="spellEnd"/>
      <w:r w:rsidRPr="00CA7CC7">
        <w:rPr>
          <w:sz w:val="24"/>
          <w:szCs w:val="24"/>
          <w:lang w:val="uk-UA"/>
        </w:rPr>
        <w:t xml:space="preserve"> a </w:t>
      </w:r>
      <w:proofErr w:type="spellStart"/>
      <w:r w:rsidRPr="00CA7CC7">
        <w:rPr>
          <w:sz w:val="24"/>
          <w:szCs w:val="24"/>
          <w:lang w:val="uk-UA"/>
        </w:rPr>
        <w:t>decentralized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space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of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the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financial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system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of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Ukraine</w:t>
      </w:r>
      <w:proofErr w:type="spellEnd"/>
      <w:r w:rsidRPr="00CA7CC7">
        <w:rPr>
          <w:sz w:val="24"/>
          <w:szCs w:val="24"/>
          <w:lang w:val="uk-UA"/>
        </w:rPr>
        <w:t xml:space="preserve">. </w:t>
      </w:r>
      <w:proofErr w:type="spellStart"/>
      <w:r w:rsidRPr="00CA7CC7">
        <w:rPr>
          <w:i/>
          <w:sz w:val="24"/>
          <w:szCs w:val="24"/>
          <w:lang w:val="uk-UA"/>
        </w:rPr>
        <w:t>International</w:t>
      </w:r>
      <w:proofErr w:type="spellEnd"/>
      <w:r w:rsidRPr="00CA7CC7">
        <w:rPr>
          <w:i/>
          <w:sz w:val="24"/>
          <w:szCs w:val="24"/>
          <w:lang w:val="uk-UA"/>
        </w:rPr>
        <w:t xml:space="preserve"> </w:t>
      </w:r>
      <w:proofErr w:type="spellStart"/>
      <w:r w:rsidRPr="00CA7CC7">
        <w:rPr>
          <w:i/>
          <w:sz w:val="24"/>
          <w:szCs w:val="24"/>
          <w:lang w:val="uk-UA"/>
        </w:rPr>
        <w:t>Journal</w:t>
      </w:r>
      <w:proofErr w:type="spellEnd"/>
      <w:r w:rsidRPr="00CA7CC7">
        <w:rPr>
          <w:i/>
          <w:sz w:val="24"/>
          <w:szCs w:val="24"/>
          <w:lang w:val="uk-UA"/>
        </w:rPr>
        <w:t xml:space="preserve"> </w:t>
      </w:r>
      <w:proofErr w:type="spellStart"/>
      <w:r w:rsidRPr="00CA7CC7">
        <w:rPr>
          <w:i/>
          <w:sz w:val="24"/>
          <w:szCs w:val="24"/>
          <w:lang w:val="uk-UA"/>
        </w:rPr>
        <w:t>of</w:t>
      </w:r>
      <w:proofErr w:type="spellEnd"/>
      <w:r w:rsidRPr="00CA7CC7">
        <w:rPr>
          <w:i/>
          <w:sz w:val="24"/>
          <w:szCs w:val="24"/>
          <w:lang w:val="uk-UA"/>
        </w:rPr>
        <w:t xml:space="preserve"> </w:t>
      </w:r>
      <w:proofErr w:type="spellStart"/>
      <w:r w:rsidRPr="00CA7CC7">
        <w:rPr>
          <w:i/>
          <w:sz w:val="24"/>
          <w:szCs w:val="24"/>
          <w:lang w:val="uk-UA"/>
        </w:rPr>
        <w:t>Criminology</w:t>
      </w:r>
      <w:proofErr w:type="spellEnd"/>
      <w:r w:rsidRPr="00CA7CC7">
        <w:rPr>
          <w:i/>
          <w:sz w:val="24"/>
          <w:szCs w:val="24"/>
          <w:lang w:val="uk-UA"/>
        </w:rPr>
        <w:t xml:space="preserve"> </w:t>
      </w:r>
      <w:proofErr w:type="spellStart"/>
      <w:r w:rsidRPr="00CA7CC7">
        <w:rPr>
          <w:i/>
          <w:sz w:val="24"/>
          <w:szCs w:val="24"/>
          <w:lang w:val="uk-UA"/>
        </w:rPr>
        <w:t>and</w:t>
      </w:r>
      <w:proofErr w:type="spellEnd"/>
      <w:r w:rsidRPr="00CA7CC7">
        <w:rPr>
          <w:i/>
          <w:sz w:val="24"/>
          <w:szCs w:val="24"/>
          <w:lang w:val="uk-UA"/>
        </w:rPr>
        <w:t xml:space="preserve"> </w:t>
      </w:r>
      <w:proofErr w:type="spellStart"/>
      <w:r w:rsidRPr="00CA7CC7">
        <w:rPr>
          <w:i/>
          <w:sz w:val="24"/>
          <w:szCs w:val="24"/>
          <w:lang w:val="uk-UA"/>
        </w:rPr>
        <w:t>Sociology</w:t>
      </w:r>
      <w:proofErr w:type="spellEnd"/>
      <w:r w:rsidRPr="00CA7CC7">
        <w:rPr>
          <w:sz w:val="24"/>
          <w:szCs w:val="24"/>
          <w:lang w:val="uk-UA"/>
        </w:rPr>
        <w:t xml:space="preserve">, 2020, 9, 2891-2904 </w:t>
      </w:r>
      <w:r w:rsidR="00CA7CC7" w:rsidRPr="00CA7CC7">
        <w:rPr>
          <w:sz w:val="24"/>
          <w:szCs w:val="24"/>
          <w:lang w:val="en-US"/>
        </w:rPr>
        <w:t xml:space="preserve">URL: </w:t>
      </w:r>
      <w:hyperlink r:id="rId5" w:history="1">
        <w:r w:rsidR="00CA7CC7" w:rsidRPr="00CA7CC7">
          <w:rPr>
            <w:rStyle w:val="a4"/>
            <w:sz w:val="24"/>
            <w:szCs w:val="24"/>
            <w:lang w:val="en-US"/>
          </w:rPr>
          <w:t>http://elar.tsatu.edu.ua/handle/123456789/12792</w:t>
        </w:r>
      </w:hyperlink>
      <w:r w:rsidR="00CA7CC7">
        <w:rPr>
          <w:sz w:val="24"/>
          <w:szCs w:val="24"/>
          <w:lang w:val="en-US"/>
        </w:rPr>
        <w:t xml:space="preserve"> </w:t>
      </w:r>
      <w:r w:rsidRPr="00CA7CC7">
        <w:rPr>
          <w:sz w:val="24"/>
          <w:szCs w:val="24"/>
          <w:lang w:val="uk-UA"/>
        </w:rPr>
        <w:t>(</w:t>
      </w:r>
      <w:proofErr w:type="spellStart"/>
      <w:r w:rsidRPr="00CA7CC7">
        <w:rPr>
          <w:sz w:val="24"/>
          <w:szCs w:val="24"/>
          <w:lang w:val="uk-UA"/>
        </w:rPr>
        <w:t>Scopus</w:t>
      </w:r>
      <w:proofErr w:type="spellEnd"/>
      <w:r w:rsidRPr="00CA7CC7">
        <w:rPr>
          <w:sz w:val="24"/>
          <w:szCs w:val="24"/>
          <w:lang w:val="uk-UA"/>
        </w:rPr>
        <w:t>).</w:t>
      </w:r>
    </w:p>
    <w:p w14:paraId="3C95A325" w14:textId="5AB22F15" w:rsidR="001B6F01" w:rsidRPr="00CA7CC7" w:rsidRDefault="001B6F01" w:rsidP="0030023C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uk-UA"/>
        </w:rPr>
      </w:pPr>
      <w:proofErr w:type="spellStart"/>
      <w:r w:rsidRPr="00CA7CC7">
        <w:rPr>
          <w:sz w:val="24"/>
          <w:szCs w:val="24"/>
          <w:lang w:val="en-US"/>
        </w:rPr>
        <w:t>Kostornoi</w:t>
      </w:r>
      <w:proofErr w:type="spellEnd"/>
      <w:r w:rsidRPr="00CA7CC7">
        <w:rPr>
          <w:sz w:val="24"/>
          <w:szCs w:val="24"/>
          <w:lang w:val="en-US"/>
        </w:rPr>
        <w:t xml:space="preserve"> S., </w:t>
      </w:r>
      <w:proofErr w:type="spellStart"/>
      <w:r w:rsidRPr="00CA7CC7">
        <w:rPr>
          <w:sz w:val="24"/>
          <w:szCs w:val="24"/>
          <w:lang w:val="en-US"/>
        </w:rPr>
        <w:t>Yatsukh</w:t>
      </w:r>
      <w:proofErr w:type="spellEnd"/>
      <w:r w:rsidRPr="00CA7CC7">
        <w:rPr>
          <w:sz w:val="24"/>
          <w:szCs w:val="24"/>
          <w:lang w:val="en-US"/>
        </w:rPr>
        <w:t xml:space="preserve"> O., </w:t>
      </w:r>
      <w:proofErr w:type="spellStart"/>
      <w:r w:rsidRPr="00CA7CC7">
        <w:rPr>
          <w:sz w:val="24"/>
          <w:szCs w:val="24"/>
          <w:lang w:val="en-US"/>
        </w:rPr>
        <w:t>Tsap</w:t>
      </w:r>
      <w:proofErr w:type="spellEnd"/>
      <w:r w:rsidRPr="00CA7CC7">
        <w:rPr>
          <w:sz w:val="24"/>
          <w:szCs w:val="24"/>
          <w:lang w:val="en-US"/>
        </w:rPr>
        <w:t xml:space="preserve"> V., </w:t>
      </w:r>
      <w:proofErr w:type="spellStart"/>
      <w:r w:rsidRPr="00CA7CC7">
        <w:rPr>
          <w:sz w:val="24"/>
          <w:szCs w:val="24"/>
          <w:lang w:val="en-US"/>
        </w:rPr>
        <w:t>Demchenko</w:t>
      </w:r>
      <w:proofErr w:type="spellEnd"/>
      <w:r w:rsidRPr="00CA7CC7">
        <w:rPr>
          <w:sz w:val="24"/>
          <w:szCs w:val="24"/>
          <w:lang w:val="en-US"/>
        </w:rPr>
        <w:t xml:space="preserve"> I., Zakharova N., </w:t>
      </w:r>
      <w:proofErr w:type="spellStart"/>
      <w:r w:rsidRPr="00CA7CC7">
        <w:rPr>
          <w:sz w:val="24"/>
          <w:szCs w:val="24"/>
          <w:lang w:val="en-US"/>
        </w:rPr>
        <w:t>Klymenko</w:t>
      </w:r>
      <w:proofErr w:type="spellEnd"/>
      <w:r w:rsidRPr="00CA7CC7">
        <w:rPr>
          <w:sz w:val="24"/>
          <w:szCs w:val="24"/>
          <w:lang w:val="en-US"/>
        </w:rPr>
        <w:t xml:space="preserve"> M., </w:t>
      </w:r>
      <w:proofErr w:type="spellStart"/>
      <w:r w:rsidRPr="00CA7CC7">
        <w:rPr>
          <w:sz w:val="24"/>
          <w:szCs w:val="24"/>
          <w:lang w:val="en-US"/>
        </w:rPr>
        <w:t>Labenko</w:t>
      </w:r>
      <w:proofErr w:type="spellEnd"/>
      <w:r w:rsidRPr="00CA7CC7">
        <w:rPr>
          <w:sz w:val="24"/>
          <w:szCs w:val="24"/>
          <w:lang w:val="en-US"/>
        </w:rPr>
        <w:t xml:space="preserve"> O., </w:t>
      </w:r>
      <w:proofErr w:type="spellStart"/>
      <w:r w:rsidRPr="00CA7CC7">
        <w:rPr>
          <w:sz w:val="24"/>
          <w:szCs w:val="24"/>
          <w:lang w:val="en-US"/>
        </w:rPr>
        <w:t>Baranovska</w:t>
      </w:r>
      <w:proofErr w:type="spellEnd"/>
      <w:r w:rsidRPr="00CA7CC7">
        <w:rPr>
          <w:sz w:val="24"/>
          <w:szCs w:val="24"/>
          <w:lang w:val="en-US"/>
        </w:rPr>
        <w:t xml:space="preserve"> V., Daniel Z., </w:t>
      </w:r>
      <w:proofErr w:type="spellStart"/>
      <w:r w:rsidRPr="00CA7CC7">
        <w:rPr>
          <w:sz w:val="24"/>
          <w:szCs w:val="24"/>
          <w:lang w:val="en-US"/>
        </w:rPr>
        <w:t>Tomaszewska-Górecka</w:t>
      </w:r>
      <w:proofErr w:type="spellEnd"/>
      <w:r w:rsidRPr="00CA7CC7">
        <w:rPr>
          <w:sz w:val="24"/>
          <w:szCs w:val="24"/>
          <w:lang w:val="en-US"/>
        </w:rPr>
        <w:t xml:space="preserve"> W. Tax Burden of Agricultural Enterprises in Ukraine. </w:t>
      </w:r>
      <w:r w:rsidRPr="00CA7CC7">
        <w:rPr>
          <w:i/>
          <w:sz w:val="24"/>
          <w:szCs w:val="24"/>
          <w:lang w:val="en-US"/>
        </w:rPr>
        <w:t>Agricultural Engineering</w:t>
      </w:r>
      <w:r w:rsidRPr="00CA7CC7">
        <w:rPr>
          <w:sz w:val="24"/>
          <w:szCs w:val="24"/>
          <w:lang w:val="en-US"/>
        </w:rPr>
        <w:t>. 2021. 25(1). P. 157-169</w:t>
      </w:r>
      <w:r w:rsidRPr="00CA7CC7">
        <w:rPr>
          <w:sz w:val="24"/>
          <w:szCs w:val="24"/>
          <w:lang w:val="uk-UA"/>
        </w:rPr>
        <w:t xml:space="preserve"> </w:t>
      </w:r>
      <w:r w:rsidR="00CA7CC7" w:rsidRPr="00CA7CC7">
        <w:rPr>
          <w:sz w:val="24"/>
          <w:szCs w:val="24"/>
          <w:lang w:val="en-US"/>
        </w:rPr>
        <w:t xml:space="preserve">URL: </w:t>
      </w:r>
      <w:hyperlink r:id="rId6" w:history="1">
        <w:r w:rsidR="00CA7CC7" w:rsidRPr="00CA7CC7">
          <w:rPr>
            <w:rStyle w:val="a4"/>
            <w:sz w:val="24"/>
            <w:szCs w:val="24"/>
            <w:lang w:val="en-US"/>
          </w:rPr>
          <w:t>https://sciendo.com/it/article/10.2478/agriceng-2021-0013</w:t>
        </w:r>
      </w:hyperlink>
      <w:r w:rsidR="00CA7CC7" w:rsidRPr="00CA7CC7">
        <w:rPr>
          <w:sz w:val="24"/>
          <w:szCs w:val="24"/>
          <w:lang w:val="en-US"/>
        </w:rPr>
        <w:t xml:space="preserve"> </w:t>
      </w:r>
      <w:r w:rsidRPr="00CA7CC7">
        <w:rPr>
          <w:sz w:val="24"/>
          <w:szCs w:val="24"/>
          <w:lang w:val="uk-UA"/>
        </w:rPr>
        <w:t>(</w:t>
      </w:r>
      <w:proofErr w:type="spellStart"/>
      <w:r w:rsidRPr="00CA7CC7">
        <w:rPr>
          <w:sz w:val="24"/>
          <w:szCs w:val="24"/>
          <w:lang w:val="uk-UA"/>
        </w:rPr>
        <w:t>Scopus</w:t>
      </w:r>
      <w:proofErr w:type="spellEnd"/>
      <w:r w:rsidRPr="00CA7CC7">
        <w:rPr>
          <w:sz w:val="24"/>
          <w:szCs w:val="24"/>
          <w:lang w:val="uk-UA"/>
        </w:rPr>
        <w:t>)</w:t>
      </w:r>
      <w:r w:rsidRPr="00CA7CC7">
        <w:rPr>
          <w:sz w:val="24"/>
          <w:szCs w:val="24"/>
          <w:lang w:val="en-US"/>
        </w:rPr>
        <w:t>.</w:t>
      </w:r>
    </w:p>
    <w:p w14:paraId="7C2ECEA9" w14:textId="188526B9" w:rsidR="00E26869" w:rsidRPr="00CA7CC7" w:rsidRDefault="00E26869" w:rsidP="00ED4EFA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uk-UA"/>
        </w:rPr>
      </w:pPr>
      <w:proofErr w:type="spellStart"/>
      <w:r w:rsidRPr="00CA7CC7">
        <w:rPr>
          <w:sz w:val="24"/>
          <w:szCs w:val="24"/>
          <w:lang w:val="uk-UA"/>
        </w:rPr>
        <w:t>Trusova</w:t>
      </w:r>
      <w:proofErr w:type="spellEnd"/>
      <w:r w:rsidRPr="00CA7CC7">
        <w:rPr>
          <w:sz w:val="24"/>
          <w:szCs w:val="24"/>
          <w:lang w:val="uk-UA"/>
        </w:rPr>
        <w:t xml:space="preserve"> N., </w:t>
      </w:r>
      <w:proofErr w:type="spellStart"/>
      <w:r w:rsidRPr="00CA7CC7">
        <w:rPr>
          <w:sz w:val="24"/>
          <w:szCs w:val="24"/>
          <w:lang w:val="uk-UA"/>
        </w:rPr>
        <w:t>Kostornoi</w:t>
      </w:r>
      <w:proofErr w:type="spellEnd"/>
      <w:r w:rsidRPr="00CA7CC7">
        <w:rPr>
          <w:sz w:val="24"/>
          <w:szCs w:val="24"/>
          <w:lang w:val="uk-UA"/>
        </w:rPr>
        <w:t xml:space="preserve"> S., </w:t>
      </w:r>
      <w:proofErr w:type="spellStart"/>
      <w:r w:rsidRPr="00CA7CC7">
        <w:rPr>
          <w:sz w:val="24"/>
          <w:szCs w:val="24"/>
          <w:lang w:val="uk-UA"/>
        </w:rPr>
        <w:t>Tebenko</w:t>
      </w:r>
      <w:proofErr w:type="spellEnd"/>
      <w:r w:rsidRPr="00CA7CC7">
        <w:rPr>
          <w:sz w:val="24"/>
          <w:szCs w:val="24"/>
          <w:lang w:val="uk-UA"/>
        </w:rPr>
        <w:t xml:space="preserve"> V. </w:t>
      </w:r>
      <w:proofErr w:type="spellStart"/>
      <w:r w:rsidRPr="00CA7CC7">
        <w:rPr>
          <w:sz w:val="24"/>
          <w:szCs w:val="24"/>
          <w:lang w:val="uk-UA"/>
        </w:rPr>
        <w:t>State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Financial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Inclusion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Policy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as</w:t>
      </w:r>
      <w:proofErr w:type="spellEnd"/>
      <w:r w:rsidRPr="00CA7CC7">
        <w:rPr>
          <w:sz w:val="24"/>
          <w:szCs w:val="24"/>
          <w:lang w:val="uk-UA"/>
        </w:rPr>
        <w:t xml:space="preserve"> a </w:t>
      </w:r>
      <w:proofErr w:type="spellStart"/>
      <w:r w:rsidRPr="00CA7CC7">
        <w:rPr>
          <w:sz w:val="24"/>
          <w:szCs w:val="24"/>
          <w:lang w:val="uk-UA"/>
        </w:rPr>
        <w:t>Driver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of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Modernization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of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the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Pension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System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of</w:t>
      </w:r>
      <w:proofErr w:type="spellEnd"/>
      <w:r w:rsidRPr="00CA7CC7">
        <w:rPr>
          <w:sz w:val="24"/>
          <w:szCs w:val="24"/>
          <w:lang w:val="uk-UA"/>
        </w:rPr>
        <w:t xml:space="preserve"> </w:t>
      </w:r>
      <w:proofErr w:type="spellStart"/>
      <w:r w:rsidRPr="00CA7CC7">
        <w:rPr>
          <w:sz w:val="24"/>
          <w:szCs w:val="24"/>
          <w:lang w:val="uk-UA"/>
        </w:rPr>
        <w:t>Ukraine</w:t>
      </w:r>
      <w:proofErr w:type="spellEnd"/>
      <w:r w:rsidRPr="00CA7CC7">
        <w:rPr>
          <w:sz w:val="24"/>
          <w:szCs w:val="24"/>
          <w:lang w:val="uk-UA"/>
        </w:rPr>
        <w:t xml:space="preserve">. </w:t>
      </w:r>
      <w:proofErr w:type="spellStart"/>
      <w:r w:rsidRPr="00CA7CC7">
        <w:rPr>
          <w:i/>
          <w:iCs/>
          <w:sz w:val="24"/>
          <w:szCs w:val="24"/>
          <w:lang w:val="uk-UA"/>
        </w:rPr>
        <w:t>Review</w:t>
      </w:r>
      <w:proofErr w:type="spellEnd"/>
      <w:r w:rsidRPr="00CA7CC7">
        <w:rPr>
          <w:i/>
          <w:iCs/>
          <w:sz w:val="24"/>
          <w:szCs w:val="24"/>
          <w:lang w:val="uk-UA"/>
        </w:rPr>
        <w:t xml:space="preserve"> </w:t>
      </w:r>
      <w:proofErr w:type="spellStart"/>
      <w:r w:rsidRPr="00CA7CC7">
        <w:rPr>
          <w:i/>
          <w:iCs/>
          <w:sz w:val="24"/>
          <w:szCs w:val="24"/>
          <w:lang w:val="uk-UA"/>
        </w:rPr>
        <w:t>of</w:t>
      </w:r>
      <w:proofErr w:type="spellEnd"/>
      <w:r w:rsidRPr="00CA7CC7">
        <w:rPr>
          <w:i/>
          <w:iCs/>
          <w:sz w:val="24"/>
          <w:szCs w:val="24"/>
          <w:lang w:val="uk-UA"/>
        </w:rPr>
        <w:t xml:space="preserve"> </w:t>
      </w:r>
      <w:proofErr w:type="spellStart"/>
      <w:r w:rsidRPr="00CA7CC7">
        <w:rPr>
          <w:i/>
          <w:iCs/>
          <w:sz w:val="24"/>
          <w:szCs w:val="24"/>
          <w:lang w:val="uk-UA"/>
        </w:rPr>
        <w:t>Economics</w:t>
      </w:r>
      <w:proofErr w:type="spellEnd"/>
      <w:r w:rsidRPr="00CA7CC7">
        <w:rPr>
          <w:i/>
          <w:iCs/>
          <w:sz w:val="24"/>
          <w:szCs w:val="24"/>
          <w:lang w:val="uk-UA"/>
        </w:rPr>
        <w:t xml:space="preserve"> </w:t>
      </w:r>
      <w:proofErr w:type="spellStart"/>
      <w:r w:rsidRPr="00CA7CC7">
        <w:rPr>
          <w:i/>
          <w:iCs/>
          <w:sz w:val="24"/>
          <w:szCs w:val="24"/>
          <w:lang w:val="uk-UA"/>
        </w:rPr>
        <w:t>and</w:t>
      </w:r>
      <w:proofErr w:type="spellEnd"/>
      <w:r w:rsidRPr="00CA7CC7">
        <w:rPr>
          <w:i/>
          <w:iCs/>
          <w:sz w:val="24"/>
          <w:szCs w:val="24"/>
          <w:lang w:val="uk-UA"/>
        </w:rPr>
        <w:t xml:space="preserve"> </w:t>
      </w:r>
      <w:proofErr w:type="spellStart"/>
      <w:r w:rsidRPr="00CA7CC7">
        <w:rPr>
          <w:i/>
          <w:iCs/>
          <w:sz w:val="24"/>
          <w:szCs w:val="24"/>
          <w:lang w:val="uk-UA"/>
        </w:rPr>
        <w:t>Finance</w:t>
      </w:r>
      <w:proofErr w:type="spellEnd"/>
      <w:r w:rsidRPr="00CA7CC7">
        <w:rPr>
          <w:sz w:val="24"/>
          <w:szCs w:val="24"/>
          <w:lang w:val="uk-UA"/>
        </w:rPr>
        <w:t xml:space="preserve">. 2022. vol.20. P. 1150-1163 </w:t>
      </w:r>
      <w:r w:rsidR="00CA7CC7" w:rsidRPr="00CA7CC7">
        <w:rPr>
          <w:sz w:val="24"/>
          <w:szCs w:val="24"/>
          <w:lang w:val="en-US"/>
        </w:rPr>
        <w:t xml:space="preserve">URL: </w:t>
      </w:r>
      <w:hyperlink r:id="rId7" w:history="1">
        <w:r w:rsidR="00CA7CC7" w:rsidRPr="00CA7CC7">
          <w:rPr>
            <w:rStyle w:val="a4"/>
            <w:sz w:val="24"/>
            <w:szCs w:val="24"/>
            <w:lang w:val="en-US"/>
          </w:rPr>
          <w:t>https://refpress.org/ref-vol20-a129/</w:t>
        </w:r>
      </w:hyperlink>
      <w:r w:rsidR="00CA7CC7" w:rsidRPr="00CA7CC7">
        <w:rPr>
          <w:sz w:val="24"/>
          <w:szCs w:val="24"/>
          <w:lang w:val="en-US"/>
        </w:rPr>
        <w:t xml:space="preserve"> </w:t>
      </w:r>
      <w:r w:rsidRPr="00CA7CC7">
        <w:rPr>
          <w:sz w:val="24"/>
          <w:szCs w:val="24"/>
          <w:lang w:val="uk-UA"/>
        </w:rPr>
        <w:t>(</w:t>
      </w:r>
      <w:proofErr w:type="spellStart"/>
      <w:r w:rsidRPr="00CA7CC7">
        <w:rPr>
          <w:sz w:val="24"/>
          <w:szCs w:val="24"/>
          <w:lang w:val="uk-UA"/>
        </w:rPr>
        <w:t>Scopus</w:t>
      </w:r>
      <w:proofErr w:type="spellEnd"/>
      <w:r w:rsidRPr="00CA7CC7">
        <w:rPr>
          <w:sz w:val="24"/>
          <w:szCs w:val="24"/>
          <w:lang w:val="uk-UA"/>
        </w:rPr>
        <w:t xml:space="preserve">). </w:t>
      </w:r>
    </w:p>
    <w:p w14:paraId="54BA912F" w14:textId="4DEE0AF4" w:rsidR="00CA7CC7" w:rsidRPr="00CA7CC7" w:rsidRDefault="00C644F0" w:rsidP="00254208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CA7CC7">
        <w:rPr>
          <w:sz w:val="24"/>
          <w:szCs w:val="24"/>
          <w:lang w:val="uk-UA"/>
        </w:rPr>
        <w:t xml:space="preserve">Косторной С. В. Застосування знижених ставок ПДВ на сільськогосподарську продукцію. </w:t>
      </w:r>
      <w:r w:rsidRPr="00CA7CC7">
        <w:rPr>
          <w:i/>
          <w:sz w:val="24"/>
          <w:szCs w:val="24"/>
          <w:lang w:val="uk-UA"/>
        </w:rPr>
        <w:t>Збірник наукових праць Таврійського державного агротехнологічного університету (економічні науки)</w:t>
      </w:r>
      <w:r w:rsidRPr="00CA7CC7">
        <w:rPr>
          <w:sz w:val="24"/>
          <w:szCs w:val="24"/>
          <w:lang w:val="uk-UA"/>
        </w:rPr>
        <w:t>. Вид-во Мелітопольська типографія "Люкс", 2021. №1</w:t>
      </w:r>
      <w:r w:rsidR="008E120D" w:rsidRPr="00CA7CC7">
        <w:rPr>
          <w:sz w:val="24"/>
          <w:szCs w:val="24"/>
          <w:lang w:val="uk-UA"/>
        </w:rPr>
        <w:t>(43)</w:t>
      </w:r>
      <w:r w:rsidRPr="00CA7CC7">
        <w:rPr>
          <w:sz w:val="24"/>
          <w:szCs w:val="24"/>
          <w:lang w:val="uk-UA"/>
        </w:rPr>
        <w:t>.</w:t>
      </w:r>
      <w:r w:rsidR="008E120D" w:rsidRPr="00CA7CC7">
        <w:rPr>
          <w:sz w:val="24"/>
          <w:szCs w:val="24"/>
          <w:lang w:val="uk-UA"/>
        </w:rPr>
        <w:t xml:space="preserve"> С. 46-52.</w:t>
      </w:r>
      <w:r w:rsidR="00CA7CC7" w:rsidRPr="00CA7CC7">
        <w:rPr>
          <w:sz w:val="24"/>
          <w:szCs w:val="24"/>
          <w:lang w:val="en-US"/>
        </w:rPr>
        <w:t xml:space="preserve"> URL: </w:t>
      </w:r>
      <w:hyperlink r:id="rId8" w:history="1">
        <w:r w:rsidR="00CA7CC7" w:rsidRPr="00CA7CC7">
          <w:rPr>
            <w:rStyle w:val="a4"/>
            <w:sz w:val="24"/>
            <w:szCs w:val="24"/>
            <w:lang w:val="en-US"/>
          </w:rPr>
          <w:t>http://elar.tsatu.edu.ua/handle/123456789/14422</w:t>
        </w:r>
      </w:hyperlink>
    </w:p>
    <w:p w14:paraId="56D6E091" w14:textId="7FFC461D" w:rsidR="00CA7CC7" w:rsidRPr="00CA7CC7" w:rsidRDefault="00C644F0" w:rsidP="003911F7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CA7CC7">
        <w:rPr>
          <w:sz w:val="24"/>
          <w:szCs w:val="24"/>
          <w:lang w:val="uk-UA"/>
        </w:rPr>
        <w:t xml:space="preserve">Косторной С. В., Демченко І. В. Електронний кабінет платника податків. </w:t>
      </w:r>
      <w:r w:rsidRPr="00CA7CC7">
        <w:rPr>
          <w:i/>
          <w:sz w:val="24"/>
          <w:szCs w:val="24"/>
          <w:lang w:val="uk-UA"/>
        </w:rPr>
        <w:t>Збірник наукових праць Таврійського державного агротехнологічного університету (економічні науки)</w:t>
      </w:r>
      <w:r w:rsidRPr="00CA7CC7">
        <w:rPr>
          <w:sz w:val="24"/>
          <w:szCs w:val="24"/>
          <w:lang w:val="uk-UA"/>
        </w:rPr>
        <w:t>. Вид-во Мелітопольська типографія "Люкс", 2021. №1</w:t>
      </w:r>
      <w:r w:rsidR="008E120D" w:rsidRPr="00CA7CC7">
        <w:rPr>
          <w:sz w:val="24"/>
          <w:szCs w:val="24"/>
          <w:lang w:val="uk-UA"/>
        </w:rPr>
        <w:t>(43)</w:t>
      </w:r>
      <w:r w:rsidRPr="00CA7CC7">
        <w:rPr>
          <w:sz w:val="24"/>
          <w:szCs w:val="24"/>
          <w:lang w:val="uk-UA"/>
        </w:rPr>
        <w:t>.</w:t>
      </w:r>
      <w:r w:rsidR="008E120D" w:rsidRPr="00CA7CC7">
        <w:rPr>
          <w:sz w:val="24"/>
          <w:szCs w:val="24"/>
          <w:lang w:val="uk-UA"/>
        </w:rPr>
        <w:t xml:space="preserve"> С. 53-58.</w:t>
      </w:r>
      <w:r w:rsidR="00CA7CC7" w:rsidRPr="00CA7CC7">
        <w:rPr>
          <w:sz w:val="24"/>
          <w:szCs w:val="24"/>
          <w:lang w:val="en-US"/>
        </w:rPr>
        <w:t xml:space="preserve"> URL: </w:t>
      </w:r>
      <w:hyperlink r:id="rId9" w:history="1">
        <w:r w:rsidR="00CA7CC7" w:rsidRPr="00CA7CC7">
          <w:rPr>
            <w:rStyle w:val="a4"/>
            <w:sz w:val="24"/>
            <w:szCs w:val="24"/>
            <w:lang w:val="en-US"/>
          </w:rPr>
          <w:t>http://elar.tsatu.edu.ua/handle/123456789/14425</w:t>
        </w:r>
      </w:hyperlink>
    </w:p>
    <w:p w14:paraId="0F915E49" w14:textId="67E057FB" w:rsidR="00CA7CC7" w:rsidRPr="003670CD" w:rsidRDefault="001B6F01" w:rsidP="004023F0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a4"/>
          <w:color w:val="auto"/>
          <w:sz w:val="24"/>
          <w:szCs w:val="24"/>
          <w:u w:val="none"/>
          <w:lang w:val="uk-UA"/>
        </w:rPr>
      </w:pPr>
      <w:r w:rsidRPr="00CA7CC7">
        <w:rPr>
          <w:sz w:val="24"/>
          <w:szCs w:val="24"/>
          <w:lang w:val="uk-UA"/>
        </w:rPr>
        <w:t xml:space="preserve">Косторной С. В., </w:t>
      </w:r>
      <w:proofErr w:type="spellStart"/>
      <w:r w:rsidRPr="00CA7CC7">
        <w:rPr>
          <w:sz w:val="24"/>
          <w:szCs w:val="24"/>
          <w:lang w:val="uk-UA"/>
        </w:rPr>
        <w:t>Піхняк</w:t>
      </w:r>
      <w:proofErr w:type="spellEnd"/>
      <w:r w:rsidRPr="00CA7CC7">
        <w:rPr>
          <w:sz w:val="24"/>
          <w:szCs w:val="24"/>
          <w:lang w:val="uk-UA"/>
        </w:rPr>
        <w:t xml:space="preserve"> Т. А. Податкові преференції, як засіб підтримки суб'єктів господарювання в умовах пандемії. </w:t>
      </w:r>
      <w:r w:rsidRPr="00CA7CC7">
        <w:rPr>
          <w:i/>
          <w:sz w:val="24"/>
          <w:szCs w:val="24"/>
          <w:lang w:val="uk-UA"/>
        </w:rPr>
        <w:t>Збірник наукових праць Таврійського державного агротехнологічного університету (економічні науки)</w:t>
      </w:r>
      <w:r w:rsidRPr="00CA7CC7">
        <w:rPr>
          <w:sz w:val="24"/>
          <w:szCs w:val="24"/>
          <w:lang w:val="uk-UA"/>
        </w:rPr>
        <w:t>. Вид-во Мелітопольська типографія "Люкс", 2022. №1(45). С. 83-89.</w:t>
      </w:r>
      <w:r w:rsidR="00CA7CC7" w:rsidRPr="00CA7CC7">
        <w:rPr>
          <w:sz w:val="24"/>
          <w:szCs w:val="24"/>
          <w:lang w:val="en-US"/>
        </w:rPr>
        <w:t xml:space="preserve"> URL: </w:t>
      </w:r>
      <w:hyperlink r:id="rId10" w:history="1">
        <w:r w:rsidR="00CA7CC7" w:rsidRPr="00CA7CC7">
          <w:rPr>
            <w:rStyle w:val="a4"/>
            <w:sz w:val="24"/>
            <w:szCs w:val="24"/>
            <w:lang w:val="en-US"/>
          </w:rPr>
          <w:t>https://oj.tsatu.edu.ua/index.php/zbirnyk/issue/view/21</w:t>
        </w:r>
      </w:hyperlink>
    </w:p>
    <w:p w14:paraId="249C2B33" w14:textId="2C9E1D5E" w:rsidR="003670CD" w:rsidRPr="003670CD" w:rsidRDefault="003670CD" w:rsidP="007B5975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3670CD">
        <w:rPr>
          <w:sz w:val="24"/>
          <w:szCs w:val="24"/>
          <w:lang w:val="uk-UA"/>
        </w:rPr>
        <w:t xml:space="preserve">Косторной С. В. Віртуальні активи: державне регулювання, оцінка, оподаткування. </w:t>
      </w:r>
      <w:r w:rsidRPr="003670CD">
        <w:rPr>
          <w:i/>
          <w:sz w:val="24"/>
          <w:szCs w:val="24"/>
          <w:lang w:val="uk-UA"/>
        </w:rPr>
        <w:t>Збірник наукових праць Таврійського державного</w:t>
      </w:r>
      <w:r>
        <w:rPr>
          <w:i/>
          <w:sz w:val="24"/>
          <w:szCs w:val="24"/>
          <w:lang w:val="uk-UA"/>
        </w:rPr>
        <w:t xml:space="preserve"> </w:t>
      </w:r>
      <w:r w:rsidRPr="003670CD">
        <w:rPr>
          <w:i/>
          <w:sz w:val="24"/>
          <w:szCs w:val="24"/>
          <w:lang w:val="uk-UA"/>
        </w:rPr>
        <w:t>агротехнологічного</w:t>
      </w:r>
      <w:r>
        <w:rPr>
          <w:i/>
          <w:sz w:val="24"/>
          <w:szCs w:val="24"/>
          <w:lang w:val="uk-UA"/>
        </w:rPr>
        <w:t xml:space="preserve"> </w:t>
      </w:r>
      <w:r w:rsidRPr="003670CD">
        <w:rPr>
          <w:i/>
          <w:sz w:val="24"/>
          <w:szCs w:val="24"/>
          <w:lang w:val="uk-UA"/>
        </w:rPr>
        <w:t>університету</w:t>
      </w:r>
      <w:r>
        <w:rPr>
          <w:i/>
          <w:sz w:val="24"/>
          <w:szCs w:val="24"/>
          <w:lang w:val="uk-UA"/>
        </w:rPr>
        <w:t xml:space="preserve"> </w:t>
      </w:r>
      <w:r w:rsidRPr="003670CD">
        <w:rPr>
          <w:i/>
          <w:sz w:val="24"/>
          <w:szCs w:val="24"/>
          <w:lang w:val="uk-UA"/>
        </w:rPr>
        <w:t>імені</w:t>
      </w:r>
      <w:r>
        <w:rPr>
          <w:i/>
          <w:sz w:val="24"/>
          <w:szCs w:val="24"/>
          <w:lang w:val="uk-UA"/>
        </w:rPr>
        <w:t xml:space="preserve"> </w:t>
      </w:r>
      <w:r w:rsidRPr="003670CD">
        <w:rPr>
          <w:i/>
          <w:sz w:val="24"/>
          <w:szCs w:val="24"/>
          <w:lang w:val="uk-UA"/>
        </w:rPr>
        <w:t>Дмитра</w:t>
      </w:r>
      <w:r>
        <w:rPr>
          <w:i/>
          <w:sz w:val="24"/>
          <w:szCs w:val="24"/>
          <w:lang w:val="uk-UA"/>
        </w:rPr>
        <w:t xml:space="preserve"> </w:t>
      </w:r>
      <w:r w:rsidRPr="003670CD">
        <w:rPr>
          <w:i/>
          <w:sz w:val="24"/>
          <w:szCs w:val="24"/>
          <w:lang w:val="uk-UA"/>
        </w:rPr>
        <w:t>Моторного</w:t>
      </w:r>
      <w:r>
        <w:rPr>
          <w:i/>
          <w:sz w:val="24"/>
          <w:szCs w:val="24"/>
          <w:lang w:val="uk-UA"/>
        </w:rPr>
        <w:t xml:space="preserve"> </w:t>
      </w:r>
      <w:r w:rsidRPr="003670CD">
        <w:rPr>
          <w:i/>
          <w:sz w:val="24"/>
          <w:szCs w:val="24"/>
          <w:lang w:val="uk-UA"/>
        </w:rPr>
        <w:t xml:space="preserve">(економічні науки) </w:t>
      </w:r>
      <w:r w:rsidRPr="00F11AC9">
        <w:rPr>
          <w:iCs/>
          <w:sz w:val="24"/>
          <w:szCs w:val="24"/>
          <w:lang w:val="uk-UA"/>
        </w:rPr>
        <w:t xml:space="preserve">/ За ред. Т.І. </w:t>
      </w:r>
      <w:proofErr w:type="spellStart"/>
      <w:r w:rsidRPr="00F11AC9">
        <w:rPr>
          <w:iCs/>
          <w:sz w:val="24"/>
          <w:szCs w:val="24"/>
          <w:lang w:val="uk-UA"/>
        </w:rPr>
        <w:t>Яворської</w:t>
      </w:r>
      <w:proofErr w:type="spellEnd"/>
      <w:r w:rsidRPr="00F11AC9">
        <w:rPr>
          <w:iCs/>
          <w:sz w:val="24"/>
          <w:szCs w:val="24"/>
          <w:lang w:val="uk-UA"/>
        </w:rPr>
        <w:t>. Запоріжжя: Друкарня ТДАТУ, 2023. No3(49).</w:t>
      </w:r>
      <w:r w:rsidRPr="003670CD">
        <w:rPr>
          <w:sz w:val="24"/>
          <w:szCs w:val="24"/>
          <w:lang w:val="uk-UA"/>
        </w:rPr>
        <w:t xml:space="preserve"> С. </w:t>
      </w:r>
      <w:r>
        <w:rPr>
          <w:sz w:val="24"/>
          <w:szCs w:val="24"/>
          <w:lang w:val="uk-UA"/>
        </w:rPr>
        <w:t>71</w:t>
      </w:r>
      <w:r w:rsidRPr="003670CD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>76</w:t>
      </w:r>
      <w:r w:rsidRPr="003670CD">
        <w:rPr>
          <w:sz w:val="24"/>
          <w:szCs w:val="24"/>
          <w:lang w:val="uk-UA"/>
        </w:rPr>
        <w:t>.</w:t>
      </w:r>
      <w:r w:rsidRPr="000746B2">
        <w:rPr>
          <w:sz w:val="24"/>
          <w:szCs w:val="24"/>
          <w:lang w:val="uk-UA"/>
        </w:rPr>
        <w:t xml:space="preserve"> </w:t>
      </w:r>
      <w:r w:rsidRPr="003670CD">
        <w:rPr>
          <w:sz w:val="24"/>
          <w:szCs w:val="24"/>
          <w:lang w:val="en-US"/>
        </w:rPr>
        <w:t>URL</w:t>
      </w:r>
      <w:r w:rsidRPr="000746B2">
        <w:rPr>
          <w:sz w:val="24"/>
          <w:szCs w:val="24"/>
          <w:lang w:val="uk-UA"/>
        </w:rPr>
        <w:t xml:space="preserve">: </w:t>
      </w:r>
      <w:hyperlink r:id="rId11" w:history="1">
        <w:r w:rsidRPr="003670CD">
          <w:rPr>
            <w:rStyle w:val="a4"/>
            <w:sz w:val="24"/>
            <w:szCs w:val="24"/>
            <w:lang w:val="en-US"/>
          </w:rPr>
          <w:t>https</w:t>
        </w:r>
        <w:r w:rsidRPr="000746B2">
          <w:rPr>
            <w:rStyle w:val="a4"/>
            <w:sz w:val="24"/>
            <w:szCs w:val="24"/>
            <w:lang w:val="uk-UA"/>
          </w:rPr>
          <w:t>://</w:t>
        </w:r>
        <w:proofErr w:type="spellStart"/>
        <w:r w:rsidRPr="003670CD">
          <w:rPr>
            <w:rStyle w:val="a4"/>
            <w:sz w:val="24"/>
            <w:szCs w:val="24"/>
            <w:lang w:val="en-US"/>
          </w:rPr>
          <w:t>oj</w:t>
        </w:r>
        <w:proofErr w:type="spellEnd"/>
        <w:r w:rsidRPr="000746B2">
          <w:rPr>
            <w:rStyle w:val="a4"/>
            <w:sz w:val="24"/>
            <w:szCs w:val="24"/>
            <w:lang w:val="uk-UA"/>
          </w:rPr>
          <w:t>.</w:t>
        </w:r>
        <w:proofErr w:type="spellStart"/>
        <w:r w:rsidRPr="003670CD">
          <w:rPr>
            <w:rStyle w:val="a4"/>
            <w:sz w:val="24"/>
            <w:szCs w:val="24"/>
            <w:lang w:val="en-US"/>
          </w:rPr>
          <w:t>tsatu</w:t>
        </w:r>
        <w:proofErr w:type="spellEnd"/>
        <w:r w:rsidRPr="000746B2">
          <w:rPr>
            <w:rStyle w:val="a4"/>
            <w:sz w:val="24"/>
            <w:szCs w:val="24"/>
            <w:lang w:val="uk-UA"/>
          </w:rPr>
          <w:t>.</w:t>
        </w:r>
        <w:proofErr w:type="spellStart"/>
        <w:r w:rsidRPr="003670CD">
          <w:rPr>
            <w:rStyle w:val="a4"/>
            <w:sz w:val="24"/>
            <w:szCs w:val="24"/>
            <w:lang w:val="en-US"/>
          </w:rPr>
          <w:t>edu</w:t>
        </w:r>
        <w:proofErr w:type="spellEnd"/>
        <w:r w:rsidRPr="000746B2">
          <w:rPr>
            <w:rStyle w:val="a4"/>
            <w:sz w:val="24"/>
            <w:szCs w:val="24"/>
            <w:lang w:val="uk-UA"/>
          </w:rPr>
          <w:t>.</w:t>
        </w:r>
        <w:proofErr w:type="spellStart"/>
        <w:r w:rsidRPr="003670CD">
          <w:rPr>
            <w:rStyle w:val="a4"/>
            <w:sz w:val="24"/>
            <w:szCs w:val="24"/>
            <w:lang w:val="en-US"/>
          </w:rPr>
          <w:t>ua</w:t>
        </w:r>
        <w:proofErr w:type="spellEnd"/>
        <w:r w:rsidRPr="000746B2">
          <w:rPr>
            <w:rStyle w:val="a4"/>
            <w:sz w:val="24"/>
            <w:szCs w:val="24"/>
            <w:lang w:val="uk-UA"/>
          </w:rPr>
          <w:t>/</w:t>
        </w:r>
        <w:r w:rsidRPr="003670CD">
          <w:rPr>
            <w:rStyle w:val="a4"/>
            <w:sz w:val="24"/>
            <w:szCs w:val="24"/>
            <w:lang w:val="en-US"/>
          </w:rPr>
          <w:t>index</w:t>
        </w:r>
        <w:r w:rsidRPr="000746B2">
          <w:rPr>
            <w:rStyle w:val="a4"/>
            <w:sz w:val="24"/>
            <w:szCs w:val="24"/>
            <w:lang w:val="uk-UA"/>
          </w:rPr>
          <w:t>.</w:t>
        </w:r>
        <w:r w:rsidRPr="003670CD">
          <w:rPr>
            <w:rStyle w:val="a4"/>
            <w:sz w:val="24"/>
            <w:szCs w:val="24"/>
            <w:lang w:val="en-US"/>
          </w:rPr>
          <w:t>php</w:t>
        </w:r>
        <w:r w:rsidRPr="000746B2">
          <w:rPr>
            <w:rStyle w:val="a4"/>
            <w:sz w:val="24"/>
            <w:szCs w:val="24"/>
            <w:lang w:val="uk-UA"/>
          </w:rPr>
          <w:t>/</w:t>
        </w:r>
        <w:proofErr w:type="spellStart"/>
        <w:r w:rsidRPr="003670CD">
          <w:rPr>
            <w:rStyle w:val="a4"/>
            <w:sz w:val="24"/>
            <w:szCs w:val="24"/>
            <w:lang w:val="en-US"/>
          </w:rPr>
          <w:t>zbirnyk</w:t>
        </w:r>
        <w:proofErr w:type="spellEnd"/>
        <w:r w:rsidRPr="000746B2">
          <w:rPr>
            <w:rStyle w:val="a4"/>
            <w:sz w:val="24"/>
            <w:szCs w:val="24"/>
            <w:lang w:val="uk-UA"/>
          </w:rPr>
          <w:t>/</w:t>
        </w:r>
        <w:r w:rsidRPr="003670CD">
          <w:rPr>
            <w:rStyle w:val="a4"/>
            <w:sz w:val="24"/>
            <w:szCs w:val="24"/>
            <w:lang w:val="en-US"/>
          </w:rPr>
          <w:t>article</w:t>
        </w:r>
        <w:r w:rsidRPr="000746B2">
          <w:rPr>
            <w:rStyle w:val="a4"/>
            <w:sz w:val="24"/>
            <w:szCs w:val="24"/>
            <w:lang w:val="uk-UA"/>
          </w:rPr>
          <w:t>/</w:t>
        </w:r>
        <w:r w:rsidRPr="003670CD">
          <w:rPr>
            <w:rStyle w:val="a4"/>
            <w:sz w:val="24"/>
            <w:szCs w:val="24"/>
            <w:lang w:val="en-US"/>
          </w:rPr>
          <w:t>view</w:t>
        </w:r>
        <w:r w:rsidRPr="000746B2">
          <w:rPr>
            <w:rStyle w:val="a4"/>
            <w:sz w:val="24"/>
            <w:szCs w:val="24"/>
            <w:lang w:val="uk-UA"/>
          </w:rPr>
          <w:t>/661</w:t>
        </w:r>
      </w:hyperlink>
    </w:p>
    <w:p w14:paraId="76FDCB13" w14:textId="77777777" w:rsidR="00E24C54" w:rsidRDefault="00E24C54" w:rsidP="00E24C54">
      <w:pPr>
        <w:spacing w:after="0" w:line="240" w:lineRule="auto"/>
        <w:ind w:left="360"/>
        <w:rPr>
          <w:sz w:val="24"/>
          <w:szCs w:val="24"/>
          <w:lang w:val="uk-UA"/>
        </w:rPr>
      </w:pPr>
    </w:p>
    <w:p w14:paraId="49319342" w14:textId="01649F9A" w:rsidR="00E24C54" w:rsidRDefault="00CC7D95" w:rsidP="000746B2">
      <w:pPr>
        <w:spacing w:after="0" w:line="240" w:lineRule="auto"/>
        <w:ind w:left="709"/>
        <w:rPr>
          <w:sz w:val="24"/>
          <w:szCs w:val="24"/>
          <w:lang w:val="uk-UA"/>
        </w:rPr>
      </w:pPr>
      <w:hyperlink r:id="rId12" w:history="1">
        <w:r w:rsidR="00E24C54" w:rsidRPr="00E24C54">
          <w:rPr>
            <w:rStyle w:val="a4"/>
            <w:sz w:val="24"/>
            <w:szCs w:val="24"/>
            <w:lang w:val="uk-UA"/>
          </w:rPr>
          <w:t>https://www.scopus.com/authid/detail.uri?authorId=57221463351</w:t>
        </w:r>
      </w:hyperlink>
    </w:p>
    <w:p w14:paraId="0C4B942A" w14:textId="2F2ADA70" w:rsidR="00E24C54" w:rsidRDefault="00CC7D95" w:rsidP="000746B2">
      <w:pPr>
        <w:spacing w:after="0" w:line="240" w:lineRule="auto"/>
        <w:ind w:left="709"/>
        <w:rPr>
          <w:sz w:val="24"/>
          <w:szCs w:val="24"/>
          <w:lang w:val="uk-UA"/>
        </w:rPr>
      </w:pPr>
      <w:hyperlink r:id="rId13" w:history="1">
        <w:r w:rsidR="00E24C54" w:rsidRPr="00AC756A">
          <w:rPr>
            <w:rStyle w:val="a4"/>
            <w:sz w:val="24"/>
            <w:szCs w:val="24"/>
            <w:lang w:val="uk-UA"/>
          </w:rPr>
          <w:t>https://scholar.google.com.ua/citations?user=BdC3EQEAAAAJ&amp;hl=ru</w:t>
        </w:r>
      </w:hyperlink>
    </w:p>
    <w:p w14:paraId="2F1910FE" w14:textId="77777777" w:rsidR="00E24C54" w:rsidRPr="00E24C54" w:rsidRDefault="00E24C54" w:rsidP="00E24C54">
      <w:pPr>
        <w:spacing w:after="0" w:line="240" w:lineRule="auto"/>
        <w:ind w:left="360"/>
        <w:rPr>
          <w:sz w:val="24"/>
          <w:szCs w:val="24"/>
          <w:lang w:val="uk-UA"/>
        </w:rPr>
      </w:pPr>
    </w:p>
    <w:p w14:paraId="4A1BA9BE" w14:textId="46F74F64" w:rsidR="00C644F0" w:rsidRPr="000746B2" w:rsidRDefault="000746B2" w:rsidP="00C644F0">
      <w:pPr>
        <w:spacing w:after="0" w:line="240" w:lineRule="auto"/>
        <w:ind w:firstLine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4</w:t>
      </w:r>
      <w:r w:rsidR="00C644F0" w:rsidRPr="00F81578">
        <w:rPr>
          <w:b/>
          <w:sz w:val="24"/>
          <w:szCs w:val="24"/>
          <w:lang w:val="uk-UA"/>
        </w:rPr>
        <w:t xml:space="preserve">. </w:t>
      </w:r>
      <w:r w:rsidRPr="000746B2">
        <w:rPr>
          <w:b/>
          <w:sz w:val="24"/>
          <w:szCs w:val="24"/>
          <w:lang w:val="uk-UA"/>
        </w:rPr>
        <w:t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</w:t>
      </w:r>
    </w:p>
    <w:p w14:paraId="7143664B" w14:textId="2FD7D2DC" w:rsidR="000746B2" w:rsidRPr="000746B2" w:rsidRDefault="000746B2" w:rsidP="000746B2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  <w:r w:rsidRPr="000746B2">
        <w:rPr>
          <w:rFonts w:eastAsia="Calibri" w:cs="Times New Roman"/>
          <w:sz w:val="24"/>
          <w:szCs w:val="24"/>
          <w:lang w:val="uk-UA"/>
        </w:rPr>
        <w:t xml:space="preserve">1. Податкова система. Практикум / С. В. Косторной, О. О. </w:t>
      </w:r>
      <w:proofErr w:type="spellStart"/>
      <w:r w:rsidRPr="000746B2">
        <w:rPr>
          <w:rFonts w:eastAsia="Calibri" w:cs="Times New Roman"/>
          <w:sz w:val="24"/>
          <w:szCs w:val="24"/>
          <w:lang w:val="uk-UA"/>
        </w:rPr>
        <w:t>Яцух</w:t>
      </w:r>
      <w:proofErr w:type="spellEnd"/>
      <w:r w:rsidRPr="000746B2">
        <w:rPr>
          <w:rFonts w:eastAsia="Calibri" w:cs="Times New Roman"/>
          <w:sz w:val="24"/>
          <w:szCs w:val="24"/>
          <w:lang w:val="uk-UA"/>
        </w:rPr>
        <w:t xml:space="preserve">, В. Д. Цап [та ін.], за ред. С. В. </w:t>
      </w:r>
      <w:proofErr w:type="spellStart"/>
      <w:r w:rsidRPr="000746B2">
        <w:rPr>
          <w:rFonts w:eastAsia="Calibri" w:cs="Times New Roman"/>
          <w:sz w:val="24"/>
          <w:szCs w:val="24"/>
          <w:lang w:val="uk-UA"/>
        </w:rPr>
        <w:t>Косторного</w:t>
      </w:r>
      <w:proofErr w:type="spellEnd"/>
      <w:r w:rsidRPr="000746B2">
        <w:rPr>
          <w:rFonts w:eastAsia="Calibri" w:cs="Times New Roman"/>
          <w:sz w:val="24"/>
          <w:szCs w:val="24"/>
          <w:lang w:val="uk-UA"/>
        </w:rPr>
        <w:t>. – Мелітополь: ТДАТУ, 2021. – 448 с.</w:t>
      </w:r>
    </w:p>
    <w:p w14:paraId="41B83CD6" w14:textId="77777777" w:rsidR="000746B2" w:rsidRPr="000746B2" w:rsidRDefault="000746B2" w:rsidP="000746B2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  <w:r w:rsidRPr="000746B2">
        <w:rPr>
          <w:rFonts w:eastAsia="Calibri" w:cs="Times New Roman"/>
          <w:sz w:val="24"/>
          <w:szCs w:val="24"/>
          <w:lang w:val="uk-UA"/>
        </w:rPr>
        <w:t>2. Оціночна діяльність. Конспект лекцій для здобувачів першого (бакалаврського) рівня вищої освіти зі спеціальностей 071 «Облік і оподаткування», 072 «Фінанси, банківська справа, страхування та фондовий ринок». – Таврійський державний агротехнологічний університет імені Дмитра Моторного. - 2024. – 36 с.</w:t>
      </w:r>
    </w:p>
    <w:p w14:paraId="5402C5AB" w14:textId="77777777" w:rsidR="000746B2" w:rsidRPr="000746B2" w:rsidRDefault="000746B2" w:rsidP="000746B2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  <w:r w:rsidRPr="000746B2">
        <w:rPr>
          <w:rFonts w:eastAsia="Calibri" w:cs="Times New Roman"/>
          <w:sz w:val="24"/>
          <w:szCs w:val="24"/>
          <w:lang w:val="uk-UA"/>
        </w:rPr>
        <w:lastRenderedPageBreak/>
        <w:t>3. Міжнародні фінанси. Конспект лекцій для здобувачів першого (бакалаврського) рівня вищої освіти зі спеціальності 072 «Фінанси, банківська справа, страхування та фондовий ринок». – Таврійський державний агротехнологічний університет імені Дмитра Моторного. - 2024. – 40 с.</w:t>
      </w:r>
    </w:p>
    <w:p w14:paraId="0966087E" w14:textId="77777777" w:rsidR="000746B2" w:rsidRPr="000746B2" w:rsidRDefault="000746B2" w:rsidP="000746B2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  <w:r w:rsidRPr="000746B2">
        <w:rPr>
          <w:rFonts w:eastAsia="Calibri" w:cs="Times New Roman"/>
          <w:sz w:val="24"/>
          <w:szCs w:val="24"/>
          <w:lang w:val="uk-UA"/>
        </w:rPr>
        <w:t>4. Податковий менеджмент. Конспект лекцій для здобувачів другого (магістерського) рівня вищої освіти зі спеціальності 072 ""Фінанси, банківська справа та страхування"", 075 ""Маркетинг"", 076 ""Підприємництво, торгівля та біржова діяльність"". – Таврійський державний агротехнологічний університет. - 2020. – 57 с.</w:t>
      </w:r>
    </w:p>
    <w:p w14:paraId="2A60754F" w14:textId="77777777" w:rsidR="000746B2" w:rsidRPr="000746B2" w:rsidRDefault="000746B2" w:rsidP="000746B2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  <w:r w:rsidRPr="000746B2">
        <w:rPr>
          <w:rFonts w:eastAsia="Calibri" w:cs="Times New Roman"/>
          <w:sz w:val="24"/>
          <w:szCs w:val="24"/>
          <w:lang w:val="uk-UA"/>
        </w:rPr>
        <w:t>5. Оподаткування суб'єктів господарювання. Конспект лекцій для здобувачів другого (магістерського) рівня вищої освіти зі спеціальності 072 ""Фінанси, банківська справа та страхування"". – Таврійський державний агротехнологічний університет імені Дмитра Моторного. - 2020. – 57 с.</w:t>
      </w:r>
    </w:p>
    <w:p w14:paraId="085AB46F" w14:textId="77777777" w:rsidR="001860AD" w:rsidRDefault="000746B2" w:rsidP="000746B2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  <w:r w:rsidRPr="000746B2">
        <w:rPr>
          <w:rFonts w:eastAsia="Calibri" w:cs="Times New Roman"/>
          <w:sz w:val="24"/>
          <w:szCs w:val="24"/>
          <w:lang w:val="uk-UA"/>
        </w:rPr>
        <w:t>6. Робочі програми навчальних дисциплін</w:t>
      </w:r>
    </w:p>
    <w:p w14:paraId="51811FA1" w14:textId="503A1477" w:rsidR="000746B2" w:rsidRDefault="00CC7D95" w:rsidP="000746B2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  <w:hyperlink r:id="rId14" w:history="1">
        <w:r w:rsidR="001860AD" w:rsidRPr="00D250AB">
          <w:rPr>
            <w:rStyle w:val="a4"/>
            <w:rFonts w:eastAsia="Calibri" w:cs="Times New Roman"/>
            <w:sz w:val="24"/>
            <w:szCs w:val="24"/>
            <w:lang w:val="uk-UA"/>
          </w:rPr>
          <w:t>http://www.tsatu.edu.ua/fk/navchannja/dyscypliny/</w:t>
        </w:r>
      </w:hyperlink>
    </w:p>
    <w:p w14:paraId="152B739A" w14:textId="05C1061C" w:rsidR="00C644F0" w:rsidRDefault="000746B2" w:rsidP="000746B2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  <w:r w:rsidRPr="000746B2">
        <w:rPr>
          <w:rFonts w:eastAsia="Calibri" w:cs="Times New Roman"/>
          <w:sz w:val="24"/>
          <w:szCs w:val="24"/>
          <w:lang w:val="uk-UA"/>
        </w:rPr>
        <w:t xml:space="preserve">7. Електронні навчальні курси </w:t>
      </w:r>
      <w:hyperlink r:id="rId15" w:history="1">
        <w:r w:rsidRPr="00D250AB">
          <w:rPr>
            <w:rStyle w:val="a4"/>
            <w:rFonts w:eastAsia="Calibri" w:cs="Times New Roman"/>
            <w:sz w:val="24"/>
            <w:szCs w:val="24"/>
            <w:lang w:val="uk-UA"/>
          </w:rPr>
          <w:t>https://op.tsatu.edu.ua/</w:t>
        </w:r>
      </w:hyperlink>
    </w:p>
    <w:p w14:paraId="14E622D6" w14:textId="77777777" w:rsidR="000746B2" w:rsidRDefault="000746B2" w:rsidP="000746B2">
      <w:pPr>
        <w:spacing w:after="0" w:line="240" w:lineRule="auto"/>
        <w:ind w:firstLine="720"/>
        <w:jc w:val="both"/>
        <w:rPr>
          <w:sz w:val="24"/>
          <w:szCs w:val="24"/>
          <w:lang w:val="uk-UA"/>
        </w:rPr>
      </w:pPr>
    </w:p>
    <w:p w14:paraId="3EFE95B1" w14:textId="77777777" w:rsidR="00C644F0" w:rsidRPr="00F81578" w:rsidRDefault="00C644F0" w:rsidP="00C644F0">
      <w:pPr>
        <w:spacing w:after="0" w:line="240" w:lineRule="auto"/>
        <w:ind w:firstLine="720"/>
        <w:jc w:val="both"/>
        <w:rPr>
          <w:b/>
          <w:sz w:val="24"/>
          <w:szCs w:val="24"/>
          <w:lang w:val="uk-UA"/>
        </w:rPr>
      </w:pPr>
      <w:r w:rsidRPr="00F81578">
        <w:rPr>
          <w:b/>
          <w:sz w:val="24"/>
          <w:szCs w:val="24"/>
          <w:lang w:val="uk-UA"/>
        </w:rPr>
        <w:t>7. Участь в атестації наукових кадрів як члена постійної спеціалізованої вченої ради</w:t>
      </w:r>
    </w:p>
    <w:p w14:paraId="47C16A5D" w14:textId="44BA625D" w:rsidR="00C644F0" w:rsidRPr="00F81578" w:rsidRDefault="00C644F0" w:rsidP="00C644F0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  <w:r w:rsidRPr="00F81578">
        <w:rPr>
          <w:rFonts w:eastAsia="Calibri" w:cs="Times New Roman"/>
          <w:sz w:val="24"/>
          <w:szCs w:val="24"/>
          <w:lang w:val="uk-UA"/>
        </w:rPr>
        <w:t>Участь в атестації наукових кадрів як вченого секретаря спеціалізованої вченої ради К 18.819.03</w:t>
      </w:r>
      <w:r w:rsidR="00AC0249">
        <w:rPr>
          <w:rFonts w:eastAsia="Calibri" w:cs="Times New Roman"/>
          <w:sz w:val="24"/>
          <w:szCs w:val="24"/>
          <w:lang w:val="uk-UA"/>
        </w:rPr>
        <w:t xml:space="preserve"> (2016-2021 рр.)</w:t>
      </w:r>
      <w:r w:rsidRPr="00F81578">
        <w:rPr>
          <w:rFonts w:eastAsia="Calibri" w:cs="Times New Roman"/>
          <w:sz w:val="24"/>
          <w:szCs w:val="24"/>
          <w:lang w:val="uk-UA"/>
        </w:rPr>
        <w:t xml:space="preserve"> - Наказ Міністерства освіти і науки України № 820 від 11.07.2016 р., №1643 від 28.12.2019.</w:t>
      </w:r>
    </w:p>
    <w:p w14:paraId="621A3B10" w14:textId="3256CD3F" w:rsidR="00C644F0" w:rsidRPr="00E24C54" w:rsidRDefault="00C644F0" w:rsidP="00C644F0">
      <w:pPr>
        <w:spacing w:after="0" w:line="240" w:lineRule="auto"/>
        <w:ind w:firstLine="720"/>
        <w:jc w:val="both"/>
        <w:rPr>
          <w:sz w:val="24"/>
          <w:szCs w:val="24"/>
          <w:lang w:val="uk-UA"/>
        </w:rPr>
      </w:pPr>
    </w:p>
    <w:p w14:paraId="470CBA6F" w14:textId="4EDFFD60" w:rsidR="00E24C54" w:rsidRDefault="00CC7D95" w:rsidP="00C644F0">
      <w:pPr>
        <w:spacing w:after="0" w:line="240" w:lineRule="auto"/>
        <w:ind w:firstLine="720"/>
        <w:jc w:val="both"/>
        <w:rPr>
          <w:b/>
          <w:sz w:val="24"/>
          <w:szCs w:val="24"/>
          <w:lang w:val="uk-UA"/>
        </w:rPr>
      </w:pPr>
      <w:hyperlink r:id="rId16" w:history="1">
        <w:r w:rsidR="00E24C54" w:rsidRPr="00E24C54">
          <w:rPr>
            <w:rStyle w:val="a4"/>
            <w:sz w:val="24"/>
            <w:szCs w:val="24"/>
            <w:lang w:val="uk-UA"/>
          </w:rPr>
          <w:t>http://www.tsatu.edu.ua/nauka/n/specializovani-vcheni-radu/specializovana-vchena-rada-k-18-819-03/</w:t>
        </w:r>
      </w:hyperlink>
    </w:p>
    <w:p w14:paraId="4B054178" w14:textId="77777777" w:rsidR="00E24C54" w:rsidRPr="00F81578" w:rsidRDefault="00E24C54" w:rsidP="00C644F0">
      <w:pPr>
        <w:spacing w:after="0" w:line="240" w:lineRule="auto"/>
        <w:ind w:firstLine="720"/>
        <w:jc w:val="both"/>
        <w:rPr>
          <w:b/>
          <w:sz w:val="24"/>
          <w:szCs w:val="24"/>
          <w:lang w:val="uk-UA"/>
        </w:rPr>
      </w:pPr>
    </w:p>
    <w:p w14:paraId="2358C761" w14:textId="77777777" w:rsidR="00C644F0" w:rsidRPr="00F81578" w:rsidRDefault="00C644F0" w:rsidP="00C644F0">
      <w:pPr>
        <w:spacing w:after="0" w:line="240" w:lineRule="auto"/>
        <w:ind w:firstLine="720"/>
        <w:jc w:val="both"/>
        <w:rPr>
          <w:b/>
          <w:sz w:val="24"/>
          <w:szCs w:val="24"/>
          <w:lang w:val="uk-UA"/>
        </w:rPr>
      </w:pPr>
      <w:r w:rsidRPr="00F81578">
        <w:rPr>
          <w:b/>
          <w:sz w:val="24"/>
          <w:szCs w:val="24"/>
          <w:lang w:val="uk-UA"/>
        </w:rPr>
        <w:t>8. Виконання функцій відповідального виконавця наукової теми (проекту)</w:t>
      </w:r>
    </w:p>
    <w:p w14:paraId="1FE5A3AA" w14:textId="724897F3" w:rsidR="00C644F0" w:rsidRDefault="00C644F0" w:rsidP="00C644F0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  <w:r w:rsidRPr="00F81578">
        <w:rPr>
          <w:rFonts w:eastAsia="Calibri" w:cs="Times New Roman"/>
          <w:sz w:val="24"/>
          <w:szCs w:val="24"/>
          <w:lang w:val="uk-UA"/>
        </w:rPr>
        <w:t xml:space="preserve">Відповідальний виконавець наукової теми "Розробити науково-методичні основи фінансового забезпечення соціально-економічного розвитку сільських територій в умовах підвищення самостійності регіонів" – номер держреєстрації 0116U002742 </w:t>
      </w:r>
    </w:p>
    <w:p w14:paraId="65FA3D76" w14:textId="02081FA6" w:rsidR="00D917D0" w:rsidRDefault="00D917D0" w:rsidP="00C644F0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  <w:r w:rsidRPr="00F81578">
        <w:rPr>
          <w:rFonts w:eastAsia="Calibri" w:cs="Times New Roman"/>
          <w:sz w:val="24"/>
          <w:szCs w:val="24"/>
          <w:lang w:val="uk-UA"/>
        </w:rPr>
        <w:t xml:space="preserve">Відповідальний виконавець наукової теми </w:t>
      </w:r>
      <w:r>
        <w:rPr>
          <w:rFonts w:eastAsia="Calibri" w:cs="Times New Roman"/>
          <w:sz w:val="24"/>
          <w:szCs w:val="24"/>
          <w:lang w:val="uk-UA"/>
        </w:rPr>
        <w:t>"</w:t>
      </w:r>
      <w:r w:rsidRPr="00D917D0">
        <w:rPr>
          <w:rFonts w:eastAsia="Calibri" w:cs="Times New Roman"/>
          <w:sz w:val="24"/>
          <w:szCs w:val="24"/>
          <w:lang w:val="uk-UA"/>
        </w:rPr>
        <w:t>Детермінанти фінансової інклюзії та визначення їх впливу на соціально-економічний розвиток регіону</w:t>
      </w:r>
      <w:r>
        <w:rPr>
          <w:rFonts w:eastAsia="Calibri" w:cs="Times New Roman"/>
          <w:sz w:val="24"/>
          <w:szCs w:val="24"/>
          <w:lang w:val="uk-UA"/>
        </w:rPr>
        <w:t>"</w:t>
      </w:r>
      <w:r w:rsidRPr="00D917D0">
        <w:rPr>
          <w:rFonts w:eastAsia="Calibri" w:cs="Times New Roman"/>
          <w:sz w:val="24"/>
          <w:szCs w:val="24"/>
          <w:lang w:val="uk-UA"/>
        </w:rPr>
        <w:t xml:space="preserve"> </w:t>
      </w:r>
      <w:r w:rsidRPr="00F81578">
        <w:rPr>
          <w:rFonts w:eastAsia="Calibri" w:cs="Times New Roman"/>
          <w:sz w:val="24"/>
          <w:szCs w:val="24"/>
          <w:lang w:val="uk-UA"/>
        </w:rPr>
        <w:t xml:space="preserve">номер </w:t>
      </w:r>
      <w:r w:rsidRPr="00D917D0">
        <w:rPr>
          <w:rFonts w:eastAsia="Calibri" w:cs="Times New Roman"/>
          <w:sz w:val="24"/>
          <w:szCs w:val="24"/>
          <w:lang w:val="uk-UA"/>
        </w:rPr>
        <w:t>держреєстрації 0121U110094</w:t>
      </w:r>
    </w:p>
    <w:p w14:paraId="0CB2D9A2" w14:textId="4453C36B" w:rsidR="00E24C54" w:rsidRDefault="00E24C54" w:rsidP="00C644F0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</w:p>
    <w:p w14:paraId="47C478EA" w14:textId="3ED4543D" w:rsidR="00C644F0" w:rsidRPr="008D7C08" w:rsidRDefault="00CC7D95" w:rsidP="00C644F0">
      <w:pPr>
        <w:spacing w:after="0" w:line="240" w:lineRule="auto"/>
        <w:ind w:firstLine="720"/>
        <w:jc w:val="both"/>
        <w:rPr>
          <w:bCs/>
          <w:sz w:val="24"/>
          <w:szCs w:val="24"/>
          <w:lang w:val="uk-UA"/>
        </w:rPr>
      </w:pPr>
      <w:hyperlink r:id="rId17" w:history="1">
        <w:r w:rsidR="008D7C08" w:rsidRPr="008D7C08">
          <w:rPr>
            <w:rStyle w:val="a4"/>
            <w:bCs/>
            <w:sz w:val="24"/>
            <w:szCs w:val="24"/>
            <w:lang w:val="uk-UA"/>
          </w:rPr>
          <w:t>http://www.tsatu.edu.ua/fk/naukova-dijalnist/rozrobky-kafedry/</w:t>
        </w:r>
      </w:hyperlink>
    </w:p>
    <w:p w14:paraId="46265DA1" w14:textId="77777777" w:rsidR="008D7C08" w:rsidRPr="00F81578" w:rsidRDefault="008D7C08" w:rsidP="00C644F0">
      <w:pPr>
        <w:spacing w:after="0" w:line="240" w:lineRule="auto"/>
        <w:ind w:firstLine="720"/>
        <w:jc w:val="both"/>
        <w:rPr>
          <w:b/>
          <w:sz w:val="24"/>
          <w:szCs w:val="24"/>
          <w:lang w:val="uk-UA"/>
        </w:rPr>
      </w:pPr>
    </w:p>
    <w:p w14:paraId="575F7FC6" w14:textId="77777777" w:rsidR="00C644F0" w:rsidRPr="00F81578" w:rsidRDefault="00C644F0" w:rsidP="00C644F0">
      <w:pPr>
        <w:spacing w:after="0" w:line="240" w:lineRule="auto"/>
        <w:ind w:firstLine="720"/>
        <w:jc w:val="both"/>
        <w:rPr>
          <w:b/>
          <w:sz w:val="24"/>
          <w:szCs w:val="24"/>
          <w:lang w:val="uk-UA"/>
        </w:rPr>
      </w:pPr>
      <w:r w:rsidRPr="00F81578">
        <w:rPr>
          <w:b/>
          <w:sz w:val="24"/>
          <w:szCs w:val="24"/>
          <w:lang w:val="uk-UA"/>
        </w:rPr>
        <w:t>8. Виконання функцій члена редакційної колегії наукового видання, включеного до переліку фахових видань України</w:t>
      </w:r>
    </w:p>
    <w:p w14:paraId="05B5B5CF" w14:textId="39F2AB09" w:rsidR="00C644F0" w:rsidRDefault="00C644F0" w:rsidP="00C644F0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  <w:r w:rsidRPr="00F81578">
        <w:rPr>
          <w:rFonts w:eastAsia="Calibri" w:cs="Times New Roman"/>
          <w:sz w:val="24"/>
          <w:szCs w:val="24"/>
          <w:lang w:val="uk-UA"/>
        </w:rPr>
        <w:t>Член редакційної колегії наукового видання, включеного до переліку наукових фахових видань України - Збірник наукових праць Таврійського державного агротехнологічного університету</w:t>
      </w:r>
      <w:r w:rsidR="008018F9" w:rsidRPr="008018F9">
        <w:rPr>
          <w:rFonts w:eastAsia="Calibri" w:cs="Times New Roman"/>
          <w:sz w:val="24"/>
          <w:szCs w:val="24"/>
          <w:lang w:val="uk-UA"/>
        </w:rPr>
        <w:t xml:space="preserve"> </w:t>
      </w:r>
      <w:r w:rsidR="008018F9">
        <w:rPr>
          <w:rFonts w:eastAsia="Calibri" w:cs="Times New Roman"/>
          <w:sz w:val="24"/>
          <w:szCs w:val="24"/>
          <w:lang w:val="uk-UA"/>
        </w:rPr>
        <w:t>імені Дмитра Моторного</w:t>
      </w:r>
      <w:r w:rsidRPr="00F81578">
        <w:rPr>
          <w:rFonts w:eastAsia="Calibri" w:cs="Times New Roman"/>
          <w:sz w:val="24"/>
          <w:szCs w:val="24"/>
          <w:lang w:val="uk-UA"/>
        </w:rPr>
        <w:t xml:space="preserve"> (економічні науки), включений до Переліку наукових фахових видань України, (наказ МОН №1328 від 21.12.2015 р.) </w:t>
      </w:r>
    </w:p>
    <w:p w14:paraId="36A288C3" w14:textId="1465640E" w:rsidR="00E24C54" w:rsidRDefault="00E24C54" w:rsidP="00C644F0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</w:p>
    <w:p w14:paraId="6207412B" w14:textId="6FB63B4B" w:rsidR="008D7C08" w:rsidRDefault="00CC7D95" w:rsidP="00C644F0">
      <w:pPr>
        <w:spacing w:after="0" w:line="240" w:lineRule="auto"/>
        <w:ind w:firstLine="720"/>
        <w:jc w:val="both"/>
        <w:rPr>
          <w:sz w:val="24"/>
          <w:szCs w:val="24"/>
          <w:lang w:val="uk-UA"/>
        </w:rPr>
      </w:pPr>
      <w:hyperlink r:id="rId18" w:history="1">
        <w:r w:rsidR="008018F9" w:rsidRPr="004E2F57">
          <w:rPr>
            <w:rStyle w:val="a4"/>
            <w:sz w:val="24"/>
            <w:szCs w:val="24"/>
            <w:lang w:val="uk-UA"/>
          </w:rPr>
          <w:t>https://oj.tsatu.edu.ua/index.php/zbirnyk/about/editorialTeam</w:t>
        </w:r>
      </w:hyperlink>
    </w:p>
    <w:p w14:paraId="270C88BD" w14:textId="77777777" w:rsidR="00C644F0" w:rsidRPr="00F81578" w:rsidRDefault="00C644F0" w:rsidP="00C644F0">
      <w:pPr>
        <w:spacing w:after="0" w:line="240" w:lineRule="auto"/>
        <w:ind w:firstLine="720"/>
        <w:jc w:val="both"/>
        <w:rPr>
          <w:b/>
          <w:sz w:val="24"/>
          <w:szCs w:val="24"/>
          <w:lang w:val="uk-UA"/>
        </w:rPr>
      </w:pPr>
    </w:p>
    <w:p w14:paraId="26E67987" w14:textId="77777777" w:rsidR="00C644F0" w:rsidRPr="00F81578" w:rsidRDefault="00C644F0" w:rsidP="00C644F0">
      <w:pPr>
        <w:spacing w:after="0" w:line="240" w:lineRule="auto"/>
        <w:ind w:firstLine="720"/>
        <w:jc w:val="both"/>
        <w:rPr>
          <w:b/>
          <w:sz w:val="24"/>
          <w:szCs w:val="24"/>
          <w:lang w:val="uk-UA"/>
        </w:rPr>
      </w:pPr>
      <w:r w:rsidRPr="00F81578">
        <w:rPr>
          <w:b/>
          <w:sz w:val="24"/>
          <w:szCs w:val="24"/>
          <w:lang w:val="uk-UA"/>
        </w:rPr>
        <w:t>10. Участь у міжнародних наукових проектах</w:t>
      </w:r>
    </w:p>
    <w:p w14:paraId="72D0F2BA" w14:textId="77777777" w:rsidR="00C644F0" w:rsidRPr="00F81578" w:rsidRDefault="00C644F0" w:rsidP="00C644F0">
      <w:pPr>
        <w:spacing w:after="0" w:line="240" w:lineRule="auto"/>
        <w:ind w:firstLine="720"/>
        <w:jc w:val="both"/>
        <w:rPr>
          <w:sz w:val="24"/>
          <w:szCs w:val="24"/>
          <w:lang w:val="uk-UA"/>
        </w:rPr>
      </w:pPr>
      <w:r w:rsidRPr="00F81578">
        <w:rPr>
          <w:sz w:val="24"/>
          <w:szCs w:val="24"/>
          <w:lang w:val="uk-UA"/>
        </w:rPr>
        <w:t>Проект "</w:t>
      </w:r>
      <w:proofErr w:type="spellStart"/>
      <w:r w:rsidRPr="00F81578">
        <w:rPr>
          <w:sz w:val="24"/>
          <w:szCs w:val="24"/>
          <w:lang w:val="uk-UA"/>
        </w:rPr>
        <w:t>Agriculture</w:t>
      </w:r>
      <w:proofErr w:type="spellEnd"/>
      <w:r w:rsidRPr="00F81578">
        <w:rPr>
          <w:sz w:val="24"/>
          <w:szCs w:val="24"/>
          <w:lang w:val="uk-UA"/>
        </w:rPr>
        <w:t xml:space="preserve"> </w:t>
      </w:r>
      <w:proofErr w:type="spellStart"/>
      <w:r w:rsidRPr="00F81578">
        <w:rPr>
          <w:sz w:val="24"/>
          <w:szCs w:val="24"/>
          <w:lang w:val="uk-UA"/>
        </w:rPr>
        <w:t>development</w:t>
      </w:r>
      <w:proofErr w:type="spellEnd"/>
      <w:r w:rsidRPr="00F81578">
        <w:rPr>
          <w:sz w:val="24"/>
          <w:szCs w:val="24"/>
          <w:lang w:val="uk-UA"/>
        </w:rPr>
        <w:t xml:space="preserve"> </w:t>
      </w:r>
      <w:proofErr w:type="spellStart"/>
      <w:r w:rsidRPr="00F81578">
        <w:rPr>
          <w:sz w:val="24"/>
          <w:szCs w:val="24"/>
          <w:lang w:val="uk-UA"/>
        </w:rPr>
        <w:t>and</w:t>
      </w:r>
      <w:proofErr w:type="spellEnd"/>
      <w:r w:rsidRPr="00F81578">
        <w:rPr>
          <w:sz w:val="24"/>
          <w:szCs w:val="24"/>
          <w:lang w:val="uk-UA"/>
        </w:rPr>
        <w:t xml:space="preserve"> </w:t>
      </w:r>
      <w:proofErr w:type="spellStart"/>
      <w:r w:rsidRPr="00F81578">
        <w:rPr>
          <w:sz w:val="24"/>
          <w:szCs w:val="24"/>
          <w:lang w:val="uk-UA"/>
        </w:rPr>
        <w:t>relations</w:t>
      </w:r>
      <w:proofErr w:type="spellEnd"/>
      <w:r w:rsidRPr="00F81578">
        <w:rPr>
          <w:sz w:val="24"/>
          <w:szCs w:val="24"/>
          <w:lang w:val="uk-UA"/>
        </w:rPr>
        <w:t xml:space="preserve"> </w:t>
      </w:r>
      <w:proofErr w:type="spellStart"/>
      <w:r w:rsidRPr="00F81578">
        <w:rPr>
          <w:sz w:val="24"/>
          <w:szCs w:val="24"/>
          <w:lang w:val="uk-UA"/>
        </w:rPr>
        <w:t>between</w:t>
      </w:r>
      <w:proofErr w:type="spellEnd"/>
      <w:r w:rsidRPr="00F81578">
        <w:rPr>
          <w:sz w:val="24"/>
          <w:szCs w:val="24"/>
          <w:lang w:val="uk-UA"/>
        </w:rPr>
        <w:t xml:space="preserve"> </w:t>
      </w:r>
      <w:proofErr w:type="spellStart"/>
      <w:r w:rsidRPr="00F81578">
        <w:rPr>
          <w:sz w:val="24"/>
          <w:szCs w:val="24"/>
          <w:lang w:val="uk-UA"/>
        </w:rPr>
        <w:t>China</w:t>
      </w:r>
      <w:proofErr w:type="spellEnd"/>
      <w:r w:rsidRPr="00F81578">
        <w:rPr>
          <w:sz w:val="24"/>
          <w:szCs w:val="24"/>
          <w:lang w:val="uk-UA"/>
        </w:rPr>
        <w:t xml:space="preserve"> </w:t>
      </w:r>
      <w:proofErr w:type="spellStart"/>
      <w:r w:rsidRPr="00F81578">
        <w:rPr>
          <w:sz w:val="24"/>
          <w:szCs w:val="24"/>
          <w:lang w:val="uk-UA"/>
        </w:rPr>
        <w:t>and</w:t>
      </w:r>
      <w:proofErr w:type="spellEnd"/>
      <w:r w:rsidRPr="00F81578">
        <w:rPr>
          <w:sz w:val="24"/>
          <w:szCs w:val="24"/>
          <w:lang w:val="uk-UA"/>
        </w:rPr>
        <w:t xml:space="preserve"> </w:t>
      </w:r>
      <w:proofErr w:type="spellStart"/>
      <w:r w:rsidRPr="00F81578">
        <w:rPr>
          <w:sz w:val="24"/>
          <w:szCs w:val="24"/>
          <w:lang w:val="uk-UA"/>
        </w:rPr>
        <w:t>Ukraine</w:t>
      </w:r>
      <w:proofErr w:type="spellEnd"/>
      <w:r w:rsidRPr="00F81578">
        <w:rPr>
          <w:sz w:val="24"/>
          <w:szCs w:val="24"/>
          <w:lang w:val="uk-UA"/>
        </w:rPr>
        <w:t>" (2021 р.)</w:t>
      </w:r>
    </w:p>
    <w:p w14:paraId="54FCBCBC" w14:textId="4BC6DE49" w:rsidR="00C644F0" w:rsidRDefault="00C644F0" w:rsidP="00C644F0">
      <w:pPr>
        <w:spacing w:after="0" w:line="240" w:lineRule="auto"/>
        <w:ind w:firstLine="720"/>
        <w:jc w:val="both"/>
        <w:rPr>
          <w:sz w:val="24"/>
          <w:szCs w:val="24"/>
          <w:lang w:val="uk-UA"/>
        </w:rPr>
      </w:pPr>
      <w:r w:rsidRPr="00F81578">
        <w:rPr>
          <w:sz w:val="24"/>
          <w:szCs w:val="24"/>
          <w:lang w:val="uk-UA"/>
        </w:rPr>
        <w:t>Написання розділу "</w:t>
      </w:r>
      <w:proofErr w:type="spellStart"/>
      <w:r w:rsidRPr="00F81578">
        <w:rPr>
          <w:sz w:val="24"/>
          <w:szCs w:val="24"/>
          <w:lang w:val="uk-UA"/>
        </w:rPr>
        <w:t>Ukrainian</w:t>
      </w:r>
      <w:proofErr w:type="spellEnd"/>
      <w:r w:rsidRPr="00F81578">
        <w:rPr>
          <w:sz w:val="24"/>
          <w:szCs w:val="24"/>
          <w:lang w:val="uk-UA"/>
        </w:rPr>
        <w:t xml:space="preserve"> </w:t>
      </w:r>
      <w:proofErr w:type="spellStart"/>
      <w:r w:rsidRPr="00F81578">
        <w:rPr>
          <w:sz w:val="24"/>
          <w:szCs w:val="24"/>
          <w:lang w:val="uk-UA"/>
        </w:rPr>
        <w:t>agricultural</w:t>
      </w:r>
      <w:proofErr w:type="spellEnd"/>
      <w:r w:rsidRPr="00F81578">
        <w:rPr>
          <w:sz w:val="24"/>
          <w:szCs w:val="24"/>
          <w:lang w:val="uk-UA"/>
        </w:rPr>
        <w:t xml:space="preserve"> </w:t>
      </w:r>
      <w:proofErr w:type="spellStart"/>
      <w:r w:rsidRPr="00F81578">
        <w:rPr>
          <w:sz w:val="24"/>
          <w:szCs w:val="24"/>
          <w:lang w:val="uk-UA"/>
        </w:rPr>
        <w:t>policy</w:t>
      </w:r>
      <w:proofErr w:type="spellEnd"/>
      <w:r w:rsidRPr="00F81578">
        <w:rPr>
          <w:sz w:val="24"/>
          <w:szCs w:val="24"/>
          <w:lang w:val="uk-UA"/>
        </w:rPr>
        <w:t xml:space="preserve"> </w:t>
      </w:r>
      <w:proofErr w:type="spellStart"/>
      <w:r w:rsidRPr="00F81578">
        <w:rPr>
          <w:sz w:val="24"/>
          <w:szCs w:val="24"/>
          <w:lang w:val="uk-UA"/>
        </w:rPr>
        <w:t>and</w:t>
      </w:r>
      <w:proofErr w:type="spellEnd"/>
      <w:r w:rsidRPr="00F81578">
        <w:rPr>
          <w:sz w:val="24"/>
          <w:szCs w:val="24"/>
          <w:lang w:val="uk-UA"/>
        </w:rPr>
        <w:t xml:space="preserve"> </w:t>
      </w:r>
      <w:proofErr w:type="spellStart"/>
      <w:r w:rsidRPr="00F81578">
        <w:rPr>
          <w:sz w:val="24"/>
          <w:szCs w:val="24"/>
          <w:lang w:val="uk-UA"/>
        </w:rPr>
        <w:t>finance</w:t>
      </w:r>
      <w:proofErr w:type="spellEnd"/>
      <w:r w:rsidRPr="00F81578">
        <w:rPr>
          <w:sz w:val="24"/>
          <w:szCs w:val="24"/>
          <w:lang w:val="uk-UA"/>
        </w:rPr>
        <w:t>" – підбір інформації щодо оподаткування сільськогосподарських підприємств в Україні</w:t>
      </w:r>
    </w:p>
    <w:p w14:paraId="274A7B9A" w14:textId="6F7477B1" w:rsidR="00E24C54" w:rsidRDefault="00E24C54" w:rsidP="00C644F0">
      <w:pPr>
        <w:spacing w:after="0" w:line="240" w:lineRule="auto"/>
        <w:ind w:firstLine="720"/>
        <w:jc w:val="both"/>
        <w:rPr>
          <w:sz w:val="24"/>
          <w:szCs w:val="24"/>
          <w:lang w:val="uk-UA"/>
        </w:rPr>
      </w:pPr>
    </w:p>
    <w:p w14:paraId="3C7BA91A" w14:textId="49F28941" w:rsidR="00BF1F63" w:rsidRDefault="00CC7D95" w:rsidP="00C644F0">
      <w:pPr>
        <w:spacing w:after="0" w:line="240" w:lineRule="auto"/>
        <w:ind w:firstLine="720"/>
        <w:jc w:val="both"/>
        <w:rPr>
          <w:sz w:val="24"/>
          <w:szCs w:val="24"/>
          <w:lang w:val="uk-UA"/>
        </w:rPr>
      </w:pPr>
      <w:hyperlink r:id="rId19" w:history="1">
        <w:r w:rsidR="00BF1F63" w:rsidRPr="008C7EB7">
          <w:rPr>
            <w:rStyle w:val="a4"/>
            <w:sz w:val="24"/>
            <w:szCs w:val="24"/>
            <w:lang w:val="uk-UA"/>
          </w:rPr>
          <w:t>http://www.tsatu.edu.ua/fk/people/kostornoj-serhij-volodymyrovych/</w:t>
        </w:r>
      </w:hyperlink>
    </w:p>
    <w:p w14:paraId="241BA6BE" w14:textId="0D7AD64B" w:rsidR="00BF1F63" w:rsidRDefault="00CC7D95" w:rsidP="00C644F0">
      <w:pPr>
        <w:spacing w:after="0" w:line="240" w:lineRule="auto"/>
        <w:ind w:firstLine="720"/>
        <w:jc w:val="both"/>
        <w:rPr>
          <w:sz w:val="24"/>
          <w:szCs w:val="24"/>
          <w:lang w:val="uk-UA"/>
        </w:rPr>
      </w:pPr>
      <w:hyperlink r:id="rId20" w:history="1">
        <w:r w:rsidR="00BF1F63" w:rsidRPr="008C7EB7">
          <w:rPr>
            <w:rStyle w:val="a4"/>
            <w:sz w:val="24"/>
            <w:szCs w:val="24"/>
            <w:lang w:val="uk-UA"/>
          </w:rPr>
          <w:t>http://www.tsatu.edu.ua/fk/wp-content/uploads/sites/36/kitaj-2021.pdf</w:t>
        </w:r>
      </w:hyperlink>
    </w:p>
    <w:p w14:paraId="379E388D" w14:textId="77777777" w:rsidR="00BF1F63" w:rsidRDefault="00BF1F63" w:rsidP="00C644F0">
      <w:pPr>
        <w:spacing w:after="0" w:line="240" w:lineRule="auto"/>
        <w:ind w:firstLine="720"/>
        <w:jc w:val="both"/>
        <w:rPr>
          <w:sz w:val="24"/>
          <w:szCs w:val="24"/>
          <w:lang w:val="uk-UA"/>
        </w:rPr>
      </w:pPr>
    </w:p>
    <w:p w14:paraId="7EE1592D" w14:textId="77777777" w:rsidR="00C644F0" w:rsidRPr="00F81578" w:rsidRDefault="00C644F0" w:rsidP="00C644F0">
      <w:pPr>
        <w:spacing w:after="0" w:line="240" w:lineRule="auto"/>
        <w:ind w:firstLine="720"/>
        <w:jc w:val="both"/>
        <w:rPr>
          <w:sz w:val="24"/>
          <w:szCs w:val="24"/>
          <w:lang w:val="uk-UA"/>
        </w:rPr>
      </w:pPr>
    </w:p>
    <w:p w14:paraId="081A40A5" w14:textId="7361642C" w:rsidR="003F48AA" w:rsidRDefault="003F48AA" w:rsidP="00C644F0">
      <w:pPr>
        <w:spacing w:after="0" w:line="240" w:lineRule="auto"/>
        <w:ind w:firstLine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12. </w:t>
      </w:r>
      <w:r w:rsidRPr="003F48AA">
        <w:rPr>
          <w:b/>
          <w:sz w:val="24"/>
          <w:szCs w:val="24"/>
          <w:lang w:val="uk-UA"/>
        </w:rPr>
        <w:t>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</w:t>
      </w:r>
    </w:p>
    <w:p w14:paraId="25FD8F7D" w14:textId="177A42CC" w:rsidR="003F48AA" w:rsidRPr="003F48AA" w:rsidRDefault="003F48AA" w:rsidP="003F48AA">
      <w:pPr>
        <w:spacing w:after="0" w:line="240" w:lineRule="auto"/>
        <w:ind w:firstLine="720"/>
        <w:jc w:val="both"/>
        <w:rPr>
          <w:bCs/>
          <w:sz w:val="24"/>
          <w:szCs w:val="24"/>
          <w:lang w:val="uk-UA"/>
        </w:rPr>
      </w:pPr>
      <w:r w:rsidRPr="003F48AA">
        <w:rPr>
          <w:bCs/>
          <w:sz w:val="24"/>
          <w:szCs w:val="24"/>
          <w:lang w:val="uk-UA"/>
        </w:rPr>
        <w:t xml:space="preserve">1. Косторной С. В., </w:t>
      </w:r>
      <w:proofErr w:type="spellStart"/>
      <w:r w:rsidRPr="003F48AA">
        <w:rPr>
          <w:bCs/>
          <w:sz w:val="24"/>
          <w:szCs w:val="24"/>
          <w:lang w:val="uk-UA"/>
        </w:rPr>
        <w:t>Загайнов</w:t>
      </w:r>
      <w:proofErr w:type="spellEnd"/>
      <w:r w:rsidRPr="003F48AA">
        <w:rPr>
          <w:bCs/>
          <w:sz w:val="24"/>
          <w:szCs w:val="24"/>
          <w:lang w:val="uk-UA"/>
        </w:rPr>
        <w:t xml:space="preserve"> К.П. Пільгові ставки ПДВ на сільськогосподарську продукцію. Матеріали Міжнародної науково-практичній конференції "Актуальні проблеми молоді в сучасних соціально- економічних умовах" (26 березня 2021 р.). Житомирський економіко-гуманітарний інститут університету «Україна», 2021. С. 79-82. URL: http://elar.tsatu.edu.ua/handle/123456789/14450</w:t>
      </w:r>
    </w:p>
    <w:p w14:paraId="0B7669AF" w14:textId="173C7382" w:rsidR="003F48AA" w:rsidRPr="003F48AA" w:rsidRDefault="003F48AA" w:rsidP="003F48AA">
      <w:pPr>
        <w:spacing w:after="0" w:line="240" w:lineRule="auto"/>
        <w:ind w:firstLine="720"/>
        <w:jc w:val="both"/>
        <w:rPr>
          <w:bCs/>
          <w:sz w:val="24"/>
          <w:szCs w:val="24"/>
          <w:lang w:val="uk-UA"/>
        </w:rPr>
      </w:pPr>
      <w:r w:rsidRPr="003F48AA">
        <w:rPr>
          <w:bCs/>
          <w:sz w:val="24"/>
          <w:szCs w:val="24"/>
          <w:lang w:val="uk-UA"/>
        </w:rPr>
        <w:t xml:space="preserve">2. Косторной С. В. Проблеми експорту сільськогосподарської продукції до країн ЄС. Матеріали Міжнародної науково-практичної конференції "Фінансове забезпечення інноваційного розвитку бізнес-середовища в </w:t>
      </w:r>
      <w:proofErr w:type="spellStart"/>
      <w:r w:rsidRPr="003F48AA">
        <w:rPr>
          <w:bCs/>
          <w:sz w:val="24"/>
          <w:szCs w:val="24"/>
          <w:lang w:val="uk-UA"/>
        </w:rPr>
        <w:t>світоінтеграційному</w:t>
      </w:r>
      <w:proofErr w:type="spellEnd"/>
      <w:r w:rsidRPr="003F48AA">
        <w:rPr>
          <w:bCs/>
          <w:sz w:val="24"/>
          <w:szCs w:val="24"/>
          <w:lang w:val="uk-UA"/>
        </w:rPr>
        <w:t xml:space="preserve"> просторі" (22-23 квітня 2021 року). Мелітополь, ТДАТУ імені Дмитра Моторного, 2021. С. 213-217. URL: http://elar.tsatu.edu.ua/handle/123456789/14452</w:t>
      </w:r>
    </w:p>
    <w:p w14:paraId="58C105B0" w14:textId="61F024A8" w:rsidR="003F48AA" w:rsidRPr="003F48AA" w:rsidRDefault="003F48AA" w:rsidP="003F48AA">
      <w:pPr>
        <w:spacing w:after="0" w:line="240" w:lineRule="auto"/>
        <w:ind w:firstLine="720"/>
        <w:jc w:val="both"/>
        <w:rPr>
          <w:bCs/>
          <w:sz w:val="24"/>
          <w:szCs w:val="24"/>
          <w:lang w:val="uk-UA"/>
        </w:rPr>
      </w:pPr>
      <w:r w:rsidRPr="003F48AA">
        <w:rPr>
          <w:bCs/>
          <w:sz w:val="24"/>
          <w:szCs w:val="24"/>
          <w:lang w:val="uk-UA"/>
        </w:rPr>
        <w:t>3. Косторной С. В. Проблеми функціонування електронного кабінету платника податків. Збірник матеріалів IV Міжнародної науково-практичної конференції "Сучасні детермінанти фіскальної політики: локальний та міжнародний вимір" (8-9 вересня 2021 року). Тернопіль: ЗУНУ, 2021. С. 32-34. URL: http://dspace.wunu.edu.ua/bitstream/316497/42907/1/Косторной.pdf</w:t>
      </w:r>
    </w:p>
    <w:p w14:paraId="000403BD" w14:textId="14F660DA" w:rsidR="003F48AA" w:rsidRPr="003F48AA" w:rsidRDefault="003F48AA" w:rsidP="003F48AA">
      <w:pPr>
        <w:spacing w:after="0" w:line="240" w:lineRule="auto"/>
        <w:ind w:firstLine="720"/>
        <w:jc w:val="both"/>
        <w:rPr>
          <w:bCs/>
          <w:sz w:val="24"/>
          <w:szCs w:val="24"/>
          <w:lang w:val="uk-UA"/>
        </w:rPr>
      </w:pPr>
      <w:r w:rsidRPr="003F48AA">
        <w:rPr>
          <w:bCs/>
          <w:sz w:val="24"/>
          <w:szCs w:val="24"/>
          <w:lang w:val="uk-UA"/>
        </w:rPr>
        <w:t xml:space="preserve">4. Косторной С. В., </w:t>
      </w:r>
      <w:proofErr w:type="spellStart"/>
      <w:r w:rsidRPr="003F48AA">
        <w:rPr>
          <w:bCs/>
          <w:sz w:val="24"/>
          <w:szCs w:val="24"/>
          <w:lang w:val="uk-UA"/>
        </w:rPr>
        <w:t>Парапанов</w:t>
      </w:r>
      <w:proofErr w:type="spellEnd"/>
      <w:r w:rsidRPr="003F48AA">
        <w:rPr>
          <w:bCs/>
          <w:sz w:val="24"/>
          <w:szCs w:val="24"/>
          <w:lang w:val="uk-UA"/>
        </w:rPr>
        <w:t xml:space="preserve"> О. О. Інноваційні цифрові технології у банківській сфері. Актуальні питання фінансової інклюзії в умовах </w:t>
      </w:r>
      <w:proofErr w:type="spellStart"/>
      <w:r w:rsidRPr="003F48AA">
        <w:rPr>
          <w:bCs/>
          <w:sz w:val="24"/>
          <w:szCs w:val="24"/>
          <w:lang w:val="uk-UA"/>
        </w:rPr>
        <w:t>цифровізації</w:t>
      </w:r>
      <w:proofErr w:type="spellEnd"/>
      <w:r w:rsidRPr="003F48AA">
        <w:rPr>
          <w:bCs/>
          <w:sz w:val="24"/>
          <w:szCs w:val="24"/>
          <w:lang w:val="uk-UA"/>
        </w:rPr>
        <w:t xml:space="preserve"> соціально- економічних систем: європейський вектор, виклики та перспективи: збірник матеріалів ІІ Міжнародної науково-практичної конференції (17-18 лютого 2025 р., Запоріжжя) / ТДАТУ; відп. за </w:t>
      </w:r>
      <w:proofErr w:type="spellStart"/>
      <w:r w:rsidRPr="003F48AA">
        <w:rPr>
          <w:bCs/>
          <w:sz w:val="24"/>
          <w:szCs w:val="24"/>
          <w:lang w:val="uk-UA"/>
        </w:rPr>
        <w:t>вип</w:t>
      </w:r>
      <w:proofErr w:type="spellEnd"/>
      <w:r w:rsidRPr="003F48AA">
        <w:rPr>
          <w:bCs/>
          <w:sz w:val="24"/>
          <w:szCs w:val="24"/>
          <w:lang w:val="uk-UA"/>
        </w:rPr>
        <w:t>. Н. В. Трусова. – Запоріжжя: ТДАТУ, 2025. С. 121-124. URL: http://elar.tsatu.edu.ua/handle/123456789/18463</w:t>
      </w:r>
    </w:p>
    <w:p w14:paraId="7A4CF22D" w14:textId="6EC992F3" w:rsidR="003F48AA" w:rsidRPr="003F48AA" w:rsidRDefault="003F48AA" w:rsidP="003F48AA">
      <w:pPr>
        <w:spacing w:after="0" w:line="240" w:lineRule="auto"/>
        <w:ind w:firstLine="720"/>
        <w:jc w:val="both"/>
        <w:rPr>
          <w:bCs/>
          <w:sz w:val="24"/>
          <w:szCs w:val="24"/>
          <w:lang w:val="uk-UA"/>
        </w:rPr>
      </w:pPr>
      <w:r w:rsidRPr="003F48AA">
        <w:rPr>
          <w:bCs/>
          <w:sz w:val="24"/>
          <w:szCs w:val="24"/>
          <w:lang w:val="uk-UA"/>
        </w:rPr>
        <w:t xml:space="preserve">5. Косторной С. В. Податок на додану вартість в Європейському </w:t>
      </w:r>
      <w:r w:rsidRPr="003F48AA">
        <w:rPr>
          <w:bCs/>
          <w:sz w:val="24"/>
          <w:szCs w:val="24"/>
          <w:lang w:val="uk-UA"/>
        </w:rPr>
        <w:t>Союзі</w:t>
      </w:r>
      <w:r w:rsidRPr="003F48AA">
        <w:rPr>
          <w:bCs/>
          <w:sz w:val="24"/>
          <w:szCs w:val="24"/>
          <w:lang w:val="uk-UA"/>
        </w:rPr>
        <w:t xml:space="preserve">. Актуальні питання фінансової інклюзії в умовах </w:t>
      </w:r>
      <w:proofErr w:type="spellStart"/>
      <w:r w:rsidRPr="003F48AA">
        <w:rPr>
          <w:bCs/>
          <w:sz w:val="24"/>
          <w:szCs w:val="24"/>
          <w:lang w:val="uk-UA"/>
        </w:rPr>
        <w:t>цифровізації</w:t>
      </w:r>
      <w:proofErr w:type="spellEnd"/>
      <w:r w:rsidRPr="003F48AA">
        <w:rPr>
          <w:bCs/>
          <w:sz w:val="24"/>
          <w:szCs w:val="24"/>
          <w:lang w:val="uk-UA"/>
        </w:rPr>
        <w:t xml:space="preserve"> соціально- економічних систем: європейський вектор, виклики та перспективи: збірник матеріалів ІІ Міжнародної науково-практичної конференції (17-18 лютого 2025 р., Запоріжжя) / ТДАТУ; відп. за </w:t>
      </w:r>
      <w:proofErr w:type="spellStart"/>
      <w:r w:rsidRPr="003F48AA">
        <w:rPr>
          <w:bCs/>
          <w:sz w:val="24"/>
          <w:szCs w:val="24"/>
          <w:lang w:val="uk-UA"/>
        </w:rPr>
        <w:t>вип</w:t>
      </w:r>
      <w:proofErr w:type="spellEnd"/>
      <w:r w:rsidRPr="003F48AA">
        <w:rPr>
          <w:bCs/>
          <w:sz w:val="24"/>
          <w:szCs w:val="24"/>
          <w:lang w:val="uk-UA"/>
        </w:rPr>
        <w:t>. Н. В. Трусова. – Запоріжжя: ТДАТУ, 2025. С. 391-394. URL: http://elar.tsatu.edu.ua/handle/123456789/18463"</w:t>
      </w:r>
    </w:p>
    <w:p w14:paraId="794816CD" w14:textId="77777777" w:rsidR="003F48AA" w:rsidRDefault="003F48AA" w:rsidP="00C644F0">
      <w:pPr>
        <w:spacing w:after="0" w:line="240" w:lineRule="auto"/>
        <w:ind w:firstLine="720"/>
        <w:jc w:val="both"/>
        <w:rPr>
          <w:b/>
          <w:sz w:val="24"/>
          <w:szCs w:val="24"/>
          <w:lang w:val="uk-UA"/>
        </w:rPr>
      </w:pPr>
    </w:p>
    <w:p w14:paraId="21B3773D" w14:textId="396F2E18" w:rsidR="00C644F0" w:rsidRPr="00F81578" w:rsidRDefault="00C644F0" w:rsidP="00C644F0">
      <w:pPr>
        <w:spacing w:after="0" w:line="240" w:lineRule="auto"/>
        <w:ind w:firstLine="720"/>
        <w:jc w:val="both"/>
        <w:rPr>
          <w:b/>
          <w:sz w:val="24"/>
          <w:szCs w:val="24"/>
          <w:lang w:val="uk-UA"/>
        </w:rPr>
      </w:pPr>
      <w:r w:rsidRPr="00F81578">
        <w:rPr>
          <w:b/>
          <w:sz w:val="24"/>
          <w:szCs w:val="24"/>
          <w:lang w:val="uk-UA"/>
        </w:rPr>
        <w:t xml:space="preserve">14. Керівництво постійно діючим студентським науковим гуртком </w:t>
      </w:r>
    </w:p>
    <w:p w14:paraId="7CF21747" w14:textId="6DCED5E5" w:rsidR="00C644F0" w:rsidRDefault="00C644F0" w:rsidP="00C644F0">
      <w:pPr>
        <w:spacing w:after="0" w:line="240" w:lineRule="auto"/>
        <w:ind w:firstLine="709"/>
        <w:jc w:val="both"/>
        <w:rPr>
          <w:rFonts w:eastAsia="Calibri" w:cs="Times New Roman"/>
          <w:bCs/>
          <w:sz w:val="24"/>
          <w:szCs w:val="24"/>
          <w:lang w:val="uk-UA"/>
        </w:rPr>
      </w:pPr>
      <w:r w:rsidRPr="00F81578">
        <w:rPr>
          <w:rFonts w:eastAsia="Calibri" w:cs="Times New Roman"/>
          <w:bCs/>
          <w:sz w:val="24"/>
          <w:szCs w:val="24"/>
          <w:lang w:val="uk-UA"/>
        </w:rPr>
        <w:t>"Удосконалення системи та механізмів оподаткування підприємств АПВ"</w:t>
      </w:r>
    </w:p>
    <w:p w14:paraId="32F0A415" w14:textId="43748861" w:rsidR="00D917D0" w:rsidRDefault="008239B1" w:rsidP="00C644F0">
      <w:pPr>
        <w:spacing w:after="0" w:line="240" w:lineRule="auto"/>
        <w:ind w:firstLine="709"/>
        <w:jc w:val="both"/>
        <w:rPr>
          <w:rFonts w:eastAsia="Calibri" w:cs="Times New Roman"/>
          <w:bCs/>
          <w:sz w:val="24"/>
          <w:szCs w:val="24"/>
          <w:lang w:val="uk-UA"/>
        </w:rPr>
      </w:pPr>
      <w:r>
        <w:rPr>
          <w:rFonts w:eastAsia="Calibri" w:cs="Times New Roman"/>
          <w:bCs/>
          <w:sz w:val="24"/>
          <w:szCs w:val="24"/>
          <w:lang w:val="uk-UA"/>
        </w:rPr>
        <w:t>"</w:t>
      </w:r>
      <w:r w:rsidRPr="008239B1">
        <w:rPr>
          <w:rFonts w:eastAsia="Calibri" w:cs="Times New Roman"/>
          <w:bCs/>
          <w:sz w:val="24"/>
          <w:szCs w:val="24"/>
          <w:lang w:val="uk-UA"/>
        </w:rPr>
        <w:t>Фінансове забезпечення розвитку підприємницької діяльності аграрного сектору економіки та сільських територій регіону</w:t>
      </w:r>
      <w:r>
        <w:rPr>
          <w:rFonts w:eastAsia="Calibri" w:cs="Times New Roman"/>
          <w:bCs/>
          <w:sz w:val="24"/>
          <w:szCs w:val="24"/>
          <w:lang w:val="uk-UA"/>
        </w:rPr>
        <w:t>"</w:t>
      </w:r>
    </w:p>
    <w:p w14:paraId="6E7400DE" w14:textId="3BB8BDC5" w:rsidR="00C644F0" w:rsidRPr="00BF1F63" w:rsidRDefault="00CC7D95" w:rsidP="00C644F0">
      <w:pPr>
        <w:spacing w:after="0" w:line="240" w:lineRule="auto"/>
        <w:ind w:firstLine="720"/>
        <w:jc w:val="both"/>
        <w:rPr>
          <w:bCs/>
          <w:sz w:val="24"/>
          <w:szCs w:val="24"/>
          <w:lang w:val="uk-UA"/>
        </w:rPr>
      </w:pPr>
      <w:hyperlink r:id="rId21" w:history="1">
        <w:r w:rsidR="00BF1F63" w:rsidRPr="00BF1F63">
          <w:rPr>
            <w:rStyle w:val="a4"/>
            <w:bCs/>
            <w:sz w:val="24"/>
            <w:szCs w:val="24"/>
            <w:lang w:val="uk-UA"/>
          </w:rPr>
          <w:t>http://www.tsatu.edu.ua/fk/naukova-dijalnist/naukovi-hurtky/</w:t>
        </w:r>
      </w:hyperlink>
    </w:p>
    <w:p w14:paraId="6222FE46" w14:textId="77777777" w:rsidR="00BF1F63" w:rsidRPr="00F81578" w:rsidRDefault="00BF1F63" w:rsidP="00C644F0">
      <w:pPr>
        <w:spacing w:after="0" w:line="240" w:lineRule="auto"/>
        <w:ind w:firstLine="720"/>
        <w:jc w:val="both"/>
        <w:rPr>
          <w:b/>
          <w:sz w:val="24"/>
          <w:szCs w:val="24"/>
          <w:lang w:val="uk-UA"/>
        </w:rPr>
      </w:pPr>
    </w:p>
    <w:p w14:paraId="73522B13" w14:textId="77777777" w:rsidR="00C644F0" w:rsidRPr="00F81578" w:rsidRDefault="00C644F0" w:rsidP="00C644F0">
      <w:pPr>
        <w:spacing w:after="0" w:line="240" w:lineRule="auto"/>
        <w:ind w:firstLine="720"/>
        <w:jc w:val="both"/>
        <w:rPr>
          <w:b/>
          <w:sz w:val="24"/>
          <w:szCs w:val="24"/>
          <w:lang w:val="uk-UA"/>
        </w:rPr>
      </w:pPr>
      <w:r w:rsidRPr="00F81578">
        <w:rPr>
          <w:b/>
          <w:sz w:val="24"/>
          <w:szCs w:val="24"/>
          <w:lang w:val="uk-UA"/>
        </w:rPr>
        <w:t>15. Керівництво школярем, який зайняв призове місце на II етапі Всеукраїнських конкурсів-захистів науково-дослідницьких робіт учнів — членів Національного центру “Мала академія наук України”</w:t>
      </w:r>
    </w:p>
    <w:p w14:paraId="324B5D6E" w14:textId="72613E1F" w:rsidR="00C644F0" w:rsidRDefault="00C644F0" w:rsidP="00C644F0">
      <w:pPr>
        <w:spacing w:after="0" w:line="240" w:lineRule="auto"/>
        <w:ind w:firstLine="720"/>
        <w:jc w:val="both"/>
        <w:rPr>
          <w:sz w:val="24"/>
          <w:szCs w:val="24"/>
          <w:lang w:val="uk-UA"/>
        </w:rPr>
      </w:pPr>
      <w:r w:rsidRPr="00F81578">
        <w:rPr>
          <w:sz w:val="24"/>
          <w:szCs w:val="24"/>
          <w:lang w:val="uk-UA"/>
        </w:rPr>
        <w:t>Євген Павленко, учень 9 класу Мелітопольської ЗОШ №8, 23.02.2020 року зайняв І</w:t>
      </w:r>
      <w:r w:rsidR="006C7B1B">
        <w:rPr>
          <w:sz w:val="24"/>
          <w:szCs w:val="24"/>
          <w:lang w:val="en-US"/>
        </w:rPr>
        <w:t> </w:t>
      </w:r>
      <w:r w:rsidRPr="00F81578">
        <w:rPr>
          <w:sz w:val="24"/>
          <w:szCs w:val="24"/>
          <w:lang w:val="uk-UA"/>
        </w:rPr>
        <w:t xml:space="preserve">місце в секції “Фінанси, грошовий обіг і кредит” з науковою роботою “Результати впровадження Угоди про асоціацію між Україною та ЄС” (науковий керівник – </w:t>
      </w:r>
      <w:proofErr w:type="spellStart"/>
      <w:r w:rsidRPr="00F81578">
        <w:rPr>
          <w:sz w:val="24"/>
          <w:szCs w:val="24"/>
          <w:lang w:val="uk-UA"/>
        </w:rPr>
        <w:t>к.е.н</w:t>
      </w:r>
      <w:proofErr w:type="spellEnd"/>
      <w:r w:rsidRPr="00F81578">
        <w:rPr>
          <w:sz w:val="24"/>
          <w:szCs w:val="24"/>
          <w:lang w:val="uk-UA"/>
        </w:rPr>
        <w:t>, доцент кафедри “Фінанси, банківська справа та страхування” Сергій Косторной);</w:t>
      </w:r>
    </w:p>
    <w:p w14:paraId="795A180F" w14:textId="77777777" w:rsidR="00CE24D4" w:rsidRDefault="00CC7D95" w:rsidP="00CE24D4">
      <w:pPr>
        <w:spacing w:after="0" w:line="240" w:lineRule="auto"/>
        <w:ind w:firstLine="720"/>
        <w:jc w:val="both"/>
        <w:rPr>
          <w:sz w:val="24"/>
          <w:szCs w:val="24"/>
          <w:lang w:val="uk-UA"/>
        </w:rPr>
      </w:pPr>
      <w:hyperlink r:id="rId22" w:history="1">
        <w:r w:rsidR="00CE24D4" w:rsidRPr="004E2F57">
          <w:rPr>
            <w:rStyle w:val="a4"/>
            <w:sz w:val="24"/>
            <w:szCs w:val="24"/>
            <w:lang w:val="uk-UA"/>
          </w:rPr>
          <w:t>http://www.tsatu.edu.ua/fk/peremoha-uchniv-vyhovanciv-viddilennja-ekonomiky-na-oblasnomu-etapi-konkursu-naukovyh-robit-maloji-akademiji-nauk/</w:t>
        </w:r>
      </w:hyperlink>
    </w:p>
    <w:p w14:paraId="1622C662" w14:textId="77777777" w:rsidR="00CE24D4" w:rsidRDefault="00CE24D4" w:rsidP="00C644F0">
      <w:pPr>
        <w:spacing w:after="0" w:line="240" w:lineRule="auto"/>
        <w:ind w:firstLine="720"/>
        <w:jc w:val="both"/>
        <w:rPr>
          <w:sz w:val="24"/>
          <w:szCs w:val="24"/>
          <w:lang w:val="uk-UA"/>
        </w:rPr>
      </w:pPr>
    </w:p>
    <w:p w14:paraId="331441A6" w14:textId="6A9840CD" w:rsidR="00191647" w:rsidRDefault="00191647" w:rsidP="00191647">
      <w:pPr>
        <w:spacing w:after="0" w:line="240" w:lineRule="auto"/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Альона </w:t>
      </w:r>
      <w:proofErr w:type="spellStart"/>
      <w:r>
        <w:rPr>
          <w:sz w:val="24"/>
          <w:szCs w:val="24"/>
          <w:lang w:val="uk-UA"/>
        </w:rPr>
        <w:t>Сєніна</w:t>
      </w:r>
      <w:proofErr w:type="spellEnd"/>
      <w:r>
        <w:rPr>
          <w:sz w:val="24"/>
          <w:szCs w:val="24"/>
          <w:lang w:val="uk-UA"/>
        </w:rPr>
        <w:t xml:space="preserve">, учениця 10 класу </w:t>
      </w:r>
      <w:r w:rsidRPr="00F81578">
        <w:rPr>
          <w:sz w:val="24"/>
          <w:szCs w:val="24"/>
          <w:lang w:val="uk-UA"/>
        </w:rPr>
        <w:t>Мелітопольської ЗОШ №</w:t>
      </w:r>
      <w:r>
        <w:rPr>
          <w:sz w:val="24"/>
          <w:szCs w:val="24"/>
          <w:lang w:val="uk-UA"/>
        </w:rPr>
        <w:t xml:space="preserve">4 у 2022 році </w:t>
      </w:r>
      <w:r w:rsidRPr="00F81578">
        <w:rPr>
          <w:sz w:val="24"/>
          <w:szCs w:val="24"/>
          <w:lang w:val="uk-UA"/>
        </w:rPr>
        <w:t>зайня</w:t>
      </w:r>
      <w:r>
        <w:rPr>
          <w:sz w:val="24"/>
          <w:szCs w:val="24"/>
          <w:lang w:val="uk-UA"/>
        </w:rPr>
        <w:t>ла</w:t>
      </w:r>
      <w:r w:rsidRPr="00F81578">
        <w:rPr>
          <w:sz w:val="24"/>
          <w:szCs w:val="24"/>
          <w:lang w:val="uk-UA"/>
        </w:rPr>
        <w:t xml:space="preserve"> І</w:t>
      </w:r>
      <w:r w:rsidR="006C7B1B">
        <w:rPr>
          <w:sz w:val="24"/>
          <w:szCs w:val="24"/>
          <w:lang w:val="en-US"/>
        </w:rPr>
        <w:t> </w:t>
      </w:r>
      <w:r w:rsidRPr="00F81578">
        <w:rPr>
          <w:sz w:val="24"/>
          <w:szCs w:val="24"/>
          <w:lang w:val="uk-UA"/>
        </w:rPr>
        <w:t>місце в секції “Фінанси, грошовий обіг і кредит” з науковою роботою “</w:t>
      </w:r>
      <w:r w:rsidR="00D342A5" w:rsidRPr="00D342A5">
        <w:rPr>
          <w:sz w:val="24"/>
          <w:szCs w:val="24"/>
          <w:lang w:val="uk-UA"/>
        </w:rPr>
        <w:t>Державна фінансова підтримка суб'єктів г</w:t>
      </w:r>
      <w:r w:rsidR="00D342A5">
        <w:rPr>
          <w:sz w:val="24"/>
          <w:szCs w:val="24"/>
          <w:lang w:val="uk-UA"/>
        </w:rPr>
        <w:t>осподарювання в умовах пандемії</w:t>
      </w:r>
      <w:r w:rsidRPr="00F81578">
        <w:rPr>
          <w:sz w:val="24"/>
          <w:szCs w:val="24"/>
          <w:lang w:val="uk-UA"/>
        </w:rPr>
        <w:t xml:space="preserve">” (науковий керівник – </w:t>
      </w:r>
      <w:proofErr w:type="spellStart"/>
      <w:r w:rsidRPr="00F81578">
        <w:rPr>
          <w:sz w:val="24"/>
          <w:szCs w:val="24"/>
          <w:lang w:val="uk-UA"/>
        </w:rPr>
        <w:t>к.е.н</w:t>
      </w:r>
      <w:proofErr w:type="spellEnd"/>
      <w:r w:rsidRPr="00F81578">
        <w:rPr>
          <w:sz w:val="24"/>
          <w:szCs w:val="24"/>
          <w:lang w:val="uk-UA"/>
        </w:rPr>
        <w:t xml:space="preserve">, доцент кафедри </w:t>
      </w:r>
      <w:r>
        <w:rPr>
          <w:sz w:val="24"/>
          <w:szCs w:val="24"/>
          <w:lang w:val="uk-UA"/>
        </w:rPr>
        <w:t>фінансів, обліку і оподаткування</w:t>
      </w:r>
      <w:r w:rsidRPr="00F81578">
        <w:rPr>
          <w:sz w:val="24"/>
          <w:szCs w:val="24"/>
          <w:lang w:val="uk-UA"/>
        </w:rPr>
        <w:t xml:space="preserve"> Сергій Косторной);</w:t>
      </w:r>
    </w:p>
    <w:p w14:paraId="6C34BA80" w14:textId="70F990A7" w:rsidR="00CE24D4" w:rsidRDefault="00CC7D95" w:rsidP="00191647">
      <w:pPr>
        <w:spacing w:after="0" w:line="240" w:lineRule="auto"/>
        <w:ind w:firstLine="720"/>
        <w:jc w:val="both"/>
        <w:rPr>
          <w:sz w:val="24"/>
          <w:szCs w:val="24"/>
          <w:lang w:val="uk-UA"/>
        </w:rPr>
      </w:pPr>
      <w:hyperlink r:id="rId23" w:history="1">
        <w:r w:rsidR="00CE24D4" w:rsidRPr="00B00B45">
          <w:rPr>
            <w:rStyle w:val="a4"/>
            <w:sz w:val="24"/>
            <w:szCs w:val="24"/>
            <w:lang w:val="uk-UA"/>
          </w:rPr>
          <w:t>http://www.tsatu.edu.ua/fk/peremoha-sjeninoji-alony-na-ii-oblasnomu-etapi-vseukrajinskoho-konkursu-zahystu-naukovo-doslidnyckyh-robit-man/</w:t>
        </w:r>
      </w:hyperlink>
    </w:p>
    <w:p w14:paraId="69BF2313" w14:textId="77777777" w:rsidR="00CE24D4" w:rsidRDefault="00CE24D4" w:rsidP="00191647">
      <w:pPr>
        <w:spacing w:after="0" w:line="240" w:lineRule="auto"/>
        <w:ind w:firstLine="720"/>
        <w:jc w:val="both"/>
        <w:rPr>
          <w:sz w:val="24"/>
          <w:szCs w:val="24"/>
          <w:lang w:val="uk-UA"/>
        </w:rPr>
      </w:pPr>
    </w:p>
    <w:p w14:paraId="53FE67DE" w14:textId="77777777" w:rsidR="00C644F0" w:rsidRPr="00F81578" w:rsidRDefault="00C644F0" w:rsidP="00C644F0">
      <w:pPr>
        <w:spacing w:after="0" w:line="240" w:lineRule="auto"/>
        <w:ind w:firstLine="720"/>
        <w:jc w:val="both"/>
        <w:rPr>
          <w:b/>
          <w:sz w:val="24"/>
          <w:szCs w:val="24"/>
          <w:lang w:val="uk-UA"/>
        </w:rPr>
      </w:pPr>
      <w:r w:rsidRPr="00F81578">
        <w:rPr>
          <w:b/>
          <w:sz w:val="24"/>
          <w:szCs w:val="24"/>
          <w:lang w:val="uk-UA"/>
        </w:rPr>
        <w:t>15. Участь у журі II етапу Всеукраїнських конкурсів-захистів науково-дослідницьких робіт учнів — членів Національного центру “Мала академія наук України”</w:t>
      </w:r>
    </w:p>
    <w:p w14:paraId="61E38DD5" w14:textId="60C450A8" w:rsidR="00C644F0" w:rsidRPr="00F81578" w:rsidRDefault="00C644F0" w:rsidP="00C644F0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F81578">
        <w:rPr>
          <w:rFonts w:eastAsia="Calibri" w:cs="Times New Roman"/>
          <w:sz w:val="24"/>
          <w:szCs w:val="24"/>
          <w:lang w:val="uk-UA"/>
        </w:rPr>
        <w:t xml:space="preserve">Член журі II етапу Всеукраїнських конкурсів-захистів науково-дослідницьких робіт учнів — членів Малої академії наук (Запорізька область) - Наказ </w:t>
      </w:r>
      <w:r w:rsidR="00FE1EA9" w:rsidRPr="00FE1EA9">
        <w:rPr>
          <w:rFonts w:eastAsia="Calibri" w:cs="Times New Roman"/>
          <w:sz w:val="24"/>
          <w:szCs w:val="24"/>
          <w:lang w:val="uk-UA"/>
        </w:rPr>
        <w:t>ЗОДА №042 від 05.02.2024</w:t>
      </w:r>
      <w:r w:rsidR="00FE1EA9">
        <w:rPr>
          <w:rFonts w:eastAsia="Calibri" w:cs="Times New Roman"/>
          <w:sz w:val="24"/>
          <w:szCs w:val="24"/>
          <w:lang w:val="en-US"/>
        </w:rPr>
        <w:t> </w:t>
      </w:r>
      <w:r w:rsidR="00FE1EA9" w:rsidRPr="00FE1EA9">
        <w:rPr>
          <w:rFonts w:eastAsia="Calibri" w:cs="Times New Roman"/>
          <w:sz w:val="24"/>
          <w:szCs w:val="24"/>
          <w:lang w:val="uk-UA"/>
        </w:rPr>
        <w:t>р</w:t>
      </w:r>
      <w:r w:rsidRPr="00F81578">
        <w:rPr>
          <w:rFonts w:eastAsia="Calibri" w:cs="Times New Roman"/>
          <w:sz w:val="24"/>
          <w:szCs w:val="24"/>
          <w:lang w:val="uk-UA"/>
        </w:rPr>
        <w:t>.</w:t>
      </w:r>
    </w:p>
    <w:p w14:paraId="2B5BA43E" w14:textId="65C711E4" w:rsidR="00A37787" w:rsidRDefault="00CC7D95" w:rsidP="00FE1EA9">
      <w:pPr>
        <w:spacing w:after="0" w:line="240" w:lineRule="auto"/>
        <w:ind w:firstLine="720"/>
        <w:jc w:val="both"/>
        <w:rPr>
          <w:rStyle w:val="a4"/>
          <w:sz w:val="24"/>
          <w:szCs w:val="24"/>
          <w:lang w:val="uk-UA"/>
        </w:rPr>
      </w:pPr>
      <w:hyperlink r:id="rId24" w:history="1">
        <w:r w:rsidR="00BF1F63" w:rsidRPr="008C7EB7">
          <w:rPr>
            <w:rStyle w:val="a4"/>
            <w:sz w:val="24"/>
            <w:szCs w:val="24"/>
            <w:lang w:val="uk-UA"/>
          </w:rPr>
          <w:t>http://www.tsatu.edu.ua/fk/people/kostornoj-serhij-volodymyrovych/</w:t>
        </w:r>
      </w:hyperlink>
    </w:p>
    <w:p w14:paraId="21064EE4" w14:textId="4AC00A93" w:rsidR="000746B2" w:rsidRDefault="00CC7D95" w:rsidP="00FE1EA9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  <w:hyperlink r:id="rId25" w:history="1">
        <w:r w:rsidR="000746B2" w:rsidRPr="00D250AB">
          <w:rPr>
            <w:rStyle w:val="a4"/>
            <w:rFonts w:eastAsia="Calibri" w:cs="Times New Roman"/>
            <w:sz w:val="24"/>
            <w:szCs w:val="24"/>
            <w:lang w:val="uk-UA"/>
          </w:rPr>
          <w:t>http://www.tsatu.edu.ua/fk/wp-content/uploads/sites/36/nakaz--042-man-zhuri-2024.pdf</w:t>
        </w:r>
      </w:hyperlink>
    </w:p>
    <w:p w14:paraId="6A72CF29" w14:textId="508D9A90" w:rsidR="000746B2" w:rsidRDefault="000746B2" w:rsidP="00FE1EA9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</w:p>
    <w:p w14:paraId="636F6ADD" w14:textId="11FCADC4" w:rsidR="000746B2" w:rsidRDefault="000746B2" w:rsidP="00FE1EA9">
      <w:pPr>
        <w:spacing w:after="0" w:line="240" w:lineRule="auto"/>
        <w:ind w:firstLine="720"/>
        <w:jc w:val="both"/>
        <w:rPr>
          <w:rFonts w:eastAsia="Calibri" w:cs="Times New Roman"/>
          <w:b/>
          <w:bCs/>
          <w:sz w:val="24"/>
          <w:szCs w:val="24"/>
          <w:lang w:val="uk-UA"/>
        </w:rPr>
      </w:pPr>
      <w:r w:rsidRPr="000746B2">
        <w:rPr>
          <w:rFonts w:eastAsia="Calibri" w:cs="Times New Roman"/>
          <w:b/>
          <w:bCs/>
          <w:sz w:val="24"/>
          <w:szCs w:val="24"/>
          <w:lang w:val="uk-UA"/>
        </w:rPr>
        <w:t>19. Діяльність за спеціальністю у формі участі у професійних та/або громадських об’єднаннях</w:t>
      </w:r>
    </w:p>
    <w:p w14:paraId="7910C31E" w14:textId="77777777" w:rsidR="000746B2" w:rsidRPr="000746B2" w:rsidRDefault="000746B2" w:rsidP="00FE1EA9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  <w:r w:rsidRPr="000746B2">
        <w:rPr>
          <w:rFonts w:eastAsia="Calibri" w:cs="Times New Roman"/>
          <w:sz w:val="24"/>
          <w:szCs w:val="24"/>
          <w:lang w:val="uk-UA"/>
        </w:rPr>
        <w:t xml:space="preserve">ГО «МІЖНАРОДНА ФУНДАЦІЯ НАУКОВЦІВ ТА ОСВІТЯН» </w:t>
      </w:r>
    </w:p>
    <w:p w14:paraId="54C000A9" w14:textId="3CDE4A15" w:rsidR="000746B2" w:rsidRPr="00CC7D95" w:rsidRDefault="00CC7D95" w:rsidP="00FE1EA9">
      <w:pPr>
        <w:spacing w:after="0" w:line="240" w:lineRule="auto"/>
        <w:ind w:firstLine="720"/>
        <w:jc w:val="both"/>
        <w:rPr>
          <w:sz w:val="24"/>
          <w:szCs w:val="24"/>
          <w:lang w:val="uk-UA"/>
        </w:rPr>
      </w:pPr>
      <w:hyperlink r:id="rId26" w:history="1">
        <w:r w:rsidRPr="00CC7D95">
          <w:rPr>
            <w:rStyle w:val="a4"/>
            <w:sz w:val="24"/>
            <w:szCs w:val="24"/>
          </w:rPr>
          <w:t>https</w:t>
        </w:r>
        <w:r w:rsidRPr="00CC7D95">
          <w:rPr>
            <w:rStyle w:val="a4"/>
            <w:sz w:val="24"/>
            <w:szCs w:val="24"/>
            <w:lang w:val="uk-UA"/>
          </w:rPr>
          <w:t>://</w:t>
        </w:r>
        <w:r w:rsidRPr="00CC7D95">
          <w:rPr>
            <w:rStyle w:val="a4"/>
            <w:sz w:val="24"/>
            <w:szCs w:val="24"/>
          </w:rPr>
          <w:t>iesfukr</w:t>
        </w:r>
        <w:r w:rsidRPr="00CC7D95">
          <w:rPr>
            <w:rStyle w:val="a4"/>
            <w:sz w:val="24"/>
            <w:szCs w:val="24"/>
            <w:lang w:val="uk-UA"/>
          </w:rPr>
          <w:t>.</w:t>
        </w:r>
        <w:r w:rsidRPr="00CC7D95">
          <w:rPr>
            <w:rStyle w:val="a4"/>
            <w:sz w:val="24"/>
            <w:szCs w:val="24"/>
          </w:rPr>
          <w:t>org</w:t>
        </w:r>
        <w:r w:rsidRPr="00CC7D95">
          <w:rPr>
            <w:rStyle w:val="a4"/>
            <w:sz w:val="24"/>
            <w:szCs w:val="24"/>
            <w:lang w:val="uk-UA"/>
          </w:rPr>
          <w:t>/</w:t>
        </w:r>
        <w:r w:rsidRPr="00CC7D95">
          <w:rPr>
            <w:rStyle w:val="a4"/>
            <w:sz w:val="24"/>
            <w:szCs w:val="24"/>
          </w:rPr>
          <w:t>memb</w:t>
        </w:r>
        <w:r w:rsidRPr="00CC7D95">
          <w:rPr>
            <w:rStyle w:val="a4"/>
            <w:sz w:val="24"/>
            <w:szCs w:val="24"/>
          </w:rPr>
          <w:t>e</w:t>
        </w:r>
        <w:r w:rsidRPr="00CC7D95">
          <w:rPr>
            <w:rStyle w:val="a4"/>
            <w:sz w:val="24"/>
            <w:szCs w:val="24"/>
          </w:rPr>
          <w:t>rs</w:t>
        </w:r>
        <w:r w:rsidRPr="00CC7D95">
          <w:rPr>
            <w:rStyle w:val="a4"/>
            <w:sz w:val="24"/>
            <w:szCs w:val="24"/>
            <w:lang w:val="uk-UA"/>
          </w:rPr>
          <w:t>?</w:t>
        </w:r>
        <w:r w:rsidRPr="00CC7D95">
          <w:rPr>
            <w:rStyle w:val="a4"/>
            <w:sz w:val="24"/>
            <w:szCs w:val="24"/>
          </w:rPr>
          <w:t>search</w:t>
        </w:r>
        <w:r w:rsidRPr="00CC7D95">
          <w:rPr>
            <w:rStyle w:val="a4"/>
            <w:sz w:val="24"/>
            <w:szCs w:val="24"/>
            <w:lang w:val="uk-UA"/>
          </w:rPr>
          <w:t>=Косторной</w:t>
        </w:r>
      </w:hyperlink>
    </w:p>
    <w:p w14:paraId="17F0C80E" w14:textId="77777777" w:rsidR="00CC7D95" w:rsidRPr="00CC7D95" w:rsidRDefault="00CC7D95" w:rsidP="00FE1EA9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</w:p>
    <w:p w14:paraId="4CF8C531" w14:textId="77777777" w:rsidR="000746B2" w:rsidRPr="000746B2" w:rsidRDefault="000746B2" w:rsidP="00FE1EA9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val="uk-UA"/>
        </w:rPr>
      </w:pPr>
    </w:p>
    <w:sectPr w:rsidR="000746B2" w:rsidRPr="0007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523B"/>
    <w:multiLevelType w:val="hybridMultilevel"/>
    <w:tmpl w:val="E65C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61769"/>
    <w:multiLevelType w:val="hybridMultilevel"/>
    <w:tmpl w:val="1DEE9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53F5"/>
    <w:multiLevelType w:val="hybridMultilevel"/>
    <w:tmpl w:val="DCA427CA"/>
    <w:lvl w:ilvl="0" w:tplc="26E45EC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E0"/>
    <w:rsid w:val="000746B2"/>
    <w:rsid w:val="000A5FE2"/>
    <w:rsid w:val="000E2B69"/>
    <w:rsid w:val="001765B1"/>
    <w:rsid w:val="001860AD"/>
    <w:rsid w:val="00191647"/>
    <w:rsid w:val="001B6F01"/>
    <w:rsid w:val="002C2A33"/>
    <w:rsid w:val="003670CD"/>
    <w:rsid w:val="003F48AA"/>
    <w:rsid w:val="00481531"/>
    <w:rsid w:val="0056739F"/>
    <w:rsid w:val="00592E6E"/>
    <w:rsid w:val="005D3447"/>
    <w:rsid w:val="006C7B1B"/>
    <w:rsid w:val="008018F9"/>
    <w:rsid w:val="008239B1"/>
    <w:rsid w:val="008511CC"/>
    <w:rsid w:val="008D7C08"/>
    <w:rsid w:val="008E120D"/>
    <w:rsid w:val="009136D0"/>
    <w:rsid w:val="00A37787"/>
    <w:rsid w:val="00AC0249"/>
    <w:rsid w:val="00B30E73"/>
    <w:rsid w:val="00B90418"/>
    <w:rsid w:val="00BB2A8D"/>
    <w:rsid w:val="00BF1F63"/>
    <w:rsid w:val="00C25E1B"/>
    <w:rsid w:val="00C367D4"/>
    <w:rsid w:val="00C644F0"/>
    <w:rsid w:val="00CA7CC7"/>
    <w:rsid w:val="00CC7D95"/>
    <w:rsid w:val="00CC7FAF"/>
    <w:rsid w:val="00CE24D4"/>
    <w:rsid w:val="00D342A5"/>
    <w:rsid w:val="00D917D0"/>
    <w:rsid w:val="00E145E0"/>
    <w:rsid w:val="00E24C54"/>
    <w:rsid w:val="00E26869"/>
    <w:rsid w:val="00EB17F0"/>
    <w:rsid w:val="00ED0CFF"/>
    <w:rsid w:val="00F03C60"/>
    <w:rsid w:val="00F11AC9"/>
    <w:rsid w:val="00F72E78"/>
    <w:rsid w:val="00F73471"/>
    <w:rsid w:val="00F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FD76"/>
  <w15:chartTrackingRefBased/>
  <w15:docId w15:val="{9FCCB4AE-11E0-47E3-973B-822F8E3A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F63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4F0"/>
    <w:pPr>
      <w:ind w:left="720"/>
      <w:contextualSpacing/>
    </w:pPr>
  </w:style>
  <w:style w:type="character" w:styleId="a4">
    <w:name w:val="Hyperlink"/>
    <w:uiPriority w:val="99"/>
    <w:unhideWhenUsed/>
    <w:rsid w:val="00E24C54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24C54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8D7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ar.tsatu.edu.ua/handle/123456789/14422" TargetMode="External"/><Relationship Id="rId13" Type="http://schemas.openxmlformats.org/officeDocument/2006/relationships/hyperlink" Target="https://scholar.google.com.ua/citations?user=BdC3EQEAAAAJ&amp;hl=ru" TargetMode="External"/><Relationship Id="rId18" Type="http://schemas.openxmlformats.org/officeDocument/2006/relationships/hyperlink" Target="https://oj.tsatu.edu.ua/index.php/zbirnyk/about/editorialTeam" TargetMode="External"/><Relationship Id="rId26" Type="http://schemas.openxmlformats.org/officeDocument/2006/relationships/hyperlink" Target="https://iesfukr.org/members?search=&#1050;&#1086;&#1089;&#1090;&#1086;&#1088;&#1085;&#1086;&#1081;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satu.edu.ua/fk/naukova-dijalnist/naukovi-hurtky/" TargetMode="External"/><Relationship Id="rId7" Type="http://schemas.openxmlformats.org/officeDocument/2006/relationships/hyperlink" Target="https://refpress.org/ref-vol20-a129/" TargetMode="External"/><Relationship Id="rId12" Type="http://schemas.openxmlformats.org/officeDocument/2006/relationships/hyperlink" Target="https://www.scopus.com/authid/detail.uri?authorId=57221463351" TargetMode="External"/><Relationship Id="rId17" Type="http://schemas.openxmlformats.org/officeDocument/2006/relationships/hyperlink" Target="http://www.tsatu.edu.ua/fk/naukova-dijalnist/rozrobky-kafedry/" TargetMode="External"/><Relationship Id="rId25" Type="http://schemas.openxmlformats.org/officeDocument/2006/relationships/hyperlink" Target="http://www.tsatu.edu.ua/fk/wp-content/uploads/sites/36/nakaz--042-man-zhuri-2024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satu.edu.ua/nauka/n/specializovani-vcheni-radu/specializovana-vchena-rada-k-18-819-03/" TargetMode="External"/><Relationship Id="rId20" Type="http://schemas.openxmlformats.org/officeDocument/2006/relationships/hyperlink" Target="http://www.tsatu.edu.ua/fk/wp-content/uploads/sites/36/kitaj-202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iendo.com/it/article/10.2478/agriceng-2021-0013" TargetMode="External"/><Relationship Id="rId11" Type="http://schemas.openxmlformats.org/officeDocument/2006/relationships/hyperlink" Target="https://oj.tsatu.edu.ua/index.php/zbirnyk/article/view/661" TargetMode="External"/><Relationship Id="rId24" Type="http://schemas.openxmlformats.org/officeDocument/2006/relationships/hyperlink" Target="http://www.tsatu.edu.ua/fk/people/kostornoj-serhij-volodymyrovych/" TargetMode="External"/><Relationship Id="rId5" Type="http://schemas.openxmlformats.org/officeDocument/2006/relationships/hyperlink" Target="http://elar.tsatu.edu.ua/handle/123456789/12792" TargetMode="External"/><Relationship Id="rId15" Type="http://schemas.openxmlformats.org/officeDocument/2006/relationships/hyperlink" Target="https://op.tsatu.edu.ua/" TargetMode="External"/><Relationship Id="rId23" Type="http://schemas.openxmlformats.org/officeDocument/2006/relationships/hyperlink" Target="http://www.tsatu.edu.ua/fk/peremoha-sjeninoji-alony-na-ii-oblasnomu-etapi-vseukrajinskoho-konkursu-zahystu-naukovo-doslidnyckyh-robit-man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j.tsatu.edu.ua/index.php/zbirnyk/issue/view/21" TargetMode="External"/><Relationship Id="rId19" Type="http://schemas.openxmlformats.org/officeDocument/2006/relationships/hyperlink" Target="http://www.tsatu.edu.ua/fk/people/kostornoj-serhij-volodymyrovy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ar.tsatu.edu.ua/handle/123456789/14425" TargetMode="External"/><Relationship Id="rId14" Type="http://schemas.openxmlformats.org/officeDocument/2006/relationships/hyperlink" Target="http://www.tsatu.edu.ua/fk/navchannja/dyscypliny/" TargetMode="External"/><Relationship Id="rId22" Type="http://schemas.openxmlformats.org/officeDocument/2006/relationships/hyperlink" Target="http://www.tsatu.edu.ua/fk/peremoha-uchniv-vyhovanciv-viddilennja-ekonomiky-na-oblasnomu-etapi-konkursu-naukovyh-robit-maloji-akademiji-nauk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7866</Words>
  <Characters>4485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Демченко</dc:creator>
  <cp:keywords/>
  <dc:description/>
  <cp:lastModifiedBy>S K</cp:lastModifiedBy>
  <cp:revision>34</cp:revision>
  <dcterms:created xsi:type="dcterms:W3CDTF">2021-11-24T09:49:00Z</dcterms:created>
  <dcterms:modified xsi:type="dcterms:W3CDTF">2025-03-13T11:55:00Z</dcterms:modified>
</cp:coreProperties>
</file>