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CD" w:rsidRPr="00500742" w:rsidRDefault="00E553CD" w:rsidP="00E553CD">
      <w:pPr>
        <w:spacing w:line="240" w:lineRule="auto"/>
        <w:ind w:firstLine="0"/>
        <w:jc w:val="center"/>
        <w:rPr>
          <w:b/>
          <w:sz w:val="32"/>
          <w:szCs w:val="32"/>
        </w:rPr>
      </w:pPr>
      <w:r w:rsidRPr="00500742">
        <w:rPr>
          <w:b/>
          <w:sz w:val="32"/>
          <w:szCs w:val="32"/>
        </w:rPr>
        <w:t>МІНІСТЕРСТВО ОСВІТИ І НАУКИ УКРАЇНИ</w:t>
      </w:r>
    </w:p>
    <w:p w:rsidR="00E553CD" w:rsidRPr="00500742" w:rsidRDefault="00E553CD" w:rsidP="00E553CD">
      <w:pPr>
        <w:spacing w:line="240" w:lineRule="auto"/>
        <w:ind w:firstLine="0"/>
        <w:jc w:val="center"/>
        <w:rPr>
          <w:b/>
          <w:sz w:val="32"/>
          <w:szCs w:val="32"/>
        </w:rPr>
      </w:pPr>
      <w:r w:rsidRPr="00500742">
        <w:rPr>
          <w:b/>
          <w:sz w:val="32"/>
          <w:szCs w:val="32"/>
        </w:rPr>
        <w:t>ТАВРІЙСЬКИЙ ДЕРЖАВНИЙ АГРОТЕХНОЛОГІЧНИЙ УНІВЕРСИТЕТ</w:t>
      </w:r>
      <w:r>
        <w:rPr>
          <w:b/>
          <w:sz w:val="32"/>
          <w:szCs w:val="32"/>
        </w:rPr>
        <w:t xml:space="preserve"> ІМЕНІ ДМИТРА МОТОРНОГО</w:t>
      </w:r>
    </w:p>
    <w:p w:rsidR="00E553CD" w:rsidRDefault="00E553CD" w:rsidP="00E553CD">
      <w:pPr>
        <w:spacing w:line="240" w:lineRule="auto"/>
        <w:jc w:val="center"/>
        <w:rPr>
          <w:b/>
          <w:sz w:val="32"/>
          <w:szCs w:val="32"/>
        </w:rPr>
      </w:pPr>
      <w:r>
        <w:rPr>
          <w:b/>
          <w:sz w:val="32"/>
          <w:szCs w:val="32"/>
        </w:rPr>
        <w:t>Факультет економіки та бізнесу</w:t>
      </w:r>
    </w:p>
    <w:p w:rsidR="00E553CD" w:rsidRPr="00500742" w:rsidRDefault="00E553CD" w:rsidP="00E553CD">
      <w:pPr>
        <w:spacing w:line="240" w:lineRule="auto"/>
        <w:jc w:val="center"/>
        <w:rPr>
          <w:b/>
          <w:sz w:val="32"/>
          <w:szCs w:val="32"/>
        </w:rPr>
      </w:pPr>
    </w:p>
    <w:p w:rsidR="00E553CD" w:rsidRPr="00500742" w:rsidRDefault="00E553CD" w:rsidP="00E553CD">
      <w:pPr>
        <w:spacing w:line="240" w:lineRule="auto"/>
        <w:jc w:val="right"/>
        <w:rPr>
          <w:b/>
          <w:sz w:val="32"/>
          <w:szCs w:val="32"/>
        </w:rPr>
      </w:pPr>
      <w:r w:rsidRPr="00500742">
        <w:rPr>
          <w:b/>
          <w:sz w:val="32"/>
          <w:szCs w:val="32"/>
        </w:rPr>
        <w:t>Кафедра «</w:t>
      </w:r>
      <w:r>
        <w:rPr>
          <w:b/>
          <w:sz w:val="32"/>
          <w:szCs w:val="32"/>
        </w:rPr>
        <w:t>Фінанси, о</w:t>
      </w:r>
      <w:r w:rsidRPr="00500742">
        <w:rPr>
          <w:b/>
          <w:sz w:val="32"/>
          <w:szCs w:val="32"/>
        </w:rPr>
        <w:t>блік і оподаткування»</w:t>
      </w:r>
    </w:p>
    <w:p w:rsidR="00E553CD" w:rsidRPr="00500742" w:rsidRDefault="00E553CD" w:rsidP="00E553CD">
      <w:pPr>
        <w:spacing w:line="240" w:lineRule="auto"/>
        <w:jc w:val="center"/>
        <w:rPr>
          <w:b/>
          <w:sz w:val="32"/>
          <w:szCs w:val="32"/>
        </w:rPr>
      </w:pPr>
    </w:p>
    <w:p w:rsidR="00E553CD" w:rsidRDefault="00E553CD" w:rsidP="00E553CD">
      <w:pPr>
        <w:spacing w:line="240" w:lineRule="auto"/>
        <w:jc w:val="center"/>
        <w:rPr>
          <w:b/>
          <w:sz w:val="32"/>
          <w:szCs w:val="32"/>
        </w:rPr>
      </w:pPr>
    </w:p>
    <w:p w:rsidR="00E553CD" w:rsidRPr="00500742" w:rsidRDefault="00E553CD" w:rsidP="00E553CD">
      <w:pPr>
        <w:spacing w:line="240" w:lineRule="auto"/>
        <w:jc w:val="center"/>
        <w:rPr>
          <w:b/>
          <w:sz w:val="32"/>
          <w:szCs w:val="32"/>
        </w:rPr>
      </w:pPr>
    </w:p>
    <w:tbl>
      <w:tblPr>
        <w:tblW w:w="10031" w:type="dxa"/>
        <w:tblLook w:val="01E0" w:firstRow="1" w:lastRow="1" w:firstColumn="1" w:lastColumn="1" w:noHBand="0" w:noVBand="0"/>
      </w:tblPr>
      <w:tblGrid>
        <w:gridCol w:w="5688"/>
        <w:gridCol w:w="4343"/>
      </w:tblGrid>
      <w:tr w:rsidR="00E553CD" w:rsidRPr="00F41816" w:rsidTr="00555C5C">
        <w:trPr>
          <w:trHeight w:val="80"/>
        </w:trPr>
        <w:tc>
          <w:tcPr>
            <w:tcW w:w="5688" w:type="dxa"/>
          </w:tcPr>
          <w:p w:rsidR="00E553CD" w:rsidRDefault="00E553CD" w:rsidP="00555C5C">
            <w:pPr>
              <w:spacing w:line="240" w:lineRule="auto"/>
              <w:rPr>
                <w:b/>
                <w:sz w:val="32"/>
                <w:szCs w:val="32"/>
              </w:rPr>
            </w:pPr>
          </w:p>
          <w:p w:rsidR="00E553CD" w:rsidRDefault="00E553CD" w:rsidP="00555C5C">
            <w:pPr>
              <w:spacing w:line="240" w:lineRule="auto"/>
              <w:rPr>
                <w:b/>
                <w:sz w:val="32"/>
                <w:szCs w:val="32"/>
              </w:rPr>
            </w:pPr>
          </w:p>
          <w:p w:rsidR="00E553CD" w:rsidRDefault="00E553CD" w:rsidP="00555C5C">
            <w:pPr>
              <w:spacing w:line="240" w:lineRule="auto"/>
              <w:rPr>
                <w:b/>
                <w:sz w:val="32"/>
                <w:szCs w:val="32"/>
              </w:rPr>
            </w:pPr>
          </w:p>
          <w:p w:rsidR="00E553CD" w:rsidRPr="00F41816" w:rsidRDefault="00E553CD" w:rsidP="00555C5C">
            <w:pPr>
              <w:spacing w:line="240" w:lineRule="auto"/>
              <w:rPr>
                <w:b/>
                <w:sz w:val="32"/>
                <w:szCs w:val="32"/>
              </w:rPr>
            </w:pPr>
          </w:p>
        </w:tc>
        <w:tc>
          <w:tcPr>
            <w:tcW w:w="4343" w:type="dxa"/>
          </w:tcPr>
          <w:p w:rsidR="00E553CD" w:rsidRPr="00F41816" w:rsidRDefault="00E553CD" w:rsidP="00555C5C">
            <w:pPr>
              <w:tabs>
                <w:tab w:val="left" w:pos="3220"/>
              </w:tabs>
              <w:spacing w:line="240" w:lineRule="auto"/>
              <w:rPr>
                <w:b/>
                <w:sz w:val="32"/>
                <w:szCs w:val="32"/>
              </w:rPr>
            </w:pPr>
          </w:p>
        </w:tc>
      </w:tr>
    </w:tbl>
    <w:p w:rsidR="00E553CD" w:rsidRDefault="00E553CD" w:rsidP="00E553CD">
      <w:pPr>
        <w:spacing w:line="240" w:lineRule="auto"/>
        <w:ind w:right="7" w:firstLine="0"/>
        <w:jc w:val="center"/>
        <w:rPr>
          <w:rFonts w:eastAsia="Bookman Old Style"/>
          <w:sz w:val="32"/>
          <w:szCs w:val="32"/>
        </w:rPr>
      </w:pPr>
    </w:p>
    <w:p w:rsidR="00E553CD" w:rsidRDefault="00E553CD" w:rsidP="00E553CD">
      <w:pPr>
        <w:spacing w:line="240" w:lineRule="auto"/>
        <w:ind w:right="7" w:firstLine="0"/>
        <w:jc w:val="center"/>
        <w:rPr>
          <w:rFonts w:eastAsia="Bookman Old Style"/>
          <w:sz w:val="32"/>
          <w:szCs w:val="32"/>
        </w:rPr>
      </w:pPr>
    </w:p>
    <w:p w:rsidR="00E553CD" w:rsidRPr="00942DC9" w:rsidRDefault="00E553CD" w:rsidP="00E553CD">
      <w:pPr>
        <w:spacing w:line="240" w:lineRule="auto"/>
        <w:ind w:right="7" w:firstLine="0"/>
        <w:jc w:val="center"/>
        <w:rPr>
          <w:rFonts w:eastAsia="Bookman Old Style"/>
          <w:b/>
          <w:sz w:val="32"/>
          <w:szCs w:val="32"/>
        </w:rPr>
      </w:pPr>
      <w:r>
        <w:rPr>
          <w:rFonts w:eastAsia="Bookman Old Style"/>
          <w:b/>
          <w:sz w:val="32"/>
          <w:szCs w:val="32"/>
        </w:rPr>
        <w:t>ОБЛІК І ЗВІТНІСТЬ ЗА ВИДАМИ ЕКОНОМІЧНОЇ ДІЯЛЬНОСТІ</w:t>
      </w:r>
    </w:p>
    <w:p w:rsidR="00E553CD" w:rsidRDefault="00E553CD" w:rsidP="00E553CD">
      <w:pPr>
        <w:spacing w:line="240" w:lineRule="auto"/>
        <w:ind w:right="7" w:firstLine="0"/>
        <w:jc w:val="center"/>
        <w:rPr>
          <w:rFonts w:eastAsia="Bookman Old Style"/>
          <w:sz w:val="32"/>
          <w:szCs w:val="32"/>
        </w:rPr>
      </w:pPr>
    </w:p>
    <w:p w:rsidR="00E553CD" w:rsidRPr="00942DC9" w:rsidRDefault="00E553CD" w:rsidP="00E553CD">
      <w:pPr>
        <w:spacing w:line="240" w:lineRule="auto"/>
        <w:ind w:right="7" w:firstLine="0"/>
        <w:jc w:val="center"/>
        <w:rPr>
          <w:sz w:val="32"/>
          <w:szCs w:val="32"/>
        </w:rPr>
      </w:pPr>
      <w:r w:rsidRPr="00942DC9">
        <w:rPr>
          <w:rFonts w:eastAsia="Bookman Old Style"/>
          <w:sz w:val="32"/>
          <w:szCs w:val="32"/>
        </w:rPr>
        <w:t>методичні вказівки</w:t>
      </w:r>
    </w:p>
    <w:p w:rsidR="00E553CD" w:rsidRPr="00942DC9" w:rsidRDefault="00E553CD" w:rsidP="00E553CD">
      <w:pPr>
        <w:spacing w:line="240" w:lineRule="auto"/>
        <w:ind w:firstLine="0"/>
        <w:jc w:val="center"/>
        <w:rPr>
          <w:color w:val="FF0000"/>
          <w:sz w:val="32"/>
          <w:szCs w:val="32"/>
        </w:rPr>
      </w:pPr>
      <w:r w:rsidRPr="00942DC9">
        <w:rPr>
          <w:rFonts w:eastAsia="Bookman Old Style"/>
          <w:sz w:val="32"/>
          <w:szCs w:val="32"/>
        </w:rPr>
        <w:t>до виконання міждисциплінарної курсової роботи</w:t>
      </w:r>
    </w:p>
    <w:p w:rsidR="00E553CD" w:rsidRPr="00942DC9" w:rsidRDefault="00E553CD" w:rsidP="00E553CD">
      <w:pPr>
        <w:pStyle w:val="FR2"/>
        <w:jc w:val="center"/>
        <w:rPr>
          <w:b w:val="0"/>
          <w:bCs/>
          <w:i/>
          <w:sz w:val="32"/>
          <w:szCs w:val="32"/>
          <w:lang w:val="uk-UA"/>
        </w:rPr>
      </w:pPr>
      <w:r w:rsidRPr="00942DC9">
        <w:rPr>
          <w:b w:val="0"/>
          <w:sz w:val="32"/>
          <w:szCs w:val="32"/>
        </w:rPr>
        <w:t xml:space="preserve">для </w:t>
      </w:r>
      <w:r w:rsidRPr="00942DC9">
        <w:rPr>
          <w:b w:val="0"/>
          <w:sz w:val="32"/>
          <w:szCs w:val="32"/>
          <w:lang w:val="uk-UA"/>
        </w:rPr>
        <w:t>здобувачів ступеня вищої освіти «Бакалавр»</w:t>
      </w:r>
    </w:p>
    <w:p w:rsidR="00E553CD" w:rsidRPr="00942DC9" w:rsidRDefault="00E553CD" w:rsidP="00E553CD">
      <w:pPr>
        <w:spacing w:line="240" w:lineRule="auto"/>
        <w:ind w:firstLine="0"/>
        <w:jc w:val="center"/>
        <w:rPr>
          <w:sz w:val="32"/>
          <w:szCs w:val="32"/>
        </w:rPr>
      </w:pPr>
      <w:r w:rsidRPr="00942DC9">
        <w:rPr>
          <w:sz w:val="32"/>
          <w:szCs w:val="32"/>
        </w:rPr>
        <w:t>за освітньо-професійною програмою Облік і оподаткування спеціальності 071 «Облік і оподаткування»</w:t>
      </w:r>
    </w:p>
    <w:p w:rsidR="00E553CD" w:rsidRPr="0064779A" w:rsidRDefault="00E553CD" w:rsidP="00E553CD">
      <w:pPr>
        <w:spacing w:line="240" w:lineRule="auto"/>
        <w:jc w:val="center"/>
      </w:pPr>
    </w:p>
    <w:p w:rsidR="00E553CD" w:rsidRPr="0064779A" w:rsidRDefault="00E553CD" w:rsidP="00E553CD">
      <w:pPr>
        <w:spacing w:line="240" w:lineRule="auto"/>
        <w:jc w:val="center"/>
      </w:pPr>
    </w:p>
    <w:p w:rsidR="00E553CD" w:rsidRDefault="00E553CD" w:rsidP="00E553CD">
      <w:pPr>
        <w:spacing w:line="240" w:lineRule="auto"/>
        <w:rPr>
          <w:sz w:val="28"/>
          <w:szCs w:val="28"/>
        </w:rPr>
      </w:pPr>
    </w:p>
    <w:p w:rsidR="00E553CD" w:rsidRDefault="00E553CD" w:rsidP="00E553CD">
      <w:pPr>
        <w:spacing w:line="240" w:lineRule="auto"/>
        <w:ind w:firstLine="454"/>
        <w:jc w:val="center"/>
        <w:rPr>
          <w:b/>
          <w:bCs/>
          <w:sz w:val="28"/>
          <w:szCs w:val="28"/>
        </w:rPr>
      </w:pPr>
      <w:r>
        <w:rPr>
          <w:b/>
          <w:bCs/>
          <w:sz w:val="28"/>
          <w:szCs w:val="28"/>
        </w:rPr>
        <w:t xml:space="preserve"> </w:t>
      </w: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28"/>
          <w:szCs w:val="28"/>
        </w:rPr>
      </w:pPr>
    </w:p>
    <w:p w:rsidR="00E553CD" w:rsidRDefault="00E553CD" w:rsidP="00E553CD">
      <w:pPr>
        <w:spacing w:line="240" w:lineRule="auto"/>
        <w:ind w:firstLine="454"/>
        <w:jc w:val="center"/>
        <w:rPr>
          <w:b/>
          <w:bCs/>
          <w:sz w:val="32"/>
          <w:szCs w:val="28"/>
        </w:rPr>
      </w:pPr>
      <w:r>
        <w:rPr>
          <w:b/>
          <w:bCs/>
          <w:sz w:val="32"/>
          <w:szCs w:val="28"/>
        </w:rPr>
        <w:t xml:space="preserve">2023 </w:t>
      </w:r>
      <w:r w:rsidRPr="00245594">
        <w:rPr>
          <w:b/>
          <w:bCs/>
          <w:sz w:val="32"/>
          <w:szCs w:val="28"/>
        </w:rPr>
        <w:t>р.</w:t>
      </w:r>
    </w:p>
    <w:p w:rsidR="00E553CD" w:rsidRPr="00942DC9" w:rsidRDefault="00E553CD" w:rsidP="00E553CD">
      <w:pPr>
        <w:spacing w:line="240" w:lineRule="auto"/>
        <w:ind w:firstLine="0"/>
        <w:rPr>
          <w:sz w:val="28"/>
          <w:szCs w:val="28"/>
        </w:rPr>
      </w:pPr>
      <w:r>
        <w:rPr>
          <w:b/>
          <w:bCs/>
          <w:sz w:val="28"/>
          <w:szCs w:val="28"/>
        </w:rPr>
        <w:lastRenderedPageBreak/>
        <w:t>Облік і звітність за видами економічної діяльності</w:t>
      </w:r>
      <w:r w:rsidRPr="00942DC9">
        <w:rPr>
          <w:bCs/>
          <w:sz w:val="28"/>
          <w:szCs w:val="28"/>
        </w:rPr>
        <w:t xml:space="preserve">. Методичні вказівки до </w:t>
      </w:r>
      <w:r w:rsidRPr="00942DC9">
        <w:rPr>
          <w:rFonts w:eastAsia="Bookman Old Style"/>
          <w:sz w:val="28"/>
          <w:szCs w:val="28"/>
        </w:rPr>
        <w:t xml:space="preserve">виконання міждисциплінарної курсової роботи </w:t>
      </w:r>
      <w:r w:rsidRPr="00942DC9">
        <w:rPr>
          <w:sz w:val="28"/>
          <w:szCs w:val="28"/>
        </w:rPr>
        <w:t xml:space="preserve">для здобувачів ступеня вищої освіти «Бакалавр» за освітньо-професійною програмою </w:t>
      </w:r>
      <w:r>
        <w:rPr>
          <w:sz w:val="28"/>
          <w:szCs w:val="28"/>
        </w:rPr>
        <w:t>«</w:t>
      </w:r>
      <w:r w:rsidRPr="00942DC9">
        <w:rPr>
          <w:sz w:val="28"/>
          <w:szCs w:val="28"/>
        </w:rPr>
        <w:t>Облік і оподаткування</w:t>
      </w:r>
      <w:r>
        <w:rPr>
          <w:sz w:val="28"/>
          <w:szCs w:val="28"/>
        </w:rPr>
        <w:t>»</w:t>
      </w:r>
      <w:r w:rsidRPr="00942DC9">
        <w:rPr>
          <w:sz w:val="28"/>
          <w:szCs w:val="28"/>
        </w:rPr>
        <w:t xml:space="preserve"> спеціальності 071 «Облік і оподаткування». </w:t>
      </w:r>
      <w:r>
        <w:rPr>
          <w:sz w:val="28"/>
          <w:szCs w:val="28"/>
        </w:rPr>
        <w:t>Запоріжжя</w:t>
      </w:r>
      <w:r w:rsidRPr="00942DC9">
        <w:rPr>
          <w:sz w:val="28"/>
          <w:szCs w:val="28"/>
        </w:rPr>
        <w:t>, ТДАТУ, 20</w:t>
      </w:r>
      <w:r>
        <w:rPr>
          <w:sz w:val="28"/>
          <w:szCs w:val="28"/>
        </w:rPr>
        <w:t>23</w:t>
      </w:r>
      <w:r w:rsidRPr="00942DC9">
        <w:rPr>
          <w:sz w:val="28"/>
          <w:szCs w:val="28"/>
        </w:rPr>
        <w:t>р. 37 с.</w:t>
      </w:r>
    </w:p>
    <w:p w:rsidR="00E553CD" w:rsidRPr="0089522B" w:rsidRDefault="00E553CD" w:rsidP="00E553CD">
      <w:pPr>
        <w:spacing w:line="240" w:lineRule="auto"/>
        <w:ind w:firstLine="454"/>
        <w:rPr>
          <w:sz w:val="28"/>
          <w:szCs w:val="28"/>
        </w:rPr>
      </w:pPr>
    </w:p>
    <w:p w:rsidR="00E553CD" w:rsidRPr="0089522B" w:rsidRDefault="00E553CD" w:rsidP="00E553CD">
      <w:pPr>
        <w:spacing w:line="240" w:lineRule="auto"/>
        <w:rPr>
          <w:sz w:val="28"/>
          <w:szCs w:val="28"/>
        </w:rPr>
      </w:pPr>
    </w:p>
    <w:p w:rsidR="00E553CD" w:rsidRDefault="00E553CD" w:rsidP="00E553CD">
      <w:pPr>
        <w:spacing w:line="240" w:lineRule="auto"/>
        <w:rPr>
          <w:b/>
          <w:bCs/>
        </w:rPr>
      </w:pPr>
      <w:r w:rsidRPr="0064779A">
        <w:rPr>
          <w:b/>
          <w:bCs/>
        </w:rPr>
        <w:t xml:space="preserve">    </w:t>
      </w:r>
    </w:p>
    <w:p w:rsidR="00E553CD" w:rsidRDefault="00E553CD" w:rsidP="00E553CD">
      <w:pPr>
        <w:spacing w:line="240" w:lineRule="auto"/>
        <w:rPr>
          <w:b/>
          <w:bCs/>
        </w:rPr>
      </w:pPr>
    </w:p>
    <w:p w:rsidR="00E553CD" w:rsidRDefault="00E553CD" w:rsidP="00E553CD">
      <w:pPr>
        <w:spacing w:line="240" w:lineRule="auto"/>
        <w:rPr>
          <w:b/>
          <w:bCs/>
        </w:rPr>
      </w:pPr>
    </w:p>
    <w:p w:rsidR="00E553CD" w:rsidRPr="00861B4A" w:rsidRDefault="00E553CD" w:rsidP="00E553CD">
      <w:pPr>
        <w:spacing w:line="240" w:lineRule="auto"/>
        <w:rPr>
          <w:b/>
          <w:bCs/>
          <w:sz w:val="28"/>
        </w:rPr>
      </w:pPr>
    </w:p>
    <w:p w:rsidR="003049BA" w:rsidRDefault="00E553CD" w:rsidP="00E553CD">
      <w:pPr>
        <w:spacing w:line="240" w:lineRule="auto"/>
        <w:ind w:firstLine="0"/>
        <w:rPr>
          <w:sz w:val="28"/>
          <w:szCs w:val="28"/>
        </w:rPr>
      </w:pPr>
      <w:r w:rsidRPr="009F620A">
        <w:rPr>
          <w:b/>
          <w:bCs/>
          <w:sz w:val="28"/>
          <w:szCs w:val="28"/>
        </w:rPr>
        <w:t>Розробник</w:t>
      </w:r>
      <w:r>
        <w:rPr>
          <w:b/>
          <w:bCs/>
          <w:sz w:val="28"/>
          <w:szCs w:val="28"/>
        </w:rPr>
        <w:t>и</w:t>
      </w:r>
      <w:r w:rsidRPr="009F620A">
        <w:rPr>
          <w:b/>
          <w:bCs/>
          <w:sz w:val="28"/>
          <w:szCs w:val="28"/>
        </w:rPr>
        <w:t>:</w:t>
      </w:r>
      <w:r w:rsidRPr="00861B4A">
        <w:rPr>
          <w:b/>
          <w:bCs/>
          <w:sz w:val="28"/>
          <w:szCs w:val="28"/>
        </w:rPr>
        <w:t xml:space="preserve"> </w:t>
      </w:r>
      <w:r>
        <w:rPr>
          <w:b/>
          <w:bCs/>
          <w:sz w:val="28"/>
          <w:szCs w:val="28"/>
        </w:rPr>
        <w:tab/>
      </w:r>
      <w:proofErr w:type="spellStart"/>
      <w:r w:rsidRPr="00861B4A">
        <w:rPr>
          <w:sz w:val="28"/>
          <w:szCs w:val="28"/>
        </w:rPr>
        <w:t>к.е.н</w:t>
      </w:r>
      <w:proofErr w:type="spellEnd"/>
      <w:r w:rsidRPr="00861B4A">
        <w:rPr>
          <w:sz w:val="28"/>
          <w:szCs w:val="28"/>
        </w:rPr>
        <w:t xml:space="preserve">., доцент </w:t>
      </w:r>
      <w:proofErr w:type="spellStart"/>
      <w:r w:rsidR="003049BA" w:rsidRPr="003049BA">
        <w:rPr>
          <w:i/>
          <w:sz w:val="28"/>
          <w:szCs w:val="28"/>
        </w:rPr>
        <w:t>Сахно</w:t>
      </w:r>
      <w:proofErr w:type="spellEnd"/>
      <w:r w:rsidR="003049BA" w:rsidRPr="003049BA">
        <w:rPr>
          <w:i/>
          <w:sz w:val="28"/>
          <w:szCs w:val="28"/>
        </w:rPr>
        <w:t xml:space="preserve"> Людмила </w:t>
      </w:r>
      <w:proofErr w:type="spellStart"/>
      <w:r w:rsidR="003049BA" w:rsidRPr="003049BA">
        <w:rPr>
          <w:i/>
          <w:sz w:val="28"/>
          <w:szCs w:val="28"/>
        </w:rPr>
        <w:t>Анатоліївна</w:t>
      </w:r>
      <w:proofErr w:type="spellEnd"/>
    </w:p>
    <w:p w:rsidR="00E553CD" w:rsidRDefault="003049BA" w:rsidP="003049BA">
      <w:pPr>
        <w:spacing w:line="240" w:lineRule="auto"/>
        <w:ind w:left="1416" w:firstLine="708"/>
        <w:rPr>
          <w:i/>
          <w:sz w:val="28"/>
          <w:szCs w:val="28"/>
        </w:rPr>
      </w:pPr>
      <w:proofErr w:type="spellStart"/>
      <w:r>
        <w:rPr>
          <w:sz w:val="28"/>
          <w:szCs w:val="28"/>
        </w:rPr>
        <w:t>к.е.н</w:t>
      </w:r>
      <w:proofErr w:type="spellEnd"/>
      <w:r>
        <w:rPr>
          <w:sz w:val="28"/>
          <w:szCs w:val="28"/>
        </w:rPr>
        <w:t xml:space="preserve">., доцент </w:t>
      </w:r>
      <w:proofErr w:type="spellStart"/>
      <w:r w:rsidR="00E553CD" w:rsidRPr="009418C1">
        <w:rPr>
          <w:i/>
          <w:sz w:val="28"/>
          <w:szCs w:val="28"/>
        </w:rPr>
        <w:t>Костякова</w:t>
      </w:r>
      <w:proofErr w:type="spellEnd"/>
      <w:r w:rsidR="00E553CD" w:rsidRPr="009418C1">
        <w:rPr>
          <w:i/>
          <w:sz w:val="28"/>
          <w:szCs w:val="28"/>
        </w:rPr>
        <w:t xml:space="preserve"> Анна Анатоліївна </w:t>
      </w:r>
    </w:p>
    <w:p w:rsidR="003049BA" w:rsidRDefault="008B67B9" w:rsidP="003049BA">
      <w:pPr>
        <w:spacing w:line="240" w:lineRule="auto"/>
        <w:ind w:left="1416" w:firstLine="708"/>
        <w:rPr>
          <w:i/>
          <w:sz w:val="28"/>
          <w:szCs w:val="28"/>
        </w:rPr>
      </w:pPr>
      <w:proofErr w:type="spellStart"/>
      <w:r>
        <w:rPr>
          <w:sz w:val="28"/>
          <w:szCs w:val="28"/>
        </w:rPr>
        <w:t>д.е.н</w:t>
      </w:r>
      <w:proofErr w:type="spellEnd"/>
      <w:r>
        <w:rPr>
          <w:sz w:val="28"/>
          <w:szCs w:val="28"/>
        </w:rPr>
        <w:t xml:space="preserve">., проф. </w:t>
      </w:r>
      <w:proofErr w:type="spellStart"/>
      <w:r w:rsidRPr="008B67B9">
        <w:rPr>
          <w:i/>
          <w:sz w:val="28"/>
          <w:szCs w:val="28"/>
        </w:rPr>
        <w:t>Яцух</w:t>
      </w:r>
      <w:proofErr w:type="spellEnd"/>
      <w:r w:rsidRPr="008B67B9">
        <w:rPr>
          <w:i/>
          <w:sz w:val="28"/>
          <w:szCs w:val="28"/>
        </w:rPr>
        <w:t xml:space="preserve"> Олена Олексіївна</w:t>
      </w:r>
    </w:p>
    <w:p w:rsidR="00456A43" w:rsidRPr="00456A43" w:rsidRDefault="00456A43" w:rsidP="003049BA">
      <w:pPr>
        <w:spacing w:line="240" w:lineRule="auto"/>
        <w:ind w:left="1416" w:firstLine="708"/>
        <w:rPr>
          <w:i/>
          <w:sz w:val="28"/>
          <w:szCs w:val="28"/>
        </w:rPr>
      </w:pPr>
      <w:proofErr w:type="spellStart"/>
      <w:r>
        <w:rPr>
          <w:sz w:val="28"/>
          <w:szCs w:val="28"/>
        </w:rPr>
        <w:t>ст.викладач</w:t>
      </w:r>
      <w:proofErr w:type="spellEnd"/>
      <w:r>
        <w:rPr>
          <w:sz w:val="28"/>
          <w:szCs w:val="28"/>
        </w:rPr>
        <w:t xml:space="preserve"> </w:t>
      </w:r>
      <w:proofErr w:type="spellStart"/>
      <w:r w:rsidRPr="00456A43">
        <w:rPr>
          <w:i/>
          <w:sz w:val="28"/>
          <w:szCs w:val="28"/>
        </w:rPr>
        <w:t>Меш</w:t>
      </w:r>
      <w:r w:rsidR="00A4319E">
        <w:rPr>
          <w:i/>
          <w:sz w:val="28"/>
          <w:szCs w:val="28"/>
        </w:rPr>
        <w:t>к</w:t>
      </w:r>
      <w:r w:rsidRPr="00456A43">
        <w:rPr>
          <w:i/>
          <w:sz w:val="28"/>
          <w:szCs w:val="28"/>
        </w:rPr>
        <w:t>ова</w:t>
      </w:r>
      <w:proofErr w:type="spellEnd"/>
      <w:r w:rsidRPr="00456A43">
        <w:rPr>
          <w:i/>
          <w:sz w:val="28"/>
          <w:szCs w:val="28"/>
        </w:rPr>
        <w:t xml:space="preserve"> Олена</w:t>
      </w:r>
    </w:p>
    <w:p w:rsidR="00E553CD" w:rsidRPr="00861B4A" w:rsidRDefault="00E553CD" w:rsidP="00E553CD">
      <w:pPr>
        <w:spacing w:line="240" w:lineRule="auto"/>
        <w:ind w:left="1416" w:firstLine="708"/>
        <w:rPr>
          <w:sz w:val="28"/>
          <w:szCs w:val="28"/>
        </w:rPr>
      </w:pPr>
    </w:p>
    <w:p w:rsidR="00E553CD" w:rsidRDefault="00E553CD" w:rsidP="00E553CD">
      <w:pPr>
        <w:spacing w:line="240" w:lineRule="auto"/>
        <w:rPr>
          <w:sz w:val="28"/>
          <w:szCs w:val="28"/>
        </w:rPr>
      </w:pPr>
    </w:p>
    <w:p w:rsidR="00E553CD" w:rsidRPr="00861B4A" w:rsidRDefault="00E553CD" w:rsidP="00E553CD">
      <w:pPr>
        <w:spacing w:line="240" w:lineRule="auto"/>
        <w:rPr>
          <w:sz w:val="28"/>
          <w:szCs w:val="28"/>
        </w:rPr>
      </w:pPr>
    </w:p>
    <w:p w:rsidR="00E553CD" w:rsidRPr="00917EAC" w:rsidRDefault="00E553CD" w:rsidP="00E553CD">
      <w:pPr>
        <w:spacing w:line="240" w:lineRule="auto"/>
        <w:ind w:firstLine="0"/>
        <w:rPr>
          <w:sz w:val="28"/>
          <w:szCs w:val="28"/>
        </w:rPr>
      </w:pPr>
      <w:r w:rsidRPr="00917EAC">
        <w:rPr>
          <w:b/>
          <w:sz w:val="28"/>
          <w:szCs w:val="28"/>
        </w:rPr>
        <w:t xml:space="preserve">Рецензент: </w:t>
      </w:r>
      <w:proofErr w:type="spellStart"/>
      <w:r>
        <w:rPr>
          <w:sz w:val="28"/>
          <w:szCs w:val="28"/>
        </w:rPr>
        <w:t>к.е.н</w:t>
      </w:r>
      <w:proofErr w:type="spellEnd"/>
      <w:r>
        <w:rPr>
          <w:sz w:val="28"/>
          <w:szCs w:val="28"/>
        </w:rPr>
        <w:t xml:space="preserve">., доцент кафедри </w:t>
      </w:r>
      <w:r w:rsidR="00B70C32">
        <w:rPr>
          <w:sz w:val="28"/>
          <w:szCs w:val="28"/>
        </w:rPr>
        <w:t>менеджменту Вороніна Юлія Іванівна</w:t>
      </w:r>
    </w:p>
    <w:p w:rsidR="00E553CD" w:rsidRPr="00917EAC"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Default="00E553CD" w:rsidP="00E553CD">
      <w:pPr>
        <w:spacing w:line="240" w:lineRule="auto"/>
        <w:ind w:firstLine="709"/>
        <w:rPr>
          <w:sz w:val="28"/>
          <w:szCs w:val="28"/>
        </w:rPr>
      </w:pPr>
    </w:p>
    <w:p w:rsidR="00E553CD" w:rsidRPr="00917EAC" w:rsidRDefault="00E553CD" w:rsidP="00E553CD">
      <w:pPr>
        <w:spacing w:line="240" w:lineRule="auto"/>
        <w:ind w:firstLine="709"/>
        <w:rPr>
          <w:sz w:val="28"/>
          <w:szCs w:val="28"/>
        </w:rPr>
      </w:pPr>
    </w:p>
    <w:p w:rsidR="00E553CD" w:rsidRPr="00917EAC" w:rsidRDefault="00E553CD" w:rsidP="00E553CD">
      <w:pPr>
        <w:spacing w:line="240" w:lineRule="auto"/>
        <w:ind w:firstLine="709"/>
        <w:rPr>
          <w:sz w:val="28"/>
          <w:szCs w:val="28"/>
        </w:rPr>
      </w:pPr>
    </w:p>
    <w:p w:rsidR="00E553CD" w:rsidRPr="00F87D82" w:rsidRDefault="00E553CD" w:rsidP="00E553CD">
      <w:pPr>
        <w:spacing w:line="240" w:lineRule="auto"/>
        <w:ind w:firstLine="0"/>
        <w:rPr>
          <w:sz w:val="28"/>
          <w:szCs w:val="28"/>
        </w:rPr>
      </w:pPr>
      <w:r w:rsidRPr="00F87D82">
        <w:rPr>
          <w:sz w:val="28"/>
          <w:szCs w:val="28"/>
        </w:rPr>
        <w:t>Розглянуто та рекомендовано до друку на засіданні кафедри «</w:t>
      </w:r>
      <w:r w:rsidR="00B70C32">
        <w:rPr>
          <w:sz w:val="28"/>
          <w:szCs w:val="28"/>
        </w:rPr>
        <w:t>Фінанси, о</w:t>
      </w:r>
      <w:r w:rsidRPr="00F87D82">
        <w:rPr>
          <w:sz w:val="28"/>
          <w:szCs w:val="28"/>
        </w:rPr>
        <w:t>блік і оподаткування»</w:t>
      </w:r>
    </w:p>
    <w:p w:rsidR="00E553CD" w:rsidRPr="00F87D82" w:rsidRDefault="00E553CD" w:rsidP="00E553CD">
      <w:pPr>
        <w:spacing w:line="240" w:lineRule="auto"/>
        <w:ind w:firstLine="0"/>
        <w:rPr>
          <w:sz w:val="28"/>
          <w:szCs w:val="28"/>
        </w:rPr>
      </w:pPr>
      <w:r w:rsidRPr="00F87D82">
        <w:rPr>
          <w:sz w:val="28"/>
          <w:szCs w:val="28"/>
        </w:rPr>
        <w:t xml:space="preserve">Протокол № </w:t>
      </w:r>
      <w:r>
        <w:rPr>
          <w:sz w:val="28"/>
          <w:szCs w:val="28"/>
        </w:rPr>
        <w:t>1</w:t>
      </w:r>
      <w:r>
        <w:rPr>
          <w:i/>
          <w:sz w:val="28"/>
          <w:szCs w:val="28"/>
        </w:rPr>
        <w:t xml:space="preserve"> </w:t>
      </w:r>
      <w:r w:rsidRPr="00F87D82">
        <w:rPr>
          <w:i/>
          <w:sz w:val="28"/>
          <w:szCs w:val="28"/>
        </w:rPr>
        <w:t xml:space="preserve"> </w:t>
      </w:r>
      <w:r w:rsidRPr="00F87D82">
        <w:rPr>
          <w:sz w:val="28"/>
          <w:szCs w:val="28"/>
        </w:rPr>
        <w:t>від «</w:t>
      </w:r>
      <w:r>
        <w:rPr>
          <w:i/>
          <w:sz w:val="28"/>
          <w:szCs w:val="28"/>
          <w:u w:val="single"/>
        </w:rPr>
        <w:t>30</w:t>
      </w:r>
      <w:r w:rsidRPr="00F87D82">
        <w:rPr>
          <w:sz w:val="28"/>
          <w:szCs w:val="28"/>
        </w:rPr>
        <w:t xml:space="preserve">» </w:t>
      </w:r>
      <w:r>
        <w:rPr>
          <w:i/>
          <w:sz w:val="28"/>
          <w:szCs w:val="28"/>
          <w:u w:val="single"/>
        </w:rPr>
        <w:t xml:space="preserve">серпня  </w:t>
      </w:r>
      <w:r w:rsidRPr="00F87D82">
        <w:rPr>
          <w:sz w:val="28"/>
          <w:szCs w:val="28"/>
        </w:rPr>
        <w:t>20</w:t>
      </w:r>
      <w:r w:rsidR="00B70C32">
        <w:rPr>
          <w:sz w:val="28"/>
          <w:szCs w:val="28"/>
        </w:rPr>
        <w:t>23</w:t>
      </w:r>
      <w:r w:rsidRPr="00F87D82">
        <w:rPr>
          <w:sz w:val="28"/>
          <w:szCs w:val="28"/>
        </w:rPr>
        <w:t xml:space="preserve"> року</w:t>
      </w:r>
    </w:p>
    <w:p w:rsidR="00E553CD" w:rsidRDefault="00E553CD" w:rsidP="00E553CD">
      <w:pPr>
        <w:spacing w:line="240" w:lineRule="auto"/>
        <w:rPr>
          <w:sz w:val="28"/>
          <w:szCs w:val="28"/>
        </w:rPr>
      </w:pPr>
    </w:p>
    <w:p w:rsidR="00E553CD" w:rsidRDefault="00E553CD" w:rsidP="00E553CD">
      <w:pPr>
        <w:spacing w:line="240" w:lineRule="auto"/>
        <w:rPr>
          <w:sz w:val="28"/>
          <w:szCs w:val="28"/>
        </w:rPr>
      </w:pPr>
    </w:p>
    <w:p w:rsidR="00E553CD" w:rsidRPr="00917EAC" w:rsidRDefault="00E553CD" w:rsidP="00E553CD">
      <w:pPr>
        <w:spacing w:line="240" w:lineRule="auto"/>
        <w:rPr>
          <w:sz w:val="28"/>
          <w:szCs w:val="28"/>
        </w:rPr>
      </w:pPr>
    </w:p>
    <w:p w:rsidR="00E553CD" w:rsidRPr="006772C8" w:rsidRDefault="00E553CD" w:rsidP="00E553CD">
      <w:pPr>
        <w:pStyle w:val="FR2"/>
        <w:jc w:val="both"/>
        <w:rPr>
          <w:b w:val="0"/>
          <w:bCs/>
          <w:i/>
          <w:sz w:val="28"/>
          <w:szCs w:val="28"/>
          <w:lang w:val="uk-UA"/>
        </w:rPr>
      </w:pPr>
      <w:r w:rsidRPr="006772C8">
        <w:rPr>
          <w:b w:val="0"/>
          <w:sz w:val="28"/>
          <w:szCs w:val="28"/>
          <w:lang w:val="uk-UA"/>
        </w:rPr>
        <w:t>Схвалено методичною комісією факультету економіки та бізнесу зі спеціальності 071</w:t>
      </w:r>
      <w:r w:rsidRPr="006772C8">
        <w:rPr>
          <w:b w:val="0"/>
          <w:bCs/>
          <w:sz w:val="28"/>
          <w:szCs w:val="28"/>
          <w:lang w:val="uk-UA"/>
        </w:rPr>
        <w:t xml:space="preserve"> «Облік і оподаткування» </w:t>
      </w:r>
      <w:r w:rsidRPr="006772C8">
        <w:rPr>
          <w:b w:val="0"/>
          <w:sz w:val="28"/>
          <w:szCs w:val="28"/>
          <w:lang w:val="uk-UA"/>
        </w:rPr>
        <w:t xml:space="preserve">для здобувачів </w:t>
      </w:r>
      <w:r w:rsidR="00B70C32">
        <w:rPr>
          <w:b w:val="0"/>
          <w:sz w:val="28"/>
          <w:szCs w:val="28"/>
          <w:lang w:val="uk-UA"/>
        </w:rPr>
        <w:t xml:space="preserve">ступеня </w:t>
      </w:r>
      <w:r w:rsidRPr="006772C8">
        <w:rPr>
          <w:b w:val="0"/>
          <w:sz w:val="28"/>
          <w:szCs w:val="28"/>
          <w:lang w:val="uk-UA"/>
        </w:rPr>
        <w:t>вищо</w:t>
      </w:r>
      <w:r w:rsidR="00B70C32">
        <w:rPr>
          <w:b w:val="0"/>
          <w:sz w:val="28"/>
          <w:szCs w:val="28"/>
          <w:lang w:val="uk-UA"/>
        </w:rPr>
        <w:t xml:space="preserve">ї </w:t>
      </w:r>
      <w:r w:rsidRPr="006772C8">
        <w:rPr>
          <w:b w:val="0"/>
          <w:sz w:val="28"/>
          <w:szCs w:val="28"/>
          <w:lang w:val="uk-UA"/>
        </w:rPr>
        <w:t>освіти</w:t>
      </w:r>
      <w:r>
        <w:rPr>
          <w:b w:val="0"/>
          <w:sz w:val="28"/>
          <w:szCs w:val="28"/>
          <w:lang w:val="uk-UA"/>
        </w:rPr>
        <w:t xml:space="preserve"> «Бакалавр»</w:t>
      </w:r>
      <w:r w:rsidR="00B70C32">
        <w:rPr>
          <w:b w:val="0"/>
          <w:sz w:val="28"/>
          <w:szCs w:val="28"/>
          <w:lang w:val="uk-UA"/>
        </w:rPr>
        <w:t xml:space="preserve"> ОПП Облік і оподаткування</w:t>
      </w:r>
    </w:p>
    <w:p w:rsidR="00E553CD" w:rsidRPr="006772C8" w:rsidRDefault="00E553CD" w:rsidP="00E553CD">
      <w:pPr>
        <w:spacing w:line="240" w:lineRule="auto"/>
        <w:ind w:firstLine="0"/>
        <w:rPr>
          <w:sz w:val="28"/>
          <w:szCs w:val="28"/>
        </w:rPr>
      </w:pPr>
      <w:r w:rsidRPr="006772C8">
        <w:rPr>
          <w:sz w:val="28"/>
          <w:szCs w:val="28"/>
        </w:rPr>
        <w:t xml:space="preserve">Протокол № </w:t>
      </w:r>
      <w:r>
        <w:rPr>
          <w:sz w:val="28"/>
          <w:szCs w:val="28"/>
        </w:rPr>
        <w:t xml:space="preserve">1 </w:t>
      </w:r>
      <w:r w:rsidRPr="006772C8">
        <w:rPr>
          <w:sz w:val="28"/>
          <w:szCs w:val="28"/>
        </w:rPr>
        <w:t xml:space="preserve">  від «</w:t>
      </w:r>
      <w:r w:rsidR="00B70C32">
        <w:rPr>
          <w:sz w:val="28"/>
          <w:szCs w:val="28"/>
        </w:rPr>
        <w:t>04</w:t>
      </w:r>
      <w:r w:rsidRPr="006772C8">
        <w:rPr>
          <w:sz w:val="28"/>
          <w:szCs w:val="28"/>
        </w:rPr>
        <w:t xml:space="preserve">» </w:t>
      </w:r>
      <w:r>
        <w:rPr>
          <w:i/>
          <w:sz w:val="28"/>
          <w:szCs w:val="28"/>
          <w:u w:val="single"/>
        </w:rPr>
        <w:t xml:space="preserve">вересня  </w:t>
      </w:r>
      <w:r w:rsidRPr="006772C8">
        <w:rPr>
          <w:sz w:val="28"/>
          <w:szCs w:val="28"/>
        </w:rPr>
        <w:t>20</w:t>
      </w:r>
      <w:r w:rsidR="00B70C32">
        <w:rPr>
          <w:sz w:val="28"/>
          <w:szCs w:val="28"/>
        </w:rPr>
        <w:t>23</w:t>
      </w:r>
      <w:r w:rsidRPr="006772C8">
        <w:rPr>
          <w:sz w:val="28"/>
          <w:szCs w:val="28"/>
        </w:rPr>
        <w:t xml:space="preserve"> року</w:t>
      </w:r>
    </w:p>
    <w:p w:rsidR="00E553CD" w:rsidRPr="0068671F" w:rsidRDefault="00E553CD" w:rsidP="00E553CD">
      <w:pPr>
        <w:tabs>
          <w:tab w:val="left" w:pos="5820"/>
        </w:tabs>
        <w:spacing w:line="240" w:lineRule="auto"/>
        <w:rPr>
          <w:szCs w:val="28"/>
        </w:rPr>
      </w:pPr>
    </w:p>
    <w:p w:rsidR="00E553CD" w:rsidRPr="00117217" w:rsidRDefault="00E553CD" w:rsidP="00E553CD">
      <w:pPr>
        <w:spacing w:line="240" w:lineRule="auto"/>
        <w:ind w:firstLine="708"/>
        <w:jc w:val="right"/>
        <w:rPr>
          <w:i/>
          <w:szCs w:val="28"/>
        </w:rPr>
      </w:pPr>
      <w:bookmarkStart w:id="0" w:name="_GoBack"/>
      <w:bookmarkEnd w:id="0"/>
      <w:r w:rsidRPr="00117217">
        <w:rPr>
          <w:i/>
          <w:szCs w:val="28"/>
        </w:rPr>
        <w:sym w:font="Symbol" w:char="F0D3"/>
      </w:r>
      <w:r w:rsidRPr="00117217">
        <w:rPr>
          <w:i/>
          <w:szCs w:val="28"/>
        </w:rPr>
        <w:t xml:space="preserve"> </w:t>
      </w:r>
      <w:r>
        <w:rPr>
          <w:i/>
          <w:szCs w:val="28"/>
        </w:rPr>
        <w:t>ТДАТУ</w:t>
      </w:r>
      <w:r w:rsidR="00B70C32">
        <w:rPr>
          <w:i/>
          <w:szCs w:val="28"/>
        </w:rPr>
        <w:t>., 2023</w:t>
      </w:r>
      <w:r w:rsidRPr="00117217">
        <w:rPr>
          <w:i/>
          <w:szCs w:val="28"/>
        </w:rPr>
        <w:t xml:space="preserve"> рік</w:t>
      </w:r>
    </w:p>
    <w:p w:rsidR="00E553CD" w:rsidRPr="0089522B" w:rsidRDefault="00E553CD" w:rsidP="00E553CD">
      <w:pPr>
        <w:spacing w:line="240" w:lineRule="auto"/>
        <w:jc w:val="center"/>
        <w:rPr>
          <w:b/>
          <w:sz w:val="28"/>
          <w:szCs w:val="28"/>
        </w:rPr>
      </w:pPr>
      <w:r w:rsidRPr="0089522B">
        <w:rPr>
          <w:b/>
          <w:sz w:val="28"/>
          <w:szCs w:val="28"/>
        </w:rPr>
        <w:lastRenderedPageBreak/>
        <w:t>ЗМІСТ</w:t>
      </w:r>
    </w:p>
    <w:p w:rsidR="00E553CD" w:rsidRPr="002F395C" w:rsidRDefault="00E553CD" w:rsidP="00E553CD">
      <w:pPr>
        <w:tabs>
          <w:tab w:val="left" w:pos="720"/>
        </w:tabs>
        <w:spacing w:line="240" w:lineRule="auto"/>
        <w:ind w:left="540" w:firstLine="180"/>
        <w:jc w:val="center"/>
      </w:pPr>
    </w:p>
    <w:p w:rsidR="00E553CD" w:rsidRPr="0089522B" w:rsidRDefault="00E553CD" w:rsidP="00E553CD">
      <w:pPr>
        <w:widowControl/>
        <w:tabs>
          <w:tab w:val="left" w:pos="720"/>
        </w:tabs>
        <w:autoSpaceDE/>
        <w:autoSpaceDN/>
        <w:adjustRightInd/>
        <w:spacing w:line="240" w:lineRule="auto"/>
        <w:ind w:firstLine="0"/>
        <w:rPr>
          <w:sz w:val="28"/>
          <w:szCs w:val="28"/>
        </w:rPr>
      </w:pPr>
      <w:r w:rsidRPr="0089522B">
        <w:rPr>
          <w:sz w:val="28"/>
          <w:szCs w:val="28"/>
        </w:rPr>
        <w:t>Вступ………</w:t>
      </w:r>
      <w:r>
        <w:rPr>
          <w:sz w:val="28"/>
          <w:szCs w:val="28"/>
        </w:rPr>
        <w:t>……..</w:t>
      </w:r>
      <w:r w:rsidRPr="0089522B">
        <w:rPr>
          <w:sz w:val="28"/>
          <w:szCs w:val="28"/>
        </w:rPr>
        <w:t>………………………………</w:t>
      </w:r>
      <w:r>
        <w:rPr>
          <w:sz w:val="28"/>
          <w:szCs w:val="28"/>
        </w:rPr>
        <w:t>………...</w:t>
      </w:r>
      <w:r w:rsidR="004A32DE">
        <w:rPr>
          <w:sz w:val="28"/>
          <w:szCs w:val="28"/>
        </w:rPr>
        <w:t>…………………</w:t>
      </w:r>
      <w:r w:rsidRPr="0089522B">
        <w:rPr>
          <w:sz w:val="28"/>
          <w:szCs w:val="28"/>
        </w:rPr>
        <w:t>…4</w:t>
      </w:r>
    </w:p>
    <w:p w:rsidR="00E553CD" w:rsidRPr="0089522B" w:rsidRDefault="00E553CD" w:rsidP="00E553CD">
      <w:pPr>
        <w:widowControl/>
        <w:tabs>
          <w:tab w:val="left" w:pos="720"/>
        </w:tabs>
        <w:autoSpaceDE/>
        <w:autoSpaceDN/>
        <w:adjustRightInd/>
        <w:spacing w:line="240" w:lineRule="auto"/>
        <w:ind w:firstLine="0"/>
        <w:rPr>
          <w:sz w:val="28"/>
          <w:szCs w:val="28"/>
        </w:rPr>
      </w:pPr>
      <w:r>
        <w:rPr>
          <w:sz w:val="28"/>
          <w:szCs w:val="28"/>
        </w:rPr>
        <w:t>Мета й завдання курсової роботи……………..…………</w:t>
      </w:r>
      <w:r w:rsidRPr="0089522B">
        <w:rPr>
          <w:sz w:val="28"/>
          <w:szCs w:val="28"/>
        </w:rPr>
        <w:t>……………</w:t>
      </w:r>
      <w:r>
        <w:rPr>
          <w:sz w:val="28"/>
          <w:szCs w:val="28"/>
        </w:rPr>
        <w:t>….</w:t>
      </w:r>
      <w:r w:rsidRPr="0089522B">
        <w:rPr>
          <w:sz w:val="28"/>
          <w:szCs w:val="28"/>
        </w:rPr>
        <w:t>……5</w:t>
      </w:r>
    </w:p>
    <w:p w:rsidR="00E553CD" w:rsidRPr="0011014A" w:rsidRDefault="00E553CD" w:rsidP="00E553CD">
      <w:pPr>
        <w:widowControl/>
        <w:tabs>
          <w:tab w:val="left" w:pos="720"/>
        </w:tabs>
        <w:autoSpaceDE/>
        <w:autoSpaceDN/>
        <w:adjustRightInd/>
        <w:spacing w:line="240" w:lineRule="auto"/>
        <w:ind w:firstLine="0"/>
        <w:rPr>
          <w:sz w:val="28"/>
          <w:szCs w:val="28"/>
        </w:rPr>
      </w:pPr>
      <w:r w:rsidRPr="0011014A">
        <w:rPr>
          <w:sz w:val="28"/>
          <w:szCs w:val="28"/>
        </w:rPr>
        <w:t>Вимоги до курсової роботи ………...…………………………………</w:t>
      </w:r>
      <w:r>
        <w:rPr>
          <w:sz w:val="28"/>
          <w:szCs w:val="28"/>
        </w:rPr>
        <w:t>.</w:t>
      </w:r>
      <w:r w:rsidRPr="0011014A">
        <w:rPr>
          <w:sz w:val="28"/>
          <w:szCs w:val="28"/>
        </w:rPr>
        <w:t>………5</w:t>
      </w:r>
    </w:p>
    <w:p w:rsidR="00E553CD" w:rsidRPr="0089522B" w:rsidRDefault="00E553CD" w:rsidP="00E553CD">
      <w:pPr>
        <w:widowControl/>
        <w:tabs>
          <w:tab w:val="left" w:pos="720"/>
        </w:tabs>
        <w:autoSpaceDE/>
        <w:autoSpaceDN/>
        <w:adjustRightInd/>
        <w:spacing w:line="240" w:lineRule="auto"/>
        <w:ind w:firstLine="0"/>
        <w:rPr>
          <w:sz w:val="28"/>
          <w:szCs w:val="28"/>
        </w:rPr>
      </w:pPr>
      <w:r w:rsidRPr="0089522B">
        <w:rPr>
          <w:sz w:val="28"/>
          <w:szCs w:val="28"/>
        </w:rPr>
        <w:t xml:space="preserve">Вибір </w:t>
      </w:r>
      <w:r>
        <w:rPr>
          <w:sz w:val="28"/>
          <w:szCs w:val="28"/>
        </w:rPr>
        <w:t>теми курсової роботи</w:t>
      </w:r>
      <w:r w:rsidRPr="0089522B">
        <w:rPr>
          <w:sz w:val="28"/>
          <w:szCs w:val="28"/>
        </w:rPr>
        <w:t>…</w:t>
      </w:r>
      <w:r>
        <w:rPr>
          <w:sz w:val="28"/>
          <w:szCs w:val="28"/>
        </w:rPr>
        <w:t>….</w:t>
      </w:r>
      <w:r w:rsidRPr="0089522B">
        <w:rPr>
          <w:sz w:val="28"/>
          <w:szCs w:val="28"/>
        </w:rPr>
        <w:t>…</w:t>
      </w:r>
      <w:r>
        <w:rPr>
          <w:sz w:val="28"/>
          <w:szCs w:val="28"/>
        </w:rPr>
        <w:t>…………………………</w:t>
      </w:r>
      <w:r w:rsidRPr="0089522B">
        <w:rPr>
          <w:sz w:val="28"/>
          <w:szCs w:val="28"/>
        </w:rPr>
        <w:t>………</w:t>
      </w:r>
      <w:r>
        <w:rPr>
          <w:sz w:val="28"/>
          <w:szCs w:val="28"/>
        </w:rPr>
        <w:t>….</w:t>
      </w:r>
      <w:r w:rsidRPr="0089522B">
        <w:rPr>
          <w:sz w:val="28"/>
          <w:szCs w:val="28"/>
        </w:rPr>
        <w:t>……..</w:t>
      </w:r>
      <w:r>
        <w:rPr>
          <w:sz w:val="28"/>
          <w:szCs w:val="28"/>
        </w:rPr>
        <w:t>6</w:t>
      </w:r>
    </w:p>
    <w:p w:rsidR="00E553CD" w:rsidRPr="0089522B" w:rsidRDefault="00E553CD" w:rsidP="00E553CD">
      <w:pPr>
        <w:widowControl/>
        <w:tabs>
          <w:tab w:val="left" w:pos="720"/>
        </w:tabs>
        <w:autoSpaceDE/>
        <w:autoSpaceDN/>
        <w:adjustRightInd/>
        <w:spacing w:line="240" w:lineRule="auto"/>
        <w:ind w:firstLine="0"/>
        <w:rPr>
          <w:sz w:val="28"/>
          <w:szCs w:val="28"/>
        </w:rPr>
      </w:pPr>
      <w:r>
        <w:rPr>
          <w:sz w:val="28"/>
          <w:szCs w:val="28"/>
        </w:rPr>
        <w:t>Вимоги до структури та</w:t>
      </w:r>
      <w:r w:rsidRPr="0089522B">
        <w:rPr>
          <w:sz w:val="28"/>
          <w:szCs w:val="28"/>
        </w:rPr>
        <w:t xml:space="preserve"> </w:t>
      </w:r>
      <w:r>
        <w:rPr>
          <w:sz w:val="28"/>
          <w:szCs w:val="28"/>
        </w:rPr>
        <w:t>змісту курсової роботи……………………………..8</w:t>
      </w:r>
    </w:p>
    <w:p w:rsidR="00E553CD" w:rsidRDefault="00E553CD" w:rsidP="00E553CD">
      <w:pPr>
        <w:widowControl/>
        <w:tabs>
          <w:tab w:val="left" w:pos="720"/>
        </w:tabs>
        <w:autoSpaceDE/>
        <w:autoSpaceDN/>
        <w:adjustRightInd/>
        <w:spacing w:line="240" w:lineRule="auto"/>
        <w:ind w:firstLine="0"/>
        <w:rPr>
          <w:sz w:val="28"/>
          <w:szCs w:val="28"/>
        </w:rPr>
      </w:pPr>
      <w:r>
        <w:rPr>
          <w:sz w:val="28"/>
          <w:szCs w:val="28"/>
        </w:rPr>
        <w:t>Правила</w:t>
      </w:r>
      <w:r w:rsidRPr="0089522B">
        <w:rPr>
          <w:sz w:val="28"/>
          <w:szCs w:val="28"/>
        </w:rPr>
        <w:t xml:space="preserve"> оформлення </w:t>
      </w:r>
      <w:r>
        <w:rPr>
          <w:sz w:val="28"/>
          <w:szCs w:val="28"/>
        </w:rPr>
        <w:t>курсової роботи</w:t>
      </w:r>
      <w:r w:rsidRPr="0089522B">
        <w:rPr>
          <w:sz w:val="28"/>
          <w:szCs w:val="28"/>
        </w:rPr>
        <w:t xml:space="preserve"> ……………………………</w:t>
      </w:r>
      <w:r w:rsidR="004A32DE">
        <w:rPr>
          <w:sz w:val="28"/>
          <w:szCs w:val="28"/>
        </w:rPr>
        <w:t>…….…</w:t>
      </w:r>
      <w:r>
        <w:rPr>
          <w:sz w:val="28"/>
          <w:szCs w:val="28"/>
        </w:rPr>
        <w:t>…..10</w:t>
      </w:r>
    </w:p>
    <w:p w:rsidR="00E553CD" w:rsidRPr="0089522B" w:rsidRDefault="00E553CD" w:rsidP="00E553CD">
      <w:pPr>
        <w:widowControl/>
        <w:tabs>
          <w:tab w:val="left" w:pos="720"/>
        </w:tabs>
        <w:autoSpaceDE/>
        <w:autoSpaceDN/>
        <w:adjustRightInd/>
        <w:spacing w:line="240" w:lineRule="auto"/>
        <w:ind w:firstLine="0"/>
        <w:rPr>
          <w:sz w:val="28"/>
          <w:szCs w:val="28"/>
        </w:rPr>
      </w:pPr>
      <w:r>
        <w:rPr>
          <w:sz w:val="28"/>
          <w:szCs w:val="28"/>
        </w:rPr>
        <w:t>Графік виконання</w:t>
      </w:r>
      <w:r w:rsidRPr="0089522B">
        <w:rPr>
          <w:sz w:val="28"/>
          <w:szCs w:val="28"/>
        </w:rPr>
        <w:t xml:space="preserve"> </w:t>
      </w:r>
      <w:r>
        <w:rPr>
          <w:sz w:val="28"/>
          <w:szCs w:val="28"/>
        </w:rPr>
        <w:t>курсової роботи…………………..</w:t>
      </w:r>
      <w:r w:rsidRPr="0089522B">
        <w:rPr>
          <w:sz w:val="28"/>
          <w:szCs w:val="28"/>
        </w:rPr>
        <w:t>……</w:t>
      </w:r>
      <w:r>
        <w:rPr>
          <w:sz w:val="28"/>
          <w:szCs w:val="28"/>
        </w:rPr>
        <w:t>……….……..……</w:t>
      </w:r>
      <w:r w:rsidRPr="0089522B">
        <w:rPr>
          <w:sz w:val="28"/>
          <w:szCs w:val="28"/>
        </w:rPr>
        <w:t>.</w:t>
      </w:r>
      <w:r>
        <w:rPr>
          <w:sz w:val="28"/>
          <w:szCs w:val="28"/>
        </w:rPr>
        <w:t>13</w:t>
      </w:r>
    </w:p>
    <w:p w:rsidR="00E553CD" w:rsidRPr="0089522B" w:rsidRDefault="00E553CD" w:rsidP="00E553CD">
      <w:pPr>
        <w:widowControl/>
        <w:tabs>
          <w:tab w:val="left" w:pos="720"/>
        </w:tabs>
        <w:autoSpaceDE/>
        <w:autoSpaceDN/>
        <w:adjustRightInd/>
        <w:spacing w:line="240" w:lineRule="auto"/>
        <w:ind w:firstLine="0"/>
        <w:rPr>
          <w:sz w:val="28"/>
          <w:szCs w:val="28"/>
        </w:rPr>
      </w:pPr>
      <w:r>
        <w:rPr>
          <w:sz w:val="28"/>
          <w:szCs w:val="28"/>
        </w:rPr>
        <w:t>Порядок захисту і оцінювання курсової роботи………..…………………</w:t>
      </w:r>
      <w:r w:rsidR="004A32DE">
        <w:rPr>
          <w:sz w:val="28"/>
          <w:szCs w:val="28"/>
        </w:rPr>
        <w:t>…</w:t>
      </w:r>
      <w:r>
        <w:rPr>
          <w:sz w:val="28"/>
          <w:szCs w:val="28"/>
        </w:rPr>
        <w:t>…15</w:t>
      </w:r>
    </w:p>
    <w:p w:rsidR="00E553CD" w:rsidRPr="0089522B" w:rsidRDefault="00E553CD" w:rsidP="00E553CD">
      <w:pPr>
        <w:widowControl/>
        <w:tabs>
          <w:tab w:val="left" w:pos="720"/>
          <w:tab w:val="left" w:pos="1080"/>
        </w:tabs>
        <w:autoSpaceDE/>
        <w:autoSpaceDN/>
        <w:adjustRightInd/>
        <w:spacing w:line="240" w:lineRule="auto"/>
        <w:ind w:firstLine="0"/>
        <w:rPr>
          <w:sz w:val="28"/>
          <w:szCs w:val="28"/>
        </w:rPr>
      </w:pPr>
      <w:r w:rsidRPr="0089522B">
        <w:rPr>
          <w:sz w:val="28"/>
          <w:szCs w:val="28"/>
        </w:rPr>
        <w:t>Список реко</w:t>
      </w:r>
      <w:r>
        <w:rPr>
          <w:sz w:val="28"/>
          <w:szCs w:val="28"/>
        </w:rPr>
        <w:t>мендованої літератури……………..</w:t>
      </w:r>
      <w:r w:rsidRPr="0089522B">
        <w:rPr>
          <w:sz w:val="28"/>
          <w:szCs w:val="28"/>
        </w:rPr>
        <w:t>……………………</w:t>
      </w:r>
      <w:r>
        <w:rPr>
          <w:sz w:val="28"/>
          <w:szCs w:val="28"/>
        </w:rPr>
        <w:t>………</w:t>
      </w:r>
      <w:r w:rsidR="004A32DE">
        <w:rPr>
          <w:sz w:val="28"/>
          <w:szCs w:val="28"/>
        </w:rPr>
        <w:t>.</w:t>
      </w:r>
      <w:r>
        <w:rPr>
          <w:sz w:val="28"/>
          <w:szCs w:val="28"/>
        </w:rPr>
        <w:t>...18</w:t>
      </w:r>
    </w:p>
    <w:p w:rsidR="00E553CD" w:rsidRPr="0089522B" w:rsidRDefault="00E553CD" w:rsidP="00E553CD">
      <w:pPr>
        <w:spacing w:line="240" w:lineRule="auto"/>
        <w:ind w:firstLine="0"/>
        <w:rPr>
          <w:sz w:val="28"/>
          <w:szCs w:val="28"/>
        </w:rPr>
      </w:pPr>
      <w:r w:rsidRPr="0089522B">
        <w:rPr>
          <w:sz w:val="28"/>
          <w:szCs w:val="28"/>
        </w:rPr>
        <w:t>Додатки</w:t>
      </w:r>
      <w:r>
        <w:rPr>
          <w:sz w:val="28"/>
          <w:szCs w:val="28"/>
        </w:rPr>
        <w:t>…………………………………………………………………..……….24</w:t>
      </w:r>
    </w:p>
    <w:p w:rsidR="00E553CD" w:rsidRDefault="00E553CD" w:rsidP="00E553CD">
      <w:pPr>
        <w:spacing w:line="240" w:lineRule="auto"/>
        <w:ind w:firstLine="900"/>
      </w:pPr>
    </w:p>
    <w:p w:rsidR="00E553CD" w:rsidRDefault="00E553CD" w:rsidP="00E553CD">
      <w:pPr>
        <w:spacing w:line="240" w:lineRule="auto"/>
        <w:ind w:firstLine="900"/>
      </w:pPr>
    </w:p>
    <w:p w:rsidR="00E553CD" w:rsidRDefault="00E553CD" w:rsidP="00E553CD">
      <w:pPr>
        <w:spacing w:line="240" w:lineRule="auto"/>
        <w:ind w:firstLine="900"/>
      </w:pPr>
    </w:p>
    <w:p w:rsidR="00E553CD" w:rsidRDefault="00E553CD" w:rsidP="00E553CD">
      <w:pPr>
        <w:spacing w:line="240" w:lineRule="auto"/>
        <w:ind w:firstLine="900"/>
      </w:pPr>
    </w:p>
    <w:p w:rsidR="00E553CD" w:rsidRDefault="00E553CD" w:rsidP="00E553CD">
      <w:pPr>
        <w:spacing w:line="240" w:lineRule="auto"/>
        <w:ind w:firstLine="900"/>
        <w:sectPr w:rsidR="00E553CD" w:rsidSect="00555C5C">
          <w:headerReference w:type="even" r:id="rId7"/>
          <w:headerReference w:type="default" r:id="rId8"/>
          <w:pgSz w:w="11906" w:h="16838"/>
          <w:pgMar w:top="1134" w:right="850" w:bottom="1134" w:left="1701" w:header="708" w:footer="708" w:gutter="0"/>
          <w:cols w:space="708"/>
          <w:titlePg/>
          <w:docGrid w:linePitch="360"/>
        </w:sectPr>
      </w:pPr>
    </w:p>
    <w:p w:rsidR="00E553CD" w:rsidRDefault="00E553CD" w:rsidP="00E553CD">
      <w:pPr>
        <w:spacing w:line="240" w:lineRule="auto"/>
        <w:ind w:firstLine="0"/>
        <w:jc w:val="center"/>
        <w:rPr>
          <w:b/>
          <w:sz w:val="28"/>
          <w:szCs w:val="28"/>
        </w:rPr>
      </w:pPr>
      <w:r w:rsidRPr="00236420">
        <w:rPr>
          <w:b/>
          <w:sz w:val="28"/>
          <w:szCs w:val="28"/>
        </w:rPr>
        <w:lastRenderedPageBreak/>
        <w:t>ВСТУП</w:t>
      </w:r>
    </w:p>
    <w:p w:rsidR="00E553CD" w:rsidRPr="00236420" w:rsidRDefault="00E553CD" w:rsidP="00E553CD">
      <w:pPr>
        <w:spacing w:line="240" w:lineRule="auto"/>
        <w:ind w:firstLine="0"/>
        <w:jc w:val="center"/>
        <w:rPr>
          <w:b/>
          <w:sz w:val="28"/>
          <w:szCs w:val="28"/>
        </w:rPr>
      </w:pPr>
    </w:p>
    <w:p w:rsidR="00E553CD" w:rsidRPr="002D3599" w:rsidRDefault="00E553CD" w:rsidP="00E553CD">
      <w:pPr>
        <w:spacing w:line="240" w:lineRule="auto"/>
        <w:ind w:left="-15" w:right="66" w:firstLine="708"/>
        <w:rPr>
          <w:sz w:val="28"/>
        </w:rPr>
      </w:pPr>
      <w:r w:rsidRPr="002D3599">
        <w:rPr>
          <w:sz w:val="28"/>
        </w:rPr>
        <w:t xml:space="preserve">Курсова робота – це різновид </w:t>
      </w:r>
      <w:r>
        <w:rPr>
          <w:sz w:val="28"/>
        </w:rPr>
        <w:t>самостійної</w:t>
      </w:r>
      <w:r w:rsidRPr="002D3599">
        <w:rPr>
          <w:sz w:val="28"/>
        </w:rPr>
        <w:t xml:space="preserve"> роботи здобувачів вищої освіти, яка виконується з метою закріплення, поглиблення і узагальнення знань, одержаних здобувачами вищої освіти під час вивчення дисципліни, та їх застосування до комплексного вирішення конкретного завдання відповідно освітньо-професійної програми «Облік і оподаткування». </w:t>
      </w:r>
    </w:p>
    <w:p w:rsidR="00E553CD" w:rsidRPr="002D3599" w:rsidRDefault="00E553CD" w:rsidP="00E553CD">
      <w:pPr>
        <w:spacing w:line="240" w:lineRule="auto"/>
        <w:ind w:left="-15" w:right="66" w:firstLine="708"/>
        <w:rPr>
          <w:sz w:val="28"/>
        </w:rPr>
      </w:pPr>
      <w:r w:rsidRPr="002D3599">
        <w:rPr>
          <w:sz w:val="28"/>
        </w:rPr>
        <w:t xml:space="preserve">Курсова робота є одним з видів завдань, які виконуються здобувачами вищої освіти в терміни передбачені </w:t>
      </w:r>
      <w:r>
        <w:rPr>
          <w:sz w:val="28"/>
        </w:rPr>
        <w:t xml:space="preserve">робочим </w:t>
      </w:r>
      <w:r w:rsidRPr="002D3599">
        <w:rPr>
          <w:sz w:val="28"/>
        </w:rPr>
        <w:t>навчальним планом</w:t>
      </w:r>
      <w:r>
        <w:rPr>
          <w:sz w:val="28"/>
        </w:rPr>
        <w:t xml:space="preserve"> та графіком навчального процесу</w:t>
      </w:r>
      <w:r w:rsidRPr="002D3599">
        <w:rPr>
          <w:sz w:val="28"/>
        </w:rPr>
        <w:t xml:space="preserve">. Виконання курсових робіт є формою організації навчального процесу у вищому навчальному закладі, а тому заміна такої форми іншими видами роботи (науковими роботами, рефератами, іншими творчими роботами) не допускається. </w:t>
      </w:r>
    </w:p>
    <w:p w:rsidR="00E553CD" w:rsidRPr="002D3599" w:rsidRDefault="00E553CD" w:rsidP="00E553CD">
      <w:pPr>
        <w:spacing w:line="240" w:lineRule="auto"/>
        <w:ind w:left="-15" w:right="66" w:firstLine="708"/>
        <w:rPr>
          <w:sz w:val="28"/>
        </w:rPr>
      </w:pPr>
      <w:r w:rsidRPr="002D3599">
        <w:rPr>
          <w:sz w:val="28"/>
        </w:rPr>
        <w:t xml:space="preserve">Виконуючи курсову роботу, здобувачі вищої освіти отримують компетентності: </w:t>
      </w:r>
    </w:p>
    <w:p w:rsidR="00E553CD" w:rsidRPr="00555C5C" w:rsidRDefault="00E553CD" w:rsidP="00555C5C">
      <w:pPr>
        <w:spacing w:line="240" w:lineRule="auto"/>
        <w:ind w:left="718" w:right="66"/>
        <w:rPr>
          <w:sz w:val="28"/>
          <w:szCs w:val="28"/>
        </w:rPr>
      </w:pPr>
      <w:r w:rsidRPr="00555C5C">
        <w:rPr>
          <w:sz w:val="28"/>
          <w:szCs w:val="28"/>
        </w:rPr>
        <w:t xml:space="preserve">- загальні:  </w:t>
      </w:r>
    </w:p>
    <w:p w:rsidR="00555C5C" w:rsidRPr="00555C5C" w:rsidRDefault="00555C5C" w:rsidP="00555C5C">
      <w:pPr>
        <w:spacing w:line="240" w:lineRule="auto"/>
        <w:rPr>
          <w:sz w:val="28"/>
          <w:szCs w:val="28"/>
        </w:rPr>
      </w:pPr>
      <w:r w:rsidRPr="00555C5C">
        <w:rPr>
          <w:sz w:val="28"/>
          <w:szCs w:val="28"/>
        </w:rPr>
        <w:t xml:space="preserve">ЗК01. Здатність вчитися і оволодівати сучасними знаннями. </w:t>
      </w:r>
    </w:p>
    <w:p w:rsidR="00555C5C" w:rsidRPr="00555C5C" w:rsidRDefault="00555C5C" w:rsidP="00555C5C">
      <w:pPr>
        <w:spacing w:line="240" w:lineRule="auto"/>
        <w:rPr>
          <w:sz w:val="28"/>
          <w:szCs w:val="28"/>
        </w:rPr>
      </w:pPr>
      <w:r w:rsidRPr="00555C5C">
        <w:rPr>
          <w:sz w:val="28"/>
          <w:szCs w:val="28"/>
        </w:rPr>
        <w:t xml:space="preserve">ЗК02. Здатність до абстрактного мислення, аналізу та синтезу. </w:t>
      </w:r>
    </w:p>
    <w:p w:rsidR="00555C5C" w:rsidRPr="00555C5C" w:rsidRDefault="00555C5C" w:rsidP="00555C5C">
      <w:pPr>
        <w:spacing w:line="240" w:lineRule="auto"/>
        <w:rPr>
          <w:sz w:val="28"/>
          <w:szCs w:val="28"/>
        </w:rPr>
      </w:pPr>
      <w:r w:rsidRPr="00555C5C">
        <w:rPr>
          <w:sz w:val="28"/>
          <w:szCs w:val="28"/>
        </w:rPr>
        <w:t xml:space="preserve">ЗКОЗ. Здатність працювати в команді. </w:t>
      </w:r>
    </w:p>
    <w:p w:rsidR="00555C5C" w:rsidRPr="00555C5C" w:rsidRDefault="00555C5C" w:rsidP="00555C5C">
      <w:pPr>
        <w:spacing w:line="240" w:lineRule="auto"/>
        <w:rPr>
          <w:sz w:val="28"/>
          <w:szCs w:val="28"/>
        </w:rPr>
      </w:pPr>
      <w:r w:rsidRPr="00555C5C">
        <w:rPr>
          <w:sz w:val="28"/>
          <w:szCs w:val="28"/>
        </w:rPr>
        <w:t xml:space="preserve">ЗК06. Здатність діяти на основі етичних міркувань (мотивів). </w:t>
      </w:r>
    </w:p>
    <w:p w:rsidR="00555C5C" w:rsidRPr="00555C5C" w:rsidRDefault="00555C5C" w:rsidP="00555C5C">
      <w:pPr>
        <w:spacing w:line="240" w:lineRule="auto"/>
        <w:rPr>
          <w:sz w:val="28"/>
          <w:szCs w:val="28"/>
        </w:rPr>
      </w:pPr>
      <w:r w:rsidRPr="00555C5C">
        <w:rPr>
          <w:sz w:val="28"/>
          <w:szCs w:val="28"/>
        </w:rPr>
        <w:t xml:space="preserve">ЗК07. Здатність бути критичним та самокритичним. </w:t>
      </w:r>
    </w:p>
    <w:p w:rsidR="00555C5C" w:rsidRPr="00555C5C" w:rsidRDefault="00555C5C" w:rsidP="00555C5C">
      <w:pPr>
        <w:spacing w:line="240" w:lineRule="auto"/>
        <w:rPr>
          <w:sz w:val="28"/>
          <w:szCs w:val="28"/>
        </w:rPr>
      </w:pPr>
      <w:r w:rsidRPr="00555C5C">
        <w:rPr>
          <w:sz w:val="28"/>
          <w:szCs w:val="28"/>
        </w:rPr>
        <w:t>ЗК08. Знання та розуміння предметної області та розуміння професійної діяльності.</w:t>
      </w:r>
    </w:p>
    <w:p w:rsidR="00555C5C" w:rsidRPr="00555C5C" w:rsidRDefault="00555C5C" w:rsidP="00555C5C">
      <w:pPr>
        <w:spacing w:line="240" w:lineRule="auto"/>
        <w:rPr>
          <w:sz w:val="28"/>
          <w:szCs w:val="28"/>
        </w:rPr>
      </w:pPr>
      <w:r w:rsidRPr="00555C5C">
        <w:rPr>
          <w:sz w:val="28"/>
          <w:szCs w:val="28"/>
        </w:rPr>
        <w:t>ЗКІЗ. Здатність проведення досліджень на відповідному рівні.</w:t>
      </w:r>
    </w:p>
    <w:p w:rsidR="00E553CD" w:rsidRPr="00555C5C" w:rsidRDefault="00E553CD" w:rsidP="00555C5C">
      <w:pPr>
        <w:spacing w:line="240" w:lineRule="auto"/>
        <w:ind w:left="718" w:right="66"/>
        <w:rPr>
          <w:sz w:val="28"/>
          <w:szCs w:val="28"/>
        </w:rPr>
      </w:pPr>
      <w:r w:rsidRPr="00555C5C">
        <w:rPr>
          <w:sz w:val="28"/>
          <w:szCs w:val="28"/>
        </w:rPr>
        <w:t xml:space="preserve">- фахові: </w:t>
      </w:r>
    </w:p>
    <w:p w:rsidR="00555C5C" w:rsidRPr="00555C5C" w:rsidRDefault="00E553CD" w:rsidP="00555C5C">
      <w:pPr>
        <w:spacing w:line="240" w:lineRule="auto"/>
        <w:rPr>
          <w:iCs/>
          <w:sz w:val="28"/>
          <w:szCs w:val="28"/>
        </w:rPr>
      </w:pPr>
      <w:r w:rsidRPr="00555C5C">
        <w:rPr>
          <w:sz w:val="28"/>
          <w:szCs w:val="28"/>
        </w:rPr>
        <w:t xml:space="preserve">1. </w:t>
      </w:r>
      <w:r w:rsidR="00555C5C" w:rsidRPr="00555C5C">
        <w:rPr>
          <w:iCs/>
          <w:sz w:val="28"/>
          <w:szCs w:val="28"/>
        </w:rPr>
        <w:t xml:space="preserve">ФК03. 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 </w:t>
      </w:r>
    </w:p>
    <w:p w:rsidR="00555C5C" w:rsidRPr="00555C5C" w:rsidRDefault="00555C5C" w:rsidP="00555C5C">
      <w:pPr>
        <w:spacing w:line="240" w:lineRule="auto"/>
        <w:rPr>
          <w:iCs/>
          <w:sz w:val="28"/>
          <w:szCs w:val="28"/>
        </w:rPr>
      </w:pPr>
      <w:r w:rsidRPr="00555C5C">
        <w:rPr>
          <w:iCs/>
          <w:sz w:val="28"/>
          <w:szCs w:val="28"/>
        </w:rPr>
        <w:t xml:space="preserve">ФК04. Застосовувати знання права та податкового законодавства в практичній діяльності суб’єктів господарювання. </w:t>
      </w:r>
    </w:p>
    <w:p w:rsidR="00555C5C" w:rsidRPr="00555C5C" w:rsidRDefault="00555C5C" w:rsidP="00555C5C">
      <w:pPr>
        <w:spacing w:line="240" w:lineRule="auto"/>
        <w:ind w:left="-15" w:right="135" w:firstLine="643"/>
        <w:rPr>
          <w:sz w:val="28"/>
          <w:szCs w:val="28"/>
        </w:rPr>
      </w:pPr>
      <w:r w:rsidRPr="00555C5C">
        <w:rPr>
          <w:sz w:val="28"/>
          <w:szCs w:val="28"/>
        </w:rPr>
        <w:t>ФК10. Здатність застосовувати етичні принципи під час виконання професійних обов’язків.</w:t>
      </w:r>
    </w:p>
    <w:p w:rsidR="00555C5C" w:rsidRPr="00555C5C" w:rsidRDefault="00555C5C" w:rsidP="00507933">
      <w:pPr>
        <w:pStyle w:val="afc"/>
        <w:numPr>
          <w:ilvl w:val="0"/>
          <w:numId w:val="34"/>
        </w:numPr>
        <w:spacing w:line="240" w:lineRule="auto"/>
        <w:ind w:right="135"/>
        <w:rPr>
          <w:sz w:val="28"/>
          <w:szCs w:val="28"/>
        </w:rPr>
      </w:pPr>
      <w:r>
        <w:rPr>
          <w:sz w:val="28"/>
          <w:szCs w:val="28"/>
        </w:rPr>
        <w:t>п</w:t>
      </w:r>
      <w:r w:rsidRPr="00555C5C">
        <w:rPr>
          <w:sz w:val="28"/>
          <w:szCs w:val="28"/>
        </w:rPr>
        <w:t>рограмні результати:</w:t>
      </w:r>
    </w:p>
    <w:p w:rsidR="00555C5C" w:rsidRPr="00555C5C" w:rsidRDefault="00555C5C" w:rsidP="00555C5C">
      <w:pPr>
        <w:spacing w:line="240" w:lineRule="auto"/>
        <w:rPr>
          <w:sz w:val="28"/>
          <w:szCs w:val="28"/>
        </w:rPr>
      </w:pPr>
      <w:r w:rsidRPr="00555C5C">
        <w:rPr>
          <w:sz w:val="28"/>
          <w:szCs w:val="28"/>
        </w:rPr>
        <w:t xml:space="preserve">РН03. Визначати сутність об’єктів обліку, аналізу, контролю, аудиту, оподаткування та розуміти їх роль і місце в господарській діяльності. </w:t>
      </w:r>
    </w:p>
    <w:p w:rsidR="00555C5C" w:rsidRPr="00555C5C" w:rsidRDefault="00555C5C" w:rsidP="00555C5C">
      <w:pPr>
        <w:spacing w:line="240" w:lineRule="auto"/>
        <w:rPr>
          <w:sz w:val="28"/>
          <w:szCs w:val="28"/>
        </w:rPr>
      </w:pPr>
      <w:r w:rsidRPr="00555C5C">
        <w:rPr>
          <w:sz w:val="28"/>
          <w:szCs w:val="28"/>
        </w:rPr>
        <w:t xml:space="preserve">РН04. Формувати й аналізувати фінансову, управлінську, податкову і статистичну звітність підприємств та правильно інтерпретувати отриману інформацію для прийняття управлінських рішень. </w:t>
      </w:r>
    </w:p>
    <w:p w:rsidR="00555C5C" w:rsidRPr="00555C5C" w:rsidRDefault="00555C5C" w:rsidP="00555C5C">
      <w:pPr>
        <w:spacing w:line="240" w:lineRule="auto"/>
        <w:rPr>
          <w:sz w:val="28"/>
          <w:szCs w:val="28"/>
        </w:rPr>
      </w:pPr>
      <w:r w:rsidRPr="00555C5C">
        <w:rPr>
          <w:sz w:val="28"/>
          <w:szCs w:val="28"/>
        </w:rPr>
        <w:t>РН06. 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w:t>
      </w:r>
    </w:p>
    <w:p w:rsidR="00555C5C" w:rsidRPr="00555C5C" w:rsidRDefault="00555C5C" w:rsidP="00555C5C">
      <w:pPr>
        <w:spacing w:line="240" w:lineRule="auto"/>
        <w:rPr>
          <w:sz w:val="28"/>
          <w:szCs w:val="28"/>
        </w:rPr>
      </w:pPr>
      <w:r w:rsidRPr="00555C5C">
        <w:rPr>
          <w:sz w:val="28"/>
          <w:szCs w:val="28"/>
        </w:rPr>
        <w:t xml:space="preserve">РН12. Застосовувати спеціалізовані інформаційні системи і комп’ютерні </w:t>
      </w:r>
      <w:r w:rsidRPr="00555C5C">
        <w:rPr>
          <w:sz w:val="28"/>
          <w:szCs w:val="28"/>
        </w:rPr>
        <w:lastRenderedPageBreak/>
        <w:t>технології для обліку, аналізу, контролю, аудиту та оподаткування.</w:t>
      </w:r>
    </w:p>
    <w:p w:rsidR="00555C5C" w:rsidRPr="00555C5C" w:rsidRDefault="00555C5C" w:rsidP="00555C5C">
      <w:pPr>
        <w:spacing w:line="240" w:lineRule="auto"/>
        <w:rPr>
          <w:sz w:val="28"/>
          <w:szCs w:val="28"/>
        </w:rPr>
      </w:pPr>
      <w:r w:rsidRPr="00555C5C">
        <w:rPr>
          <w:sz w:val="28"/>
          <w:szCs w:val="28"/>
        </w:rPr>
        <w:t xml:space="preserve">РН24. Знати теорію, методику і практику формування облікової інформації за стадіями облікового процесу для сучасних і потенційних потреб управління суб’єктами </w:t>
      </w:r>
      <w:r w:rsidR="00BC72A0">
        <w:rPr>
          <w:sz w:val="28"/>
          <w:szCs w:val="28"/>
        </w:rPr>
        <w:t xml:space="preserve"> </w:t>
      </w:r>
      <w:r w:rsidRPr="00555C5C">
        <w:rPr>
          <w:sz w:val="28"/>
          <w:szCs w:val="28"/>
        </w:rPr>
        <w:t>господарювання з урахуванням професійного судження.</w:t>
      </w:r>
    </w:p>
    <w:p w:rsidR="00555C5C" w:rsidRDefault="00555C5C" w:rsidP="00555C5C">
      <w:pPr>
        <w:spacing w:line="240" w:lineRule="auto"/>
        <w:ind w:left="-15" w:right="135" w:firstLine="643"/>
      </w:pPr>
    </w:p>
    <w:p w:rsidR="00E553CD" w:rsidRPr="002D3599" w:rsidRDefault="00E553CD" w:rsidP="00555C5C">
      <w:pPr>
        <w:spacing w:line="240" w:lineRule="auto"/>
        <w:ind w:left="-15" w:right="135" w:firstLine="643"/>
        <w:rPr>
          <w:sz w:val="28"/>
        </w:rPr>
      </w:pPr>
      <w:r w:rsidRPr="002D3599">
        <w:rPr>
          <w:b/>
          <w:sz w:val="28"/>
        </w:rPr>
        <w:t>Метою написання курсової роботи</w:t>
      </w:r>
      <w:r w:rsidRPr="002D3599">
        <w:rPr>
          <w:sz w:val="28"/>
        </w:rPr>
        <w:t xml:space="preserve"> є закріплення та поглиблення теоретичних та практичних знань здобувачів вищої освіти за спеціальністю, розвиток навиків ведення самостійної наукової роботи, оволодіння основними методами наукового дослідження, формулювання конкретних висновків та практичних рекомендацій за темою курсової роботи </w:t>
      </w:r>
    </w:p>
    <w:p w:rsidR="00E553CD" w:rsidRPr="002D3599" w:rsidRDefault="00E553CD" w:rsidP="00E553CD">
      <w:pPr>
        <w:spacing w:line="240" w:lineRule="auto"/>
        <w:ind w:left="-15" w:right="58" w:firstLine="708"/>
        <w:rPr>
          <w:sz w:val="28"/>
        </w:rPr>
      </w:pPr>
      <w:r w:rsidRPr="002D3599">
        <w:rPr>
          <w:b/>
          <w:sz w:val="28"/>
        </w:rPr>
        <w:t>Найбільш важливими загальними вимогами щодо виконання курсових робіт є такі</w:t>
      </w:r>
      <w:r w:rsidRPr="002D3599">
        <w:rPr>
          <w:sz w:val="28"/>
        </w:rPr>
        <w:t xml:space="preserve">: </w:t>
      </w:r>
    </w:p>
    <w:p w:rsidR="00E553CD" w:rsidRPr="002D3599" w:rsidRDefault="00E553CD" w:rsidP="00507933">
      <w:pPr>
        <w:widowControl/>
        <w:numPr>
          <w:ilvl w:val="0"/>
          <w:numId w:val="5"/>
        </w:numPr>
        <w:tabs>
          <w:tab w:val="left" w:pos="993"/>
        </w:tabs>
        <w:autoSpaceDE/>
        <w:autoSpaceDN/>
        <w:adjustRightInd/>
        <w:spacing w:line="240" w:lineRule="auto"/>
        <w:ind w:right="66" w:firstLine="708"/>
        <w:rPr>
          <w:sz w:val="28"/>
        </w:rPr>
      </w:pPr>
      <w:r w:rsidRPr="002D3599">
        <w:rPr>
          <w:sz w:val="28"/>
        </w:rPr>
        <w:t xml:space="preserve">тема курсової розкривається на основі широкого вивчення загальної навчальної та спеціальної наукової літератури з даної проблематики; </w:t>
      </w:r>
    </w:p>
    <w:p w:rsidR="00E553CD" w:rsidRPr="002D3599" w:rsidRDefault="00E553CD" w:rsidP="00507933">
      <w:pPr>
        <w:widowControl/>
        <w:numPr>
          <w:ilvl w:val="0"/>
          <w:numId w:val="5"/>
        </w:numPr>
        <w:tabs>
          <w:tab w:val="left" w:pos="993"/>
        </w:tabs>
        <w:autoSpaceDE/>
        <w:autoSpaceDN/>
        <w:adjustRightInd/>
        <w:spacing w:line="240" w:lineRule="auto"/>
        <w:ind w:right="66" w:firstLine="708"/>
        <w:rPr>
          <w:sz w:val="28"/>
        </w:rPr>
      </w:pPr>
      <w:r w:rsidRPr="002D3599">
        <w:rPr>
          <w:sz w:val="28"/>
        </w:rPr>
        <w:t xml:space="preserve">у курсовій містяться елементи творчості, теоретичні висновки висвітлюються у взаємозв’язку з існуючою обліковою практикою, економічні явища і процеси розглядаються в динаміці та розвитку; </w:t>
      </w:r>
    </w:p>
    <w:p w:rsidR="00E553CD" w:rsidRPr="002D3599" w:rsidRDefault="00E553CD" w:rsidP="00507933">
      <w:pPr>
        <w:widowControl/>
        <w:numPr>
          <w:ilvl w:val="0"/>
          <w:numId w:val="5"/>
        </w:numPr>
        <w:tabs>
          <w:tab w:val="left" w:pos="993"/>
        </w:tabs>
        <w:autoSpaceDE/>
        <w:autoSpaceDN/>
        <w:adjustRightInd/>
        <w:spacing w:line="240" w:lineRule="auto"/>
        <w:ind w:right="66" w:firstLine="708"/>
        <w:rPr>
          <w:sz w:val="28"/>
        </w:rPr>
      </w:pPr>
      <w:r w:rsidRPr="002D3599">
        <w:rPr>
          <w:sz w:val="28"/>
        </w:rPr>
        <w:t xml:space="preserve">курсова робота має чітко визначені вимоги щодо оформлення; </w:t>
      </w:r>
    </w:p>
    <w:p w:rsidR="00E553CD" w:rsidRPr="002D3599" w:rsidRDefault="00E553CD" w:rsidP="00507933">
      <w:pPr>
        <w:widowControl/>
        <w:numPr>
          <w:ilvl w:val="0"/>
          <w:numId w:val="5"/>
        </w:numPr>
        <w:tabs>
          <w:tab w:val="left" w:pos="993"/>
        </w:tabs>
        <w:autoSpaceDE/>
        <w:autoSpaceDN/>
        <w:adjustRightInd/>
        <w:spacing w:line="240" w:lineRule="auto"/>
        <w:ind w:right="66" w:firstLine="708"/>
        <w:rPr>
          <w:sz w:val="28"/>
        </w:rPr>
      </w:pPr>
      <w:r w:rsidRPr="002D3599">
        <w:rPr>
          <w:sz w:val="28"/>
        </w:rPr>
        <w:t xml:space="preserve">текст викладається згідно з планом і виконується самостійно; не практикуються дослівні запозичення з літературних джерел, окрім використання цитат з обов’язковими посиланнями на джерело. </w:t>
      </w:r>
    </w:p>
    <w:p w:rsidR="00E553CD" w:rsidRPr="002D3599" w:rsidRDefault="00E553CD" w:rsidP="00E553CD">
      <w:pPr>
        <w:spacing w:line="240" w:lineRule="auto"/>
        <w:ind w:left="-15" w:right="66" w:firstLine="708"/>
        <w:rPr>
          <w:sz w:val="28"/>
        </w:rPr>
      </w:pPr>
      <w:r w:rsidRPr="002D3599">
        <w:rPr>
          <w:sz w:val="28"/>
        </w:rPr>
        <w:t xml:space="preserve">Не допускається дослівне копіювання літературних текстів, оскільки це суперечить призначенню курсової роботи і не створює можливостей для отримання знань, вироблення уміння самостійно мислити та передавати думки, розвитку здібностей і хисту, привчає до літературного паразитизму. </w:t>
      </w:r>
    </w:p>
    <w:p w:rsidR="00E553CD" w:rsidRPr="002D3599" w:rsidRDefault="00E553CD" w:rsidP="00E553CD">
      <w:pPr>
        <w:spacing w:line="240" w:lineRule="auto"/>
        <w:ind w:left="-15" w:right="66" w:firstLine="708"/>
        <w:rPr>
          <w:sz w:val="28"/>
        </w:rPr>
      </w:pPr>
      <w:r w:rsidRPr="002D3599">
        <w:rPr>
          <w:sz w:val="28"/>
        </w:rPr>
        <w:t>Міждисциплінарна курсова робота з професійної підготовки орієнтована на виявлення, систематизацію та закріплення знань з дисциплін «</w:t>
      </w:r>
      <w:r w:rsidR="00BC72A0">
        <w:rPr>
          <w:sz w:val="28"/>
        </w:rPr>
        <w:t>Облік за видами економічної діяльності</w:t>
      </w:r>
      <w:r w:rsidRPr="002D3599">
        <w:rPr>
          <w:sz w:val="28"/>
        </w:rPr>
        <w:t>», «Фінансовий облік</w:t>
      </w:r>
      <w:r>
        <w:rPr>
          <w:sz w:val="28"/>
        </w:rPr>
        <w:t xml:space="preserve"> І, ІІ</w:t>
      </w:r>
      <w:r w:rsidRPr="002D3599">
        <w:rPr>
          <w:sz w:val="28"/>
        </w:rPr>
        <w:t>», «</w:t>
      </w:r>
      <w:r>
        <w:rPr>
          <w:sz w:val="28"/>
        </w:rPr>
        <w:t>Облік і звітність в оподаткуванні</w:t>
      </w:r>
      <w:r w:rsidRPr="002D3599">
        <w:rPr>
          <w:sz w:val="28"/>
        </w:rPr>
        <w:t xml:space="preserve">», «Звітність підприємств» та включає 2 компоненти: теоретичну і практичну. </w:t>
      </w:r>
    </w:p>
    <w:p w:rsidR="00E553CD" w:rsidRPr="002D3599" w:rsidRDefault="00E553CD" w:rsidP="00E553CD">
      <w:pPr>
        <w:spacing w:line="240" w:lineRule="auto"/>
        <w:ind w:left="-15" w:right="66" w:firstLine="708"/>
        <w:rPr>
          <w:sz w:val="28"/>
        </w:rPr>
      </w:pPr>
      <w:r w:rsidRPr="002D3599">
        <w:rPr>
          <w:sz w:val="28"/>
        </w:rPr>
        <w:t xml:space="preserve">Теоретична компонента передбачає виконання двох розділів з метою розкриття економічного змісту, нормативного регулювання, порядку документування, синтетичного та аналітичного обліку відповідного об’єкта. </w:t>
      </w:r>
    </w:p>
    <w:p w:rsidR="00E553CD" w:rsidRPr="002D3599" w:rsidRDefault="00E553CD" w:rsidP="00E553CD">
      <w:pPr>
        <w:spacing w:line="240" w:lineRule="auto"/>
        <w:ind w:left="-15" w:right="66" w:firstLine="708"/>
        <w:rPr>
          <w:sz w:val="28"/>
        </w:rPr>
      </w:pPr>
      <w:r w:rsidRPr="002D3599">
        <w:rPr>
          <w:sz w:val="28"/>
        </w:rPr>
        <w:t>Практична компонента передбачає виконання індивідуального варіа</w:t>
      </w:r>
      <w:r>
        <w:rPr>
          <w:sz w:val="28"/>
        </w:rPr>
        <w:t xml:space="preserve">нту, згідно вихідних даних, що </w:t>
      </w:r>
      <w:r w:rsidRPr="002D3599">
        <w:rPr>
          <w:sz w:val="28"/>
        </w:rPr>
        <w:t xml:space="preserve">модифікуються відповідно до </w:t>
      </w:r>
      <w:r>
        <w:rPr>
          <w:sz w:val="28"/>
        </w:rPr>
        <w:t>нумерації в навчальному журналі.</w:t>
      </w:r>
      <w:r w:rsidRPr="002D3599">
        <w:rPr>
          <w:sz w:val="28"/>
        </w:rPr>
        <w:t xml:space="preserve"> </w:t>
      </w:r>
    </w:p>
    <w:p w:rsidR="00E553CD" w:rsidRPr="00564837" w:rsidRDefault="00E553CD" w:rsidP="00E553CD">
      <w:pPr>
        <w:spacing w:line="240" w:lineRule="auto"/>
        <w:rPr>
          <w:sz w:val="28"/>
          <w:szCs w:val="28"/>
        </w:rPr>
      </w:pPr>
    </w:p>
    <w:p w:rsidR="00E553CD" w:rsidRPr="00D724FF" w:rsidRDefault="00E553CD" w:rsidP="00507933">
      <w:pPr>
        <w:pStyle w:val="1"/>
        <w:keepLines/>
        <w:widowControl/>
        <w:numPr>
          <w:ilvl w:val="0"/>
          <w:numId w:val="28"/>
        </w:numPr>
        <w:autoSpaceDE/>
        <w:autoSpaceDN/>
        <w:adjustRightInd/>
        <w:spacing w:line="240" w:lineRule="auto"/>
        <w:ind w:left="10" w:firstLine="0"/>
        <w:jc w:val="center"/>
        <w:rPr>
          <w:sz w:val="28"/>
          <w:szCs w:val="28"/>
        </w:rPr>
      </w:pPr>
      <w:bookmarkStart w:id="1" w:name="_Toc102023"/>
      <w:r w:rsidRPr="00D724FF">
        <w:rPr>
          <w:sz w:val="28"/>
          <w:szCs w:val="28"/>
        </w:rPr>
        <w:t>ЗАГАЛЬНІ ПОЛОЖЕННЯ ПІДГОТОВКИ МІЖДИСЦИПЛІНАРНОЇ</w:t>
      </w:r>
      <w:bookmarkStart w:id="2" w:name="_Toc102024"/>
      <w:bookmarkEnd w:id="1"/>
      <w:r>
        <w:rPr>
          <w:sz w:val="28"/>
          <w:szCs w:val="28"/>
        </w:rPr>
        <w:t xml:space="preserve"> </w:t>
      </w:r>
      <w:r w:rsidRPr="00D724FF">
        <w:rPr>
          <w:sz w:val="28"/>
          <w:szCs w:val="28"/>
        </w:rPr>
        <w:t>КУРСОВОЇ РОБОТИ</w:t>
      </w:r>
      <w:bookmarkEnd w:id="2"/>
    </w:p>
    <w:p w:rsidR="00E553CD" w:rsidRPr="00564837" w:rsidRDefault="00E553CD" w:rsidP="00E553CD">
      <w:pPr>
        <w:spacing w:line="240" w:lineRule="auto"/>
        <w:ind w:left="708" w:firstLine="0"/>
        <w:jc w:val="left"/>
        <w:rPr>
          <w:sz w:val="28"/>
          <w:szCs w:val="28"/>
        </w:rPr>
      </w:pPr>
      <w:r w:rsidRPr="00564837">
        <w:rPr>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Насамперед, важливо вдало вибрати тему. При необхідності для правильного вибору теми консультативну допомогу здобувачу вищої освіти надає потенційний науковий керівник курсової роботи чи науково-педагогічні працівники кафедри за якою закріплена тема. </w:t>
      </w:r>
    </w:p>
    <w:p w:rsidR="00E553CD" w:rsidRPr="00564837" w:rsidRDefault="00E553CD" w:rsidP="00E553CD">
      <w:pPr>
        <w:spacing w:line="240" w:lineRule="auto"/>
        <w:ind w:left="-15" w:right="66" w:firstLine="708"/>
        <w:rPr>
          <w:sz w:val="28"/>
          <w:szCs w:val="28"/>
        </w:rPr>
      </w:pPr>
      <w:r w:rsidRPr="00564837">
        <w:rPr>
          <w:b/>
          <w:sz w:val="28"/>
          <w:szCs w:val="28"/>
        </w:rPr>
        <w:t>Вибір теми курсової роботи</w:t>
      </w:r>
      <w:r w:rsidRPr="00564837">
        <w:rPr>
          <w:sz w:val="28"/>
          <w:szCs w:val="28"/>
        </w:rPr>
        <w:t xml:space="preserve"> здійснюється здобувачами вищої освіти </w:t>
      </w:r>
      <w:r w:rsidRPr="00564837">
        <w:rPr>
          <w:sz w:val="28"/>
          <w:szCs w:val="28"/>
        </w:rPr>
        <w:lastRenderedPageBreak/>
        <w:t xml:space="preserve">протягом </w:t>
      </w:r>
      <w:r>
        <w:rPr>
          <w:sz w:val="28"/>
          <w:szCs w:val="28"/>
        </w:rPr>
        <w:t>двох перших неділь</w:t>
      </w:r>
      <w:r w:rsidRPr="00564837">
        <w:rPr>
          <w:sz w:val="28"/>
          <w:szCs w:val="28"/>
        </w:rPr>
        <w:t xml:space="preserve"> семестру</w:t>
      </w:r>
      <w:r>
        <w:rPr>
          <w:sz w:val="28"/>
          <w:szCs w:val="28"/>
        </w:rPr>
        <w:t>,</w:t>
      </w:r>
      <w:r w:rsidRPr="00564837">
        <w:rPr>
          <w:sz w:val="28"/>
          <w:szCs w:val="28"/>
        </w:rPr>
        <w:t xml:space="preserve"> в якому заплановано виконання курсової роботи із запропонованого кафедрою переліку (тематики) шляхом реєстрації теми.  </w:t>
      </w:r>
    </w:p>
    <w:p w:rsidR="00E553CD" w:rsidRPr="00564837" w:rsidRDefault="00E553CD" w:rsidP="00E553CD">
      <w:pPr>
        <w:spacing w:line="240" w:lineRule="auto"/>
        <w:ind w:left="-15" w:right="66" w:firstLine="708"/>
        <w:rPr>
          <w:sz w:val="28"/>
          <w:szCs w:val="28"/>
        </w:rPr>
      </w:pPr>
      <w:r w:rsidRPr="00564837">
        <w:rPr>
          <w:sz w:val="28"/>
          <w:szCs w:val="28"/>
        </w:rPr>
        <w:t xml:space="preserve">Тематика курсових робіт повинна відповідати завданням навчальних дисциплін і тісно пов’язуватися з практичними потребами конкретного фаху. Тематика курсових робіт розробляється та затверджується кафедрою на кожний навчальний рік, в якому розпочинається вивчення навчальної дисципліни з якої заплановано виконання курсової роботи.  </w:t>
      </w:r>
    </w:p>
    <w:p w:rsidR="00E553CD" w:rsidRPr="00564837" w:rsidRDefault="00E553CD" w:rsidP="00E553CD">
      <w:pPr>
        <w:spacing w:line="240" w:lineRule="auto"/>
        <w:ind w:left="-15" w:right="66" w:firstLine="708"/>
        <w:rPr>
          <w:sz w:val="28"/>
          <w:szCs w:val="28"/>
        </w:rPr>
      </w:pPr>
      <w:r w:rsidRPr="00564837">
        <w:rPr>
          <w:sz w:val="28"/>
          <w:szCs w:val="28"/>
        </w:rPr>
        <w:t xml:space="preserve">При виборі теми курсової роботи, здобувач вищої освіти </w:t>
      </w:r>
      <w:r w:rsidRPr="00564837">
        <w:rPr>
          <w:b/>
          <w:i/>
          <w:sz w:val="28"/>
          <w:szCs w:val="28"/>
        </w:rPr>
        <w:t>має право запропонувати власну тему</w:t>
      </w:r>
      <w:r w:rsidRPr="00564837">
        <w:rPr>
          <w:sz w:val="28"/>
          <w:szCs w:val="28"/>
        </w:rPr>
        <w:t xml:space="preserve"> в межах дисциплін щодо яких заплановано написання курсових робіт. Разом з пропозицією щодо теми має бути подане обґрунтування доцільності її розробки, орієнтовний план роботи, актуальність та перспективи впровадження отриманих результатів. </w:t>
      </w:r>
    </w:p>
    <w:p w:rsidR="00E553CD" w:rsidRPr="00564837" w:rsidRDefault="00E553CD" w:rsidP="00E553CD">
      <w:pPr>
        <w:spacing w:line="240" w:lineRule="auto"/>
        <w:ind w:left="-15" w:right="66" w:firstLine="708"/>
        <w:rPr>
          <w:sz w:val="28"/>
          <w:szCs w:val="28"/>
        </w:rPr>
      </w:pPr>
      <w:r w:rsidRPr="00564837">
        <w:rPr>
          <w:b/>
          <w:sz w:val="28"/>
          <w:szCs w:val="28"/>
        </w:rPr>
        <w:t>Підготовка до виконання курсової роботи</w:t>
      </w:r>
      <w:r w:rsidRPr="00564837">
        <w:rPr>
          <w:sz w:val="28"/>
          <w:szCs w:val="28"/>
        </w:rPr>
        <w:t xml:space="preserve"> повинна починатись зі складання бібліографічного опису джерел.  </w:t>
      </w:r>
    </w:p>
    <w:p w:rsidR="00E553CD" w:rsidRPr="00564837" w:rsidRDefault="00E553CD" w:rsidP="00E553CD">
      <w:pPr>
        <w:spacing w:line="240" w:lineRule="auto"/>
        <w:ind w:left="-15" w:right="66" w:firstLine="708"/>
        <w:rPr>
          <w:sz w:val="28"/>
          <w:szCs w:val="28"/>
        </w:rPr>
      </w:pPr>
      <w:r w:rsidRPr="00564837">
        <w:rPr>
          <w:sz w:val="28"/>
          <w:szCs w:val="28"/>
        </w:rPr>
        <w:t xml:space="preserve">Вивчення літератури з обраної теми слід починати з відповідних підручників, посібників, енциклопедій, довідників, з перегляду власних лекційних та семінарських конспектів, поступово переходячи до ознайомлення з монографічними роботами, статтями з періодичних видань, науковими повідомленнями тощо. У першу чергу підбирається література останніх років видання. Для полегшення вибору статей з журналів доцільно ознайомитися зі змістом статей, що були опубліковані за рік, в останньому або першому номері журналу. </w:t>
      </w:r>
    </w:p>
    <w:p w:rsidR="00E553CD" w:rsidRPr="00564837" w:rsidRDefault="00E553CD" w:rsidP="00E553CD">
      <w:pPr>
        <w:spacing w:line="240" w:lineRule="auto"/>
        <w:ind w:left="-15" w:right="66" w:firstLine="708"/>
        <w:rPr>
          <w:sz w:val="28"/>
          <w:szCs w:val="28"/>
        </w:rPr>
      </w:pPr>
      <w:r w:rsidRPr="00564837">
        <w:rPr>
          <w:sz w:val="28"/>
          <w:szCs w:val="28"/>
        </w:rPr>
        <w:t>Періодичні видання, в яких висвітлюється проблематика автоматизації обліку це: Бухгалтерський облік і аудит, Облік і фінанси</w:t>
      </w:r>
      <w:r>
        <w:rPr>
          <w:sz w:val="28"/>
          <w:szCs w:val="28"/>
        </w:rPr>
        <w:t>,</w:t>
      </w:r>
      <w:r w:rsidRPr="00564837">
        <w:rPr>
          <w:sz w:val="28"/>
          <w:szCs w:val="28"/>
        </w:rPr>
        <w:t xml:space="preserve">  </w:t>
      </w:r>
      <w:proofErr w:type="spellStart"/>
      <w:r w:rsidRPr="00564837">
        <w:rPr>
          <w:sz w:val="28"/>
          <w:szCs w:val="28"/>
        </w:rPr>
        <w:t>Дт-Кт</w:t>
      </w:r>
      <w:proofErr w:type="spellEnd"/>
      <w:r w:rsidRPr="00564837">
        <w:rPr>
          <w:sz w:val="28"/>
          <w:szCs w:val="28"/>
        </w:rPr>
        <w:t xml:space="preserve"> (додаток «Автоматично з </w:t>
      </w:r>
      <w:proofErr w:type="spellStart"/>
      <w:r w:rsidRPr="00564837">
        <w:rPr>
          <w:sz w:val="28"/>
          <w:szCs w:val="28"/>
        </w:rPr>
        <w:t>Дт-Кт</w:t>
      </w:r>
      <w:proofErr w:type="spellEnd"/>
      <w:r w:rsidRPr="00564837">
        <w:rPr>
          <w:sz w:val="28"/>
          <w:szCs w:val="28"/>
        </w:rPr>
        <w:t xml:space="preserve">»), Все про бухгалтерський облік, Економіка АПК, наукові вісники провідних вищих навчальних закладів за фахом і таке інше. </w:t>
      </w:r>
    </w:p>
    <w:p w:rsidR="00E553CD" w:rsidRPr="00564837" w:rsidRDefault="00E553CD" w:rsidP="00E553CD">
      <w:pPr>
        <w:spacing w:line="240" w:lineRule="auto"/>
        <w:ind w:left="-15" w:right="66" w:firstLine="708"/>
        <w:rPr>
          <w:sz w:val="28"/>
          <w:szCs w:val="28"/>
        </w:rPr>
      </w:pPr>
      <w:r w:rsidRPr="00564837">
        <w:rPr>
          <w:sz w:val="28"/>
          <w:szCs w:val="28"/>
        </w:rPr>
        <w:t xml:space="preserve">Працюючи з літературою, доцільно робити нотатки. Нотатки – це короткі записи текстових фрагментів з книг, статей, статистичних і фактичних відомостей.  </w:t>
      </w:r>
    </w:p>
    <w:p w:rsidR="00E553CD" w:rsidRPr="00564837" w:rsidRDefault="00E553CD" w:rsidP="00E553CD">
      <w:pPr>
        <w:spacing w:line="240" w:lineRule="auto"/>
        <w:ind w:left="-15" w:right="66" w:firstLine="708"/>
        <w:rPr>
          <w:sz w:val="28"/>
          <w:szCs w:val="28"/>
        </w:rPr>
      </w:pPr>
      <w:r w:rsidRPr="00564837">
        <w:rPr>
          <w:sz w:val="28"/>
          <w:szCs w:val="28"/>
        </w:rPr>
        <w:t xml:space="preserve">Нотатки можуть бути дослівними, тобто цитатами, а можуть мати вигляд вільного переказу ідей і думок, відображених у літературному матеріалі. Особливо високо цінується використана в роботі найбільш нова інформація. Роблячи нотатки, обов’язково слід точно переписати бібліографічні дані опрацьовуваного джерела, щоб при посиланні в тексті на джерело інформації не тратити час на пошуки таких даних.  </w:t>
      </w:r>
    </w:p>
    <w:p w:rsidR="00E553CD" w:rsidRPr="00564837" w:rsidRDefault="00E553CD" w:rsidP="00E553CD">
      <w:pPr>
        <w:spacing w:line="240" w:lineRule="auto"/>
        <w:ind w:left="-15" w:right="66" w:firstLine="708"/>
        <w:rPr>
          <w:sz w:val="28"/>
          <w:szCs w:val="28"/>
        </w:rPr>
      </w:pPr>
      <w:r w:rsidRPr="00564837">
        <w:rPr>
          <w:sz w:val="28"/>
          <w:szCs w:val="28"/>
        </w:rPr>
        <w:t xml:space="preserve">Особливу увагу варто присвятити проблемним питанням, спірним думкам, дискусіям, </w:t>
      </w:r>
      <w:proofErr w:type="spellStart"/>
      <w:r w:rsidRPr="00564837">
        <w:rPr>
          <w:sz w:val="28"/>
          <w:szCs w:val="28"/>
        </w:rPr>
        <w:t>неузгодженостям</w:t>
      </w:r>
      <w:proofErr w:type="spellEnd"/>
      <w:r w:rsidRPr="00564837">
        <w:rPr>
          <w:sz w:val="28"/>
          <w:szCs w:val="28"/>
        </w:rPr>
        <w:t xml:space="preserve"> законодавства.  </w:t>
      </w:r>
    </w:p>
    <w:p w:rsidR="00E553CD" w:rsidRPr="00564837" w:rsidRDefault="00E553CD" w:rsidP="00E553CD">
      <w:pPr>
        <w:spacing w:line="240" w:lineRule="auto"/>
        <w:ind w:left="-15" w:right="66" w:firstLine="708"/>
        <w:rPr>
          <w:sz w:val="28"/>
          <w:szCs w:val="28"/>
        </w:rPr>
      </w:pPr>
      <w:r w:rsidRPr="00564837">
        <w:rPr>
          <w:sz w:val="28"/>
          <w:szCs w:val="28"/>
        </w:rPr>
        <w:t xml:space="preserve">Вивчення літературних джерел під час виконання роботи бажано проводити у такій послідовності: </w:t>
      </w:r>
    </w:p>
    <w:p w:rsidR="00E553CD" w:rsidRPr="00564837" w:rsidRDefault="00E553CD" w:rsidP="00E553CD">
      <w:pPr>
        <w:tabs>
          <w:tab w:val="center" w:pos="426"/>
          <w:tab w:val="left" w:pos="709"/>
          <w:tab w:val="center" w:pos="5350"/>
        </w:tabs>
        <w:spacing w:line="240" w:lineRule="auto"/>
        <w:ind w:firstLine="0"/>
        <w:jc w:val="left"/>
        <w:rPr>
          <w:sz w:val="28"/>
          <w:szCs w:val="28"/>
        </w:rPr>
      </w:pPr>
      <w:r w:rsidRPr="00564837">
        <w:rPr>
          <w:rFonts w:eastAsia="Calibri"/>
          <w:sz w:val="28"/>
          <w:szCs w:val="28"/>
        </w:rPr>
        <w:tab/>
      </w:r>
      <w:r w:rsidRPr="00564837">
        <w:rPr>
          <w:sz w:val="28"/>
          <w:szCs w:val="28"/>
        </w:rPr>
        <w:t>―</w:t>
      </w:r>
      <w:r w:rsidRPr="00564837">
        <w:rPr>
          <w:rFonts w:eastAsia="Arial"/>
          <w:sz w:val="28"/>
          <w:szCs w:val="28"/>
        </w:rPr>
        <w:t xml:space="preserve"> </w:t>
      </w:r>
      <w:r w:rsidRPr="00564837">
        <w:rPr>
          <w:rFonts w:eastAsia="Arial"/>
          <w:sz w:val="28"/>
          <w:szCs w:val="28"/>
        </w:rPr>
        <w:tab/>
      </w:r>
      <w:r w:rsidRPr="00564837">
        <w:rPr>
          <w:sz w:val="28"/>
          <w:szCs w:val="28"/>
        </w:rPr>
        <w:t xml:space="preserve">виписка бібліографічних даних про джерело, яке опрацьовується; </w:t>
      </w:r>
    </w:p>
    <w:p w:rsidR="00E553CD" w:rsidRDefault="00E553CD" w:rsidP="00E553CD">
      <w:pPr>
        <w:tabs>
          <w:tab w:val="center" w:pos="426"/>
          <w:tab w:val="left" w:pos="709"/>
        </w:tabs>
        <w:spacing w:line="240" w:lineRule="auto"/>
        <w:ind w:left="718" w:right="66" w:hanging="434"/>
        <w:rPr>
          <w:sz w:val="28"/>
          <w:szCs w:val="28"/>
        </w:rPr>
      </w:pPr>
      <w:r w:rsidRPr="00564837">
        <w:rPr>
          <w:sz w:val="28"/>
          <w:szCs w:val="28"/>
        </w:rPr>
        <w:t>―</w:t>
      </w:r>
      <w:r w:rsidRPr="00564837">
        <w:rPr>
          <w:rFonts w:eastAsia="Arial"/>
          <w:sz w:val="28"/>
          <w:szCs w:val="28"/>
        </w:rPr>
        <w:t xml:space="preserve"> </w:t>
      </w:r>
      <w:r w:rsidRPr="00564837">
        <w:rPr>
          <w:rFonts w:eastAsia="Arial"/>
          <w:sz w:val="28"/>
          <w:szCs w:val="28"/>
        </w:rPr>
        <w:tab/>
      </w:r>
      <w:r w:rsidRPr="00564837">
        <w:rPr>
          <w:sz w:val="28"/>
          <w:szCs w:val="28"/>
        </w:rPr>
        <w:t xml:space="preserve">загальне ознайомлення з твором в цілому та перегляд усього змісту; </w:t>
      </w:r>
    </w:p>
    <w:p w:rsidR="00E553CD" w:rsidRDefault="00E553CD" w:rsidP="00E553CD">
      <w:pPr>
        <w:tabs>
          <w:tab w:val="center" w:pos="426"/>
          <w:tab w:val="left" w:pos="709"/>
        </w:tabs>
        <w:spacing w:line="240" w:lineRule="auto"/>
        <w:ind w:left="718" w:right="66" w:hanging="434"/>
        <w:rPr>
          <w:sz w:val="28"/>
          <w:szCs w:val="28"/>
        </w:rPr>
      </w:pPr>
      <w:r w:rsidRPr="00564837">
        <w:rPr>
          <w:sz w:val="28"/>
          <w:szCs w:val="28"/>
        </w:rPr>
        <w:t>―</w:t>
      </w:r>
      <w:r w:rsidRPr="00564837">
        <w:rPr>
          <w:rFonts w:eastAsia="Arial"/>
          <w:sz w:val="28"/>
          <w:szCs w:val="28"/>
        </w:rPr>
        <w:t xml:space="preserve"> </w:t>
      </w:r>
      <w:r w:rsidRPr="00564837">
        <w:rPr>
          <w:rFonts w:eastAsia="Arial"/>
          <w:sz w:val="28"/>
          <w:szCs w:val="28"/>
        </w:rPr>
        <w:tab/>
      </w:r>
      <w:r w:rsidRPr="00564837">
        <w:rPr>
          <w:sz w:val="28"/>
          <w:szCs w:val="28"/>
        </w:rPr>
        <w:t xml:space="preserve">вибіркове опрацювання вибраної частини твору; </w:t>
      </w:r>
    </w:p>
    <w:p w:rsidR="00E553CD" w:rsidRDefault="00E553CD" w:rsidP="00E553CD">
      <w:pPr>
        <w:tabs>
          <w:tab w:val="center" w:pos="426"/>
          <w:tab w:val="left" w:pos="709"/>
        </w:tabs>
        <w:spacing w:line="240" w:lineRule="auto"/>
        <w:ind w:left="718" w:right="66" w:hanging="434"/>
        <w:rPr>
          <w:sz w:val="28"/>
          <w:szCs w:val="28"/>
        </w:rPr>
      </w:pPr>
      <w:r w:rsidRPr="00564837">
        <w:rPr>
          <w:sz w:val="28"/>
          <w:szCs w:val="28"/>
        </w:rPr>
        <w:t>―</w:t>
      </w:r>
      <w:r w:rsidRPr="00564837">
        <w:rPr>
          <w:rFonts w:eastAsia="Arial"/>
          <w:sz w:val="28"/>
          <w:szCs w:val="28"/>
        </w:rPr>
        <w:t xml:space="preserve"> </w:t>
      </w:r>
      <w:r w:rsidRPr="00564837">
        <w:rPr>
          <w:sz w:val="28"/>
          <w:szCs w:val="28"/>
        </w:rPr>
        <w:t xml:space="preserve">виписка матеріалів, що зацікавили з посиланнями на сторінки, з яких </w:t>
      </w:r>
      <w:r w:rsidRPr="00564837">
        <w:rPr>
          <w:sz w:val="28"/>
          <w:szCs w:val="28"/>
        </w:rPr>
        <w:lastRenderedPageBreak/>
        <w:t xml:space="preserve">зроблено виписку; </w:t>
      </w:r>
    </w:p>
    <w:p w:rsidR="00E553CD" w:rsidRPr="00564837" w:rsidRDefault="00E553CD" w:rsidP="00E553CD">
      <w:pPr>
        <w:tabs>
          <w:tab w:val="center" w:pos="426"/>
          <w:tab w:val="left" w:pos="709"/>
        </w:tabs>
        <w:spacing w:line="240" w:lineRule="auto"/>
        <w:ind w:left="718" w:right="66" w:hanging="434"/>
        <w:rPr>
          <w:sz w:val="28"/>
          <w:szCs w:val="28"/>
        </w:rPr>
      </w:pPr>
      <w:r w:rsidRPr="00564837">
        <w:rPr>
          <w:sz w:val="28"/>
          <w:szCs w:val="28"/>
        </w:rPr>
        <w:t>―</w:t>
      </w:r>
      <w:r w:rsidRPr="00564837">
        <w:rPr>
          <w:rFonts w:eastAsia="Arial"/>
          <w:sz w:val="28"/>
          <w:szCs w:val="28"/>
        </w:rPr>
        <w:t xml:space="preserve"> </w:t>
      </w:r>
      <w:r w:rsidRPr="00564837">
        <w:rPr>
          <w:rFonts w:eastAsia="Arial"/>
          <w:sz w:val="28"/>
          <w:szCs w:val="28"/>
        </w:rPr>
        <w:tab/>
      </w:r>
      <w:r w:rsidRPr="00564837">
        <w:rPr>
          <w:sz w:val="28"/>
          <w:szCs w:val="28"/>
        </w:rPr>
        <w:t xml:space="preserve">критична оцінка записаного, його редагування та використання в роботі. </w:t>
      </w:r>
    </w:p>
    <w:p w:rsidR="00E553CD" w:rsidRPr="00564837" w:rsidRDefault="00E553CD" w:rsidP="00E553CD">
      <w:pPr>
        <w:spacing w:line="240" w:lineRule="auto"/>
        <w:ind w:left="-15" w:right="66" w:firstLine="708"/>
        <w:rPr>
          <w:sz w:val="28"/>
          <w:szCs w:val="28"/>
        </w:rPr>
      </w:pPr>
      <w:r w:rsidRPr="00564837">
        <w:rPr>
          <w:sz w:val="28"/>
          <w:szCs w:val="28"/>
        </w:rPr>
        <w:t xml:space="preserve">Після ознайомлення з літературою за темою роботи здобувач вищої освіти вже має сформовану думку про напрям свого дослідження і може приступати до складання проекту плану курсової роботи.  </w:t>
      </w:r>
    </w:p>
    <w:p w:rsidR="00E553CD" w:rsidRPr="00564837" w:rsidRDefault="00E553CD" w:rsidP="00E553CD">
      <w:pPr>
        <w:spacing w:line="240" w:lineRule="auto"/>
        <w:ind w:left="-15" w:right="66" w:firstLine="708"/>
        <w:rPr>
          <w:sz w:val="28"/>
          <w:szCs w:val="28"/>
        </w:rPr>
      </w:pPr>
      <w:r w:rsidRPr="00564837">
        <w:rPr>
          <w:sz w:val="28"/>
          <w:szCs w:val="28"/>
        </w:rPr>
        <w:t xml:space="preserve">Для розробки плану курсової роботи рекомендується використовувати типовий зразок, коригуючи його з урахуванням ступеня автоматизації облікових робіт на підприємстві та обраного об’єкта обліку. </w:t>
      </w:r>
    </w:p>
    <w:p w:rsidR="00E553CD" w:rsidRPr="00564837" w:rsidRDefault="00E553CD" w:rsidP="00E553CD">
      <w:pPr>
        <w:spacing w:line="240" w:lineRule="auto"/>
        <w:ind w:left="-15" w:right="66" w:firstLine="708"/>
        <w:rPr>
          <w:sz w:val="28"/>
          <w:szCs w:val="28"/>
        </w:rPr>
      </w:pPr>
      <w:r w:rsidRPr="00564837">
        <w:rPr>
          <w:b/>
          <w:i/>
          <w:sz w:val="28"/>
          <w:szCs w:val="28"/>
        </w:rPr>
        <w:t>Структурно курсова робота повинна складатися</w:t>
      </w:r>
      <w:r w:rsidRPr="00564837">
        <w:rPr>
          <w:sz w:val="28"/>
          <w:szCs w:val="28"/>
        </w:rPr>
        <w:t xml:space="preserve"> із титульного аркуша (додаток А), завдання (додаток Б), змісту роботи, вступу, основної частини (розділів та підрозділів), висновків, списку використаних джерел та додатків. Курсова робота розпочинається </w:t>
      </w:r>
      <w:r w:rsidRPr="00564837">
        <w:rPr>
          <w:i/>
          <w:sz w:val="28"/>
          <w:szCs w:val="28"/>
        </w:rPr>
        <w:t>титульним аркушем</w:t>
      </w:r>
      <w:r w:rsidRPr="00564837">
        <w:rPr>
          <w:sz w:val="28"/>
          <w:szCs w:val="28"/>
        </w:rPr>
        <w:t>, зразок форми якого подано у методичних вказівках(</w:t>
      </w:r>
      <w:r w:rsidRPr="00564837">
        <w:rPr>
          <w:i/>
          <w:sz w:val="28"/>
          <w:szCs w:val="28"/>
        </w:rPr>
        <w:t xml:space="preserve"> додаток А</w:t>
      </w:r>
      <w:r w:rsidRPr="00564837">
        <w:rPr>
          <w:sz w:val="28"/>
          <w:szCs w:val="28"/>
        </w:rPr>
        <w:t xml:space="preserve">). </w:t>
      </w:r>
    </w:p>
    <w:p w:rsidR="00E553CD" w:rsidRDefault="00E553CD" w:rsidP="00E553CD">
      <w:pPr>
        <w:spacing w:line="240" w:lineRule="auto"/>
        <w:ind w:left="-15" w:right="66" w:firstLine="708"/>
        <w:rPr>
          <w:sz w:val="28"/>
          <w:szCs w:val="28"/>
        </w:rPr>
      </w:pPr>
      <w:r w:rsidRPr="00564837">
        <w:rPr>
          <w:b/>
          <w:i/>
          <w:sz w:val="28"/>
          <w:szCs w:val="28"/>
        </w:rPr>
        <w:t>Зміст курсової роботи</w:t>
      </w:r>
      <w:r w:rsidRPr="00564837">
        <w:rPr>
          <w:sz w:val="28"/>
          <w:szCs w:val="28"/>
        </w:rPr>
        <w:t xml:space="preserve"> повинен бути логічним, послідовним та зрозумілим. Необхідно намагатися зробити так, щоб усі питання плану являли собою єдину структуровано-логічну систему, в якій кожний наступний пункт розвиває і доповнює попередні.  </w:t>
      </w:r>
    </w:p>
    <w:p w:rsidR="00E553CD" w:rsidRPr="00564837" w:rsidRDefault="00E553CD" w:rsidP="00E553CD">
      <w:pPr>
        <w:spacing w:line="240" w:lineRule="auto"/>
        <w:ind w:left="-15" w:right="66" w:firstLine="708"/>
        <w:rPr>
          <w:sz w:val="28"/>
          <w:szCs w:val="28"/>
        </w:rPr>
      </w:pPr>
    </w:p>
    <w:p w:rsidR="00E553CD" w:rsidRPr="00564837" w:rsidRDefault="00E553CD" w:rsidP="00507933">
      <w:pPr>
        <w:pStyle w:val="1"/>
        <w:keepLines/>
        <w:widowControl/>
        <w:numPr>
          <w:ilvl w:val="0"/>
          <w:numId w:val="28"/>
        </w:numPr>
        <w:autoSpaceDE/>
        <w:autoSpaceDN/>
        <w:adjustRightInd/>
        <w:spacing w:line="240" w:lineRule="auto"/>
        <w:ind w:right="58"/>
        <w:jc w:val="center"/>
        <w:rPr>
          <w:sz w:val="28"/>
          <w:szCs w:val="28"/>
        </w:rPr>
      </w:pPr>
      <w:bookmarkStart w:id="3" w:name="_Toc102025"/>
      <w:r w:rsidRPr="00564837">
        <w:rPr>
          <w:sz w:val="28"/>
          <w:szCs w:val="28"/>
        </w:rPr>
        <w:t>МЕТОДИКА ВИКОНАННЯ ТЕОРЕТИЧНОЇ КОМПОНЕНТИ</w:t>
      </w:r>
      <w:bookmarkEnd w:id="3"/>
    </w:p>
    <w:p w:rsidR="00E553CD" w:rsidRPr="00564837" w:rsidRDefault="00E553CD" w:rsidP="00E553CD">
      <w:pPr>
        <w:pStyle w:val="1"/>
        <w:spacing w:line="240" w:lineRule="auto"/>
        <w:ind w:left="10" w:right="68" w:firstLine="0"/>
        <w:jc w:val="center"/>
        <w:rPr>
          <w:sz w:val="28"/>
          <w:szCs w:val="28"/>
        </w:rPr>
      </w:pPr>
      <w:bookmarkStart w:id="4" w:name="_Toc102026"/>
      <w:r w:rsidRPr="00564837">
        <w:rPr>
          <w:sz w:val="28"/>
          <w:szCs w:val="28"/>
        </w:rPr>
        <w:t>МІЖДИСЦИПЛІНАРНОЇ КУРСОВОЇ РОБОТИ</w:t>
      </w:r>
      <w:bookmarkEnd w:id="4"/>
    </w:p>
    <w:p w:rsidR="00E553CD" w:rsidRPr="00564837" w:rsidRDefault="00E553CD" w:rsidP="00E553CD">
      <w:pPr>
        <w:spacing w:line="240" w:lineRule="auto"/>
        <w:ind w:firstLine="0"/>
        <w:jc w:val="left"/>
        <w:rPr>
          <w:sz w:val="28"/>
          <w:szCs w:val="28"/>
        </w:rPr>
      </w:pPr>
      <w:r w:rsidRPr="00564837">
        <w:rPr>
          <w:rFonts w:eastAsia="Bookman Old Style"/>
          <w:b/>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Теоретична компонента передбачає виконання двох розділів з метою розкриття економічного змісту, нормативного регулювання, порядку документування, синтетичного та аналітичного обліку відповідного об’єкта. Тема роботи виконується відповідно до затвердженого кафедрою завдання і повинна відповідати темі </w:t>
      </w:r>
      <w:r>
        <w:rPr>
          <w:sz w:val="28"/>
          <w:szCs w:val="28"/>
        </w:rPr>
        <w:t>кваліфікаційної</w:t>
      </w:r>
      <w:r w:rsidRPr="00564837">
        <w:rPr>
          <w:sz w:val="28"/>
          <w:szCs w:val="28"/>
        </w:rPr>
        <w:t xml:space="preserve"> роботи </w:t>
      </w:r>
      <w:r>
        <w:rPr>
          <w:sz w:val="28"/>
          <w:szCs w:val="28"/>
        </w:rPr>
        <w:t>магістра</w:t>
      </w:r>
      <w:r w:rsidRPr="00564837">
        <w:rPr>
          <w:sz w:val="28"/>
          <w:szCs w:val="28"/>
        </w:rPr>
        <w:t xml:space="preserve"> або обирається згідно тематики розділу </w:t>
      </w:r>
      <w:r w:rsidRPr="00D724FF">
        <w:rPr>
          <w:color w:val="FF0000"/>
          <w:sz w:val="28"/>
          <w:szCs w:val="28"/>
        </w:rPr>
        <w:t xml:space="preserve">7 </w:t>
      </w:r>
      <w:r w:rsidRPr="00564837">
        <w:rPr>
          <w:sz w:val="28"/>
          <w:szCs w:val="28"/>
        </w:rPr>
        <w:t xml:space="preserve">методичних вказівок. </w:t>
      </w:r>
    </w:p>
    <w:p w:rsidR="00E553CD" w:rsidRPr="00564837" w:rsidRDefault="00E553CD" w:rsidP="00E553CD">
      <w:pPr>
        <w:spacing w:line="240" w:lineRule="auto"/>
        <w:ind w:left="708" w:firstLine="0"/>
        <w:jc w:val="left"/>
        <w:rPr>
          <w:sz w:val="28"/>
          <w:szCs w:val="28"/>
        </w:rPr>
      </w:pPr>
      <w:r w:rsidRPr="00564837">
        <w:rPr>
          <w:rFonts w:eastAsia="Bookman Old Style"/>
          <w:b/>
          <w:sz w:val="28"/>
          <w:szCs w:val="28"/>
        </w:rPr>
        <w:t xml:space="preserve"> </w:t>
      </w:r>
    </w:p>
    <w:p w:rsidR="00E553CD" w:rsidRPr="00564837" w:rsidRDefault="00E553CD" w:rsidP="00E553CD">
      <w:pPr>
        <w:pStyle w:val="2"/>
        <w:keepLines/>
        <w:widowControl/>
        <w:numPr>
          <w:ilvl w:val="1"/>
          <w:numId w:val="0"/>
        </w:numPr>
        <w:autoSpaceDE/>
        <w:autoSpaceDN/>
        <w:adjustRightInd/>
        <w:spacing w:before="0" w:after="0" w:line="240" w:lineRule="auto"/>
        <w:ind w:left="493" w:right="73" w:hanging="493"/>
        <w:jc w:val="center"/>
        <w:rPr>
          <w:rFonts w:ascii="Times New Roman" w:hAnsi="Times New Roman" w:cs="Times New Roman"/>
        </w:rPr>
      </w:pPr>
      <w:bookmarkStart w:id="5" w:name="_Toc102027"/>
      <w:r w:rsidRPr="00564837">
        <w:rPr>
          <w:rFonts w:ascii="Times New Roman" w:hAnsi="Times New Roman" w:cs="Times New Roman"/>
        </w:rPr>
        <w:t xml:space="preserve">Структура та методика написання вступу </w:t>
      </w:r>
      <w:bookmarkEnd w:id="5"/>
    </w:p>
    <w:p w:rsidR="00E553CD" w:rsidRPr="00564837" w:rsidRDefault="00E553CD" w:rsidP="00E553CD">
      <w:pPr>
        <w:spacing w:line="240" w:lineRule="auto"/>
        <w:ind w:left="708" w:firstLine="0"/>
        <w:jc w:val="left"/>
        <w:rPr>
          <w:sz w:val="28"/>
          <w:szCs w:val="28"/>
        </w:rPr>
      </w:pPr>
      <w:r w:rsidRPr="00564837">
        <w:rPr>
          <w:b/>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У вступі (обсягом до 2-х сторінок) розкривається актуальність, сутність та сучасний стан розробки досліджуваної проблематики обліку, визначають мету, завдання, предмет та об’єкт дослідження. </w:t>
      </w:r>
    </w:p>
    <w:p w:rsidR="00E553CD" w:rsidRPr="00564837" w:rsidRDefault="00E553CD" w:rsidP="00E553CD">
      <w:pPr>
        <w:spacing w:line="240" w:lineRule="auto"/>
        <w:ind w:left="-15" w:right="66" w:firstLine="708"/>
        <w:rPr>
          <w:sz w:val="28"/>
          <w:szCs w:val="28"/>
        </w:rPr>
      </w:pPr>
      <w:r w:rsidRPr="00564837">
        <w:rPr>
          <w:sz w:val="28"/>
          <w:szCs w:val="28"/>
        </w:rPr>
        <w:t xml:space="preserve">Виконуючи вступ курсової роботи необхідно здійснювати виклад матеріалу у наступній послідовності, виділяючи жирним шрифтом окремі компоненти: </w:t>
      </w:r>
    </w:p>
    <w:p w:rsidR="00E553CD" w:rsidRPr="00564837" w:rsidRDefault="00E553CD" w:rsidP="00E553CD">
      <w:pPr>
        <w:spacing w:line="240" w:lineRule="auto"/>
        <w:ind w:left="-15" w:right="66" w:firstLine="708"/>
        <w:rPr>
          <w:sz w:val="28"/>
          <w:szCs w:val="28"/>
        </w:rPr>
      </w:pPr>
      <w:r w:rsidRPr="00564837">
        <w:rPr>
          <w:b/>
          <w:sz w:val="28"/>
          <w:szCs w:val="28"/>
        </w:rPr>
        <w:t xml:space="preserve">Актуальність теми </w:t>
      </w:r>
      <w:r w:rsidRPr="00564837">
        <w:rPr>
          <w:sz w:val="28"/>
          <w:szCs w:val="28"/>
        </w:rPr>
        <w:t xml:space="preserve">дослідження передбачає опис існуючої проблемної ситуації, яка потребує вирішення. Висвітлення актуальності не повинно бути занадто розширеним. Достатньо лаконічного викладу її у кількох абзацах. Головне – викласти сутність проблемної ситуації. </w:t>
      </w:r>
    </w:p>
    <w:p w:rsidR="00E553CD" w:rsidRPr="00564837" w:rsidRDefault="00E553CD" w:rsidP="00E553CD">
      <w:pPr>
        <w:spacing w:line="240" w:lineRule="auto"/>
        <w:ind w:left="708" w:firstLine="0"/>
        <w:jc w:val="left"/>
        <w:rPr>
          <w:sz w:val="28"/>
          <w:szCs w:val="28"/>
        </w:rPr>
      </w:pPr>
      <w:r w:rsidRPr="00564837">
        <w:rPr>
          <w:sz w:val="28"/>
          <w:szCs w:val="28"/>
        </w:rPr>
        <w:t xml:space="preserve"> </w:t>
      </w:r>
    </w:p>
    <w:p w:rsidR="00E553CD" w:rsidRPr="00564837" w:rsidRDefault="00E553CD" w:rsidP="00E553CD">
      <w:pPr>
        <w:spacing w:line="240" w:lineRule="auto"/>
        <w:ind w:left="718" w:right="55"/>
        <w:rPr>
          <w:sz w:val="28"/>
          <w:szCs w:val="28"/>
        </w:rPr>
      </w:pPr>
      <w:r w:rsidRPr="00564837">
        <w:rPr>
          <w:rFonts w:eastAsia="Bookman Old Style"/>
          <w:b/>
          <w:sz w:val="28"/>
          <w:szCs w:val="28"/>
        </w:rPr>
        <w:t>Приклад.</w:t>
      </w:r>
      <w:r w:rsidRPr="00564837">
        <w:rPr>
          <w:rFonts w:eastAsia="Bookman Old Style"/>
          <w:sz w:val="28"/>
          <w:szCs w:val="28"/>
        </w:rPr>
        <w:t xml:space="preserve"> Формулювання актуальності дослідження. </w:t>
      </w:r>
    </w:p>
    <w:p w:rsidR="00E553CD" w:rsidRPr="00564837" w:rsidRDefault="00E553CD" w:rsidP="00E553CD">
      <w:pPr>
        <w:spacing w:line="240" w:lineRule="auto"/>
        <w:ind w:left="-15" w:right="61" w:firstLine="567"/>
        <w:rPr>
          <w:sz w:val="28"/>
          <w:szCs w:val="28"/>
        </w:rPr>
      </w:pPr>
      <w:r w:rsidRPr="00564837">
        <w:rPr>
          <w:i/>
          <w:sz w:val="28"/>
          <w:szCs w:val="28"/>
        </w:rPr>
        <w:t xml:space="preserve">«Запровадження в Україні приватної власності та особливості використання земель у виробничому процесі аграрних підприємств зумовили </w:t>
      </w:r>
      <w:r w:rsidRPr="00564837">
        <w:rPr>
          <w:i/>
          <w:sz w:val="28"/>
          <w:szCs w:val="28"/>
        </w:rPr>
        <w:lastRenderedPageBreak/>
        <w:t>необхідність подальшого розвитку ефективних форм управління земельними відносинами та раціонального землекористування, що, в свою чергу, вимагає переосмислення економічної суті земельних ресурсів та включення їх до складу об’єктів бухгалтерського обліку.</w:t>
      </w:r>
      <w:r w:rsidRPr="00564837">
        <w:rPr>
          <w:b/>
          <w:i/>
          <w:sz w:val="28"/>
          <w:szCs w:val="28"/>
        </w:rPr>
        <w:t xml:space="preserve"> </w:t>
      </w:r>
    </w:p>
    <w:p w:rsidR="00E553CD" w:rsidRPr="00564837" w:rsidRDefault="00E553CD" w:rsidP="00E553CD">
      <w:pPr>
        <w:spacing w:line="240" w:lineRule="auto"/>
        <w:ind w:left="-15" w:right="61" w:firstLine="567"/>
        <w:rPr>
          <w:sz w:val="28"/>
          <w:szCs w:val="28"/>
        </w:rPr>
      </w:pPr>
      <w:r w:rsidRPr="00564837">
        <w:rPr>
          <w:i/>
          <w:sz w:val="28"/>
          <w:szCs w:val="28"/>
        </w:rPr>
        <w:t xml:space="preserve">Сьогодні в Україні ще не створено належної системи нормативного регулювання обліку земельних ресурсів, яка б дозволяла достатньою мірою формувати інформацію про їх якісні характеристики, оцінку та потенційні можливості використання земель в сучасних умовах. Отже, виникає потреба в розробці методичних основ інформаційного забезпечення суб’єктів господарювання щодо земельних ресурсів, що сприятиме проведенню контролю та економічного аналізу наявності і стану використання земельних ресурсів, пошуку резервів підвищення ефективності землекористування. </w:t>
      </w:r>
    </w:p>
    <w:p w:rsidR="00E553CD" w:rsidRPr="00564837" w:rsidRDefault="00E553CD" w:rsidP="00E553CD">
      <w:pPr>
        <w:spacing w:line="240" w:lineRule="auto"/>
        <w:ind w:left="-15" w:right="61" w:firstLine="567"/>
        <w:rPr>
          <w:sz w:val="28"/>
          <w:szCs w:val="28"/>
        </w:rPr>
      </w:pPr>
      <w:r w:rsidRPr="00564837">
        <w:rPr>
          <w:i/>
          <w:sz w:val="28"/>
          <w:szCs w:val="28"/>
        </w:rPr>
        <w:t xml:space="preserve">Відсутність належного облікового забезпечення земельних ресурсів, невизначеність окремих теоретичних положень та потреба в практичних рекомендаціях щодо вирішення питань визнання, оцінки, облікового та звітного відображення зумовили вибір теми курсової роботи». </w:t>
      </w:r>
    </w:p>
    <w:p w:rsidR="00E553CD" w:rsidRPr="00564837" w:rsidRDefault="00E553CD" w:rsidP="00E553CD">
      <w:pPr>
        <w:spacing w:line="240" w:lineRule="auto"/>
        <w:ind w:left="-15" w:right="66" w:firstLine="708"/>
        <w:rPr>
          <w:sz w:val="28"/>
          <w:szCs w:val="28"/>
        </w:rPr>
      </w:pPr>
      <w:r w:rsidRPr="00564837">
        <w:rPr>
          <w:rFonts w:eastAsia="Bookman Old Style"/>
          <w:b/>
          <w:sz w:val="28"/>
          <w:szCs w:val="28"/>
        </w:rPr>
        <w:t>Мета та завдання дослідження</w:t>
      </w:r>
      <w:r w:rsidRPr="00564837">
        <w:rPr>
          <w:b/>
          <w:sz w:val="28"/>
          <w:szCs w:val="28"/>
        </w:rPr>
        <w:t xml:space="preserve">. </w:t>
      </w:r>
      <w:r w:rsidRPr="00564837">
        <w:rPr>
          <w:sz w:val="28"/>
          <w:szCs w:val="28"/>
        </w:rPr>
        <w:t xml:space="preserve">Мета дослідження полягає у вирішенні наукової проблеми шляхом удосконалення обраної сфери діяльності конкретного об’єкта. Формулювання мети курсової роботи має бути лаконічним та конкретизуватися у завданнях дослідження. </w:t>
      </w:r>
    </w:p>
    <w:p w:rsidR="00E553CD" w:rsidRPr="00564837" w:rsidRDefault="00E553CD" w:rsidP="00E553CD">
      <w:pPr>
        <w:spacing w:line="240" w:lineRule="auto"/>
        <w:ind w:left="718" w:right="55"/>
        <w:rPr>
          <w:sz w:val="28"/>
          <w:szCs w:val="28"/>
        </w:rPr>
      </w:pPr>
      <w:r w:rsidRPr="00564837">
        <w:rPr>
          <w:rFonts w:eastAsia="Bookman Old Style"/>
          <w:b/>
          <w:sz w:val="28"/>
          <w:szCs w:val="28"/>
        </w:rPr>
        <w:t>Приклад.</w:t>
      </w:r>
      <w:r w:rsidRPr="00564837">
        <w:rPr>
          <w:rFonts w:eastAsia="Bookman Old Style"/>
          <w:sz w:val="28"/>
          <w:szCs w:val="28"/>
        </w:rPr>
        <w:t xml:space="preserve"> Формулювання мети дослідження </w:t>
      </w:r>
    </w:p>
    <w:p w:rsidR="00E553CD" w:rsidRPr="00564837" w:rsidRDefault="00E553CD" w:rsidP="00E553CD">
      <w:pPr>
        <w:spacing w:line="240" w:lineRule="auto"/>
        <w:ind w:left="-15" w:right="61" w:firstLine="710"/>
        <w:rPr>
          <w:sz w:val="28"/>
          <w:szCs w:val="28"/>
        </w:rPr>
      </w:pPr>
      <w:r w:rsidRPr="00564837">
        <w:rPr>
          <w:i/>
          <w:sz w:val="28"/>
          <w:szCs w:val="28"/>
        </w:rPr>
        <w:t xml:space="preserve">«Мета дослідження – розробка й обґрунтування теоретичних положень і практичних рекомендацій щодо вдосконалення </w:t>
      </w:r>
      <w:r>
        <w:rPr>
          <w:i/>
          <w:sz w:val="28"/>
          <w:szCs w:val="28"/>
        </w:rPr>
        <w:t xml:space="preserve">обліку основних засобів  та </w:t>
      </w:r>
      <w:r w:rsidRPr="00564837">
        <w:rPr>
          <w:i/>
          <w:sz w:val="28"/>
          <w:szCs w:val="28"/>
        </w:rPr>
        <w:t>методики</w:t>
      </w:r>
      <w:r>
        <w:rPr>
          <w:i/>
          <w:sz w:val="28"/>
          <w:szCs w:val="28"/>
        </w:rPr>
        <w:t xml:space="preserve"> їх відображення у фінансовій звітності</w:t>
      </w:r>
      <w:r w:rsidRPr="00564837">
        <w:rPr>
          <w:i/>
          <w:sz w:val="28"/>
          <w:szCs w:val="28"/>
        </w:rPr>
        <w:t xml:space="preserve">. </w:t>
      </w:r>
    </w:p>
    <w:p w:rsidR="00E553CD" w:rsidRPr="00564837" w:rsidRDefault="00E553CD" w:rsidP="00E553CD">
      <w:pPr>
        <w:spacing w:line="240" w:lineRule="auto"/>
        <w:ind w:left="708" w:firstLine="0"/>
        <w:jc w:val="left"/>
        <w:rPr>
          <w:sz w:val="28"/>
          <w:szCs w:val="28"/>
        </w:rPr>
      </w:pPr>
      <w:r w:rsidRPr="00564837">
        <w:rPr>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Завдання на виконання курсової роботи ілюструють хід досліджень у межах визначених пунктів плану. Початок формулювання кожного із завдань передбачає використання дієслів у наказовій формі: «виявити», «розмежувати», «узагальнити», «розробити», «дати критичну оцінку», «удосконалити». </w:t>
      </w:r>
    </w:p>
    <w:p w:rsidR="00E553CD" w:rsidRPr="00564837" w:rsidRDefault="00E553CD" w:rsidP="00E553CD">
      <w:pPr>
        <w:spacing w:line="240" w:lineRule="auto"/>
        <w:ind w:left="708" w:firstLine="0"/>
        <w:jc w:val="left"/>
        <w:rPr>
          <w:sz w:val="28"/>
          <w:szCs w:val="28"/>
        </w:rPr>
      </w:pPr>
      <w:r w:rsidRPr="00564837">
        <w:rPr>
          <w:rFonts w:eastAsia="Bookman Old Style"/>
          <w:b/>
          <w:sz w:val="28"/>
          <w:szCs w:val="28"/>
        </w:rPr>
        <w:t xml:space="preserve"> </w:t>
      </w:r>
    </w:p>
    <w:p w:rsidR="00E553CD" w:rsidRPr="00564837" w:rsidRDefault="00E553CD" w:rsidP="00E553CD">
      <w:pPr>
        <w:spacing w:line="240" w:lineRule="auto"/>
        <w:ind w:left="718" w:right="55"/>
        <w:rPr>
          <w:sz w:val="28"/>
          <w:szCs w:val="28"/>
        </w:rPr>
      </w:pPr>
      <w:r w:rsidRPr="00564837">
        <w:rPr>
          <w:rFonts w:eastAsia="Bookman Old Style"/>
          <w:b/>
          <w:sz w:val="28"/>
          <w:szCs w:val="28"/>
        </w:rPr>
        <w:t xml:space="preserve">Приклад. </w:t>
      </w:r>
      <w:r w:rsidRPr="00564837">
        <w:rPr>
          <w:rFonts w:eastAsia="Bookman Old Style"/>
          <w:sz w:val="28"/>
          <w:szCs w:val="28"/>
        </w:rPr>
        <w:t xml:space="preserve">Формулювання завдань дослідження </w:t>
      </w:r>
    </w:p>
    <w:p w:rsidR="00E553CD" w:rsidRPr="00564837" w:rsidRDefault="00E553CD" w:rsidP="00507933">
      <w:pPr>
        <w:widowControl/>
        <w:numPr>
          <w:ilvl w:val="0"/>
          <w:numId w:val="6"/>
        </w:numPr>
        <w:autoSpaceDE/>
        <w:autoSpaceDN/>
        <w:adjustRightInd/>
        <w:spacing w:line="240" w:lineRule="auto"/>
        <w:ind w:right="61" w:firstLine="710"/>
        <w:rPr>
          <w:sz w:val="28"/>
          <w:szCs w:val="28"/>
        </w:rPr>
      </w:pPr>
      <w:r w:rsidRPr="00564837">
        <w:rPr>
          <w:i/>
          <w:sz w:val="28"/>
          <w:szCs w:val="28"/>
        </w:rPr>
        <w:t xml:space="preserve">виявити сутність економічних категорій щодо зносу (амортизації), узагальнити позиції провідних науковців щодо трактування даних понять; </w:t>
      </w:r>
    </w:p>
    <w:p w:rsidR="00E553CD" w:rsidRPr="00564837" w:rsidRDefault="00E553CD" w:rsidP="00507933">
      <w:pPr>
        <w:widowControl/>
        <w:numPr>
          <w:ilvl w:val="0"/>
          <w:numId w:val="6"/>
        </w:numPr>
        <w:autoSpaceDE/>
        <w:autoSpaceDN/>
        <w:adjustRightInd/>
        <w:spacing w:line="240" w:lineRule="auto"/>
        <w:ind w:right="61" w:firstLine="710"/>
        <w:rPr>
          <w:sz w:val="28"/>
          <w:szCs w:val="28"/>
        </w:rPr>
      </w:pPr>
      <w:r w:rsidRPr="00564837">
        <w:rPr>
          <w:i/>
          <w:sz w:val="28"/>
          <w:szCs w:val="28"/>
        </w:rPr>
        <w:t xml:space="preserve">провести порівняльний аналіз методів нарахування амортизації з метою визначення оптимальних для застосування у даному підприємстві; </w:t>
      </w:r>
    </w:p>
    <w:p w:rsidR="00E553CD" w:rsidRPr="00564837" w:rsidRDefault="00E553CD" w:rsidP="00507933">
      <w:pPr>
        <w:widowControl/>
        <w:numPr>
          <w:ilvl w:val="0"/>
          <w:numId w:val="6"/>
        </w:numPr>
        <w:autoSpaceDE/>
        <w:autoSpaceDN/>
        <w:adjustRightInd/>
        <w:spacing w:line="240" w:lineRule="auto"/>
        <w:ind w:right="61" w:firstLine="710"/>
        <w:rPr>
          <w:sz w:val="28"/>
          <w:szCs w:val="28"/>
        </w:rPr>
      </w:pPr>
      <w:r w:rsidRPr="00564837">
        <w:rPr>
          <w:i/>
          <w:sz w:val="28"/>
          <w:szCs w:val="28"/>
        </w:rPr>
        <w:t xml:space="preserve">систематизувати положення нормативних актів щодо нарахування та обліку амортизації; </w:t>
      </w:r>
    </w:p>
    <w:p w:rsidR="00E553CD" w:rsidRPr="00564837" w:rsidRDefault="00E553CD" w:rsidP="00507933">
      <w:pPr>
        <w:widowControl/>
        <w:numPr>
          <w:ilvl w:val="0"/>
          <w:numId w:val="6"/>
        </w:numPr>
        <w:autoSpaceDE/>
        <w:autoSpaceDN/>
        <w:adjustRightInd/>
        <w:spacing w:line="240" w:lineRule="auto"/>
        <w:ind w:right="61" w:firstLine="710"/>
        <w:rPr>
          <w:sz w:val="28"/>
          <w:szCs w:val="28"/>
        </w:rPr>
      </w:pPr>
      <w:r w:rsidRPr="00564837">
        <w:rPr>
          <w:i/>
          <w:sz w:val="28"/>
          <w:szCs w:val="28"/>
        </w:rPr>
        <w:t xml:space="preserve">критично оцінити систему документування нарахування та списання сум амортизації у підприємстві; </w:t>
      </w:r>
    </w:p>
    <w:p w:rsidR="00E553CD" w:rsidRPr="00564837" w:rsidRDefault="00E553CD" w:rsidP="00507933">
      <w:pPr>
        <w:widowControl/>
        <w:numPr>
          <w:ilvl w:val="0"/>
          <w:numId w:val="6"/>
        </w:numPr>
        <w:autoSpaceDE/>
        <w:autoSpaceDN/>
        <w:adjustRightInd/>
        <w:spacing w:line="240" w:lineRule="auto"/>
        <w:ind w:right="61" w:firstLine="710"/>
        <w:rPr>
          <w:sz w:val="28"/>
          <w:szCs w:val="28"/>
        </w:rPr>
      </w:pPr>
      <w:r w:rsidRPr="00564837">
        <w:rPr>
          <w:i/>
          <w:sz w:val="28"/>
          <w:szCs w:val="28"/>
        </w:rPr>
        <w:t xml:space="preserve">розробити пропозиції з удосконалення форми регістрів аналітичного обліку амортизації...» і так далі. </w:t>
      </w:r>
    </w:p>
    <w:p w:rsidR="00E553CD" w:rsidRPr="00564837" w:rsidRDefault="00E553CD" w:rsidP="00E553CD">
      <w:pPr>
        <w:spacing w:line="240" w:lineRule="auto"/>
        <w:ind w:left="708" w:firstLine="0"/>
        <w:jc w:val="left"/>
        <w:rPr>
          <w:sz w:val="28"/>
          <w:szCs w:val="28"/>
        </w:rPr>
      </w:pPr>
      <w:r w:rsidRPr="00564837">
        <w:rPr>
          <w:rFonts w:eastAsia="Bookman Old Style"/>
          <w:b/>
          <w:sz w:val="28"/>
          <w:szCs w:val="28"/>
        </w:rPr>
        <w:t xml:space="preserve"> </w:t>
      </w:r>
    </w:p>
    <w:p w:rsidR="00E553CD" w:rsidRPr="00564837" w:rsidRDefault="00E553CD" w:rsidP="00E553CD">
      <w:pPr>
        <w:spacing w:line="240" w:lineRule="auto"/>
        <w:ind w:left="-15" w:right="66" w:firstLine="708"/>
        <w:rPr>
          <w:sz w:val="28"/>
          <w:szCs w:val="28"/>
        </w:rPr>
      </w:pPr>
      <w:r w:rsidRPr="00564837">
        <w:rPr>
          <w:rFonts w:eastAsia="Bookman Old Style"/>
          <w:b/>
          <w:sz w:val="28"/>
          <w:szCs w:val="28"/>
        </w:rPr>
        <w:t xml:space="preserve">Предмет і об’єкт дослідження. </w:t>
      </w:r>
      <w:r w:rsidRPr="00564837">
        <w:rPr>
          <w:sz w:val="28"/>
          <w:szCs w:val="28"/>
        </w:rPr>
        <w:t xml:space="preserve">Об’єкт і предмет дослідження як категорії наукового процесу співвідносяться між собою як часткове та загальне. </w:t>
      </w:r>
    </w:p>
    <w:p w:rsidR="00E553CD" w:rsidRPr="00564837" w:rsidRDefault="00E553CD" w:rsidP="00E553CD">
      <w:pPr>
        <w:spacing w:line="240" w:lineRule="auto"/>
        <w:ind w:left="708" w:firstLine="0"/>
        <w:jc w:val="left"/>
        <w:rPr>
          <w:sz w:val="28"/>
          <w:szCs w:val="28"/>
        </w:rPr>
      </w:pPr>
      <w:r w:rsidRPr="00564837">
        <w:rPr>
          <w:rFonts w:eastAsia="Bookman Old Style"/>
          <w:b/>
          <w:sz w:val="28"/>
          <w:szCs w:val="28"/>
        </w:rPr>
        <w:lastRenderedPageBreak/>
        <w:t xml:space="preserve"> Приклад. </w:t>
      </w:r>
      <w:r w:rsidRPr="00564837">
        <w:rPr>
          <w:rFonts w:eastAsia="Bookman Old Style"/>
          <w:sz w:val="28"/>
          <w:szCs w:val="28"/>
        </w:rPr>
        <w:t xml:space="preserve">Формулювання предмета і об’єкта дослідження. </w:t>
      </w:r>
    </w:p>
    <w:p w:rsidR="00E553CD" w:rsidRPr="00564837" w:rsidRDefault="00E553CD" w:rsidP="00E553CD">
      <w:pPr>
        <w:spacing w:line="240" w:lineRule="auto"/>
        <w:ind w:left="708" w:firstLine="0"/>
        <w:jc w:val="left"/>
        <w:rPr>
          <w:sz w:val="28"/>
          <w:szCs w:val="28"/>
        </w:rPr>
      </w:pPr>
      <w:r w:rsidRPr="00564837">
        <w:rPr>
          <w:rFonts w:eastAsia="Bookman Old Style"/>
          <w:sz w:val="28"/>
          <w:szCs w:val="28"/>
        </w:rPr>
        <w:t xml:space="preserve"> </w:t>
      </w:r>
      <w:r w:rsidRPr="00564837">
        <w:rPr>
          <w:i/>
          <w:sz w:val="28"/>
          <w:szCs w:val="28"/>
        </w:rPr>
        <w:t xml:space="preserve">Об’єктом дослідження </w:t>
      </w:r>
      <w:r w:rsidRPr="00564837">
        <w:rPr>
          <w:sz w:val="28"/>
          <w:szCs w:val="28"/>
        </w:rPr>
        <w:t xml:space="preserve">є облікові процедури відображення господарських операцій щодо наявності і руху основних засобів </w:t>
      </w:r>
      <w:r>
        <w:rPr>
          <w:sz w:val="28"/>
          <w:szCs w:val="28"/>
        </w:rPr>
        <w:t xml:space="preserve">та їх відображення у фінансовій звітності </w:t>
      </w:r>
      <w:r w:rsidRPr="00564837">
        <w:rPr>
          <w:sz w:val="28"/>
          <w:szCs w:val="28"/>
        </w:rPr>
        <w:t xml:space="preserve">у ТОВ «Джерело» Полтавського району Полтавської області. </w:t>
      </w:r>
    </w:p>
    <w:p w:rsidR="00E553CD" w:rsidRPr="00564837" w:rsidRDefault="00E553CD" w:rsidP="00E553CD">
      <w:pPr>
        <w:spacing w:line="240" w:lineRule="auto"/>
        <w:ind w:left="-15" w:right="66" w:firstLine="708"/>
        <w:rPr>
          <w:sz w:val="28"/>
          <w:szCs w:val="28"/>
        </w:rPr>
      </w:pPr>
      <w:r w:rsidRPr="00564837">
        <w:rPr>
          <w:i/>
          <w:sz w:val="28"/>
          <w:szCs w:val="28"/>
        </w:rPr>
        <w:t>Предметом дослідження</w:t>
      </w:r>
      <w:r w:rsidRPr="00564837">
        <w:rPr>
          <w:sz w:val="28"/>
          <w:szCs w:val="28"/>
        </w:rPr>
        <w:t xml:space="preserve"> є теоретико-методичні засади, а також діюча практика обліку та контролю наявності і руху основних засобів сільськогосподарських підприємств. </w:t>
      </w:r>
    </w:p>
    <w:p w:rsidR="00E553CD" w:rsidRPr="00C26CC5" w:rsidRDefault="00E553CD" w:rsidP="00E553CD">
      <w:pPr>
        <w:spacing w:line="240" w:lineRule="auto"/>
        <w:ind w:left="-15" w:right="66" w:firstLine="708"/>
        <w:rPr>
          <w:sz w:val="28"/>
          <w:szCs w:val="28"/>
        </w:rPr>
      </w:pPr>
      <w:r>
        <w:rPr>
          <w:sz w:val="28"/>
          <w:szCs w:val="28"/>
        </w:rPr>
        <w:t>В</w:t>
      </w:r>
      <w:r w:rsidRPr="00564837">
        <w:rPr>
          <w:sz w:val="28"/>
          <w:szCs w:val="28"/>
        </w:rPr>
        <w:t xml:space="preserve">казати групи джерел, що слугували </w:t>
      </w:r>
      <w:r w:rsidRPr="003A5A6B">
        <w:rPr>
          <w:i/>
          <w:sz w:val="28"/>
          <w:szCs w:val="28"/>
        </w:rPr>
        <w:t>інформаційною базою виконання роботи</w:t>
      </w:r>
      <w:r>
        <w:rPr>
          <w:i/>
          <w:sz w:val="28"/>
          <w:szCs w:val="28"/>
        </w:rPr>
        <w:t xml:space="preserve"> </w:t>
      </w:r>
      <w:r w:rsidRPr="00C26CC5">
        <w:rPr>
          <w:sz w:val="32"/>
          <w:szCs w:val="28"/>
        </w:rPr>
        <w:t>(</w:t>
      </w:r>
      <w:r w:rsidRPr="00C26CC5">
        <w:rPr>
          <w:iCs/>
          <w:sz w:val="28"/>
          <w:bdr w:val="none" w:sz="0" w:space="0" w:color="auto" w:frame="1"/>
        </w:rPr>
        <w:t>законодавчо-нормативна база, фахові видання, навчально-методична література, підручники, періодичні видання з проблем дослідження, методичні рекомендації з калькулювання; внутрішні документи підприємства( фінансова внутрішня та статистична звітність за ________________роки, дані</w:t>
      </w:r>
      <w:r w:rsidRPr="00C26CC5">
        <w:rPr>
          <w:sz w:val="28"/>
        </w:rPr>
        <w:t xml:space="preserve"> синтетичного та аналітичного обліку _________________ за 20__- 20__ роки)</w:t>
      </w:r>
      <w:r w:rsidRPr="00C26CC5">
        <w:rPr>
          <w:sz w:val="32"/>
          <w:szCs w:val="28"/>
        </w:rPr>
        <w:t xml:space="preserve">. </w:t>
      </w:r>
    </w:p>
    <w:p w:rsidR="00E553CD" w:rsidRDefault="00E553CD" w:rsidP="00E553CD">
      <w:pPr>
        <w:spacing w:line="240" w:lineRule="auto"/>
        <w:ind w:firstLine="426"/>
        <w:rPr>
          <w:bCs/>
          <w:sz w:val="28"/>
          <w:szCs w:val="28"/>
        </w:rPr>
      </w:pPr>
      <w:r w:rsidRPr="00564837">
        <w:rPr>
          <w:sz w:val="28"/>
          <w:szCs w:val="28"/>
        </w:rPr>
        <w:t xml:space="preserve"> </w:t>
      </w:r>
      <w:r>
        <w:rPr>
          <w:sz w:val="28"/>
          <w:szCs w:val="28"/>
        </w:rPr>
        <w:t>М</w:t>
      </w:r>
      <w:r w:rsidRPr="00FE0EA4">
        <w:rPr>
          <w:i/>
          <w:sz w:val="28"/>
          <w:szCs w:val="28"/>
        </w:rPr>
        <w:t>етоди дослідження</w:t>
      </w:r>
      <w:r>
        <w:rPr>
          <w:sz w:val="28"/>
          <w:szCs w:val="28"/>
        </w:rPr>
        <w:t xml:space="preserve">: </w:t>
      </w:r>
      <w:r>
        <w:rPr>
          <w:bCs/>
          <w:sz w:val="28"/>
          <w:szCs w:val="28"/>
        </w:rPr>
        <w:t>порівняння, а</w:t>
      </w:r>
      <w:r w:rsidRPr="007F5F41">
        <w:rPr>
          <w:bCs/>
          <w:sz w:val="28"/>
          <w:szCs w:val="28"/>
        </w:rPr>
        <w:t>наліз</w:t>
      </w:r>
      <w:r>
        <w:rPr>
          <w:bCs/>
          <w:sz w:val="28"/>
          <w:szCs w:val="28"/>
        </w:rPr>
        <w:t>у, у</w:t>
      </w:r>
      <w:r w:rsidRPr="007F5F41">
        <w:rPr>
          <w:bCs/>
          <w:sz w:val="28"/>
          <w:szCs w:val="28"/>
        </w:rPr>
        <w:t>загальнення</w:t>
      </w:r>
      <w:r>
        <w:rPr>
          <w:bCs/>
          <w:sz w:val="28"/>
          <w:szCs w:val="28"/>
        </w:rPr>
        <w:t>, балансовий, нормативний та е</w:t>
      </w:r>
      <w:r w:rsidRPr="007F5F41">
        <w:rPr>
          <w:bCs/>
          <w:sz w:val="28"/>
          <w:szCs w:val="28"/>
        </w:rPr>
        <w:t>кономіко-математичний метод</w:t>
      </w:r>
    </w:p>
    <w:p w:rsidR="00E553CD" w:rsidRPr="00564837" w:rsidRDefault="00E553CD" w:rsidP="00E553CD">
      <w:pPr>
        <w:spacing w:line="240" w:lineRule="auto"/>
        <w:ind w:left="708" w:firstLine="0"/>
        <w:jc w:val="left"/>
        <w:rPr>
          <w:sz w:val="28"/>
          <w:szCs w:val="28"/>
        </w:rPr>
      </w:pPr>
    </w:p>
    <w:p w:rsidR="00E553CD" w:rsidRDefault="00E553CD" w:rsidP="00E553CD">
      <w:pPr>
        <w:pStyle w:val="2"/>
        <w:keepLines/>
        <w:widowControl/>
        <w:numPr>
          <w:ilvl w:val="1"/>
          <w:numId w:val="0"/>
        </w:numPr>
        <w:autoSpaceDE/>
        <w:autoSpaceDN/>
        <w:adjustRightInd/>
        <w:spacing w:before="0" w:after="0" w:line="240" w:lineRule="auto"/>
        <w:ind w:left="10" w:hanging="10"/>
        <w:jc w:val="center"/>
        <w:rPr>
          <w:rFonts w:ascii="Times New Roman" w:hAnsi="Times New Roman" w:cs="Times New Roman"/>
        </w:rPr>
      </w:pPr>
      <w:bookmarkStart w:id="6" w:name="_Toc102028"/>
      <w:r w:rsidRPr="00564837">
        <w:rPr>
          <w:rFonts w:ascii="Times New Roman" w:hAnsi="Times New Roman" w:cs="Times New Roman"/>
        </w:rPr>
        <w:t xml:space="preserve">Структура та методика виконання розділу </w:t>
      </w:r>
    </w:p>
    <w:p w:rsidR="00E553CD" w:rsidRPr="00564837" w:rsidRDefault="00E553CD" w:rsidP="00E553CD">
      <w:pPr>
        <w:pStyle w:val="2"/>
        <w:keepLines/>
        <w:widowControl/>
        <w:numPr>
          <w:ilvl w:val="1"/>
          <w:numId w:val="0"/>
        </w:numPr>
        <w:autoSpaceDE/>
        <w:autoSpaceDN/>
        <w:adjustRightInd/>
        <w:spacing w:before="0" w:after="0" w:line="240" w:lineRule="auto"/>
        <w:ind w:left="10" w:hanging="10"/>
        <w:jc w:val="center"/>
        <w:rPr>
          <w:rFonts w:ascii="Times New Roman" w:hAnsi="Times New Roman" w:cs="Times New Roman"/>
        </w:rPr>
      </w:pPr>
      <w:r w:rsidRPr="00564837">
        <w:rPr>
          <w:rFonts w:ascii="Times New Roman" w:hAnsi="Times New Roman" w:cs="Times New Roman"/>
        </w:rPr>
        <w:t xml:space="preserve">1 «Теоретичні основи ...» </w:t>
      </w:r>
      <w:bookmarkEnd w:id="6"/>
    </w:p>
    <w:p w:rsidR="00E553CD" w:rsidRPr="00564837" w:rsidRDefault="00E553CD" w:rsidP="00E553CD">
      <w:pPr>
        <w:spacing w:line="240" w:lineRule="auto"/>
        <w:ind w:left="567" w:firstLine="0"/>
        <w:jc w:val="left"/>
        <w:rPr>
          <w:sz w:val="28"/>
          <w:szCs w:val="28"/>
        </w:rPr>
      </w:pPr>
      <w:r w:rsidRPr="00564837">
        <w:rPr>
          <w:rFonts w:eastAsia="Bookman Old Style"/>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У цьому розділі курсової роботи, обґрунтовується теоретична база обраної проблеми, наводиться огляд літературних джерел, нових розробок, іншої інформації, пов’язаних з темою. </w:t>
      </w:r>
    </w:p>
    <w:p w:rsidR="00E553CD" w:rsidRPr="00564837" w:rsidRDefault="00E553CD" w:rsidP="00E553CD">
      <w:pPr>
        <w:spacing w:line="240" w:lineRule="auto"/>
        <w:ind w:right="54"/>
        <w:rPr>
          <w:sz w:val="28"/>
          <w:szCs w:val="28"/>
        </w:rPr>
      </w:pPr>
      <w:r w:rsidRPr="00564837">
        <w:rPr>
          <w:sz w:val="28"/>
          <w:szCs w:val="28"/>
        </w:rPr>
        <w:t xml:space="preserve">Теоретичний розділ є результатом опрацювання здобувачем вищої освіти літературних джерел. Розділ виконується з метою інформування про стан розробки науковцями обраної теми. Цей огляд повинен довести, що вказана тема розкрита лише частково або в іншому аспекті, що існують невирішені проблемні питання, які потребують подальшого дослідження. Огляд літератури за темою повинен показати ступінь ознайомлення здобувача вищої освіти з спеціальною літературою, його вміння систематизувати наукові позиції авторів, критичної оцінювати, виділяти найбільш суттєві аспекти, визначатися у сучасному стані вивчення теми. </w:t>
      </w:r>
    </w:p>
    <w:p w:rsidR="00E553CD" w:rsidRPr="00564837" w:rsidRDefault="00E553CD" w:rsidP="00E553CD">
      <w:pPr>
        <w:spacing w:line="240" w:lineRule="auto"/>
        <w:ind w:left="-15" w:right="66" w:firstLine="708"/>
        <w:rPr>
          <w:sz w:val="28"/>
          <w:szCs w:val="28"/>
        </w:rPr>
      </w:pPr>
      <w:r w:rsidRPr="00564837">
        <w:rPr>
          <w:sz w:val="28"/>
          <w:szCs w:val="28"/>
        </w:rPr>
        <w:t xml:space="preserve">На основі узагальнення світового й вітчизняного досвіду необхідно критично проаналізувати сучасні концептуальні підходи до визначення понять і категорій, розкрити економічну сутність досліджуваного господарського процесу, проаналізувати дискусійні питання і висловити власну думку з приводу розробленості досліджуваного питання.  </w:t>
      </w:r>
    </w:p>
    <w:p w:rsidR="00E553CD" w:rsidRPr="00564837" w:rsidRDefault="00E553CD" w:rsidP="00E553CD">
      <w:pPr>
        <w:spacing w:line="240" w:lineRule="auto"/>
        <w:ind w:left="-15" w:right="66" w:firstLine="567"/>
        <w:rPr>
          <w:sz w:val="28"/>
          <w:szCs w:val="28"/>
        </w:rPr>
      </w:pPr>
      <w:r w:rsidRPr="00564837">
        <w:rPr>
          <w:sz w:val="28"/>
          <w:szCs w:val="28"/>
        </w:rPr>
        <w:t>Думки різних авторів необхідно підтвердити цитатами з обов’язковими посиланнями на використані джерела. Теоретичні дослідження можна пов’язати з</w:t>
      </w:r>
      <w:r w:rsidRPr="00564837">
        <w:rPr>
          <w:i/>
          <w:sz w:val="28"/>
          <w:szCs w:val="28"/>
        </w:rPr>
        <w:t xml:space="preserve"> </w:t>
      </w:r>
      <w:r w:rsidRPr="00564837">
        <w:rPr>
          <w:sz w:val="28"/>
          <w:szCs w:val="28"/>
        </w:rPr>
        <w:t>аналізом сучасних проблем України, регіону, міста.</w:t>
      </w:r>
      <w:r w:rsidRPr="00564837">
        <w:rPr>
          <w:i/>
          <w:sz w:val="28"/>
          <w:szCs w:val="28"/>
        </w:rPr>
        <w:t xml:space="preserve"> </w:t>
      </w:r>
      <w:r w:rsidRPr="00564837">
        <w:rPr>
          <w:sz w:val="28"/>
          <w:szCs w:val="28"/>
        </w:rPr>
        <w:t xml:space="preserve">Для цього на основі використання даних офіційної статистичної інформації за останні 3-5 років аналізують тенденції економічного розвитку держави, регіону, міста. У результаті виконання теоретичного розділу повинна бути визначена певна теоретична концепція предмета дослідження, модель пошуку механізмів </w:t>
      </w:r>
      <w:r w:rsidRPr="00564837">
        <w:rPr>
          <w:sz w:val="28"/>
          <w:szCs w:val="28"/>
        </w:rPr>
        <w:lastRenderedPageBreak/>
        <w:t xml:space="preserve">розв’язання проблеми, поставленої у випускній роботі. Ця модель повинна мати наскрізний характер, тобто щоб її алгоритм можна було використовувати для реалізації відповідних завдань в обліковому розділі та обґрунтування рекомендацій, пропозицій і висновків. </w:t>
      </w:r>
    </w:p>
    <w:p w:rsidR="00E553CD" w:rsidRPr="00564837" w:rsidRDefault="00E553CD" w:rsidP="00E553CD">
      <w:pPr>
        <w:spacing w:line="240" w:lineRule="auto"/>
        <w:ind w:left="-15" w:right="66" w:firstLine="708"/>
        <w:rPr>
          <w:sz w:val="28"/>
          <w:szCs w:val="28"/>
        </w:rPr>
      </w:pPr>
      <w:r w:rsidRPr="00564837">
        <w:rPr>
          <w:sz w:val="28"/>
          <w:szCs w:val="28"/>
        </w:rPr>
        <w:t xml:space="preserve">Для підготовки даного розділу здобувач вищої освіти обирає праці з </w:t>
      </w:r>
      <w:r w:rsidRPr="00564837">
        <w:rPr>
          <w:b/>
          <w:sz w:val="28"/>
          <w:szCs w:val="28"/>
        </w:rPr>
        <w:t>періодичних наукових видань</w:t>
      </w:r>
      <w:r w:rsidRPr="00564837">
        <w:rPr>
          <w:sz w:val="28"/>
          <w:szCs w:val="28"/>
        </w:rPr>
        <w:t xml:space="preserve"> (фахових професійних видань, вісників, збірників наукових праць, збірників матеріалів конференцій) та монографій відомих вчених. Лише вони включають у себе нову наукову інформацію, що є актуальною для досліджень в сфері економіки. При опрацюванні наукової літератури здобувач вищої освіти звикає до наукового стилю мовлення, вчиться формулювати власні думки із використанням засобів, притаманних саме науковому стилю. У ході виконання обробки матеріалів можна складати для себе перелік усталених висловів, конструкцій для формулювання висновків та логічних переходів між питаннями, що розглядаються.  </w:t>
      </w:r>
    </w:p>
    <w:p w:rsidR="00E553CD" w:rsidRPr="00564837" w:rsidRDefault="00E553CD" w:rsidP="00E553CD">
      <w:pPr>
        <w:spacing w:line="240" w:lineRule="auto"/>
        <w:ind w:left="-15" w:right="66" w:firstLine="708"/>
        <w:rPr>
          <w:sz w:val="28"/>
          <w:szCs w:val="28"/>
        </w:rPr>
      </w:pPr>
      <w:r w:rsidRPr="00564837">
        <w:rPr>
          <w:sz w:val="28"/>
          <w:szCs w:val="28"/>
        </w:rPr>
        <w:t xml:space="preserve">Робота з науковими джерелами вимагає високого рівня організації. При первинному накопиченні інформаційного масиву доцільно використовувати форму базової таблиці. </w:t>
      </w:r>
    </w:p>
    <w:p w:rsidR="00E553CD" w:rsidRPr="00564837" w:rsidRDefault="00E553CD" w:rsidP="00E553CD">
      <w:pPr>
        <w:spacing w:line="240" w:lineRule="auto"/>
        <w:ind w:left="715"/>
        <w:jc w:val="left"/>
        <w:rPr>
          <w:sz w:val="28"/>
          <w:szCs w:val="28"/>
        </w:rPr>
      </w:pPr>
      <w:r w:rsidRPr="00564837">
        <w:rPr>
          <w:rFonts w:eastAsia="Bookman Old Style"/>
          <w:b/>
          <w:sz w:val="28"/>
          <w:szCs w:val="28"/>
        </w:rPr>
        <w:t>Приклад.</w:t>
      </w:r>
      <w:r w:rsidRPr="00564837">
        <w:rPr>
          <w:rFonts w:eastAsia="Bookman Old Style"/>
          <w:sz w:val="28"/>
          <w:szCs w:val="28"/>
        </w:rPr>
        <w:t xml:space="preserve">  </w:t>
      </w:r>
    </w:p>
    <w:p w:rsidR="00E553CD" w:rsidRPr="00564837" w:rsidRDefault="00E553CD" w:rsidP="00E553CD">
      <w:pPr>
        <w:spacing w:line="240" w:lineRule="auto"/>
        <w:ind w:right="55"/>
        <w:jc w:val="right"/>
        <w:rPr>
          <w:sz w:val="28"/>
          <w:szCs w:val="28"/>
        </w:rPr>
      </w:pPr>
      <w:r w:rsidRPr="00564837">
        <w:rPr>
          <w:i/>
          <w:sz w:val="28"/>
          <w:szCs w:val="28"/>
        </w:rPr>
        <w:t xml:space="preserve">Таблиця </w:t>
      </w:r>
      <w:r>
        <w:rPr>
          <w:i/>
          <w:sz w:val="28"/>
          <w:szCs w:val="28"/>
        </w:rPr>
        <w:t>1</w:t>
      </w:r>
      <w:r w:rsidRPr="00564837">
        <w:rPr>
          <w:i/>
          <w:sz w:val="28"/>
          <w:szCs w:val="28"/>
        </w:rPr>
        <w:t xml:space="preserve">.1 </w:t>
      </w:r>
    </w:p>
    <w:p w:rsidR="00E553CD" w:rsidRPr="00564837" w:rsidRDefault="00E553CD" w:rsidP="00E553CD">
      <w:pPr>
        <w:spacing w:line="240" w:lineRule="auto"/>
        <w:ind w:right="74"/>
        <w:jc w:val="center"/>
        <w:rPr>
          <w:sz w:val="28"/>
          <w:szCs w:val="28"/>
        </w:rPr>
      </w:pPr>
      <w:r w:rsidRPr="00564837">
        <w:rPr>
          <w:b/>
          <w:sz w:val="28"/>
          <w:szCs w:val="28"/>
        </w:rPr>
        <w:t xml:space="preserve">Таблиця опрацювання літературних джерел за темою дослідження </w:t>
      </w:r>
    </w:p>
    <w:tbl>
      <w:tblPr>
        <w:tblStyle w:val="aff"/>
        <w:tblW w:w="9641" w:type="dxa"/>
        <w:tblCellMar>
          <w:top w:w="7" w:type="dxa"/>
          <w:left w:w="115" w:type="dxa"/>
          <w:right w:w="66" w:type="dxa"/>
        </w:tblCellMar>
        <w:tblLook w:val="04A0" w:firstRow="1" w:lastRow="0" w:firstColumn="1" w:lastColumn="0" w:noHBand="0" w:noVBand="1"/>
      </w:tblPr>
      <w:tblGrid>
        <w:gridCol w:w="1811"/>
        <w:gridCol w:w="2130"/>
        <w:gridCol w:w="1952"/>
        <w:gridCol w:w="1850"/>
        <w:gridCol w:w="1898"/>
      </w:tblGrid>
      <w:tr w:rsidR="00E553CD" w:rsidRPr="00564837" w:rsidTr="00555C5C">
        <w:trPr>
          <w:trHeight w:val="838"/>
        </w:trPr>
        <w:tc>
          <w:tcPr>
            <w:tcW w:w="1887"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7" w:firstLine="0"/>
              <w:jc w:val="center"/>
              <w:rPr>
                <w:sz w:val="28"/>
                <w:szCs w:val="28"/>
              </w:rPr>
            </w:pPr>
            <w:r w:rsidRPr="00564837">
              <w:rPr>
                <w:sz w:val="28"/>
                <w:szCs w:val="28"/>
              </w:rPr>
              <w:t xml:space="preserve">Автор </w:t>
            </w:r>
          </w:p>
        </w:tc>
        <w:tc>
          <w:tcPr>
            <w:tcW w:w="196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center"/>
              <w:rPr>
                <w:sz w:val="28"/>
                <w:szCs w:val="28"/>
              </w:rPr>
            </w:pPr>
            <w:r w:rsidRPr="00564837">
              <w:rPr>
                <w:sz w:val="28"/>
                <w:szCs w:val="28"/>
              </w:rPr>
              <w:t xml:space="preserve">Назва статті та її бібліографічний опис </w:t>
            </w:r>
          </w:p>
        </w:tc>
        <w:tc>
          <w:tcPr>
            <w:tcW w:w="1954"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center"/>
              <w:rPr>
                <w:sz w:val="28"/>
                <w:szCs w:val="28"/>
              </w:rPr>
            </w:pPr>
            <w:r w:rsidRPr="00564837">
              <w:rPr>
                <w:sz w:val="28"/>
                <w:szCs w:val="28"/>
              </w:rPr>
              <w:t xml:space="preserve">Питання, що розглядаються </w:t>
            </w:r>
          </w:p>
        </w:tc>
        <w:tc>
          <w:tcPr>
            <w:tcW w:w="190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7" w:firstLine="0"/>
              <w:jc w:val="center"/>
              <w:rPr>
                <w:sz w:val="28"/>
                <w:szCs w:val="28"/>
              </w:rPr>
            </w:pPr>
            <w:r w:rsidRPr="00564837">
              <w:rPr>
                <w:sz w:val="28"/>
                <w:szCs w:val="28"/>
              </w:rPr>
              <w:t xml:space="preserve">Критика </w:t>
            </w:r>
          </w:p>
        </w:tc>
        <w:tc>
          <w:tcPr>
            <w:tcW w:w="1928"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1" w:firstLine="0"/>
              <w:jc w:val="center"/>
              <w:rPr>
                <w:sz w:val="28"/>
                <w:szCs w:val="28"/>
              </w:rPr>
            </w:pPr>
            <w:r w:rsidRPr="00564837">
              <w:rPr>
                <w:sz w:val="28"/>
                <w:szCs w:val="28"/>
              </w:rPr>
              <w:t xml:space="preserve">Пропозиції </w:t>
            </w:r>
          </w:p>
        </w:tc>
      </w:tr>
      <w:tr w:rsidR="00E553CD" w:rsidRPr="00564837" w:rsidTr="00555C5C">
        <w:trPr>
          <w:trHeight w:val="286"/>
        </w:trPr>
        <w:tc>
          <w:tcPr>
            <w:tcW w:w="1887"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6" w:firstLine="0"/>
              <w:jc w:val="center"/>
              <w:rPr>
                <w:sz w:val="28"/>
                <w:szCs w:val="28"/>
              </w:rPr>
            </w:pPr>
            <w:r w:rsidRPr="00564837">
              <w:rPr>
                <w:sz w:val="28"/>
                <w:szCs w:val="28"/>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3" w:firstLine="0"/>
              <w:jc w:val="center"/>
              <w:rPr>
                <w:sz w:val="28"/>
                <w:szCs w:val="28"/>
              </w:rPr>
            </w:pPr>
            <w:r w:rsidRPr="00564837">
              <w:rPr>
                <w:sz w:val="28"/>
                <w:szCs w:val="2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1" w:firstLine="0"/>
              <w:jc w:val="center"/>
              <w:rPr>
                <w:sz w:val="28"/>
                <w:szCs w:val="28"/>
              </w:rPr>
            </w:pPr>
            <w:r w:rsidRPr="00564837">
              <w:rPr>
                <w:sz w:val="28"/>
                <w:szCs w:val="28"/>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2" w:firstLine="0"/>
              <w:jc w:val="center"/>
              <w:rPr>
                <w:sz w:val="28"/>
                <w:szCs w:val="28"/>
              </w:rPr>
            </w:pPr>
            <w:r w:rsidRPr="00564837">
              <w:rPr>
                <w:sz w:val="28"/>
                <w:szCs w:val="28"/>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9" w:firstLine="0"/>
              <w:jc w:val="center"/>
              <w:rPr>
                <w:sz w:val="28"/>
                <w:szCs w:val="28"/>
              </w:rPr>
            </w:pPr>
            <w:r w:rsidRPr="00564837">
              <w:rPr>
                <w:sz w:val="28"/>
                <w:szCs w:val="28"/>
              </w:rPr>
              <w:t xml:space="preserve">... </w:t>
            </w:r>
          </w:p>
        </w:tc>
      </w:tr>
      <w:tr w:rsidR="00E553CD" w:rsidRPr="00564837" w:rsidTr="00555C5C">
        <w:trPr>
          <w:trHeight w:val="286"/>
        </w:trPr>
        <w:tc>
          <w:tcPr>
            <w:tcW w:w="1887"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6" w:firstLine="0"/>
              <w:jc w:val="center"/>
              <w:rPr>
                <w:sz w:val="28"/>
                <w:szCs w:val="28"/>
              </w:rPr>
            </w:pPr>
            <w:r w:rsidRPr="00564837">
              <w:rPr>
                <w:sz w:val="28"/>
                <w:szCs w:val="28"/>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3" w:firstLine="0"/>
              <w:jc w:val="center"/>
              <w:rPr>
                <w:sz w:val="28"/>
                <w:szCs w:val="28"/>
              </w:rPr>
            </w:pPr>
            <w:r w:rsidRPr="00564837">
              <w:rPr>
                <w:sz w:val="28"/>
                <w:szCs w:val="2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1" w:firstLine="0"/>
              <w:jc w:val="center"/>
              <w:rPr>
                <w:sz w:val="28"/>
                <w:szCs w:val="28"/>
              </w:rPr>
            </w:pPr>
            <w:r w:rsidRPr="00564837">
              <w:rPr>
                <w:sz w:val="28"/>
                <w:szCs w:val="28"/>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2" w:firstLine="0"/>
              <w:jc w:val="center"/>
              <w:rPr>
                <w:sz w:val="28"/>
                <w:szCs w:val="28"/>
              </w:rPr>
            </w:pPr>
            <w:r w:rsidRPr="00564837">
              <w:rPr>
                <w:sz w:val="28"/>
                <w:szCs w:val="28"/>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49" w:firstLine="0"/>
              <w:jc w:val="center"/>
              <w:rPr>
                <w:sz w:val="28"/>
                <w:szCs w:val="28"/>
              </w:rPr>
            </w:pPr>
            <w:r w:rsidRPr="00564837">
              <w:rPr>
                <w:sz w:val="28"/>
                <w:szCs w:val="28"/>
              </w:rPr>
              <w:t xml:space="preserve">... </w:t>
            </w:r>
          </w:p>
        </w:tc>
      </w:tr>
    </w:tbl>
    <w:p w:rsidR="00E553CD" w:rsidRPr="00564837" w:rsidRDefault="00E553CD" w:rsidP="00E553CD">
      <w:pPr>
        <w:spacing w:line="240" w:lineRule="auto"/>
        <w:ind w:left="-15" w:right="66" w:firstLine="708"/>
        <w:rPr>
          <w:sz w:val="28"/>
          <w:szCs w:val="28"/>
        </w:rPr>
      </w:pPr>
      <w:r w:rsidRPr="00564837">
        <w:rPr>
          <w:sz w:val="28"/>
          <w:szCs w:val="28"/>
        </w:rPr>
        <w:t xml:space="preserve">Працюючи з літературою, здобувач вищої освіти повинен одразу накопичувати інформацію про всі досліджені джерела, узагальнюючи їх у списку використаних джерел. Потрібно також фіксувати найбільш влучні та доцільні цитати з тексту опрацьованих джерел. Таким чином накопичується матеріал, який у подальшому переноситься до тексту роботи. Підбір цитат допомагає здобувачу вищої освіти виокремити позиції для критичного осмислення та формулювання власних висновків. </w:t>
      </w:r>
    </w:p>
    <w:p w:rsidR="00E553CD" w:rsidRPr="00564837" w:rsidRDefault="00E553CD" w:rsidP="00E553CD">
      <w:pPr>
        <w:spacing w:line="240" w:lineRule="auto"/>
        <w:ind w:left="-15" w:right="66" w:firstLine="708"/>
        <w:rPr>
          <w:sz w:val="28"/>
          <w:szCs w:val="28"/>
        </w:rPr>
      </w:pPr>
      <w:r w:rsidRPr="00564837">
        <w:rPr>
          <w:sz w:val="28"/>
          <w:szCs w:val="28"/>
        </w:rPr>
        <w:t xml:space="preserve">Незалежно від носіїв фіксації інформації з літературних джерел, вона має бути згрупована за однорідними ознаками для використання у процесі дослідження. Такою ознакою є, здебільшого, питання, яке міститься у плані за темою дослідження.  </w:t>
      </w:r>
    </w:p>
    <w:p w:rsidR="00E553CD" w:rsidRPr="00564837" w:rsidRDefault="00E553CD" w:rsidP="00E553CD">
      <w:pPr>
        <w:spacing w:line="240" w:lineRule="auto"/>
        <w:ind w:firstLine="708"/>
        <w:jc w:val="left"/>
        <w:rPr>
          <w:sz w:val="28"/>
          <w:szCs w:val="28"/>
        </w:rPr>
      </w:pPr>
      <w:r w:rsidRPr="00564837">
        <w:rPr>
          <w:rFonts w:eastAsia="Bookman Old Style"/>
          <w:b/>
          <w:sz w:val="28"/>
          <w:szCs w:val="28"/>
        </w:rPr>
        <w:t xml:space="preserve">Результатом виконання теоретичного розділу дослідження може бути:  </w:t>
      </w:r>
    </w:p>
    <w:p w:rsidR="00E553CD" w:rsidRPr="00564837" w:rsidRDefault="00E553CD" w:rsidP="00507933">
      <w:pPr>
        <w:widowControl/>
        <w:numPr>
          <w:ilvl w:val="0"/>
          <w:numId w:val="7"/>
        </w:numPr>
        <w:autoSpaceDE/>
        <w:autoSpaceDN/>
        <w:adjustRightInd/>
        <w:spacing w:line="240" w:lineRule="auto"/>
        <w:ind w:right="66" w:firstLine="708"/>
        <w:rPr>
          <w:sz w:val="28"/>
          <w:szCs w:val="28"/>
        </w:rPr>
      </w:pPr>
      <w:r w:rsidRPr="00564837">
        <w:rPr>
          <w:sz w:val="28"/>
          <w:szCs w:val="28"/>
        </w:rPr>
        <w:t xml:space="preserve">уточнення облікових категорій; </w:t>
      </w:r>
    </w:p>
    <w:p w:rsidR="00E553CD" w:rsidRPr="00564837" w:rsidRDefault="00E553CD" w:rsidP="00507933">
      <w:pPr>
        <w:widowControl/>
        <w:numPr>
          <w:ilvl w:val="0"/>
          <w:numId w:val="7"/>
        </w:numPr>
        <w:autoSpaceDE/>
        <w:autoSpaceDN/>
        <w:adjustRightInd/>
        <w:spacing w:line="240" w:lineRule="auto"/>
        <w:ind w:right="66" w:firstLine="708"/>
        <w:rPr>
          <w:sz w:val="28"/>
          <w:szCs w:val="28"/>
        </w:rPr>
      </w:pPr>
      <w:r w:rsidRPr="00564837">
        <w:rPr>
          <w:sz w:val="28"/>
          <w:szCs w:val="28"/>
        </w:rPr>
        <w:t xml:space="preserve">удосконалення класифікацій в межах досліджуваного об’єкта; </w:t>
      </w:r>
    </w:p>
    <w:p w:rsidR="00E553CD" w:rsidRPr="00564837" w:rsidRDefault="00E553CD" w:rsidP="00507933">
      <w:pPr>
        <w:widowControl/>
        <w:numPr>
          <w:ilvl w:val="0"/>
          <w:numId w:val="7"/>
        </w:numPr>
        <w:autoSpaceDE/>
        <w:autoSpaceDN/>
        <w:adjustRightInd/>
        <w:spacing w:line="240" w:lineRule="auto"/>
        <w:ind w:right="66" w:firstLine="708"/>
        <w:rPr>
          <w:sz w:val="28"/>
          <w:szCs w:val="28"/>
        </w:rPr>
      </w:pPr>
      <w:r w:rsidRPr="00564837">
        <w:rPr>
          <w:sz w:val="28"/>
          <w:szCs w:val="28"/>
        </w:rPr>
        <w:t xml:space="preserve">систематизація на основі порівняльного аналізу положень вітчизняної нормативної бази обліку та Міжнародних стандартів фінансової звітності; </w:t>
      </w:r>
    </w:p>
    <w:p w:rsidR="00E553CD" w:rsidRPr="00564837" w:rsidRDefault="00E553CD" w:rsidP="00507933">
      <w:pPr>
        <w:widowControl/>
        <w:numPr>
          <w:ilvl w:val="0"/>
          <w:numId w:val="7"/>
        </w:numPr>
        <w:autoSpaceDE/>
        <w:autoSpaceDN/>
        <w:adjustRightInd/>
        <w:spacing w:line="240" w:lineRule="auto"/>
        <w:ind w:right="66" w:firstLine="708"/>
        <w:rPr>
          <w:sz w:val="28"/>
          <w:szCs w:val="28"/>
        </w:rPr>
      </w:pPr>
      <w:r w:rsidRPr="00564837">
        <w:rPr>
          <w:sz w:val="28"/>
          <w:szCs w:val="28"/>
        </w:rPr>
        <w:lastRenderedPageBreak/>
        <w:t>систематизація особливостей галузі, що впливають на побудову системи обліку</w:t>
      </w:r>
      <w:r>
        <w:rPr>
          <w:sz w:val="28"/>
          <w:szCs w:val="28"/>
        </w:rPr>
        <w:t xml:space="preserve"> та звітності </w:t>
      </w:r>
      <w:r w:rsidRPr="00564837">
        <w:rPr>
          <w:sz w:val="28"/>
          <w:szCs w:val="28"/>
        </w:rPr>
        <w:t xml:space="preserve"> обраного об’єкта; </w:t>
      </w:r>
    </w:p>
    <w:p w:rsidR="00E553CD" w:rsidRPr="00564837" w:rsidRDefault="00E553CD" w:rsidP="00507933">
      <w:pPr>
        <w:widowControl/>
        <w:numPr>
          <w:ilvl w:val="0"/>
          <w:numId w:val="7"/>
        </w:numPr>
        <w:autoSpaceDE/>
        <w:autoSpaceDN/>
        <w:adjustRightInd/>
        <w:spacing w:line="240" w:lineRule="auto"/>
        <w:ind w:right="66" w:firstLine="708"/>
        <w:rPr>
          <w:sz w:val="28"/>
          <w:szCs w:val="28"/>
        </w:rPr>
      </w:pPr>
      <w:r w:rsidRPr="00564837">
        <w:rPr>
          <w:sz w:val="28"/>
          <w:szCs w:val="28"/>
        </w:rPr>
        <w:t>критичний аналіз існуючих методологічних положень визнання й оцінки об’єкта для надання пропозицій з удосконалення</w:t>
      </w:r>
      <w:r>
        <w:rPr>
          <w:sz w:val="28"/>
          <w:szCs w:val="28"/>
        </w:rPr>
        <w:t xml:space="preserve"> складання фінансової звітності</w:t>
      </w:r>
      <w:r w:rsidRPr="00564837">
        <w:rPr>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Для влучного формулювання результатів дослідження здобувачу вищої освіти доцільно використовувати засоби унаочнення інформації. Так, схеми удосконалення класифікацій доцільно представляти з зазначенням класифікаційних груп чи видів об’єктів, виділених особисто автором. </w:t>
      </w:r>
    </w:p>
    <w:p w:rsidR="00E553CD" w:rsidRPr="00564837" w:rsidRDefault="00E553CD" w:rsidP="00E553CD">
      <w:pPr>
        <w:tabs>
          <w:tab w:val="center" w:pos="1410"/>
          <w:tab w:val="center" w:pos="3718"/>
          <w:tab w:val="center" w:pos="6127"/>
          <w:tab w:val="right" w:pos="9711"/>
        </w:tabs>
        <w:spacing w:line="240" w:lineRule="auto"/>
        <w:ind w:firstLine="0"/>
        <w:jc w:val="left"/>
        <w:rPr>
          <w:sz w:val="28"/>
          <w:szCs w:val="28"/>
        </w:rPr>
      </w:pPr>
      <w:r w:rsidRPr="00564837">
        <w:rPr>
          <w:rFonts w:eastAsia="Calibri"/>
          <w:sz w:val="28"/>
          <w:szCs w:val="28"/>
        </w:rPr>
        <w:tab/>
      </w:r>
      <w:r w:rsidRPr="00564837">
        <w:rPr>
          <w:rFonts w:eastAsia="Bookman Old Style"/>
          <w:b/>
          <w:sz w:val="28"/>
          <w:szCs w:val="28"/>
        </w:rPr>
        <w:t>Приклад.</w:t>
      </w:r>
      <w:r w:rsidRPr="00564837">
        <w:rPr>
          <w:rFonts w:eastAsia="Bookman Old Style"/>
          <w:sz w:val="28"/>
          <w:szCs w:val="28"/>
        </w:rPr>
        <w:t xml:space="preserve"> </w:t>
      </w:r>
      <w:r w:rsidRPr="00564837">
        <w:rPr>
          <w:rFonts w:eastAsia="Bookman Old Style"/>
          <w:sz w:val="28"/>
          <w:szCs w:val="28"/>
        </w:rPr>
        <w:tab/>
        <w:t xml:space="preserve">Відображення </w:t>
      </w:r>
      <w:r w:rsidRPr="00564837">
        <w:rPr>
          <w:rFonts w:eastAsia="Bookman Old Style"/>
          <w:sz w:val="28"/>
          <w:szCs w:val="28"/>
        </w:rPr>
        <w:tab/>
        <w:t xml:space="preserve">результатів </w:t>
      </w:r>
      <w:r w:rsidRPr="00564837">
        <w:rPr>
          <w:rFonts w:eastAsia="Bookman Old Style"/>
          <w:sz w:val="28"/>
          <w:szCs w:val="28"/>
        </w:rPr>
        <w:tab/>
        <w:t xml:space="preserve">удосконалення </w:t>
      </w:r>
    </w:p>
    <w:p w:rsidR="00E553CD" w:rsidRPr="00564837" w:rsidRDefault="00E553CD" w:rsidP="00E553CD">
      <w:pPr>
        <w:spacing w:line="240" w:lineRule="auto"/>
        <w:ind w:left="-5" w:right="55"/>
        <w:rPr>
          <w:sz w:val="28"/>
          <w:szCs w:val="28"/>
        </w:rPr>
      </w:pPr>
      <w:r w:rsidRPr="00564837">
        <w:rPr>
          <w:rFonts w:eastAsia="Bookman Old Style"/>
          <w:sz w:val="28"/>
          <w:szCs w:val="28"/>
        </w:rPr>
        <w:t xml:space="preserve">класифікації об’єктів обліку  </w:t>
      </w:r>
    </w:p>
    <w:p w:rsidR="00E553CD" w:rsidRPr="00564837" w:rsidRDefault="00E553CD" w:rsidP="00E553CD">
      <w:pPr>
        <w:spacing w:line="240" w:lineRule="auto"/>
        <w:ind w:left="461" w:right="-10" w:firstLine="0"/>
        <w:jc w:val="left"/>
        <w:rPr>
          <w:sz w:val="28"/>
          <w:szCs w:val="28"/>
        </w:rPr>
      </w:pPr>
      <w:r w:rsidRPr="00564837">
        <w:rPr>
          <w:rFonts w:eastAsia="Calibri"/>
          <w:noProof/>
          <w:sz w:val="28"/>
          <w:szCs w:val="28"/>
          <w:lang w:val="ru-RU"/>
        </w:rPr>
        <mc:AlternateContent>
          <mc:Choice Requires="wpg">
            <w:drawing>
              <wp:inline distT="0" distB="0" distL="0" distR="0" wp14:anchorId="5DED0380" wp14:editId="68AC40FB">
                <wp:extent cx="5879719" cy="3069425"/>
                <wp:effectExtent l="0" t="0" r="0" b="0"/>
                <wp:docPr id="80091" name="Group 80091"/>
                <wp:cNvGraphicFramePr/>
                <a:graphic xmlns:a="http://schemas.openxmlformats.org/drawingml/2006/main">
                  <a:graphicData uri="http://schemas.microsoft.com/office/word/2010/wordprocessingGroup">
                    <wpg:wgp>
                      <wpg:cNvGrpSpPr/>
                      <wpg:grpSpPr>
                        <a:xfrm>
                          <a:off x="0" y="0"/>
                          <a:ext cx="5879719" cy="3069425"/>
                          <a:chOff x="0" y="0"/>
                          <a:chExt cx="5879719" cy="3069425"/>
                        </a:xfrm>
                      </wpg:grpSpPr>
                      <wps:wsp>
                        <wps:cNvPr id="1667" name="Rectangle 1667"/>
                        <wps:cNvSpPr/>
                        <wps:spPr>
                          <a:xfrm>
                            <a:off x="5829046" y="2687188"/>
                            <a:ext cx="67395" cy="298426"/>
                          </a:xfrm>
                          <a:prstGeom prst="rect">
                            <a:avLst/>
                          </a:prstGeom>
                          <a:ln>
                            <a:noFill/>
                          </a:ln>
                        </wps:spPr>
                        <wps:txbx>
                          <w:txbxContent>
                            <w:p w:rsidR="00555C5C" w:rsidRDefault="00555C5C" w:rsidP="00E553CD">
                              <w:pPr>
                                <w:spacing w:after="160" w:line="259" w:lineRule="auto"/>
                                <w:ind w:firstLine="0"/>
                                <w:jc w:val="left"/>
                              </w:pPr>
                              <w:r>
                                <w:rPr>
                                  <w:sz w:val="32"/>
                                </w:rPr>
                                <w:t xml:space="preserve"> </w:t>
                              </w:r>
                            </w:p>
                          </w:txbxContent>
                        </wps:txbx>
                        <wps:bodyPr horzOverflow="overflow" vert="horz" lIns="0" tIns="0" rIns="0" bIns="0" rtlCol="0">
                          <a:noAutofit/>
                        </wps:bodyPr>
                      </wps:wsp>
                      <wps:wsp>
                        <wps:cNvPr id="1668" name="Rectangle 1668"/>
                        <wps:cNvSpPr/>
                        <wps:spPr>
                          <a:xfrm>
                            <a:off x="1183005" y="2907224"/>
                            <a:ext cx="3246105" cy="215727"/>
                          </a:xfrm>
                          <a:prstGeom prst="rect">
                            <a:avLst/>
                          </a:prstGeom>
                          <a:ln>
                            <a:noFill/>
                          </a:ln>
                        </wps:spPr>
                        <wps:txbx>
                          <w:txbxContent>
                            <w:p w:rsidR="00555C5C" w:rsidRDefault="00555C5C" w:rsidP="00E553CD">
                              <w:pPr>
                                <w:spacing w:after="160" w:line="259" w:lineRule="auto"/>
                                <w:ind w:firstLine="0"/>
                                <w:jc w:val="left"/>
                              </w:pPr>
                              <w:r>
                                <w:t>загальноприйнята класифікація;</w:t>
                              </w:r>
                            </w:p>
                          </w:txbxContent>
                        </wps:txbx>
                        <wps:bodyPr horzOverflow="overflow" vert="horz" lIns="0" tIns="0" rIns="0" bIns="0" rtlCol="0">
                          <a:noAutofit/>
                        </wps:bodyPr>
                      </wps:wsp>
                      <wps:wsp>
                        <wps:cNvPr id="1669" name="Rectangle 1669"/>
                        <wps:cNvSpPr/>
                        <wps:spPr>
                          <a:xfrm>
                            <a:off x="3626231" y="2871983"/>
                            <a:ext cx="59288" cy="262525"/>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670" name="Rectangle 1670"/>
                        <wps:cNvSpPr/>
                        <wps:spPr>
                          <a:xfrm>
                            <a:off x="3670427" y="2871983"/>
                            <a:ext cx="392959" cy="262525"/>
                          </a:xfrm>
                          <a:prstGeom prst="rect">
                            <a:avLst/>
                          </a:prstGeom>
                          <a:ln>
                            <a:noFill/>
                          </a:ln>
                        </wps:spPr>
                        <wps:txbx>
                          <w:txbxContent>
                            <w:p w:rsidR="00555C5C" w:rsidRDefault="00555C5C" w:rsidP="00E553CD">
                              <w:pPr>
                                <w:spacing w:after="160" w:line="259" w:lineRule="auto"/>
                                <w:ind w:firstLine="0"/>
                                <w:jc w:val="left"/>
                              </w:pPr>
                              <w:r>
                                <w:t>-----</w:t>
                              </w:r>
                            </w:p>
                          </w:txbxContent>
                        </wps:txbx>
                        <wps:bodyPr horzOverflow="overflow" vert="horz" lIns="0" tIns="0" rIns="0" bIns="0" rtlCol="0">
                          <a:noAutofit/>
                        </wps:bodyPr>
                      </wps:wsp>
                      <wps:wsp>
                        <wps:cNvPr id="1671" name="Rectangle 1671"/>
                        <wps:cNvSpPr/>
                        <wps:spPr>
                          <a:xfrm>
                            <a:off x="3966083" y="2871983"/>
                            <a:ext cx="59288" cy="262525"/>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672" name="Rectangle 1672"/>
                        <wps:cNvSpPr/>
                        <wps:spPr>
                          <a:xfrm>
                            <a:off x="4010279" y="2907224"/>
                            <a:ext cx="2417266" cy="215727"/>
                          </a:xfrm>
                          <a:prstGeom prst="rect">
                            <a:avLst/>
                          </a:prstGeom>
                          <a:ln>
                            <a:noFill/>
                          </a:ln>
                        </wps:spPr>
                        <wps:txbx>
                          <w:txbxContent>
                            <w:p w:rsidR="00555C5C" w:rsidRDefault="00555C5C" w:rsidP="00E553CD">
                              <w:pPr>
                                <w:spacing w:after="160" w:line="259" w:lineRule="auto"/>
                                <w:ind w:firstLine="0"/>
                                <w:jc w:val="left"/>
                              </w:pPr>
                              <w:r>
                                <w:t>рекомендовано автором</w:t>
                              </w:r>
                            </w:p>
                          </w:txbxContent>
                        </wps:txbx>
                        <wps:bodyPr horzOverflow="overflow" vert="horz" lIns="0" tIns="0" rIns="0" bIns="0" rtlCol="0">
                          <a:noAutofit/>
                        </wps:bodyPr>
                      </wps:wsp>
                      <wps:wsp>
                        <wps:cNvPr id="1673" name="Rectangle 1673"/>
                        <wps:cNvSpPr/>
                        <wps:spPr>
                          <a:xfrm>
                            <a:off x="5829046" y="2871983"/>
                            <a:ext cx="59288" cy="262525"/>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680" name="Shape 1680"/>
                        <wps:cNvSpPr/>
                        <wps:spPr>
                          <a:xfrm>
                            <a:off x="342900" y="0"/>
                            <a:ext cx="4914900" cy="228600"/>
                          </a:xfrm>
                          <a:custGeom>
                            <a:avLst/>
                            <a:gdLst/>
                            <a:ahLst/>
                            <a:cxnLst/>
                            <a:rect l="0" t="0" r="0" b="0"/>
                            <a:pathLst>
                              <a:path w="4914900" h="228600">
                                <a:moveTo>
                                  <a:pt x="38100" y="0"/>
                                </a:moveTo>
                                <a:lnTo>
                                  <a:pt x="4876800" y="0"/>
                                </a:lnTo>
                                <a:cubicBezTo>
                                  <a:pt x="4897882" y="0"/>
                                  <a:pt x="4914900" y="17018"/>
                                  <a:pt x="4914900" y="38100"/>
                                </a:cubicBezTo>
                                <a:lnTo>
                                  <a:pt x="4914900" y="190500"/>
                                </a:lnTo>
                                <a:cubicBezTo>
                                  <a:pt x="4914900" y="211582"/>
                                  <a:pt x="4897882" y="228600"/>
                                  <a:pt x="4876800" y="228600"/>
                                </a:cubicBezTo>
                                <a:lnTo>
                                  <a:pt x="38100" y="228600"/>
                                </a:lnTo>
                                <a:cubicBezTo>
                                  <a:pt x="17018" y="228600"/>
                                  <a:pt x="0" y="211582"/>
                                  <a:pt x="0" y="190500"/>
                                </a:cubicBezTo>
                                <a:lnTo>
                                  <a:pt x="0" y="38100"/>
                                </a:lnTo>
                                <a:cubicBezTo>
                                  <a:pt x="0" y="17018"/>
                                  <a:pt x="17018" y="0"/>
                                  <a:pt x="38100" y="0"/>
                                </a:cubicBezTo>
                                <a:close/>
                              </a:path>
                            </a:pathLst>
                          </a:custGeom>
                          <a:ln w="0" cap="flat">
                            <a:miter lim="127000"/>
                          </a:ln>
                        </wps:spPr>
                        <wps:style>
                          <a:lnRef idx="0">
                            <a:srgbClr val="000000">
                              <a:alpha val="0"/>
                            </a:srgbClr>
                          </a:lnRef>
                          <a:fillRef idx="1">
                            <a:srgbClr val="EAEAEA"/>
                          </a:fillRef>
                          <a:effectRef idx="0">
                            <a:scrgbClr r="0" g="0" b="0"/>
                          </a:effectRef>
                          <a:fontRef idx="none"/>
                        </wps:style>
                        <wps:bodyPr/>
                      </wps:wsp>
                      <wps:wsp>
                        <wps:cNvPr id="1681" name="Shape 1681"/>
                        <wps:cNvSpPr/>
                        <wps:spPr>
                          <a:xfrm>
                            <a:off x="342900" y="0"/>
                            <a:ext cx="4914900" cy="228600"/>
                          </a:xfrm>
                          <a:custGeom>
                            <a:avLst/>
                            <a:gdLst/>
                            <a:ahLst/>
                            <a:cxnLst/>
                            <a:rect l="0" t="0" r="0" b="0"/>
                            <a:pathLst>
                              <a:path w="4914900" h="228600">
                                <a:moveTo>
                                  <a:pt x="38100" y="0"/>
                                </a:moveTo>
                                <a:cubicBezTo>
                                  <a:pt x="17018" y="0"/>
                                  <a:pt x="0" y="17018"/>
                                  <a:pt x="0" y="38100"/>
                                </a:cubicBezTo>
                                <a:lnTo>
                                  <a:pt x="0" y="190500"/>
                                </a:lnTo>
                                <a:cubicBezTo>
                                  <a:pt x="0" y="211582"/>
                                  <a:pt x="17018" y="228600"/>
                                  <a:pt x="38100" y="228600"/>
                                </a:cubicBezTo>
                                <a:lnTo>
                                  <a:pt x="4876800" y="228600"/>
                                </a:lnTo>
                                <a:cubicBezTo>
                                  <a:pt x="4897882" y="228600"/>
                                  <a:pt x="4914900" y="211582"/>
                                  <a:pt x="4914900" y="190500"/>
                                </a:cubicBezTo>
                                <a:lnTo>
                                  <a:pt x="4914900" y="38100"/>
                                </a:lnTo>
                                <a:cubicBezTo>
                                  <a:pt x="4914900" y="17018"/>
                                  <a:pt x="4897882" y="0"/>
                                  <a:pt x="487680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682" name="Rectangle 1682"/>
                        <wps:cNvSpPr/>
                        <wps:spPr>
                          <a:xfrm>
                            <a:off x="871728" y="64407"/>
                            <a:ext cx="3658745" cy="211907"/>
                          </a:xfrm>
                          <a:prstGeom prst="rect">
                            <a:avLst/>
                          </a:prstGeom>
                          <a:ln>
                            <a:noFill/>
                          </a:ln>
                        </wps:spPr>
                        <wps:txbx>
                          <w:txbxContent>
                            <w:p w:rsidR="00555C5C" w:rsidRDefault="00555C5C" w:rsidP="00E553CD">
                              <w:pPr>
                                <w:spacing w:after="160" w:line="259" w:lineRule="auto"/>
                                <w:ind w:firstLine="0"/>
                                <w:jc w:val="left"/>
                              </w:pPr>
                              <w:r>
                                <w:rPr>
                                  <w:b/>
                                </w:rPr>
                                <w:t xml:space="preserve">ДОВГОСТРОКОВІ ФІНАНСОВІ </w:t>
                              </w:r>
                            </w:p>
                          </w:txbxContent>
                        </wps:txbx>
                        <wps:bodyPr horzOverflow="overflow" vert="horz" lIns="0" tIns="0" rIns="0" bIns="0" rtlCol="0">
                          <a:noAutofit/>
                        </wps:bodyPr>
                      </wps:wsp>
                      <wps:wsp>
                        <wps:cNvPr id="1683" name="Rectangle 1683"/>
                        <wps:cNvSpPr/>
                        <wps:spPr>
                          <a:xfrm>
                            <a:off x="3623183" y="64407"/>
                            <a:ext cx="1472225" cy="211907"/>
                          </a:xfrm>
                          <a:prstGeom prst="rect">
                            <a:avLst/>
                          </a:prstGeom>
                          <a:ln>
                            <a:noFill/>
                          </a:ln>
                        </wps:spPr>
                        <wps:txbx>
                          <w:txbxContent>
                            <w:p w:rsidR="00555C5C" w:rsidRDefault="00555C5C" w:rsidP="00E553CD">
                              <w:pPr>
                                <w:spacing w:after="160" w:line="259" w:lineRule="auto"/>
                                <w:ind w:firstLine="0"/>
                                <w:jc w:val="left"/>
                              </w:pPr>
                              <w:r>
                                <w:rPr>
                                  <w:b/>
                                </w:rPr>
                                <w:t>ІНВЕСТИЦІЇ</w:t>
                              </w:r>
                            </w:p>
                          </w:txbxContent>
                        </wps:txbx>
                        <wps:bodyPr horzOverflow="overflow" vert="horz" lIns="0" tIns="0" rIns="0" bIns="0" rtlCol="0">
                          <a:noAutofit/>
                        </wps:bodyPr>
                      </wps:wsp>
                      <wps:wsp>
                        <wps:cNvPr id="1684" name="Rectangle 1684"/>
                        <wps:cNvSpPr/>
                        <wps:spPr>
                          <a:xfrm>
                            <a:off x="4729988" y="26293"/>
                            <a:ext cx="59288" cy="262525"/>
                          </a:xfrm>
                          <a:prstGeom prst="rect">
                            <a:avLst/>
                          </a:prstGeom>
                          <a:ln>
                            <a:noFill/>
                          </a:ln>
                        </wps:spPr>
                        <wps:txbx>
                          <w:txbxContent>
                            <w:p w:rsidR="00555C5C" w:rsidRDefault="00555C5C" w:rsidP="00E553CD">
                              <w:pPr>
                                <w:spacing w:after="160" w:line="259" w:lineRule="auto"/>
                                <w:ind w:firstLine="0"/>
                                <w:jc w:val="left"/>
                              </w:pPr>
                              <w:r>
                                <w:rPr>
                                  <w:b/>
                                </w:rPr>
                                <w:t xml:space="preserve"> </w:t>
                              </w:r>
                            </w:p>
                          </w:txbxContent>
                        </wps:txbx>
                        <wps:bodyPr horzOverflow="overflow" vert="horz" lIns="0" tIns="0" rIns="0" bIns="0" rtlCol="0">
                          <a:noAutofit/>
                        </wps:bodyPr>
                      </wps:wsp>
                      <wps:wsp>
                        <wps:cNvPr id="1685" name="Shape 1685"/>
                        <wps:cNvSpPr/>
                        <wps:spPr>
                          <a:xfrm>
                            <a:off x="0" y="342266"/>
                            <a:ext cx="2400300" cy="457834"/>
                          </a:xfrm>
                          <a:custGeom>
                            <a:avLst/>
                            <a:gdLst/>
                            <a:ahLst/>
                            <a:cxnLst/>
                            <a:rect l="0" t="0" r="0" b="0"/>
                            <a:pathLst>
                              <a:path w="2400300" h="457834">
                                <a:moveTo>
                                  <a:pt x="76302" y="0"/>
                                </a:moveTo>
                                <a:lnTo>
                                  <a:pt x="2323973" y="0"/>
                                </a:lnTo>
                                <a:cubicBezTo>
                                  <a:pt x="2366137" y="0"/>
                                  <a:pt x="2400300" y="34162"/>
                                  <a:pt x="2400300" y="76326"/>
                                </a:cubicBezTo>
                                <a:lnTo>
                                  <a:pt x="2400300" y="381507"/>
                                </a:lnTo>
                                <a:cubicBezTo>
                                  <a:pt x="2400300" y="423672"/>
                                  <a:pt x="2366137" y="457834"/>
                                  <a:pt x="2323973" y="457834"/>
                                </a:cubicBezTo>
                                <a:lnTo>
                                  <a:pt x="76302" y="457834"/>
                                </a:lnTo>
                                <a:cubicBezTo>
                                  <a:pt x="34163" y="457834"/>
                                  <a:pt x="0" y="423672"/>
                                  <a:pt x="0" y="381507"/>
                                </a:cubicBezTo>
                                <a:lnTo>
                                  <a:pt x="0" y="76326"/>
                                </a:lnTo>
                                <a:cubicBezTo>
                                  <a:pt x="0" y="34162"/>
                                  <a:pt x="34163" y="0"/>
                                  <a:pt x="76302" y="0"/>
                                </a:cubicBezTo>
                                <a:close/>
                              </a:path>
                            </a:pathLst>
                          </a:custGeom>
                          <a:ln w="0" cap="rnd">
                            <a:round/>
                          </a:ln>
                        </wps:spPr>
                        <wps:style>
                          <a:lnRef idx="0">
                            <a:srgbClr val="000000">
                              <a:alpha val="0"/>
                            </a:srgbClr>
                          </a:lnRef>
                          <a:fillRef idx="1">
                            <a:srgbClr val="EAEAEA"/>
                          </a:fillRef>
                          <a:effectRef idx="0">
                            <a:scrgbClr r="0" g="0" b="0"/>
                          </a:effectRef>
                          <a:fontRef idx="none"/>
                        </wps:style>
                        <wps:bodyPr/>
                      </wps:wsp>
                      <wps:wsp>
                        <wps:cNvPr id="1686" name="Shape 1686"/>
                        <wps:cNvSpPr/>
                        <wps:spPr>
                          <a:xfrm>
                            <a:off x="0" y="342266"/>
                            <a:ext cx="2400300" cy="457834"/>
                          </a:xfrm>
                          <a:custGeom>
                            <a:avLst/>
                            <a:gdLst/>
                            <a:ahLst/>
                            <a:cxnLst/>
                            <a:rect l="0" t="0" r="0" b="0"/>
                            <a:pathLst>
                              <a:path w="2400300" h="457834">
                                <a:moveTo>
                                  <a:pt x="76302" y="0"/>
                                </a:moveTo>
                                <a:cubicBezTo>
                                  <a:pt x="34163" y="0"/>
                                  <a:pt x="0" y="34162"/>
                                  <a:pt x="0" y="76326"/>
                                </a:cubicBezTo>
                                <a:lnTo>
                                  <a:pt x="0" y="381507"/>
                                </a:lnTo>
                                <a:cubicBezTo>
                                  <a:pt x="0" y="423672"/>
                                  <a:pt x="34163" y="457834"/>
                                  <a:pt x="76302" y="457834"/>
                                </a:cubicBezTo>
                                <a:lnTo>
                                  <a:pt x="2323973" y="457834"/>
                                </a:lnTo>
                                <a:cubicBezTo>
                                  <a:pt x="2366137" y="457834"/>
                                  <a:pt x="2400300" y="423672"/>
                                  <a:pt x="2400300" y="381507"/>
                                </a:cubicBezTo>
                                <a:lnTo>
                                  <a:pt x="2400300" y="76326"/>
                                </a:lnTo>
                                <a:cubicBezTo>
                                  <a:pt x="2400300" y="34162"/>
                                  <a:pt x="2366137" y="0"/>
                                  <a:pt x="232397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87" name="Rectangle 1687"/>
                        <wps:cNvSpPr/>
                        <wps:spPr>
                          <a:xfrm>
                            <a:off x="245415" y="402586"/>
                            <a:ext cx="2586755" cy="184382"/>
                          </a:xfrm>
                          <a:prstGeom prst="rect">
                            <a:avLst/>
                          </a:prstGeom>
                          <a:ln>
                            <a:noFill/>
                          </a:ln>
                        </wps:spPr>
                        <wps:txbx>
                          <w:txbxContent>
                            <w:p w:rsidR="00555C5C" w:rsidRDefault="00555C5C" w:rsidP="00E553CD">
                              <w:pPr>
                                <w:spacing w:after="160" w:line="259" w:lineRule="auto"/>
                                <w:ind w:firstLine="0"/>
                                <w:jc w:val="left"/>
                              </w:pPr>
                              <w:r>
                                <w:t xml:space="preserve">інвестиції з правом власності </w:t>
                              </w:r>
                            </w:p>
                          </w:txbxContent>
                        </wps:txbx>
                        <wps:bodyPr horzOverflow="overflow" vert="horz" lIns="0" tIns="0" rIns="0" bIns="0" rtlCol="0">
                          <a:noAutofit/>
                        </wps:bodyPr>
                      </wps:wsp>
                      <wps:wsp>
                        <wps:cNvPr id="1688" name="Rectangle 1688"/>
                        <wps:cNvSpPr/>
                        <wps:spPr>
                          <a:xfrm>
                            <a:off x="609600" y="583942"/>
                            <a:ext cx="820903" cy="184382"/>
                          </a:xfrm>
                          <a:prstGeom prst="rect">
                            <a:avLst/>
                          </a:prstGeom>
                          <a:ln>
                            <a:noFill/>
                          </a:ln>
                        </wps:spPr>
                        <wps:txbx>
                          <w:txbxContent>
                            <w:p w:rsidR="00555C5C" w:rsidRDefault="00555C5C" w:rsidP="00E553CD">
                              <w:pPr>
                                <w:spacing w:after="160" w:line="259" w:lineRule="auto"/>
                                <w:ind w:firstLine="0"/>
                                <w:jc w:val="left"/>
                              </w:pPr>
                              <w:r>
                                <w:t>інвестора</w:t>
                              </w:r>
                            </w:p>
                          </w:txbxContent>
                        </wps:txbx>
                        <wps:bodyPr horzOverflow="overflow" vert="horz" lIns="0" tIns="0" rIns="0" bIns="0" rtlCol="0">
                          <a:noAutofit/>
                        </wps:bodyPr>
                      </wps:wsp>
                      <wps:wsp>
                        <wps:cNvPr id="1689" name="Rectangle 1689"/>
                        <wps:cNvSpPr/>
                        <wps:spPr>
                          <a:xfrm>
                            <a:off x="1227201" y="553822"/>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80032" name="Rectangle 80032"/>
                        <wps:cNvSpPr/>
                        <wps:spPr>
                          <a:xfrm>
                            <a:off x="1265301" y="583942"/>
                            <a:ext cx="67496" cy="184382"/>
                          </a:xfrm>
                          <a:prstGeom prst="rect">
                            <a:avLst/>
                          </a:prstGeom>
                          <a:ln>
                            <a:noFill/>
                          </a:ln>
                        </wps:spPr>
                        <wps:txbx>
                          <w:txbxContent>
                            <w:p w:rsidR="00555C5C" w:rsidRDefault="00555C5C" w:rsidP="00E553CD">
                              <w:pPr>
                                <w:spacing w:after="160" w:line="259" w:lineRule="auto"/>
                                <w:ind w:firstLine="0"/>
                                <w:jc w:val="left"/>
                              </w:pPr>
                              <w:r>
                                <w:t>(</w:t>
                              </w:r>
                            </w:p>
                          </w:txbxContent>
                        </wps:txbx>
                        <wps:bodyPr horzOverflow="overflow" vert="horz" lIns="0" tIns="0" rIns="0" bIns="0" rtlCol="0">
                          <a:noAutofit/>
                        </wps:bodyPr>
                      </wps:wsp>
                      <wps:wsp>
                        <wps:cNvPr id="80034" name="Rectangle 80034"/>
                        <wps:cNvSpPr/>
                        <wps:spPr>
                          <a:xfrm>
                            <a:off x="1316050" y="583942"/>
                            <a:ext cx="560241" cy="184382"/>
                          </a:xfrm>
                          <a:prstGeom prst="rect">
                            <a:avLst/>
                          </a:prstGeom>
                          <a:ln>
                            <a:noFill/>
                          </a:ln>
                        </wps:spPr>
                        <wps:txbx>
                          <w:txbxContent>
                            <w:p w:rsidR="00555C5C" w:rsidRDefault="00555C5C" w:rsidP="00E553CD">
                              <w:pPr>
                                <w:spacing w:after="160" w:line="259" w:lineRule="auto"/>
                                <w:ind w:firstLine="0"/>
                                <w:jc w:val="left"/>
                              </w:pPr>
                              <w:r>
                                <w:t>пайові</w:t>
                              </w:r>
                            </w:p>
                          </w:txbxContent>
                        </wps:txbx>
                        <wps:bodyPr horzOverflow="overflow" vert="horz" lIns="0" tIns="0" rIns="0" bIns="0" rtlCol="0">
                          <a:noAutofit/>
                        </wps:bodyPr>
                      </wps:wsp>
                      <wps:wsp>
                        <wps:cNvPr id="80033" name="Rectangle 80033"/>
                        <wps:cNvSpPr/>
                        <wps:spPr>
                          <a:xfrm>
                            <a:off x="1737284" y="583942"/>
                            <a:ext cx="67496" cy="184382"/>
                          </a:xfrm>
                          <a:prstGeom prst="rect">
                            <a:avLst/>
                          </a:prstGeom>
                          <a:ln>
                            <a:noFill/>
                          </a:ln>
                        </wps:spPr>
                        <wps:txbx>
                          <w:txbxContent>
                            <w:p w:rsidR="00555C5C" w:rsidRDefault="00555C5C" w:rsidP="00E553CD">
                              <w:pPr>
                                <w:spacing w:after="160" w:line="259" w:lineRule="auto"/>
                                <w:ind w:firstLine="0"/>
                                <w:jc w:val="left"/>
                              </w:pPr>
                              <w:r>
                                <w:t>)</w:t>
                              </w:r>
                            </w:p>
                          </w:txbxContent>
                        </wps:txbx>
                        <wps:bodyPr horzOverflow="overflow" vert="horz" lIns="0" tIns="0" rIns="0" bIns="0" rtlCol="0">
                          <a:noAutofit/>
                        </wps:bodyPr>
                      </wps:wsp>
                      <wps:wsp>
                        <wps:cNvPr id="1691" name="Rectangle 1691"/>
                        <wps:cNvSpPr/>
                        <wps:spPr>
                          <a:xfrm>
                            <a:off x="1788033" y="553822"/>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692" name="Shape 1692"/>
                        <wps:cNvSpPr/>
                        <wps:spPr>
                          <a:xfrm>
                            <a:off x="2628900" y="342266"/>
                            <a:ext cx="2628265" cy="457834"/>
                          </a:xfrm>
                          <a:custGeom>
                            <a:avLst/>
                            <a:gdLst/>
                            <a:ahLst/>
                            <a:cxnLst/>
                            <a:rect l="0" t="0" r="0" b="0"/>
                            <a:pathLst>
                              <a:path w="2628265" h="457834">
                                <a:moveTo>
                                  <a:pt x="76327" y="0"/>
                                </a:moveTo>
                                <a:lnTo>
                                  <a:pt x="2551938" y="0"/>
                                </a:lnTo>
                                <a:cubicBezTo>
                                  <a:pt x="2594102" y="0"/>
                                  <a:pt x="2628265" y="34162"/>
                                  <a:pt x="2628265" y="76326"/>
                                </a:cubicBezTo>
                                <a:lnTo>
                                  <a:pt x="2628265" y="381507"/>
                                </a:lnTo>
                                <a:cubicBezTo>
                                  <a:pt x="2628265" y="423672"/>
                                  <a:pt x="2594102" y="457834"/>
                                  <a:pt x="2551938" y="457834"/>
                                </a:cubicBezTo>
                                <a:lnTo>
                                  <a:pt x="76327" y="457834"/>
                                </a:lnTo>
                                <a:cubicBezTo>
                                  <a:pt x="34163" y="457834"/>
                                  <a:pt x="0" y="423672"/>
                                  <a:pt x="0" y="381507"/>
                                </a:cubicBezTo>
                                <a:lnTo>
                                  <a:pt x="0" y="76326"/>
                                </a:lnTo>
                                <a:cubicBezTo>
                                  <a:pt x="0" y="34162"/>
                                  <a:pt x="34163" y="0"/>
                                  <a:pt x="76327" y="0"/>
                                </a:cubicBezTo>
                                <a:close/>
                              </a:path>
                            </a:pathLst>
                          </a:custGeom>
                          <a:ln w="0" cap="rnd">
                            <a:round/>
                          </a:ln>
                        </wps:spPr>
                        <wps:style>
                          <a:lnRef idx="0">
                            <a:srgbClr val="000000">
                              <a:alpha val="0"/>
                            </a:srgbClr>
                          </a:lnRef>
                          <a:fillRef idx="1">
                            <a:srgbClr val="EAEAEA"/>
                          </a:fillRef>
                          <a:effectRef idx="0">
                            <a:scrgbClr r="0" g="0" b="0"/>
                          </a:effectRef>
                          <a:fontRef idx="none"/>
                        </wps:style>
                        <wps:bodyPr/>
                      </wps:wsp>
                      <wps:wsp>
                        <wps:cNvPr id="1693" name="Shape 1693"/>
                        <wps:cNvSpPr/>
                        <wps:spPr>
                          <a:xfrm>
                            <a:off x="2628900" y="342266"/>
                            <a:ext cx="2628265" cy="457834"/>
                          </a:xfrm>
                          <a:custGeom>
                            <a:avLst/>
                            <a:gdLst/>
                            <a:ahLst/>
                            <a:cxnLst/>
                            <a:rect l="0" t="0" r="0" b="0"/>
                            <a:pathLst>
                              <a:path w="2628265" h="457834">
                                <a:moveTo>
                                  <a:pt x="76327" y="0"/>
                                </a:moveTo>
                                <a:cubicBezTo>
                                  <a:pt x="34163" y="0"/>
                                  <a:pt x="0" y="34162"/>
                                  <a:pt x="0" y="76326"/>
                                </a:cubicBezTo>
                                <a:lnTo>
                                  <a:pt x="0" y="381507"/>
                                </a:lnTo>
                                <a:cubicBezTo>
                                  <a:pt x="0" y="423672"/>
                                  <a:pt x="34163" y="457834"/>
                                  <a:pt x="76327" y="457834"/>
                                </a:cubicBezTo>
                                <a:lnTo>
                                  <a:pt x="2551938" y="457834"/>
                                </a:lnTo>
                                <a:cubicBezTo>
                                  <a:pt x="2594102" y="457834"/>
                                  <a:pt x="2628265" y="423672"/>
                                  <a:pt x="2628265" y="381507"/>
                                </a:cubicBezTo>
                                <a:lnTo>
                                  <a:pt x="2628265" y="76326"/>
                                </a:lnTo>
                                <a:cubicBezTo>
                                  <a:pt x="2628265" y="34162"/>
                                  <a:pt x="2594102" y="0"/>
                                  <a:pt x="2551938"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94" name="Rectangle 1694"/>
                        <wps:cNvSpPr/>
                        <wps:spPr>
                          <a:xfrm>
                            <a:off x="2969387" y="402586"/>
                            <a:ext cx="2639455" cy="184382"/>
                          </a:xfrm>
                          <a:prstGeom prst="rect">
                            <a:avLst/>
                          </a:prstGeom>
                          <a:ln>
                            <a:noFill/>
                          </a:ln>
                        </wps:spPr>
                        <wps:txbx>
                          <w:txbxContent>
                            <w:p w:rsidR="00555C5C" w:rsidRDefault="00555C5C" w:rsidP="00E553CD">
                              <w:pPr>
                                <w:spacing w:after="160" w:line="259" w:lineRule="auto"/>
                                <w:ind w:firstLine="0"/>
                                <w:jc w:val="left"/>
                              </w:pPr>
                              <w:r>
                                <w:t xml:space="preserve">інвестиції без права власності </w:t>
                              </w:r>
                            </w:p>
                          </w:txbxContent>
                        </wps:txbx>
                        <wps:bodyPr horzOverflow="overflow" vert="horz" lIns="0" tIns="0" rIns="0" bIns="0" rtlCol="0">
                          <a:noAutofit/>
                        </wps:bodyPr>
                      </wps:wsp>
                      <wps:wsp>
                        <wps:cNvPr id="1695" name="Rectangle 1695"/>
                        <wps:cNvSpPr/>
                        <wps:spPr>
                          <a:xfrm>
                            <a:off x="3322955" y="583942"/>
                            <a:ext cx="820903" cy="184382"/>
                          </a:xfrm>
                          <a:prstGeom prst="rect">
                            <a:avLst/>
                          </a:prstGeom>
                          <a:ln>
                            <a:noFill/>
                          </a:ln>
                        </wps:spPr>
                        <wps:txbx>
                          <w:txbxContent>
                            <w:p w:rsidR="00555C5C" w:rsidRDefault="00555C5C" w:rsidP="00E553CD">
                              <w:pPr>
                                <w:spacing w:after="160" w:line="259" w:lineRule="auto"/>
                                <w:ind w:firstLine="0"/>
                                <w:jc w:val="left"/>
                              </w:pPr>
                              <w:r>
                                <w:t>інвестора</w:t>
                              </w:r>
                            </w:p>
                          </w:txbxContent>
                        </wps:txbx>
                        <wps:bodyPr horzOverflow="overflow" vert="horz" lIns="0" tIns="0" rIns="0" bIns="0" rtlCol="0">
                          <a:noAutofit/>
                        </wps:bodyPr>
                      </wps:wsp>
                      <wps:wsp>
                        <wps:cNvPr id="1696" name="Rectangle 1696"/>
                        <wps:cNvSpPr/>
                        <wps:spPr>
                          <a:xfrm>
                            <a:off x="3940175" y="553822"/>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80036" name="Rectangle 80036"/>
                        <wps:cNvSpPr/>
                        <wps:spPr>
                          <a:xfrm>
                            <a:off x="4511371" y="583942"/>
                            <a:ext cx="67496" cy="184382"/>
                          </a:xfrm>
                          <a:prstGeom prst="rect">
                            <a:avLst/>
                          </a:prstGeom>
                          <a:ln>
                            <a:noFill/>
                          </a:ln>
                        </wps:spPr>
                        <wps:txbx>
                          <w:txbxContent>
                            <w:p w:rsidR="00555C5C" w:rsidRDefault="00555C5C" w:rsidP="00E553CD">
                              <w:pPr>
                                <w:spacing w:after="160" w:line="259" w:lineRule="auto"/>
                                <w:ind w:firstLine="0"/>
                                <w:jc w:val="left"/>
                              </w:pPr>
                              <w:r>
                                <w:t>)</w:t>
                              </w:r>
                            </w:p>
                          </w:txbxContent>
                        </wps:txbx>
                        <wps:bodyPr horzOverflow="overflow" vert="horz" lIns="0" tIns="0" rIns="0" bIns="0" rtlCol="0">
                          <a:noAutofit/>
                        </wps:bodyPr>
                      </wps:wsp>
                      <wps:wsp>
                        <wps:cNvPr id="80037" name="Rectangle 80037"/>
                        <wps:cNvSpPr/>
                        <wps:spPr>
                          <a:xfrm>
                            <a:off x="4029025" y="583942"/>
                            <a:ext cx="641520" cy="184382"/>
                          </a:xfrm>
                          <a:prstGeom prst="rect">
                            <a:avLst/>
                          </a:prstGeom>
                          <a:ln>
                            <a:noFill/>
                          </a:ln>
                        </wps:spPr>
                        <wps:txbx>
                          <w:txbxContent>
                            <w:p w:rsidR="00555C5C" w:rsidRDefault="00555C5C" w:rsidP="00E553CD">
                              <w:pPr>
                                <w:spacing w:after="160" w:line="259" w:lineRule="auto"/>
                                <w:ind w:firstLine="0"/>
                                <w:jc w:val="left"/>
                              </w:pPr>
                              <w:r>
                                <w:t>боргові</w:t>
                              </w:r>
                            </w:p>
                          </w:txbxContent>
                        </wps:txbx>
                        <wps:bodyPr horzOverflow="overflow" vert="horz" lIns="0" tIns="0" rIns="0" bIns="0" rtlCol="0">
                          <a:noAutofit/>
                        </wps:bodyPr>
                      </wps:wsp>
                      <wps:wsp>
                        <wps:cNvPr id="80035" name="Rectangle 80035"/>
                        <wps:cNvSpPr/>
                        <wps:spPr>
                          <a:xfrm>
                            <a:off x="3978275" y="583942"/>
                            <a:ext cx="67496" cy="184382"/>
                          </a:xfrm>
                          <a:prstGeom prst="rect">
                            <a:avLst/>
                          </a:prstGeom>
                          <a:ln>
                            <a:noFill/>
                          </a:ln>
                        </wps:spPr>
                        <wps:txbx>
                          <w:txbxContent>
                            <w:p w:rsidR="00555C5C" w:rsidRDefault="00555C5C" w:rsidP="00E553CD">
                              <w:pPr>
                                <w:spacing w:after="160" w:line="259" w:lineRule="auto"/>
                                <w:ind w:firstLine="0"/>
                                <w:jc w:val="left"/>
                              </w:pPr>
                              <w:r>
                                <w:t>(</w:t>
                              </w:r>
                            </w:p>
                          </w:txbxContent>
                        </wps:txbx>
                        <wps:bodyPr horzOverflow="overflow" vert="horz" lIns="0" tIns="0" rIns="0" bIns="0" rtlCol="0">
                          <a:noAutofit/>
                        </wps:bodyPr>
                      </wps:wsp>
                      <wps:wsp>
                        <wps:cNvPr id="1698" name="Rectangle 1698"/>
                        <wps:cNvSpPr/>
                        <wps:spPr>
                          <a:xfrm>
                            <a:off x="4563872" y="553822"/>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00" name="Shape 1700"/>
                        <wps:cNvSpPr/>
                        <wps:spPr>
                          <a:xfrm>
                            <a:off x="228600" y="913766"/>
                            <a:ext cx="2286000" cy="457834"/>
                          </a:xfrm>
                          <a:custGeom>
                            <a:avLst/>
                            <a:gdLst/>
                            <a:ahLst/>
                            <a:cxnLst/>
                            <a:rect l="0" t="0" r="0" b="0"/>
                            <a:pathLst>
                              <a:path w="2286000" h="457834">
                                <a:moveTo>
                                  <a:pt x="76327" y="0"/>
                                </a:moveTo>
                                <a:cubicBezTo>
                                  <a:pt x="34163" y="0"/>
                                  <a:pt x="0" y="34162"/>
                                  <a:pt x="0" y="76326"/>
                                </a:cubicBezTo>
                                <a:lnTo>
                                  <a:pt x="0" y="381508"/>
                                </a:lnTo>
                                <a:cubicBezTo>
                                  <a:pt x="0" y="423672"/>
                                  <a:pt x="34163" y="457834"/>
                                  <a:pt x="76327" y="457834"/>
                                </a:cubicBezTo>
                                <a:lnTo>
                                  <a:pt x="2209673" y="457834"/>
                                </a:lnTo>
                                <a:cubicBezTo>
                                  <a:pt x="2251837" y="457834"/>
                                  <a:pt x="2286000" y="423672"/>
                                  <a:pt x="2286000" y="381508"/>
                                </a:cubicBezTo>
                                <a:lnTo>
                                  <a:pt x="2286000" y="76326"/>
                                </a:lnTo>
                                <a:cubicBezTo>
                                  <a:pt x="2286000" y="34162"/>
                                  <a:pt x="2251837" y="0"/>
                                  <a:pt x="220967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01" name="Rectangle 1701"/>
                        <wps:cNvSpPr/>
                        <wps:spPr>
                          <a:xfrm>
                            <a:off x="595884" y="974086"/>
                            <a:ext cx="1236421" cy="184382"/>
                          </a:xfrm>
                          <a:prstGeom prst="rect">
                            <a:avLst/>
                          </a:prstGeom>
                          <a:ln>
                            <a:noFill/>
                          </a:ln>
                        </wps:spPr>
                        <wps:txbx>
                          <w:txbxContent>
                            <w:p w:rsidR="00555C5C" w:rsidRDefault="00555C5C" w:rsidP="00E553CD">
                              <w:pPr>
                                <w:spacing w:after="160" w:line="259" w:lineRule="auto"/>
                                <w:ind w:firstLine="0"/>
                                <w:jc w:val="left"/>
                              </w:pPr>
                              <w:r>
                                <w:t>інвестиції в ас</w:t>
                              </w:r>
                            </w:p>
                          </w:txbxContent>
                        </wps:txbx>
                        <wps:bodyPr horzOverflow="overflow" vert="horz" lIns="0" tIns="0" rIns="0" bIns="0" rtlCol="0">
                          <a:noAutofit/>
                        </wps:bodyPr>
                      </wps:wsp>
                      <wps:wsp>
                        <wps:cNvPr id="1702" name="Rectangle 1702"/>
                        <wps:cNvSpPr/>
                        <wps:spPr>
                          <a:xfrm>
                            <a:off x="1525905" y="974086"/>
                            <a:ext cx="875021" cy="184382"/>
                          </a:xfrm>
                          <a:prstGeom prst="rect">
                            <a:avLst/>
                          </a:prstGeom>
                          <a:ln>
                            <a:noFill/>
                          </a:ln>
                        </wps:spPr>
                        <wps:txbx>
                          <w:txbxContent>
                            <w:p w:rsidR="00555C5C" w:rsidRDefault="00555C5C" w:rsidP="00E553CD">
                              <w:pPr>
                                <w:spacing w:after="160" w:line="259" w:lineRule="auto"/>
                                <w:ind w:firstLine="0"/>
                                <w:jc w:val="left"/>
                              </w:pPr>
                              <w:proofErr w:type="spellStart"/>
                              <w:r>
                                <w:t>оційовані</w:t>
                              </w:r>
                              <w:proofErr w:type="spellEnd"/>
                              <w:r>
                                <w:t xml:space="preserve"> </w:t>
                              </w:r>
                            </w:p>
                          </w:txbxContent>
                        </wps:txbx>
                        <wps:bodyPr horzOverflow="overflow" vert="horz" lIns="0" tIns="0" rIns="0" bIns="0" rtlCol="0">
                          <a:noAutofit/>
                        </wps:bodyPr>
                      </wps:wsp>
                      <wps:wsp>
                        <wps:cNvPr id="1703" name="Rectangle 1703"/>
                        <wps:cNvSpPr/>
                        <wps:spPr>
                          <a:xfrm>
                            <a:off x="932688" y="1155442"/>
                            <a:ext cx="1165479" cy="184382"/>
                          </a:xfrm>
                          <a:prstGeom prst="rect">
                            <a:avLst/>
                          </a:prstGeom>
                          <a:ln>
                            <a:noFill/>
                          </a:ln>
                        </wps:spPr>
                        <wps:txbx>
                          <w:txbxContent>
                            <w:p w:rsidR="00555C5C" w:rsidRDefault="00555C5C" w:rsidP="00E553CD">
                              <w:pPr>
                                <w:spacing w:after="160" w:line="259" w:lineRule="auto"/>
                                <w:ind w:firstLine="0"/>
                                <w:jc w:val="left"/>
                              </w:pPr>
                              <w:r>
                                <w:t>підприємства</w:t>
                              </w:r>
                            </w:p>
                          </w:txbxContent>
                        </wps:txbx>
                        <wps:bodyPr horzOverflow="overflow" vert="horz" lIns="0" tIns="0" rIns="0" bIns="0" rtlCol="0">
                          <a:noAutofit/>
                        </wps:bodyPr>
                      </wps:wsp>
                      <wps:wsp>
                        <wps:cNvPr id="1704" name="Rectangle 1704"/>
                        <wps:cNvSpPr/>
                        <wps:spPr>
                          <a:xfrm>
                            <a:off x="1809369" y="1125322"/>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06" name="Shape 1706"/>
                        <wps:cNvSpPr/>
                        <wps:spPr>
                          <a:xfrm>
                            <a:off x="228600" y="1485900"/>
                            <a:ext cx="2286000" cy="228600"/>
                          </a:xfrm>
                          <a:custGeom>
                            <a:avLst/>
                            <a:gdLst/>
                            <a:ahLst/>
                            <a:cxnLst/>
                            <a:rect l="0" t="0" r="0" b="0"/>
                            <a:pathLst>
                              <a:path w="2286000" h="228600">
                                <a:moveTo>
                                  <a:pt x="38100" y="0"/>
                                </a:moveTo>
                                <a:cubicBezTo>
                                  <a:pt x="17056" y="0"/>
                                  <a:pt x="0" y="17018"/>
                                  <a:pt x="0" y="38100"/>
                                </a:cubicBezTo>
                                <a:lnTo>
                                  <a:pt x="0" y="190500"/>
                                </a:lnTo>
                                <a:cubicBezTo>
                                  <a:pt x="0" y="211582"/>
                                  <a:pt x="17056" y="228600"/>
                                  <a:pt x="38100" y="228600"/>
                                </a:cubicBezTo>
                                <a:lnTo>
                                  <a:pt x="2247900" y="228600"/>
                                </a:lnTo>
                                <a:cubicBezTo>
                                  <a:pt x="2268982" y="228600"/>
                                  <a:pt x="2286000" y="211582"/>
                                  <a:pt x="2286000" y="190500"/>
                                </a:cubicBezTo>
                                <a:lnTo>
                                  <a:pt x="2286000" y="38100"/>
                                </a:lnTo>
                                <a:cubicBezTo>
                                  <a:pt x="2286000" y="17018"/>
                                  <a:pt x="2268982" y="0"/>
                                  <a:pt x="224790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07" name="Rectangle 1707"/>
                        <wps:cNvSpPr/>
                        <wps:spPr>
                          <a:xfrm>
                            <a:off x="376428" y="1539490"/>
                            <a:ext cx="2646144" cy="184382"/>
                          </a:xfrm>
                          <a:prstGeom prst="rect">
                            <a:avLst/>
                          </a:prstGeom>
                          <a:ln>
                            <a:noFill/>
                          </a:ln>
                        </wps:spPr>
                        <wps:txbx>
                          <w:txbxContent>
                            <w:p w:rsidR="00555C5C" w:rsidRDefault="00555C5C" w:rsidP="00E553CD">
                              <w:pPr>
                                <w:spacing w:after="160" w:line="259" w:lineRule="auto"/>
                                <w:ind w:firstLine="0"/>
                                <w:jc w:val="left"/>
                              </w:pPr>
                              <w:r>
                                <w:t>інвестиції в спільну діяльність</w:t>
                              </w:r>
                            </w:p>
                          </w:txbxContent>
                        </wps:txbx>
                        <wps:bodyPr horzOverflow="overflow" vert="horz" lIns="0" tIns="0" rIns="0" bIns="0" rtlCol="0">
                          <a:noAutofit/>
                        </wps:bodyPr>
                      </wps:wsp>
                      <wps:wsp>
                        <wps:cNvPr id="1708" name="Rectangle 1708"/>
                        <wps:cNvSpPr/>
                        <wps:spPr>
                          <a:xfrm>
                            <a:off x="2367153" y="1509370"/>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09" name="Shape 1709"/>
                        <wps:cNvSpPr/>
                        <wps:spPr>
                          <a:xfrm>
                            <a:off x="1600200" y="224155"/>
                            <a:ext cx="118745" cy="118111"/>
                          </a:xfrm>
                          <a:custGeom>
                            <a:avLst/>
                            <a:gdLst/>
                            <a:ahLst/>
                            <a:cxnLst/>
                            <a:rect l="0" t="0" r="0" b="0"/>
                            <a:pathLst>
                              <a:path w="118745" h="118111">
                                <a:moveTo>
                                  <a:pt x="109855" y="0"/>
                                </a:moveTo>
                                <a:lnTo>
                                  <a:pt x="118745" y="8890"/>
                                </a:lnTo>
                                <a:lnTo>
                                  <a:pt x="58516" y="68898"/>
                                </a:lnTo>
                                <a:lnTo>
                                  <a:pt x="80899" y="91440"/>
                                </a:lnTo>
                                <a:lnTo>
                                  <a:pt x="0" y="118111"/>
                                </a:lnTo>
                                <a:lnTo>
                                  <a:pt x="27178" y="37338"/>
                                </a:lnTo>
                                <a:lnTo>
                                  <a:pt x="49548" y="59866"/>
                                </a:lnTo>
                                <a:lnTo>
                                  <a:pt x="10985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710" name="Shape 1710"/>
                        <wps:cNvSpPr/>
                        <wps:spPr>
                          <a:xfrm>
                            <a:off x="3424555" y="224155"/>
                            <a:ext cx="118745" cy="118111"/>
                          </a:xfrm>
                          <a:custGeom>
                            <a:avLst/>
                            <a:gdLst/>
                            <a:ahLst/>
                            <a:cxnLst/>
                            <a:rect l="0" t="0" r="0" b="0"/>
                            <a:pathLst>
                              <a:path w="118745" h="118111">
                                <a:moveTo>
                                  <a:pt x="8890" y="0"/>
                                </a:moveTo>
                                <a:lnTo>
                                  <a:pt x="69197" y="59866"/>
                                </a:lnTo>
                                <a:lnTo>
                                  <a:pt x="91567" y="37338"/>
                                </a:lnTo>
                                <a:lnTo>
                                  <a:pt x="118745" y="118111"/>
                                </a:lnTo>
                                <a:lnTo>
                                  <a:pt x="37846" y="91440"/>
                                </a:lnTo>
                                <a:lnTo>
                                  <a:pt x="60229" y="68898"/>
                                </a:lnTo>
                                <a:lnTo>
                                  <a:pt x="0" y="8890"/>
                                </a:lnTo>
                                <a:lnTo>
                                  <a:pt x="88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712" name="Shape 1712"/>
                        <wps:cNvSpPr/>
                        <wps:spPr>
                          <a:xfrm>
                            <a:off x="3429000" y="1828800"/>
                            <a:ext cx="1600200" cy="342900"/>
                          </a:xfrm>
                          <a:custGeom>
                            <a:avLst/>
                            <a:gdLst/>
                            <a:ahLst/>
                            <a:cxnLst/>
                            <a:rect l="0" t="0" r="0" b="0"/>
                            <a:pathLst>
                              <a:path w="1600200" h="342900">
                                <a:moveTo>
                                  <a:pt x="57150" y="0"/>
                                </a:moveTo>
                                <a:cubicBezTo>
                                  <a:pt x="25654" y="0"/>
                                  <a:pt x="0" y="25527"/>
                                  <a:pt x="0" y="57150"/>
                                </a:cubicBezTo>
                                <a:lnTo>
                                  <a:pt x="0" y="285750"/>
                                </a:lnTo>
                                <a:cubicBezTo>
                                  <a:pt x="0" y="317374"/>
                                  <a:pt x="25654" y="342900"/>
                                  <a:pt x="57150" y="342900"/>
                                </a:cubicBezTo>
                                <a:lnTo>
                                  <a:pt x="1543050" y="342900"/>
                                </a:lnTo>
                                <a:cubicBezTo>
                                  <a:pt x="1574673" y="342900"/>
                                  <a:pt x="1600200" y="317374"/>
                                  <a:pt x="1600200" y="285750"/>
                                </a:cubicBezTo>
                                <a:lnTo>
                                  <a:pt x="1600200" y="57150"/>
                                </a:lnTo>
                                <a:cubicBezTo>
                                  <a:pt x="1600200" y="25527"/>
                                  <a:pt x="1574673" y="0"/>
                                  <a:pt x="1543050" y="0"/>
                                </a:cubicBezTo>
                                <a:close/>
                              </a:path>
                            </a:pathLst>
                          </a:custGeom>
                          <a:ln w="12700" cap="flat">
                            <a:custDash>
                              <a:ds d="400000" sp="300000"/>
                            </a:custDash>
                            <a:round/>
                          </a:ln>
                        </wps:spPr>
                        <wps:style>
                          <a:lnRef idx="1">
                            <a:srgbClr val="000000"/>
                          </a:lnRef>
                          <a:fillRef idx="0">
                            <a:srgbClr val="000000">
                              <a:alpha val="0"/>
                            </a:srgbClr>
                          </a:fillRef>
                          <a:effectRef idx="0">
                            <a:scrgbClr r="0" g="0" b="0"/>
                          </a:effectRef>
                          <a:fontRef idx="none"/>
                        </wps:style>
                        <wps:bodyPr/>
                      </wps:wsp>
                      <wps:wsp>
                        <wps:cNvPr id="1713" name="Rectangle 1713"/>
                        <wps:cNvSpPr/>
                        <wps:spPr>
                          <a:xfrm>
                            <a:off x="3496691" y="1890010"/>
                            <a:ext cx="1947060" cy="184382"/>
                          </a:xfrm>
                          <a:prstGeom prst="rect">
                            <a:avLst/>
                          </a:prstGeom>
                          <a:ln>
                            <a:noFill/>
                          </a:ln>
                        </wps:spPr>
                        <wps:txbx>
                          <w:txbxContent>
                            <w:p w:rsidR="00555C5C" w:rsidRDefault="00555C5C" w:rsidP="00E553CD">
                              <w:pPr>
                                <w:spacing w:after="160" w:line="259" w:lineRule="auto"/>
                                <w:ind w:firstLine="0"/>
                                <w:jc w:val="left"/>
                              </w:pPr>
                              <w:r>
                                <w:t>депозитні сертифікати</w:t>
                              </w:r>
                            </w:p>
                          </w:txbxContent>
                        </wps:txbx>
                        <wps:bodyPr horzOverflow="overflow" vert="horz" lIns="0" tIns="0" rIns="0" bIns="0" rtlCol="0">
                          <a:noAutofit/>
                        </wps:bodyPr>
                      </wps:wsp>
                      <wps:wsp>
                        <wps:cNvPr id="1714" name="Rectangle 1714"/>
                        <wps:cNvSpPr/>
                        <wps:spPr>
                          <a:xfrm>
                            <a:off x="4961636" y="1859889"/>
                            <a:ext cx="50673" cy="224381"/>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16" name="Shape 1716"/>
                        <wps:cNvSpPr/>
                        <wps:spPr>
                          <a:xfrm>
                            <a:off x="3429000" y="1257300"/>
                            <a:ext cx="1600200" cy="457200"/>
                          </a:xfrm>
                          <a:custGeom>
                            <a:avLst/>
                            <a:gdLst/>
                            <a:ahLst/>
                            <a:cxnLst/>
                            <a:rect l="0" t="0" r="0" b="0"/>
                            <a:pathLst>
                              <a:path w="1600200" h="457200">
                                <a:moveTo>
                                  <a:pt x="76200" y="0"/>
                                </a:moveTo>
                                <a:cubicBezTo>
                                  <a:pt x="34163" y="0"/>
                                  <a:pt x="0" y="34164"/>
                                  <a:pt x="0" y="76200"/>
                                </a:cubicBezTo>
                                <a:lnTo>
                                  <a:pt x="0" y="381000"/>
                                </a:lnTo>
                                <a:cubicBezTo>
                                  <a:pt x="0" y="423038"/>
                                  <a:pt x="34163" y="457200"/>
                                  <a:pt x="76200" y="457200"/>
                                </a:cubicBezTo>
                                <a:lnTo>
                                  <a:pt x="1524000" y="457200"/>
                                </a:lnTo>
                                <a:cubicBezTo>
                                  <a:pt x="1566037" y="457200"/>
                                  <a:pt x="1600200" y="423038"/>
                                  <a:pt x="1600200" y="381000"/>
                                </a:cubicBezTo>
                                <a:lnTo>
                                  <a:pt x="1600200" y="76200"/>
                                </a:lnTo>
                                <a:cubicBezTo>
                                  <a:pt x="1600200" y="34164"/>
                                  <a:pt x="1566037" y="0"/>
                                  <a:pt x="1524000" y="0"/>
                                </a:cubicBezTo>
                                <a:close/>
                              </a:path>
                            </a:pathLst>
                          </a:custGeom>
                          <a:ln w="12700" cap="flat">
                            <a:custDash>
                              <a:ds d="400000" sp="300000"/>
                            </a:custDash>
                            <a:round/>
                          </a:ln>
                        </wps:spPr>
                        <wps:style>
                          <a:lnRef idx="1">
                            <a:srgbClr val="000000"/>
                          </a:lnRef>
                          <a:fillRef idx="0">
                            <a:srgbClr val="000000">
                              <a:alpha val="0"/>
                            </a:srgbClr>
                          </a:fillRef>
                          <a:effectRef idx="0">
                            <a:scrgbClr r="0" g="0" b="0"/>
                          </a:effectRef>
                          <a:fontRef idx="none"/>
                        </wps:style>
                        <wps:bodyPr/>
                      </wps:wsp>
                      <wps:wsp>
                        <wps:cNvPr id="1717" name="Rectangle 1717"/>
                        <wps:cNvSpPr/>
                        <wps:spPr>
                          <a:xfrm>
                            <a:off x="3812159" y="1316986"/>
                            <a:ext cx="1155750" cy="184382"/>
                          </a:xfrm>
                          <a:prstGeom prst="rect">
                            <a:avLst/>
                          </a:prstGeom>
                          <a:ln>
                            <a:noFill/>
                          </a:ln>
                        </wps:spPr>
                        <wps:txbx>
                          <w:txbxContent>
                            <w:p w:rsidR="00555C5C" w:rsidRDefault="00555C5C" w:rsidP="00E553CD">
                              <w:pPr>
                                <w:spacing w:after="160" w:line="259" w:lineRule="auto"/>
                                <w:ind w:firstLine="0"/>
                                <w:jc w:val="left"/>
                              </w:pPr>
                              <w:r>
                                <w:t xml:space="preserve">казначейські </w:t>
                              </w:r>
                            </w:p>
                          </w:txbxContent>
                        </wps:txbx>
                        <wps:bodyPr horzOverflow="overflow" vert="horz" lIns="0" tIns="0" rIns="0" bIns="0" rtlCol="0">
                          <a:noAutofit/>
                        </wps:bodyPr>
                      </wps:wsp>
                      <wps:wsp>
                        <wps:cNvPr id="1718" name="Rectangle 1718"/>
                        <wps:cNvSpPr/>
                        <wps:spPr>
                          <a:xfrm>
                            <a:off x="3806063" y="1496818"/>
                            <a:ext cx="1124130" cy="184382"/>
                          </a:xfrm>
                          <a:prstGeom prst="rect">
                            <a:avLst/>
                          </a:prstGeom>
                          <a:ln>
                            <a:noFill/>
                          </a:ln>
                        </wps:spPr>
                        <wps:txbx>
                          <w:txbxContent>
                            <w:p w:rsidR="00555C5C" w:rsidRDefault="00555C5C" w:rsidP="00E553CD">
                              <w:pPr>
                                <w:spacing w:after="160" w:line="259" w:lineRule="auto"/>
                                <w:ind w:firstLine="0"/>
                                <w:jc w:val="left"/>
                              </w:pPr>
                              <w:r>
                                <w:t>зобов’язання</w:t>
                              </w:r>
                            </w:p>
                          </w:txbxContent>
                        </wps:txbx>
                        <wps:bodyPr horzOverflow="overflow" vert="horz" lIns="0" tIns="0" rIns="0" bIns="0" rtlCol="0">
                          <a:noAutofit/>
                        </wps:bodyPr>
                      </wps:wsp>
                      <wps:wsp>
                        <wps:cNvPr id="1719" name="Rectangle 1719"/>
                        <wps:cNvSpPr/>
                        <wps:spPr>
                          <a:xfrm>
                            <a:off x="4650740" y="1466698"/>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21" name="Shape 1721"/>
                        <wps:cNvSpPr/>
                        <wps:spPr>
                          <a:xfrm>
                            <a:off x="3429000" y="914400"/>
                            <a:ext cx="1600200" cy="228600"/>
                          </a:xfrm>
                          <a:custGeom>
                            <a:avLst/>
                            <a:gdLst/>
                            <a:ahLst/>
                            <a:cxnLst/>
                            <a:rect l="0" t="0" r="0" b="0"/>
                            <a:pathLst>
                              <a:path w="1600200" h="228600">
                                <a:moveTo>
                                  <a:pt x="38100" y="0"/>
                                </a:moveTo>
                                <a:cubicBezTo>
                                  <a:pt x="17018" y="0"/>
                                  <a:pt x="0" y="17018"/>
                                  <a:pt x="0" y="38100"/>
                                </a:cubicBezTo>
                                <a:lnTo>
                                  <a:pt x="0" y="190500"/>
                                </a:lnTo>
                                <a:cubicBezTo>
                                  <a:pt x="0" y="211582"/>
                                  <a:pt x="17018" y="228600"/>
                                  <a:pt x="38100" y="228600"/>
                                </a:cubicBezTo>
                                <a:lnTo>
                                  <a:pt x="1562100" y="228600"/>
                                </a:lnTo>
                                <a:cubicBezTo>
                                  <a:pt x="1583182" y="228600"/>
                                  <a:pt x="1600200" y="211582"/>
                                  <a:pt x="1600200" y="190500"/>
                                </a:cubicBezTo>
                                <a:lnTo>
                                  <a:pt x="1600200" y="38100"/>
                                </a:lnTo>
                                <a:cubicBezTo>
                                  <a:pt x="1600200" y="17018"/>
                                  <a:pt x="1583182" y="0"/>
                                  <a:pt x="156210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22" name="Rectangle 1722"/>
                        <wps:cNvSpPr/>
                        <wps:spPr>
                          <a:xfrm>
                            <a:off x="3944747" y="967990"/>
                            <a:ext cx="756852" cy="184382"/>
                          </a:xfrm>
                          <a:prstGeom prst="rect">
                            <a:avLst/>
                          </a:prstGeom>
                          <a:ln>
                            <a:noFill/>
                          </a:ln>
                        </wps:spPr>
                        <wps:txbx>
                          <w:txbxContent>
                            <w:p w:rsidR="00555C5C" w:rsidRDefault="00555C5C" w:rsidP="00E553CD">
                              <w:pPr>
                                <w:spacing w:after="160" w:line="259" w:lineRule="auto"/>
                                <w:ind w:firstLine="0"/>
                                <w:jc w:val="left"/>
                              </w:pPr>
                              <w:r>
                                <w:t>облігації</w:t>
                              </w:r>
                            </w:p>
                          </w:txbxContent>
                        </wps:txbx>
                        <wps:bodyPr horzOverflow="overflow" vert="horz" lIns="0" tIns="0" rIns="0" bIns="0" rtlCol="0">
                          <a:noAutofit/>
                        </wps:bodyPr>
                      </wps:wsp>
                      <wps:wsp>
                        <wps:cNvPr id="1723" name="Rectangle 1723"/>
                        <wps:cNvSpPr/>
                        <wps:spPr>
                          <a:xfrm>
                            <a:off x="4513581" y="937870"/>
                            <a:ext cx="50673" cy="224381"/>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25" name="Shape 1725"/>
                        <wps:cNvSpPr/>
                        <wps:spPr>
                          <a:xfrm>
                            <a:off x="228600" y="1828800"/>
                            <a:ext cx="2286000" cy="342900"/>
                          </a:xfrm>
                          <a:custGeom>
                            <a:avLst/>
                            <a:gdLst/>
                            <a:ahLst/>
                            <a:cxnLst/>
                            <a:rect l="0" t="0" r="0" b="0"/>
                            <a:pathLst>
                              <a:path w="2286000" h="342900">
                                <a:moveTo>
                                  <a:pt x="57150" y="0"/>
                                </a:moveTo>
                                <a:cubicBezTo>
                                  <a:pt x="25590" y="0"/>
                                  <a:pt x="0" y="25527"/>
                                  <a:pt x="0" y="57150"/>
                                </a:cubicBezTo>
                                <a:lnTo>
                                  <a:pt x="0" y="285750"/>
                                </a:lnTo>
                                <a:cubicBezTo>
                                  <a:pt x="0" y="317374"/>
                                  <a:pt x="25590" y="342900"/>
                                  <a:pt x="57150" y="342900"/>
                                </a:cubicBezTo>
                                <a:lnTo>
                                  <a:pt x="2228850" y="342900"/>
                                </a:lnTo>
                                <a:cubicBezTo>
                                  <a:pt x="2260473" y="342900"/>
                                  <a:pt x="2286000" y="317374"/>
                                  <a:pt x="2286000" y="285750"/>
                                </a:cubicBezTo>
                                <a:lnTo>
                                  <a:pt x="2286000" y="57150"/>
                                </a:lnTo>
                                <a:cubicBezTo>
                                  <a:pt x="2286000" y="25527"/>
                                  <a:pt x="2260473" y="0"/>
                                  <a:pt x="222885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26" name="Rectangle 1726"/>
                        <wps:cNvSpPr/>
                        <wps:spPr>
                          <a:xfrm>
                            <a:off x="280416" y="1890010"/>
                            <a:ext cx="2899712" cy="184382"/>
                          </a:xfrm>
                          <a:prstGeom prst="rect">
                            <a:avLst/>
                          </a:prstGeom>
                          <a:ln>
                            <a:noFill/>
                          </a:ln>
                        </wps:spPr>
                        <wps:txbx>
                          <w:txbxContent>
                            <w:p w:rsidR="00555C5C" w:rsidRDefault="00555C5C" w:rsidP="00E553CD">
                              <w:pPr>
                                <w:spacing w:after="160" w:line="259" w:lineRule="auto"/>
                                <w:ind w:firstLine="0"/>
                                <w:jc w:val="left"/>
                              </w:pPr>
                              <w:r>
                                <w:t>інвестиції в дочірні підприємства</w:t>
                              </w:r>
                            </w:p>
                          </w:txbxContent>
                        </wps:txbx>
                        <wps:bodyPr horzOverflow="overflow" vert="horz" lIns="0" tIns="0" rIns="0" bIns="0" rtlCol="0">
                          <a:noAutofit/>
                        </wps:bodyPr>
                      </wps:wsp>
                      <wps:wsp>
                        <wps:cNvPr id="1727" name="Rectangle 1727"/>
                        <wps:cNvSpPr/>
                        <wps:spPr>
                          <a:xfrm>
                            <a:off x="2461641" y="1859889"/>
                            <a:ext cx="50673" cy="224381"/>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29" name="Shape 1729"/>
                        <wps:cNvSpPr/>
                        <wps:spPr>
                          <a:xfrm>
                            <a:off x="228600" y="2286000"/>
                            <a:ext cx="2400300" cy="457200"/>
                          </a:xfrm>
                          <a:custGeom>
                            <a:avLst/>
                            <a:gdLst/>
                            <a:ahLst/>
                            <a:cxnLst/>
                            <a:rect l="0" t="0" r="0" b="0"/>
                            <a:pathLst>
                              <a:path w="2400300" h="457200">
                                <a:moveTo>
                                  <a:pt x="76200" y="0"/>
                                </a:moveTo>
                                <a:cubicBezTo>
                                  <a:pt x="34163" y="0"/>
                                  <a:pt x="0" y="34164"/>
                                  <a:pt x="0" y="76200"/>
                                </a:cubicBezTo>
                                <a:lnTo>
                                  <a:pt x="0" y="381000"/>
                                </a:lnTo>
                                <a:cubicBezTo>
                                  <a:pt x="0" y="423038"/>
                                  <a:pt x="34163" y="457200"/>
                                  <a:pt x="76200" y="457200"/>
                                </a:cubicBezTo>
                                <a:lnTo>
                                  <a:pt x="2324100" y="457200"/>
                                </a:lnTo>
                                <a:cubicBezTo>
                                  <a:pt x="2366137" y="457200"/>
                                  <a:pt x="2400300" y="423038"/>
                                  <a:pt x="2400300" y="381000"/>
                                </a:cubicBezTo>
                                <a:lnTo>
                                  <a:pt x="2400300" y="76200"/>
                                </a:lnTo>
                                <a:cubicBezTo>
                                  <a:pt x="2400300" y="34164"/>
                                  <a:pt x="2366137" y="0"/>
                                  <a:pt x="232410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30" name="Rectangle 1730"/>
                        <wps:cNvSpPr/>
                        <wps:spPr>
                          <a:xfrm>
                            <a:off x="367284" y="2346067"/>
                            <a:ext cx="2867889" cy="184382"/>
                          </a:xfrm>
                          <a:prstGeom prst="rect">
                            <a:avLst/>
                          </a:prstGeom>
                          <a:ln>
                            <a:noFill/>
                          </a:ln>
                        </wps:spPr>
                        <wps:txbx>
                          <w:txbxContent>
                            <w:p w:rsidR="00555C5C" w:rsidRDefault="00555C5C" w:rsidP="00E553CD">
                              <w:pPr>
                                <w:spacing w:after="160" w:line="259" w:lineRule="auto"/>
                                <w:ind w:firstLine="0"/>
                                <w:jc w:val="left"/>
                              </w:pPr>
                              <w:r>
                                <w:t xml:space="preserve">інвестиції в підприємства, на які </w:t>
                              </w:r>
                            </w:p>
                          </w:txbxContent>
                        </wps:txbx>
                        <wps:bodyPr horzOverflow="overflow" vert="horz" lIns="0" tIns="0" rIns="0" bIns="0" rtlCol="0">
                          <a:noAutofit/>
                        </wps:bodyPr>
                      </wps:wsp>
                      <wps:wsp>
                        <wps:cNvPr id="1731" name="Rectangle 1731"/>
                        <wps:cNvSpPr/>
                        <wps:spPr>
                          <a:xfrm>
                            <a:off x="342900" y="2525899"/>
                            <a:ext cx="2886942" cy="184382"/>
                          </a:xfrm>
                          <a:prstGeom prst="rect">
                            <a:avLst/>
                          </a:prstGeom>
                          <a:ln>
                            <a:noFill/>
                          </a:ln>
                        </wps:spPr>
                        <wps:txbx>
                          <w:txbxContent>
                            <w:p w:rsidR="00555C5C" w:rsidRDefault="00555C5C" w:rsidP="00E553CD">
                              <w:pPr>
                                <w:spacing w:after="160" w:line="259" w:lineRule="auto"/>
                                <w:ind w:firstLine="0"/>
                                <w:jc w:val="left"/>
                              </w:pPr>
                              <w:r>
                                <w:t>інвестор не має суттєвого впливу</w:t>
                              </w:r>
                            </w:p>
                          </w:txbxContent>
                        </wps:txbx>
                        <wps:bodyPr horzOverflow="overflow" vert="horz" lIns="0" tIns="0" rIns="0" bIns="0" rtlCol="0">
                          <a:noAutofit/>
                        </wps:bodyPr>
                      </wps:wsp>
                      <wps:wsp>
                        <wps:cNvPr id="1732" name="Rectangle 1732"/>
                        <wps:cNvSpPr/>
                        <wps:spPr>
                          <a:xfrm>
                            <a:off x="2511933" y="2495779"/>
                            <a:ext cx="50673" cy="224379"/>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34" name="Shape 1734"/>
                        <wps:cNvSpPr/>
                        <wps:spPr>
                          <a:xfrm>
                            <a:off x="3429000" y="2286000"/>
                            <a:ext cx="1600200" cy="571500"/>
                          </a:xfrm>
                          <a:custGeom>
                            <a:avLst/>
                            <a:gdLst/>
                            <a:ahLst/>
                            <a:cxnLst/>
                            <a:rect l="0" t="0" r="0" b="0"/>
                            <a:pathLst>
                              <a:path w="1600200" h="571500">
                                <a:moveTo>
                                  <a:pt x="95250" y="0"/>
                                </a:moveTo>
                                <a:cubicBezTo>
                                  <a:pt x="42672" y="0"/>
                                  <a:pt x="0" y="42673"/>
                                  <a:pt x="0" y="95250"/>
                                </a:cubicBezTo>
                                <a:lnTo>
                                  <a:pt x="0" y="476250"/>
                                </a:lnTo>
                                <a:cubicBezTo>
                                  <a:pt x="0" y="528828"/>
                                  <a:pt x="42672" y="571500"/>
                                  <a:pt x="95250" y="571500"/>
                                </a:cubicBezTo>
                                <a:lnTo>
                                  <a:pt x="1504950" y="571500"/>
                                </a:lnTo>
                                <a:cubicBezTo>
                                  <a:pt x="1557528" y="571500"/>
                                  <a:pt x="1600200" y="528828"/>
                                  <a:pt x="1600200" y="476250"/>
                                </a:cubicBezTo>
                                <a:lnTo>
                                  <a:pt x="1600200" y="95250"/>
                                </a:lnTo>
                                <a:cubicBezTo>
                                  <a:pt x="1600200" y="42673"/>
                                  <a:pt x="1557528" y="0"/>
                                  <a:pt x="150495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35" name="Rectangle 1735"/>
                        <wps:cNvSpPr/>
                        <wps:spPr>
                          <a:xfrm>
                            <a:off x="3642995" y="2352163"/>
                            <a:ext cx="1610388" cy="184382"/>
                          </a:xfrm>
                          <a:prstGeom prst="rect">
                            <a:avLst/>
                          </a:prstGeom>
                          <a:ln>
                            <a:noFill/>
                          </a:ln>
                        </wps:spPr>
                        <wps:txbx>
                          <w:txbxContent>
                            <w:p w:rsidR="00555C5C" w:rsidRDefault="00555C5C" w:rsidP="00E553CD">
                              <w:pPr>
                                <w:spacing w:after="160" w:line="259" w:lineRule="auto"/>
                                <w:ind w:firstLine="0"/>
                                <w:jc w:val="left"/>
                              </w:pPr>
                              <w:r>
                                <w:t xml:space="preserve">інші боргові цінні </w:t>
                              </w:r>
                            </w:p>
                          </w:txbxContent>
                        </wps:txbx>
                        <wps:bodyPr horzOverflow="overflow" vert="horz" lIns="0" tIns="0" rIns="0" bIns="0" rtlCol="0">
                          <a:noAutofit/>
                        </wps:bodyPr>
                      </wps:wsp>
                      <wps:wsp>
                        <wps:cNvPr id="1736" name="Rectangle 1736"/>
                        <wps:cNvSpPr/>
                        <wps:spPr>
                          <a:xfrm>
                            <a:off x="3481451" y="2527423"/>
                            <a:ext cx="1465261" cy="184382"/>
                          </a:xfrm>
                          <a:prstGeom prst="rect">
                            <a:avLst/>
                          </a:prstGeom>
                          <a:ln>
                            <a:noFill/>
                          </a:ln>
                        </wps:spPr>
                        <wps:txbx>
                          <w:txbxContent>
                            <w:p w:rsidR="00555C5C" w:rsidRDefault="00555C5C" w:rsidP="00E553CD">
                              <w:pPr>
                                <w:spacing w:after="160" w:line="259" w:lineRule="auto"/>
                                <w:ind w:firstLine="0"/>
                                <w:jc w:val="left"/>
                              </w:pPr>
                              <w:r>
                                <w:t>папери, що не на</w:t>
                              </w:r>
                            </w:p>
                          </w:txbxContent>
                        </wps:txbx>
                        <wps:bodyPr horzOverflow="overflow" vert="horz" lIns="0" tIns="0" rIns="0" bIns="0" rtlCol="0">
                          <a:noAutofit/>
                        </wps:bodyPr>
                      </wps:wsp>
                      <wps:wsp>
                        <wps:cNvPr id="1737" name="Rectangle 1737"/>
                        <wps:cNvSpPr/>
                        <wps:spPr>
                          <a:xfrm>
                            <a:off x="4583684" y="2527423"/>
                            <a:ext cx="575240" cy="184382"/>
                          </a:xfrm>
                          <a:prstGeom prst="rect">
                            <a:avLst/>
                          </a:prstGeom>
                          <a:ln>
                            <a:noFill/>
                          </a:ln>
                        </wps:spPr>
                        <wps:txbx>
                          <w:txbxContent>
                            <w:p w:rsidR="00555C5C" w:rsidRDefault="00555C5C" w:rsidP="00E553CD">
                              <w:pPr>
                                <w:spacing w:after="160" w:line="259" w:lineRule="auto"/>
                                <w:ind w:firstLine="0"/>
                                <w:jc w:val="left"/>
                              </w:pPr>
                              <w:r>
                                <w:t xml:space="preserve">дають </w:t>
                              </w:r>
                            </w:p>
                          </w:txbxContent>
                        </wps:txbx>
                        <wps:bodyPr horzOverflow="overflow" vert="horz" lIns="0" tIns="0" rIns="0" bIns="0" rtlCol="0">
                          <a:noAutofit/>
                        </wps:bodyPr>
                      </wps:wsp>
                      <wps:wsp>
                        <wps:cNvPr id="1738" name="Rectangle 1738"/>
                        <wps:cNvSpPr/>
                        <wps:spPr>
                          <a:xfrm>
                            <a:off x="3719195" y="2702683"/>
                            <a:ext cx="1354590" cy="184382"/>
                          </a:xfrm>
                          <a:prstGeom prst="rect">
                            <a:avLst/>
                          </a:prstGeom>
                          <a:ln>
                            <a:noFill/>
                          </a:ln>
                        </wps:spPr>
                        <wps:txbx>
                          <w:txbxContent>
                            <w:p w:rsidR="00555C5C" w:rsidRDefault="00555C5C" w:rsidP="00E553CD">
                              <w:pPr>
                                <w:spacing w:after="160" w:line="259" w:lineRule="auto"/>
                                <w:ind w:firstLine="0"/>
                                <w:jc w:val="left"/>
                              </w:pPr>
                              <w:r>
                                <w:t>права власності</w:t>
                              </w:r>
                            </w:p>
                          </w:txbxContent>
                        </wps:txbx>
                        <wps:bodyPr horzOverflow="overflow" vert="horz" lIns="0" tIns="0" rIns="0" bIns="0" rtlCol="0">
                          <a:noAutofit/>
                        </wps:bodyPr>
                      </wps:wsp>
                      <wps:wsp>
                        <wps:cNvPr id="1739" name="Rectangle 1739"/>
                        <wps:cNvSpPr/>
                        <wps:spPr>
                          <a:xfrm>
                            <a:off x="4740657" y="2672563"/>
                            <a:ext cx="50673" cy="224380"/>
                          </a:xfrm>
                          <a:prstGeom prst="rect">
                            <a:avLst/>
                          </a:prstGeom>
                          <a:ln>
                            <a:noFill/>
                          </a:ln>
                        </wps:spPr>
                        <wps:txbx>
                          <w:txbxContent>
                            <w:p w:rsidR="00555C5C" w:rsidRDefault="00555C5C" w:rsidP="00E553CD">
                              <w:pPr>
                                <w:spacing w:after="160" w:line="259" w:lineRule="auto"/>
                                <w:ind w:firstLine="0"/>
                                <w:jc w:val="left"/>
                              </w:pPr>
                              <w:r>
                                <w:t xml:space="preserve"> </w:t>
                              </w:r>
                            </w:p>
                          </w:txbxContent>
                        </wps:txbx>
                        <wps:bodyPr horzOverflow="overflow" vert="horz" lIns="0" tIns="0" rIns="0" bIns="0" rtlCol="0">
                          <a:noAutofit/>
                        </wps:bodyPr>
                      </wps:wsp>
                      <wps:wsp>
                        <wps:cNvPr id="1740" name="Shape 1740"/>
                        <wps:cNvSpPr/>
                        <wps:spPr>
                          <a:xfrm>
                            <a:off x="114300" y="800100"/>
                            <a:ext cx="0" cy="1828800"/>
                          </a:xfrm>
                          <a:custGeom>
                            <a:avLst/>
                            <a:gdLst/>
                            <a:ahLst/>
                            <a:cxnLst/>
                            <a:rect l="0" t="0" r="0" b="0"/>
                            <a:pathLst>
                              <a:path h="1828800">
                                <a:moveTo>
                                  <a:pt x="0" y="0"/>
                                </a:moveTo>
                                <a:lnTo>
                                  <a:pt x="0" y="182880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741" name="Shape 1741"/>
                        <wps:cNvSpPr/>
                        <wps:spPr>
                          <a:xfrm>
                            <a:off x="114300" y="2590800"/>
                            <a:ext cx="114300" cy="76200"/>
                          </a:xfrm>
                          <a:custGeom>
                            <a:avLst/>
                            <a:gdLst/>
                            <a:ahLst/>
                            <a:cxnLst/>
                            <a:rect l="0" t="0" r="0" b="0"/>
                            <a:pathLst>
                              <a:path w="114300" h="76200">
                                <a:moveTo>
                                  <a:pt x="38100" y="0"/>
                                </a:moveTo>
                                <a:lnTo>
                                  <a:pt x="114300" y="38100"/>
                                </a:lnTo>
                                <a:lnTo>
                                  <a:pt x="38100" y="76200"/>
                                </a:lnTo>
                                <a:lnTo>
                                  <a:pt x="38100" y="47625"/>
                                </a:lnTo>
                                <a:lnTo>
                                  <a:pt x="0" y="47625"/>
                                </a:lnTo>
                                <a:lnTo>
                                  <a:pt x="0" y="28575"/>
                                </a:lnTo>
                                <a:lnTo>
                                  <a:pt x="38100" y="28575"/>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42" name="Shape 1742"/>
                        <wps:cNvSpPr/>
                        <wps:spPr>
                          <a:xfrm>
                            <a:off x="114300" y="1905000"/>
                            <a:ext cx="114300" cy="76200"/>
                          </a:xfrm>
                          <a:custGeom>
                            <a:avLst/>
                            <a:gdLst/>
                            <a:ahLst/>
                            <a:cxnLst/>
                            <a:rect l="0" t="0" r="0" b="0"/>
                            <a:pathLst>
                              <a:path w="114300" h="76200">
                                <a:moveTo>
                                  <a:pt x="38100" y="0"/>
                                </a:moveTo>
                                <a:lnTo>
                                  <a:pt x="114300" y="38100"/>
                                </a:lnTo>
                                <a:lnTo>
                                  <a:pt x="38100" y="76200"/>
                                </a:lnTo>
                                <a:lnTo>
                                  <a:pt x="38100" y="47625"/>
                                </a:lnTo>
                                <a:lnTo>
                                  <a:pt x="0" y="47625"/>
                                </a:lnTo>
                                <a:lnTo>
                                  <a:pt x="0" y="28575"/>
                                </a:lnTo>
                                <a:lnTo>
                                  <a:pt x="38100" y="28575"/>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43" name="Shape 1743"/>
                        <wps:cNvSpPr/>
                        <wps:spPr>
                          <a:xfrm>
                            <a:off x="114300" y="1562100"/>
                            <a:ext cx="114300" cy="76200"/>
                          </a:xfrm>
                          <a:custGeom>
                            <a:avLst/>
                            <a:gdLst/>
                            <a:ahLst/>
                            <a:cxnLst/>
                            <a:rect l="0" t="0" r="0" b="0"/>
                            <a:pathLst>
                              <a:path w="114300" h="76200">
                                <a:moveTo>
                                  <a:pt x="38100" y="0"/>
                                </a:moveTo>
                                <a:lnTo>
                                  <a:pt x="114300" y="38100"/>
                                </a:lnTo>
                                <a:lnTo>
                                  <a:pt x="38100" y="76200"/>
                                </a:lnTo>
                                <a:lnTo>
                                  <a:pt x="38100" y="47625"/>
                                </a:lnTo>
                                <a:lnTo>
                                  <a:pt x="0" y="47625"/>
                                </a:lnTo>
                                <a:lnTo>
                                  <a:pt x="0" y="28575"/>
                                </a:lnTo>
                                <a:lnTo>
                                  <a:pt x="38100" y="28575"/>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44" name="Shape 1744"/>
                        <wps:cNvSpPr/>
                        <wps:spPr>
                          <a:xfrm>
                            <a:off x="114300" y="1104900"/>
                            <a:ext cx="114300" cy="76200"/>
                          </a:xfrm>
                          <a:custGeom>
                            <a:avLst/>
                            <a:gdLst/>
                            <a:ahLst/>
                            <a:cxnLst/>
                            <a:rect l="0" t="0" r="0" b="0"/>
                            <a:pathLst>
                              <a:path w="114300" h="76200">
                                <a:moveTo>
                                  <a:pt x="38100" y="0"/>
                                </a:moveTo>
                                <a:lnTo>
                                  <a:pt x="114300" y="38100"/>
                                </a:lnTo>
                                <a:lnTo>
                                  <a:pt x="38100" y="76200"/>
                                </a:lnTo>
                                <a:lnTo>
                                  <a:pt x="38100" y="47625"/>
                                </a:lnTo>
                                <a:lnTo>
                                  <a:pt x="0" y="47625"/>
                                </a:lnTo>
                                <a:lnTo>
                                  <a:pt x="0" y="28575"/>
                                </a:lnTo>
                                <a:lnTo>
                                  <a:pt x="38100" y="28575"/>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45" name="Shape 1745"/>
                        <wps:cNvSpPr/>
                        <wps:spPr>
                          <a:xfrm>
                            <a:off x="5143500" y="800100"/>
                            <a:ext cx="635" cy="1828800"/>
                          </a:xfrm>
                          <a:custGeom>
                            <a:avLst/>
                            <a:gdLst/>
                            <a:ahLst/>
                            <a:cxnLst/>
                            <a:rect l="0" t="0" r="0" b="0"/>
                            <a:pathLst>
                              <a:path w="635" h="1828800">
                                <a:moveTo>
                                  <a:pt x="0" y="0"/>
                                </a:moveTo>
                                <a:lnTo>
                                  <a:pt x="635" y="182880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746" name="Shape 1746"/>
                        <wps:cNvSpPr/>
                        <wps:spPr>
                          <a:xfrm>
                            <a:off x="5029200" y="2590800"/>
                            <a:ext cx="114300" cy="76200"/>
                          </a:xfrm>
                          <a:custGeom>
                            <a:avLst/>
                            <a:gdLst/>
                            <a:ahLst/>
                            <a:cxnLst/>
                            <a:rect l="0" t="0" r="0" b="0"/>
                            <a:pathLst>
                              <a:path w="114300" h="76200">
                                <a:moveTo>
                                  <a:pt x="76200" y="0"/>
                                </a:moveTo>
                                <a:lnTo>
                                  <a:pt x="76200" y="28575"/>
                                </a:lnTo>
                                <a:lnTo>
                                  <a:pt x="114300" y="28575"/>
                                </a:lnTo>
                                <a:lnTo>
                                  <a:pt x="114300" y="47625"/>
                                </a:lnTo>
                                <a:lnTo>
                                  <a:pt x="76200" y="47625"/>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47" name="Shape 1747"/>
                        <wps:cNvSpPr/>
                        <wps:spPr>
                          <a:xfrm>
                            <a:off x="5029200" y="1905000"/>
                            <a:ext cx="114300" cy="76200"/>
                          </a:xfrm>
                          <a:custGeom>
                            <a:avLst/>
                            <a:gdLst/>
                            <a:ahLst/>
                            <a:cxnLst/>
                            <a:rect l="0" t="0" r="0" b="0"/>
                            <a:pathLst>
                              <a:path w="114300" h="76200">
                                <a:moveTo>
                                  <a:pt x="76200" y="0"/>
                                </a:moveTo>
                                <a:lnTo>
                                  <a:pt x="76200" y="28575"/>
                                </a:lnTo>
                                <a:lnTo>
                                  <a:pt x="114300" y="28575"/>
                                </a:lnTo>
                                <a:lnTo>
                                  <a:pt x="114300" y="47625"/>
                                </a:lnTo>
                                <a:lnTo>
                                  <a:pt x="76200" y="47625"/>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48" name="Shape 1748"/>
                        <wps:cNvSpPr/>
                        <wps:spPr>
                          <a:xfrm>
                            <a:off x="5029200" y="1219200"/>
                            <a:ext cx="114300" cy="76200"/>
                          </a:xfrm>
                          <a:custGeom>
                            <a:avLst/>
                            <a:gdLst/>
                            <a:ahLst/>
                            <a:cxnLst/>
                            <a:rect l="0" t="0" r="0" b="0"/>
                            <a:pathLst>
                              <a:path w="114300" h="76200">
                                <a:moveTo>
                                  <a:pt x="76200" y="0"/>
                                </a:moveTo>
                                <a:lnTo>
                                  <a:pt x="76200" y="28575"/>
                                </a:lnTo>
                                <a:lnTo>
                                  <a:pt x="114300" y="28575"/>
                                </a:lnTo>
                                <a:lnTo>
                                  <a:pt x="114300" y="47625"/>
                                </a:lnTo>
                                <a:lnTo>
                                  <a:pt x="76200" y="47625"/>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49" name="Shape 1749"/>
                        <wps:cNvSpPr/>
                        <wps:spPr>
                          <a:xfrm>
                            <a:off x="5029200" y="990854"/>
                            <a:ext cx="114300" cy="76200"/>
                          </a:xfrm>
                          <a:custGeom>
                            <a:avLst/>
                            <a:gdLst/>
                            <a:ahLst/>
                            <a:cxnLst/>
                            <a:rect l="0" t="0" r="0" b="0"/>
                            <a:pathLst>
                              <a:path w="114300" h="76200">
                                <a:moveTo>
                                  <a:pt x="75946" y="0"/>
                                </a:moveTo>
                                <a:lnTo>
                                  <a:pt x="76136" y="28511"/>
                                </a:lnTo>
                                <a:lnTo>
                                  <a:pt x="114300" y="28321"/>
                                </a:lnTo>
                                <a:lnTo>
                                  <a:pt x="114300" y="47371"/>
                                </a:lnTo>
                                <a:lnTo>
                                  <a:pt x="76263" y="47561"/>
                                </a:lnTo>
                                <a:lnTo>
                                  <a:pt x="76454" y="76200"/>
                                </a:lnTo>
                                <a:lnTo>
                                  <a:pt x="0" y="38481"/>
                                </a:lnTo>
                                <a:lnTo>
                                  <a:pt x="7594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50" name="Shape 1750"/>
                        <wps:cNvSpPr/>
                        <wps:spPr>
                          <a:xfrm>
                            <a:off x="50800" y="2962275"/>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ED0380" id="Group 80091" o:spid="_x0000_s1026" style="width:462.95pt;height:241.7pt;mso-position-horizontal-relative:char;mso-position-vertical-relative:line" coordsize="58797,3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">
                <v:rect id="Rectangle 1667" o:spid="_x0000_s1027" style="position:absolute;left:58290;top:2687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555C5C" w:rsidRDefault="00555C5C" w:rsidP="00E553CD">
                        <w:pPr>
                          <w:spacing w:after="160" w:line="259" w:lineRule="auto"/>
                          <w:ind w:firstLine="0"/>
                          <w:jc w:val="left"/>
                        </w:pPr>
                        <w:r>
                          <w:rPr>
                            <w:sz w:val="32"/>
                          </w:rPr>
                          <w:t xml:space="preserve"> </w:t>
                        </w:r>
                      </w:p>
                    </w:txbxContent>
                  </v:textbox>
                </v:rect>
                <v:rect id="Rectangle 1668" o:spid="_x0000_s1028" style="position:absolute;left:11830;top:29072;width:3246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555C5C" w:rsidRDefault="00555C5C" w:rsidP="00E553CD">
                        <w:pPr>
                          <w:spacing w:after="160" w:line="259" w:lineRule="auto"/>
                          <w:ind w:firstLine="0"/>
                          <w:jc w:val="left"/>
                        </w:pPr>
                        <w:r>
                          <w:t>загальноприйнята класифікація;</w:t>
                        </w:r>
                      </w:p>
                    </w:txbxContent>
                  </v:textbox>
                </v:rect>
                <v:rect id="Rectangle 1669" o:spid="_x0000_s1029" style="position:absolute;left:36262;top:2871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rect id="Rectangle 1670" o:spid="_x0000_s1030" style="position:absolute;left:36704;top:28719;width:3929;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555C5C" w:rsidRDefault="00555C5C" w:rsidP="00E553CD">
                        <w:pPr>
                          <w:spacing w:after="160" w:line="259" w:lineRule="auto"/>
                          <w:ind w:firstLine="0"/>
                          <w:jc w:val="left"/>
                        </w:pPr>
                        <w:r>
                          <w:t>-----</w:t>
                        </w:r>
                      </w:p>
                    </w:txbxContent>
                  </v:textbox>
                </v:rect>
                <v:rect id="Rectangle 1671" o:spid="_x0000_s1031" style="position:absolute;left:39660;top:2871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rect id="Rectangle 1672" o:spid="_x0000_s1032" style="position:absolute;left:40102;top:29072;width:2417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555C5C" w:rsidRDefault="00555C5C" w:rsidP="00E553CD">
                        <w:pPr>
                          <w:spacing w:after="160" w:line="259" w:lineRule="auto"/>
                          <w:ind w:firstLine="0"/>
                          <w:jc w:val="left"/>
                        </w:pPr>
                        <w:r>
                          <w:t>рекомендовано автором</w:t>
                        </w:r>
                      </w:p>
                    </w:txbxContent>
                  </v:textbox>
                </v:rect>
                <v:rect id="Rectangle 1673" o:spid="_x0000_s1033" style="position:absolute;left:58290;top:2871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shape id="Shape 1680" o:spid="_x0000_s1034" style="position:absolute;left:3429;width:49149;height:2286;visibility:visible;mso-wrap-style:square;v-text-anchor:top" coordsize="4914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" path="m38100,l4876800,v21082,,38100,17018,38100,38100l4914900,190500v,21082,-17018,38100,-38100,38100l38100,228600c17018,228600,,211582,,190500l,38100c,17018,17018,,38100,xe" fillcolor="#eaeaea" stroked="f" strokeweight="0">
                  <v:stroke miterlimit="83231f" joinstyle="miter"/>
                  <v:path arrowok="t" textboxrect="0,0,4914900,228600"/>
                </v:shape>
                <v:shape id="Shape 1681" o:spid="_x0000_s1035" style="position:absolute;left:3429;width:49149;height:2286;visibility:visible;mso-wrap-style:square;v-text-anchor:top" coordsize="4914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" path="m38100,c17018,,,17018,,38100l,190500v,21082,17018,38100,38100,38100l4876800,228600v21082,,38100,-17018,38100,-38100l4914900,38100c4914900,17018,4897882,,4876800,l38100,xe" filled="f" strokeweight="1.5pt">
                  <v:stroke endcap="round"/>
                  <v:path arrowok="t" textboxrect="0,0,4914900,228600"/>
                </v:shape>
                <v:rect id="Rectangle 1682" o:spid="_x0000_s1036" style="position:absolute;left:8717;top:644;width:3658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555C5C" w:rsidRDefault="00555C5C" w:rsidP="00E553CD">
                        <w:pPr>
                          <w:spacing w:after="160" w:line="259" w:lineRule="auto"/>
                          <w:ind w:firstLine="0"/>
                          <w:jc w:val="left"/>
                        </w:pPr>
                        <w:r>
                          <w:rPr>
                            <w:b/>
                          </w:rPr>
                          <w:t xml:space="preserve">ДОВГОСТРОКОВІ ФІНАНСОВІ </w:t>
                        </w:r>
                      </w:p>
                    </w:txbxContent>
                  </v:textbox>
                </v:rect>
                <v:rect id="Rectangle 1683" o:spid="_x0000_s1037" style="position:absolute;left:36231;top:644;width:1472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555C5C" w:rsidRDefault="00555C5C" w:rsidP="00E553CD">
                        <w:pPr>
                          <w:spacing w:after="160" w:line="259" w:lineRule="auto"/>
                          <w:ind w:firstLine="0"/>
                          <w:jc w:val="left"/>
                        </w:pPr>
                        <w:r>
                          <w:rPr>
                            <w:b/>
                          </w:rPr>
                          <w:t>ІНВЕСТИЦІЇ</w:t>
                        </w:r>
                      </w:p>
                    </w:txbxContent>
                  </v:textbox>
                </v:rect>
                <v:rect id="Rectangle 1684" o:spid="_x0000_s1038" style="position:absolute;left:47299;top:26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555C5C" w:rsidRDefault="00555C5C" w:rsidP="00E553CD">
                        <w:pPr>
                          <w:spacing w:after="160" w:line="259" w:lineRule="auto"/>
                          <w:ind w:firstLine="0"/>
                          <w:jc w:val="left"/>
                        </w:pPr>
                        <w:r>
                          <w:rPr>
                            <w:b/>
                          </w:rPr>
                          <w:t xml:space="preserve"> </w:t>
                        </w:r>
                      </w:p>
                    </w:txbxContent>
                  </v:textbox>
                </v:rect>
                <v:shape id="Shape 1685" o:spid="_x0000_s1039" style="position:absolute;top:3422;width:24003;height:4579;visibility:visible;mso-wrap-style:square;v-text-anchor:top" coordsize="2400300,457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" path="m76302,l2323973,v42164,,76327,34162,76327,76326l2400300,381507v,42165,-34163,76327,-76327,76327l76302,457834c34163,457834,,423672,,381507l,76326c,34162,34163,,76302,xe" fillcolor="#eaeaea" stroked="f" strokeweight="0">
                  <v:stroke endcap="round"/>
                  <v:path arrowok="t" textboxrect="0,0,2400300,457834"/>
                </v:shape>
                <v:shape id="Shape 1686" o:spid="_x0000_s1040" style="position:absolute;top:3422;width:24003;height:4579;visibility:visible;mso-wrap-style:square;v-text-anchor:top" coordsize="2400300,457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" path="m76302,c34163,,,34162,,76326l,381507v,42165,34163,76327,76302,76327l2323973,457834v42164,,76327,-34162,76327,-76327l2400300,76326c2400300,34162,2366137,,2323973,l76302,xe" filled="f" strokeweight="1pt">
                  <v:stroke endcap="round"/>
                  <v:path arrowok="t" textboxrect="0,0,2400300,457834"/>
                </v:shape>
                <v:rect id="Rectangle 1687" o:spid="_x0000_s1041" style="position:absolute;left:2454;top:4025;width:258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555C5C" w:rsidRDefault="00555C5C" w:rsidP="00E553CD">
                        <w:pPr>
                          <w:spacing w:after="160" w:line="259" w:lineRule="auto"/>
                          <w:ind w:firstLine="0"/>
                          <w:jc w:val="left"/>
                        </w:pPr>
                        <w:r>
                          <w:t xml:space="preserve">інвестиції з правом власності </w:t>
                        </w:r>
                      </w:p>
                    </w:txbxContent>
                  </v:textbox>
                </v:rect>
                <v:rect id="Rectangle 1688" o:spid="_x0000_s1042" style="position:absolute;left:6096;top:5839;width:82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555C5C" w:rsidRDefault="00555C5C" w:rsidP="00E553CD">
                        <w:pPr>
                          <w:spacing w:after="160" w:line="259" w:lineRule="auto"/>
                          <w:ind w:firstLine="0"/>
                          <w:jc w:val="left"/>
                        </w:pPr>
                        <w:r>
                          <w:t>інвестора</w:t>
                        </w:r>
                      </w:p>
                    </w:txbxContent>
                  </v:textbox>
                </v:rect>
                <v:rect id="Rectangle 1689" o:spid="_x0000_s1043" style="position:absolute;left:12272;top:55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555C5C" w:rsidRDefault="00555C5C" w:rsidP="00E553CD">
                        <w:pPr>
                          <w:spacing w:after="160" w:line="259" w:lineRule="auto"/>
                          <w:ind w:firstLine="0"/>
                          <w:jc w:val="left"/>
                        </w:pPr>
                        <w:r>
                          <w:t xml:space="preserve"> </w:t>
                        </w:r>
                      </w:p>
                    </w:txbxContent>
                  </v:textbox>
                </v:rect>
                <v:rect id="Rectangle 80032" o:spid="_x0000_s1044" style="position:absolute;left:12653;top:5839;width:6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" filled="f" stroked="f">
                  <v:textbox inset="0,0,0,0">
                    <w:txbxContent>
                      <w:p w:rsidR="00555C5C" w:rsidRDefault="00555C5C" w:rsidP="00E553CD">
                        <w:pPr>
                          <w:spacing w:after="160" w:line="259" w:lineRule="auto"/>
                          <w:ind w:firstLine="0"/>
                          <w:jc w:val="left"/>
                        </w:pPr>
                        <w:r>
                          <w:t>(</w:t>
                        </w:r>
                      </w:p>
                    </w:txbxContent>
                  </v:textbox>
                </v:rect>
                <v:rect id="Rectangle 80034" o:spid="_x0000_s1045" style="position:absolute;left:13160;top:5839;width:560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" filled="f" stroked="f">
                  <v:textbox inset="0,0,0,0">
                    <w:txbxContent>
                      <w:p w:rsidR="00555C5C" w:rsidRDefault="00555C5C" w:rsidP="00E553CD">
                        <w:pPr>
                          <w:spacing w:after="160" w:line="259" w:lineRule="auto"/>
                          <w:ind w:firstLine="0"/>
                          <w:jc w:val="left"/>
                        </w:pPr>
                        <w:r>
                          <w:t>пайові</w:t>
                        </w:r>
                      </w:p>
                    </w:txbxContent>
                  </v:textbox>
                </v:rect>
                <v:rect id="Rectangle 80033" o:spid="_x0000_s1046" style="position:absolute;left:17372;top:5839;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" filled="f" stroked="f">
                  <v:textbox inset="0,0,0,0">
                    <w:txbxContent>
                      <w:p w:rsidR="00555C5C" w:rsidRDefault="00555C5C" w:rsidP="00E553CD">
                        <w:pPr>
                          <w:spacing w:after="160" w:line="259" w:lineRule="auto"/>
                          <w:ind w:firstLine="0"/>
                          <w:jc w:val="left"/>
                        </w:pPr>
                        <w:r>
                          <w:t>)</w:t>
                        </w:r>
                      </w:p>
                    </w:txbxContent>
                  </v:textbox>
                </v:rect>
                <v:rect id="Rectangle 1691" o:spid="_x0000_s1047" style="position:absolute;left:17880;top:55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" filled="f" stroked="f">
                  <v:textbox inset="0,0,0,0">
                    <w:txbxContent>
                      <w:p w:rsidR="00555C5C" w:rsidRDefault="00555C5C" w:rsidP="00E553CD">
                        <w:pPr>
                          <w:spacing w:after="160" w:line="259" w:lineRule="auto"/>
                          <w:ind w:firstLine="0"/>
                          <w:jc w:val="left"/>
                        </w:pPr>
                        <w:r>
                          <w:t xml:space="preserve"> </w:t>
                        </w:r>
                      </w:p>
                    </w:txbxContent>
                  </v:textbox>
                </v:rect>
                <v:shape id="Shape 1692" o:spid="_x0000_s1048" style="position:absolute;left:26289;top:3422;width:26282;height:4579;visibility:visible;mso-wrap-style:square;v-text-anchor:top" coordsize="2628265,457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" path="m76327,l2551938,v42164,,76327,34162,76327,76326l2628265,381507v,42165,-34163,76327,-76327,76327l76327,457834c34163,457834,,423672,,381507l,76326c,34162,34163,,76327,xe" fillcolor="#eaeaea" stroked="f" strokeweight="0">
                  <v:stroke endcap="round"/>
                  <v:path arrowok="t" textboxrect="0,0,2628265,457834"/>
                </v:shape>
                <v:shape id="Shape 1693" o:spid="_x0000_s1049" style="position:absolute;left:26289;top:3422;width:26282;height:4579;visibility:visible;mso-wrap-style:square;v-text-anchor:top" coordsize="2628265,457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" path="m76327,c34163,,,34162,,76326l,381507v,42165,34163,76327,76327,76327l2551938,457834v42164,,76327,-34162,76327,-76327l2628265,76326c2628265,34162,2594102,,2551938,l76327,xe" filled="f" strokeweight="1pt">
                  <v:stroke endcap="round"/>
                  <v:path arrowok="t" textboxrect="0,0,2628265,457834"/>
                </v:shape>
                <v:rect id="Rectangle 1694" o:spid="_x0000_s1050" style="position:absolute;left:29693;top:4025;width:2639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інвестиції без права власності </w:t>
                        </w:r>
                      </w:p>
                    </w:txbxContent>
                  </v:textbox>
                </v:rect>
                <v:rect id="Rectangle 1695" o:spid="_x0000_s1051" style="position:absolute;left:33229;top:5839;width:82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інвестора</w:t>
                        </w:r>
                      </w:p>
                    </w:txbxContent>
                  </v:textbox>
                </v:rect>
                <v:rect id="Rectangle 1696" o:spid="_x0000_s1052" style="position:absolute;left:39401;top:55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rect id="Rectangle 80036" o:spid="_x0000_s1053" style="position:absolute;left:45113;top:5839;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" filled="f" stroked="f">
                  <v:textbox inset="0,0,0,0">
                    <w:txbxContent>
                      <w:p w:rsidR="00555C5C" w:rsidRDefault="00555C5C" w:rsidP="00E553CD">
                        <w:pPr>
                          <w:spacing w:after="160" w:line="259" w:lineRule="auto"/>
                          <w:ind w:firstLine="0"/>
                          <w:jc w:val="left"/>
                        </w:pPr>
                        <w:r>
                          <w:t>)</w:t>
                        </w:r>
                      </w:p>
                    </w:txbxContent>
                  </v:textbox>
                </v:rect>
                <v:rect id="Rectangle 80037" o:spid="_x0000_s1054" style="position:absolute;left:40290;top:5839;width:64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" filled="f" stroked="f">
                  <v:textbox inset="0,0,0,0">
                    <w:txbxContent>
                      <w:p w:rsidR="00555C5C" w:rsidRDefault="00555C5C" w:rsidP="00E553CD">
                        <w:pPr>
                          <w:spacing w:after="160" w:line="259" w:lineRule="auto"/>
                          <w:ind w:firstLine="0"/>
                          <w:jc w:val="left"/>
                        </w:pPr>
                        <w:r>
                          <w:t>боргові</w:t>
                        </w:r>
                      </w:p>
                    </w:txbxContent>
                  </v:textbox>
                </v:rect>
                <v:rect id="Rectangle 80035" o:spid="_x0000_s1055" style="position:absolute;left:39782;top:5839;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" filled="f" stroked="f">
                  <v:textbox inset="0,0,0,0">
                    <w:txbxContent>
                      <w:p w:rsidR="00555C5C" w:rsidRDefault="00555C5C" w:rsidP="00E553CD">
                        <w:pPr>
                          <w:spacing w:after="160" w:line="259" w:lineRule="auto"/>
                          <w:ind w:firstLine="0"/>
                          <w:jc w:val="left"/>
                        </w:pPr>
                        <w:r>
                          <w:t>(</w:t>
                        </w:r>
                      </w:p>
                    </w:txbxContent>
                  </v:textbox>
                </v:rect>
                <v:rect id="Rectangle 1698" o:spid="_x0000_s1056" style="position:absolute;left:45638;top:55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rsidR="00555C5C" w:rsidRDefault="00555C5C" w:rsidP="00E553CD">
                        <w:pPr>
                          <w:spacing w:after="160" w:line="259" w:lineRule="auto"/>
                          <w:ind w:firstLine="0"/>
                          <w:jc w:val="left"/>
                        </w:pPr>
                        <w:r>
                          <w:t xml:space="preserve"> </w:t>
                        </w:r>
                      </w:p>
                    </w:txbxContent>
                  </v:textbox>
                </v:rect>
                <v:shape id="Shape 1700" o:spid="_x0000_s1057" style="position:absolute;left:2286;top:9137;width:22860;height:4579;visibility:visible;mso-wrap-style:square;v-text-anchor:top" coordsize="2286000,457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" path="m76327,c34163,,,34162,,76326l,381508v,42164,34163,76326,76327,76326l2209673,457834v42164,,76327,-34162,76327,-76326l2286000,76326c2286000,34162,2251837,,2209673,l76327,xe" filled="f" strokeweight="1pt">
                  <v:stroke endcap="round"/>
                  <v:path arrowok="t" textboxrect="0,0,2286000,457834"/>
                </v:shape>
                <v:rect id="Rectangle 1701" o:spid="_x0000_s1058" style="position:absolute;left:5958;top:9740;width:1236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інвестиції в ас</w:t>
                        </w:r>
                      </w:p>
                    </w:txbxContent>
                  </v:textbox>
                </v:rect>
                <v:rect id="Rectangle 1702" o:spid="_x0000_s1059" style="position:absolute;left:15259;top:9740;width:875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rsidR="00555C5C" w:rsidRDefault="00555C5C" w:rsidP="00E553CD">
                        <w:pPr>
                          <w:spacing w:after="160" w:line="259" w:lineRule="auto"/>
                          <w:ind w:firstLine="0"/>
                          <w:jc w:val="left"/>
                        </w:pPr>
                        <w:proofErr w:type="spellStart"/>
                        <w:r>
                          <w:t>оційовані</w:t>
                        </w:r>
                        <w:proofErr w:type="spellEnd"/>
                        <w:r>
                          <w:t xml:space="preserve"> </w:t>
                        </w:r>
                      </w:p>
                    </w:txbxContent>
                  </v:textbox>
                </v:rect>
                <v:rect id="Rectangle 1703" o:spid="_x0000_s1060" style="position:absolute;left:9326;top:11554;width:1165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bxQAAAN0AAAAPAAAAZHJzL2Rvd25yZXYueG1sRE9La8JA&#10;EL4X+h+WKXirmy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CZ0/mbxQAAAN0AAAAP&#10;AAAAAAAAAAAAAAAAAAcCAABkcnMvZG93bnJldi54bWxQSwUGAAAAAAMAAwC3AAAA+QIAAAAA&#10;" filled="f" stroked="f">
                  <v:textbox inset="0,0,0,0">
                    <w:txbxContent>
                      <w:p w:rsidR="00555C5C" w:rsidRDefault="00555C5C" w:rsidP="00E553CD">
                        <w:pPr>
                          <w:spacing w:after="160" w:line="259" w:lineRule="auto"/>
                          <w:ind w:firstLine="0"/>
                          <w:jc w:val="left"/>
                        </w:pPr>
                        <w:r>
                          <w:t>підприємства</w:t>
                        </w:r>
                      </w:p>
                    </w:txbxContent>
                  </v:textbox>
                </v:rect>
                <v:rect id="Rectangle 1704" o:spid="_x0000_s1061" style="position:absolute;left:18093;top:112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rsidR="00555C5C" w:rsidRDefault="00555C5C" w:rsidP="00E553CD">
                        <w:pPr>
                          <w:spacing w:after="160" w:line="259" w:lineRule="auto"/>
                          <w:ind w:firstLine="0"/>
                          <w:jc w:val="left"/>
                        </w:pPr>
                        <w:r>
                          <w:t xml:space="preserve"> </w:t>
                        </w:r>
                      </w:p>
                    </w:txbxContent>
                  </v:textbox>
                </v:rect>
                <v:shape id="Shape 1706" o:spid="_x0000_s1062" style="position:absolute;left:2286;top:14859;width:22860;height:2286;visibility:visible;mso-wrap-style:square;v-text-anchor:top" coordsize="2286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" path="m38100,c17056,,,17018,,38100l,190500v,21082,17056,38100,38100,38100l2247900,228600v21082,,38100,-17018,38100,-38100l2286000,38100c2286000,17018,2268982,,2247900,l38100,xe" filled="f" strokeweight="1pt">
                  <v:stroke endcap="round"/>
                  <v:path arrowok="t" textboxrect="0,0,2286000,228600"/>
                </v:shape>
                <v:rect id="Rectangle 1707" o:spid="_x0000_s1063" style="position:absolute;left:3764;top:15394;width:264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rsidR="00555C5C" w:rsidRDefault="00555C5C" w:rsidP="00E553CD">
                        <w:pPr>
                          <w:spacing w:after="160" w:line="259" w:lineRule="auto"/>
                          <w:ind w:firstLine="0"/>
                          <w:jc w:val="left"/>
                        </w:pPr>
                        <w:r>
                          <w:t>інвестиції в спільну діяльність</w:t>
                        </w:r>
                      </w:p>
                    </w:txbxContent>
                  </v:textbox>
                </v:rect>
                <v:rect id="Rectangle 1708" o:spid="_x0000_s1064" style="position:absolute;left:23671;top:150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rsidR="00555C5C" w:rsidRDefault="00555C5C" w:rsidP="00E553CD">
                        <w:pPr>
                          <w:spacing w:after="160" w:line="259" w:lineRule="auto"/>
                          <w:ind w:firstLine="0"/>
                          <w:jc w:val="left"/>
                        </w:pPr>
                        <w:r>
                          <w:t xml:space="preserve"> </w:t>
                        </w:r>
                      </w:p>
                    </w:txbxContent>
                  </v:textbox>
                </v:rect>
                <v:shape id="Shape 1709" o:spid="_x0000_s1065" style="position:absolute;left:16002;top:2241;width:1187;height:1181;visibility:visible;mso-wrap-style:square;v-text-anchor:top" coordsize="118745,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" path="m109855,r8890,8890l58516,68898,80899,91440,,118111,27178,37338,49548,59866,109855,xe" fillcolor="black" stroked="f" strokeweight="0">
                  <v:stroke endcap="round"/>
                  <v:path arrowok="t" textboxrect="0,0,118745,118111"/>
                </v:shape>
                <v:shape id="Shape 1710" o:spid="_x0000_s1066" style="position:absolute;left:34245;top:2241;width:1188;height:1181;visibility:visible;mso-wrap-style:square;v-text-anchor:top" coordsize="118745,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" path="m8890,l69197,59866,91567,37338r27178,80773l37846,91440,60229,68898,,8890,8890,xe" fillcolor="black" stroked="f" strokeweight="0">
                  <v:stroke endcap="round"/>
                  <v:path arrowok="t" textboxrect="0,0,118745,118111"/>
                </v:shape>
                <v:shape id="Shape 1712" o:spid="_x0000_s1067" style="position:absolute;left:34290;top:18288;width:16002;height:3429;visibility:visible;mso-wrap-style:square;v-text-anchor:top" coordsize="1600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" path="m57150,c25654,,,25527,,57150l,285750v,31624,25654,57150,57150,57150l1543050,342900v31623,,57150,-25526,57150,-57150l1600200,57150c1600200,25527,1574673,,1543050,l57150,xe" filled="f" strokeweight="1pt">
                  <v:path arrowok="t" textboxrect="0,0,1600200,342900"/>
                </v:shape>
                <v:rect id="Rectangle 1713" o:spid="_x0000_s1068" style="position:absolute;left:34966;top:18900;width:1947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rsidR="00555C5C" w:rsidRDefault="00555C5C" w:rsidP="00E553CD">
                        <w:pPr>
                          <w:spacing w:after="160" w:line="259" w:lineRule="auto"/>
                          <w:ind w:firstLine="0"/>
                          <w:jc w:val="left"/>
                        </w:pPr>
                        <w:r>
                          <w:t>депозитні сертифікати</w:t>
                        </w:r>
                      </w:p>
                    </w:txbxContent>
                  </v:textbox>
                </v:rect>
                <v:rect id="Rectangle 1714" o:spid="_x0000_s1069" style="position:absolute;left:49616;top:185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rsidR="00555C5C" w:rsidRDefault="00555C5C" w:rsidP="00E553CD">
                        <w:pPr>
                          <w:spacing w:after="160" w:line="259" w:lineRule="auto"/>
                          <w:ind w:firstLine="0"/>
                          <w:jc w:val="left"/>
                        </w:pPr>
                        <w:r>
                          <w:t xml:space="preserve"> </w:t>
                        </w:r>
                      </w:p>
                    </w:txbxContent>
                  </v:textbox>
                </v:rect>
                <v:shape id="Shape 1716" o:spid="_x0000_s1070" style="position:absolute;left:34290;top:12573;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" path="m76200,c34163,,,34164,,76200l,381000v,42038,34163,76200,76200,76200l1524000,457200v42037,,76200,-34162,76200,-76200l1600200,76200c1600200,34164,1566037,,1524000,l76200,xe" filled="f" strokeweight="1pt">
                  <v:path arrowok="t" textboxrect="0,0,1600200,457200"/>
                </v:shape>
                <v:rect id="Rectangle 1717" o:spid="_x0000_s1071" style="position:absolute;left:38121;top:13169;width:1155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казначейські </w:t>
                        </w:r>
                      </w:p>
                    </w:txbxContent>
                  </v:textbox>
                </v:rect>
                <v:rect id="Rectangle 1718" o:spid="_x0000_s1072" style="position:absolute;left:38060;top:14968;width:112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rsidR="00555C5C" w:rsidRDefault="00555C5C" w:rsidP="00E553CD">
                        <w:pPr>
                          <w:spacing w:after="160" w:line="259" w:lineRule="auto"/>
                          <w:ind w:firstLine="0"/>
                          <w:jc w:val="left"/>
                        </w:pPr>
                        <w:r>
                          <w:t>зобов’язання</w:t>
                        </w:r>
                      </w:p>
                    </w:txbxContent>
                  </v:textbox>
                </v:rect>
                <v:rect id="Rectangle 1719" o:spid="_x0000_s1073" style="position:absolute;left:46507;top:146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shape id="Shape 1721" o:spid="_x0000_s1074" style="position:absolute;left:34290;top:9144;width:16002;height:2286;visibility:visible;mso-wrap-style:square;v-text-anchor:top" coordsize="160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" path="m38100,c17018,,,17018,,38100l,190500v,21082,17018,38100,38100,38100l1562100,228600v21082,,38100,-17018,38100,-38100l1600200,38100c1600200,17018,1583182,,1562100,l38100,xe" filled="f" strokeweight="1pt">
                  <v:stroke endcap="round"/>
                  <v:path arrowok="t" textboxrect="0,0,1600200,228600"/>
                </v:shape>
                <v:rect id="Rectangle 1722" o:spid="_x0000_s1075" style="position:absolute;left:39447;top:9679;width:75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rsidR="00555C5C" w:rsidRDefault="00555C5C" w:rsidP="00E553CD">
                        <w:pPr>
                          <w:spacing w:after="160" w:line="259" w:lineRule="auto"/>
                          <w:ind w:firstLine="0"/>
                          <w:jc w:val="left"/>
                        </w:pPr>
                        <w:r>
                          <w:t>облігації</w:t>
                        </w:r>
                      </w:p>
                    </w:txbxContent>
                  </v:textbox>
                </v:rect>
                <v:rect id="Rectangle 1723" o:spid="_x0000_s1076" style="position:absolute;left:45135;top:93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shape id="Shape 1725" o:spid="_x0000_s1077" style="position:absolute;left:2286;top:18288;width:22860;height:3429;visibility:visible;mso-wrap-style:square;v-text-anchor:top" coordsize="2286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" path="m57150,c25590,,,25527,,57150l,285750v,31624,25590,57150,57150,57150l2228850,342900v31623,,57150,-25526,57150,-57150l2286000,57150c2286000,25527,2260473,,2228850,l57150,xe" filled="f" strokeweight="1pt">
                  <v:stroke endcap="round"/>
                  <v:path arrowok="t" textboxrect="0,0,2286000,342900"/>
                </v:shape>
                <v:rect id="Rectangle 1726" o:spid="_x0000_s1078" style="position:absolute;left:2804;top:18900;width:2899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rsidR="00555C5C" w:rsidRDefault="00555C5C" w:rsidP="00E553CD">
                        <w:pPr>
                          <w:spacing w:after="160" w:line="259" w:lineRule="auto"/>
                          <w:ind w:firstLine="0"/>
                          <w:jc w:val="left"/>
                        </w:pPr>
                        <w:r>
                          <w:t>інвестиції в дочірні підприємства</w:t>
                        </w:r>
                      </w:p>
                    </w:txbxContent>
                  </v:textbox>
                </v:rect>
                <v:rect id="Rectangle 1727" o:spid="_x0000_s1079" style="position:absolute;left:24616;top:185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shape id="Shape 1729" o:spid="_x0000_s1080" style="position:absolute;left:2286;top:22860;width:24003;height:4572;visibility:visible;mso-wrap-style:square;v-text-anchor:top" coordsize="2400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" path="m76200,c34163,,,34164,,76200l,381000v,42038,34163,76200,76200,76200l2324100,457200v42037,,76200,-34162,76200,-76200l2400300,76200c2400300,34164,2366137,,2324100,l76200,xe" filled="f" strokeweight="1pt">
                  <v:stroke endcap="round"/>
                  <v:path arrowok="t" textboxrect="0,0,2400300,457200"/>
                </v:shape>
                <v:rect id="Rectangle 1730" o:spid="_x0000_s1081" style="position:absolute;left:3672;top:23460;width:286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1R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KdtrVHHAAAA3QAA&#10;AA8AAAAAAAAAAAAAAAAABwIAAGRycy9kb3ducmV2LnhtbFBLBQYAAAAAAwADALcAAAD7AgAAAAA=&#10;" filled="f" stroked="f">
                  <v:textbox inset="0,0,0,0">
                    <w:txbxContent>
                      <w:p w:rsidR="00555C5C" w:rsidRDefault="00555C5C" w:rsidP="00E553CD">
                        <w:pPr>
                          <w:spacing w:after="160" w:line="259" w:lineRule="auto"/>
                          <w:ind w:firstLine="0"/>
                          <w:jc w:val="left"/>
                        </w:pPr>
                        <w:r>
                          <w:t xml:space="preserve">інвестиції в підприємства, на які </w:t>
                        </w:r>
                      </w:p>
                    </w:txbxContent>
                  </v:textbox>
                </v:rect>
                <v:rect id="Rectangle 1731" o:spid="_x0000_s1082" style="position:absolute;left:3429;top:25258;width:288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rsidR="00555C5C" w:rsidRDefault="00555C5C" w:rsidP="00E553CD">
                        <w:pPr>
                          <w:spacing w:after="160" w:line="259" w:lineRule="auto"/>
                          <w:ind w:firstLine="0"/>
                          <w:jc w:val="left"/>
                        </w:pPr>
                        <w:r>
                          <w:t>інвестор не має суттєвого впливу</w:t>
                        </w:r>
                      </w:p>
                    </w:txbxContent>
                  </v:textbox>
                </v:rect>
                <v:rect id="Rectangle 1732" o:spid="_x0000_s1083" style="position:absolute;left:25119;top:249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 </w:t>
                        </w:r>
                      </w:p>
                    </w:txbxContent>
                  </v:textbox>
                </v:rect>
                <v:shape id="Shape 1734" o:spid="_x0000_s1084" style="position:absolute;left:34290;top:22860;width:16002;height:5715;visibility:visible;mso-wrap-style:square;v-text-anchor:top" coordsize="1600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" path="m95250,c42672,,,42673,,95250l,476250v,52578,42672,95250,95250,95250l1504950,571500v52578,,95250,-42672,95250,-95250l1600200,95250c1600200,42673,1557528,,1504950,l95250,xe" filled="f" strokeweight="1pt">
                  <v:stroke endcap="round"/>
                  <v:path arrowok="t" textboxrect="0,0,1600200,571500"/>
                </v:shape>
                <v:rect id="Rectangle 1735" o:spid="_x0000_s1085" style="position:absolute;left:36429;top:23521;width:161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rsidR="00555C5C" w:rsidRDefault="00555C5C" w:rsidP="00E553CD">
                        <w:pPr>
                          <w:spacing w:after="160" w:line="259" w:lineRule="auto"/>
                          <w:ind w:firstLine="0"/>
                          <w:jc w:val="left"/>
                        </w:pPr>
                        <w:r>
                          <w:t xml:space="preserve">інші боргові цінні </w:t>
                        </w:r>
                      </w:p>
                    </w:txbxContent>
                  </v:textbox>
                </v:rect>
                <v:rect id="Rectangle 1736" o:spid="_x0000_s1086" style="position:absolute;left:34814;top:25274;width:146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C+wwAAAN0AAAAPAAAAZHJzL2Rvd25yZXYueG1sRE9Li8Iw&#10;EL4v+B/CCN7WVAV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R8iQvs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папери, що не на</w:t>
                        </w:r>
                      </w:p>
                    </w:txbxContent>
                  </v:textbox>
                </v:rect>
                <v:rect id="Rectangle 1737" o:spid="_x0000_s1087" style="position:absolute;left:45836;top:25274;width:57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UlwwAAAN0AAAAPAAAAZHJzL2Rvd25yZXYueG1sRE9Li8Iw&#10;EL4L/ocwwt40dYV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KIQ1JcMAAADdAAAADwAA&#10;AAAAAAAAAAAAAAAHAgAAZHJzL2Rvd25yZXYueG1sUEsFBgAAAAADAAMAtwAAAPcCAAAAAA==&#10;" filled="f" stroked="f">
                  <v:textbox inset="0,0,0,0">
                    <w:txbxContent>
                      <w:p w:rsidR="00555C5C" w:rsidRDefault="00555C5C" w:rsidP="00E553CD">
                        <w:pPr>
                          <w:spacing w:after="160" w:line="259" w:lineRule="auto"/>
                          <w:ind w:firstLine="0"/>
                          <w:jc w:val="left"/>
                        </w:pPr>
                        <w:r>
                          <w:t xml:space="preserve">дають </w:t>
                        </w:r>
                      </w:p>
                    </w:txbxContent>
                  </v:textbox>
                </v:rect>
                <v:rect id="Rectangle 1738" o:spid="_x0000_s1088" style="position:absolute;left:37191;top:27026;width:135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rsidR="00555C5C" w:rsidRDefault="00555C5C" w:rsidP="00E553CD">
                        <w:pPr>
                          <w:spacing w:after="160" w:line="259" w:lineRule="auto"/>
                          <w:ind w:firstLine="0"/>
                          <w:jc w:val="left"/>
                        </w:pPr>
                        <w:r>
                          <w:t>права власності</w:t>
                        </w:r>
                      </w:p>
                    </w:txbxContent>
                  </v:textbox>
                </v:rect>
                <v:rect id="Rectangle 1739" o:spid="_x0000_s1089" style="position:absolute;left:47406;top:267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rsidR="00555C5C" w:rsidRDefault="00555C5C" w:rsidP="00E553CD">
                        <w:pPr>
                          <w:spacing w:after="160" w:line="259" w:lineRule="auto"/>
                          <w:ind w:firstLine="0"/>
                          <w:jc w:val="left"/>
                        </w:pPr>
                        <w:r>
                          <w:t xml:space="preserve"> </w:t>
                        </w:r>
                      </w:p>
                    </w:txbxContent>
                  </v:textbox>
                </v:rect>
                <v:shape id="Shape 1740" o:spid="_x0000_s1090" style="position:absolute;left:1143;top:8001;width:0;height:18288;visibility:visible;mso-wrap-style:square;v-text-anchor:top" coordsize="0,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" path="m,l,1828800e" filled="f" strokeweight="1.5pt">
                  <v:path arrowok="t" textboxrect="0,0,0,1828800"/>
                </v:shape>
                <v:shape id="Shape 1741" o:spid="_x0000_s1091" style="position:absolute;left:1143;top:25908;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" path="m38100,r76200,38100l38100,76200r,-28575l,47625,,28575r38100,l38100,xe" fillcolor="black" stroked="f" strokeweight="0">
                  <v:path arrowok="t" textboxrect="0,0,114300,76200"/>
                </v:shape>
                <v:shape id="Shape 1742" o:spid="_x0000_s1092" style="position:absolute;left:1143;top:19050;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" path="m38100,r76200,38100l38100,76200r,-28575l,47625,,28575r38100,l38100,xe" fillcolor="black" stroked="f" strokeweight="0">
                  <v:path arrowok="t" textboxrect="0,0,114300,76200"/>
                </v:shape>
                <v:shape id="Shape 1743" o:spid="_x0000_s1093" style="position:absolute;left:1143;top:15621;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" path="m38100,r76200,38100l38100,76200r,-28575l,47625,,28575r38100,l38100,xe" fillcolor="black" stroked="f" strokeweight="0">
                  <v:path arrowok="t" textboxrect="0,0,114300,76200"/>
                </v:shape>
                <v:shape id="Shape 1744" o:spid="_x0000_s1094" style="position:absolute;left:1143;top:11049;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" path="m38100,r76200,38100l38100,76200r,-28575l,47625,,28575r38100,l38100,xe" fillcolor="black" stroked="f" strokeweight="0">
                  <v:path arrowok="t" textboxrect="0,0,114300,76200"/>
                </v:shape>
                <v:shape id="Shape 1745" o:spid="_x0000_s1095" style="position:absolute;left:51435;top:8001;width:6;height:18288;visibility:visible;mso-wrap-style:square;v-text-anchor:top" coordsize="635,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" path="m,l635,1828800e" filled="f" strokeweight="1.5pt">
                  <v:path arrowok="t" textboxrect="0,0,635,1828800"/>
                </v:shape>
                <v:shape id="Shape 1746" o:spid="_x0000_s1096" style="position:absolute;left:50292;top:25908;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" path="m76200,r,28575l114300,28575r,19050l76200,47625r,28575l,38100,76200,xe" fillcolor="black" stroked="f" strokeweight="0">
                  <v:path arrowok="t" textboxrect="0,0,114300,76200"/>
                </v:shape>
                <v:shape id="Shape 1747" o:spid="_x0000_s1097" style="position:absolute;left:50292;top:19050;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" path="m76200,r,28575l114300,28575r,19050l76200,47625r,28575l,38100,76200,xe" fillcolor="black" stroked="f" strokeweight="0">
                  <v:path arrowok="t" textboxrect="0,0,114300,76200"/>
                </v:shape>
                <v:shape id="Shape 1748" o:spid="_x0000_s1098" style="position:absolute;left:50292;top:12192;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" path="m76200,r,28575l114300,28575r,19050l76200,47625r,28575l,38100,76200,xe" fillcolor="black" stroked="f" strokeweight="0">
                  <v:path arrowok="t" textboxrect="0,0,114300,76200"/>
                </v:shape>
                <v:shape id="Shape 1749" o:spid="_x0000_s1099" style="position:absolute;left:50292;top:9908;width:1143;height:762;visibility:visible;mso-wrap-style:square;v-text-anchor:top" coordsize="114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" path="m75946,r190,28511l114300,28321r,19050l76263,47561r191,28639l,38481,75946,xe" fillcolor="black" stroked="f" strokeweight="0">
                  <v:path arrowok="t" textboxrect="0,0,114300,76200"/>
                </v:shape>
                <v:shape id="Shape 1750" o:spid="_x0000_s1100" style="position:absolute;left:508;top:29622;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" path="m,l457200,e" filled="f">
                  <v:path arrowok="t" textboxrect="0,0,457200,0"/>
                </v:shape>
                <w10:anchorlock/>
              </v:group>
            </w:pict>
          </mc:Fallback>
        </mc:AlternateContent>
      </w:r>
    </w:p>
    <w:p w:rsidR="00E553CD" w:rsidRPr="00564837" w:rsidRDefault="00E553CD" w:rsidP="00E553CD">
      <w:pPr>
        <w:spacing w:line="240" w:lineRule="auto"/>
        <w:ind w:right="75"/>
        <w:jc w:val="center"/>
        <w:rPr>
          <w:sz w:val="28"/>
          <w:szCs w:val="28"/>
        </w:rPr>
      </w:pPr>
      <w:r w:rsidRPr="00564837">
        <w:rPr>
          <w:sz w:val="28"/>
          <w:szCs w:val="28"/>
        </w:rPr>
        <w:t xml:space="preserve">Рис. </w:t>
      </w:r>
      <w:r>
        <w:rPr>
          <w:sz w:val="28"/>
          <w:szCs w:val="28"/>
        </w:rPr>
        <w:t>1</w:t>
      </w:r>
      <w:r w:rsidRPr="00564837">
        <w:rPr>
          <w:sz w:val="28"/>
          <w:szCs w:val="28"/>
        </w:rPr>
        <w:t>.1. Класифікація довгострокових фінансових інвестицій</w:t>
      </w:r>
    </w:p>
    <w:p w:rsidR="00E553CD" w:rsidRDefault="00E553CD" w:rsidP="00E553CD">
      <w:pPr>
        <w:spacing w:line="240" w:lineRule="auto"/>
        <w:ind w:left="40" w:right="20" w:firstLine="0"/>
        <w:jc w:val="center"/>
        <w:rPr>
          <w:rFonts w:eastAsia="Bookman Old Style"/>
          <w:b/>
          <w:sz w:val="28"/>
          <w:szCs w:val="28"/>
        </w:rPr>
      </w:pPr>
    </w:p>
    <w:p w:rsidR="00E553CD" w:rsidRDefault="00E553CD" w:rsidP="00E553CD">
      <w:pPr>
        <w:spacing w:line="240" w:lineRule="auto"/>
        <w:ind w:left="40" w:right="20" w:firstLine="0"/>
        <w:jc w:val="center"/>
        <w:rPr>
          <w:rFonts w:eastAsia="Bookman Old Style"/>
          <w:b/>
          <w:sz w:val="28"/>
          <w:szCs w:val="28"/>
        </w:rPr>
      </w:pPr>
    </w:p>
    <w:p w:rsidR="00E553CD" w:rsidRPr="00564837" w:rsidRDefault="00E553CD" w:rsidP="00E553CD">
      <w:pPr>
        <w:spacing w:line="240" w:lineRule="auto"/>
        <w:ind w:left="40" w:right="20" w:firstLine="0"/>
        <w:jc w:val="center"/>
        <w:rPr>
          <w:sz w:val="28"/>
          <w:szCs w:val="28"/>
        </w:rPr>
      </w:pPr>
      <w:r w:rsidRPr="00564837">
        <w:rPr>
          <w:rFonts w:eastAsia="Bookman Old Style"/>
          <w:b/>
          <w:sz w:val="28"/>
          <w:szCs w:val="28"/>
        </w:rPr>
        <w:t xml:space="preserve">Приклад. </w:t>
      </w:r>
      <w:r w:rsidRPr="00564837">
        <w:rPr>
          <w:rFonts w:eastAsia="Bookman Old Style"/>
          <w:sz w:val="28"/>
          <w:szCs w:val="28"/>
        </w:rPr>
        <w:t>Форми таблиць, що можуть для узагальнення результатів теоретичного розділу курсової роботи</w:t>
      </w:r>
      <w:r w:rsidRPr="00564837">
        <w:rPr>
          <w:sz w:val="28"/>
          <w:szCs w:val="28"/>
        </w:rPr>
        <w:t xml:space="preserve"> </w:t>
      </w:r>
    </w:p>
    <w:p w:rsidR="00E553CD" w:rsidRPr="00564837" w:rsidRDefault="00E553CD" w:rsidP="00E553CD">
      <w:pPr>
        <w:spacing w:line="240" w:lineRule="auto"/>
        <w:ind w:right="61"/>
        <w:jc w:val="right"/>
        <w:rPr>
          <w:sz w:val="28"/>
          <w:szCs w:val="28"/>
        </w:rPr>
      </w:pPr>
      <w:r w:rsidRPr="00564837">
        <w:rPr>
          <w:i/>
          <w:sz w:val="28"/>
          <w:szCs w:val="28"/>
        </w:rPr>
        <w:t xml:space="preserve">Таблиця </w:t>
      </w:r>
      <w:r>
        <w:rPr>
          <w:i/>
          <w:sz w:val="28"/>
          <w:szCs w:val="28"/>
        </w:rPr>
        <w:t>1</w:t>
      </w:r>
      <w:r w:rsidRPr="00564837">
        <w:rPr>
          <w:i/>
          <w:sz w:val="28"/>
          <w:szCs w:val="28"/>
        </w:rPr>
        <w:t xml:space="preserve">.2 </w:t>
      </w:r>
    </w:p>
    <w:p w:rsidR="00E553CD" w:rsidRPr="00564837" w:rsidRDefault="00E553CD" w:rsidP="00E553CD">
      <w:pPr>
        <w:spacing w:line="240" w:lineRule="auto"/>
        <w:ind w:left="226" w:right="58"/>
        <w:rPr>
          <w:sz w:val="28"/>
          <w:szCs w:val="28"/>
        </w:rPr>
      </w:pPr>
      <w:r w:rsidRPr="00564837">
        <w:rPr>
          <w:b/>
          <w:sz w:val="28"/>
          <w:szCs w:val="28"/>
        </w:rPr>
        <w:t xml:space="preserve">Формування первісної вартості фінансових інвестицій згідно П(С)БО 12 «Фінансові інвестиції» </w:t>
      </w:r>
    </w:p>
    <w:tbl>
      <w:tblPr>
        <w:tblStyle w:val="aff"/>
        <w:tblW w:w="9654" w:type="dxa"/>
        <w:tblCellMar>
          <w:top w:w="7" w:type="dxa"/>
          <w:right w:w="50" w:type="dxa"/>
        </w:tblCellMar>
        <w:tblLook w:val="04A0" w:firstRow="1" w:lastRow="0" w:firstColumn="1" w:lastColumn="0" w:noHBand="0" w:noVBand="1"/>
      </w:tblPr>
      <w:tblGrid>
        <w:gridCol w:w="332"/>
        <w:gridCol w:w="2189"/>
        <w:gridCol w:w="5481"/>
        <w:gridCol w:w="1652"/>
      </w:tblGrid>
      <w:tr w:rsidR="00E553CD" w:rsidRPr="00564837" w:rsidTr="00555C5C">
        <w:trPr>
          <w:trHeight w:val="562"/>
        </w:trPr>
        <w:tc>
          <w:tcPr>
            <w:tcW w:w="2533" w:type="dxa"/>
            <w:gridSpan w:val="2"/>
            <w:tcBorders>
              <w:top w:val="single" w:sz="4" w:space="0" w:color="000000"/>
              <w:left w:val="single" w:sz="4" w:space="0" w:color="000000"/>
              <w:bottom w:val="single" w:sz="4" w:space="0" w:color="000000"/>
              <w:right w:val="single" w:sz="4" w:space="0" w:color="000000"/>
            </w:tcBorders>
            <w:vAlign w:val="center"/>
          </w:tcPr>
          <w:p w:rsidR="00E553CD" w:rsidRPr="00564837" w:rsidRDefault="00E553CD" w:rsidP="00555C5C">
            <w:pPr>
              <w:spacing w:line="240" w:lineRule="auto"/>
              <w:ind w:left="87" w:firstLine="0"/>
              <w:jc w:val="left"/>
              <w:rPr>
                <w:sz w:val="28"/>
                <w:szCs w:val="28"/>
              </w:rPr>
            </w:pPr>
            <w:r w:rsidRPr="00564837">
              <w:rPr>
                <w:sz w:val="28"/>
                <w:szCs w:val="28"/>
              </w:rPr>
              <w:t xml:space="preserve">Шляхи надходження </w:t>
            </w:r>
          </w:p>
        </w:tc>
        <w:tc>
          <w:tcPr>
            <w:tcW w:w="5543" w:type="dxa"/>
            <w:tcBorders>
              <w:top w:val="single" w:sz="4" w:space="0" w:color="000000"/>
              <w:left w:val="single" w:sz="4" w:space="0" w:color="000000"/>
              <w:bottom w:val="single" w:sz="4" w:space="0" w:color="000000"/>
              <w:right w:val="single" w:sz="4" w:space="0" w:color="000000"/>
            </w:tcBorders>
            <w:vAlign w:val="center"/>
          </w:tcPr>
          <w:p w:rsidR="00E553CD" w:rsidRPr="00564837" w:rsidRDefault="00E553CD" w:rsidP="00555C5C">
            <w:pPr>
              <w:spacing w:line="240" w:lineRule="auto"/>
              <w:ind w:right="61" w:firstLine="0"/>
              <w:jc w:val="center"/>
              <w:rPr>
                <w:sz w:val="28"/>
                <w:szCs w:val="28"/>
              </w:rPr>
            </w:pPr>
            <w:r w:rsidRPr="00564837">
              <w:rPr>
                <w:sz w:val="28"/>
                <w:szCs w:val="28"/>
              </w:rPr>
              <w:t xml:space="preserve">Формування первісної вартості </w:t>
            </w:r>
          </w:p>
        </w:tc>
        <w:tc>
          <w:tcPr>
            <w:tcW w:w="1578"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555" w:hanging="406"/>
              <w:jc w:val="left"/>
              <w:rPr>
                <w:sz w:val="28"/>
                <w:szCs w:val="28"/>
              </w:rPr>
            </w:pPr>
            <w:r w:rsidRPr="00564837">
              <w:rPr>
                <w:sz w:val="28"/>
                <w:szCs w:val="28"/>
              </w:rPr>
              <w:t xml:space="preserve">п. П(С)БО 12 </w:t>
            </w:r>
          </w:p>
        </w:tc>
      </w:tr>
      <w:tr w:rsidR="00E553CD" w:rsidRPr="00564837" w:rsidTr="00555C5C">
        <w:trPr>
          <w:trHeight w:val="562"/>
        </w:trPr>
        <w:tc>
          <w:tcPr>
            <w:tcW w:w="2533" w:type="dxa"/>
            <w:gridSpan w:val="2"/>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Придбання фінансових інвестицій </w:t>
            </w:r>
          </w:p>
        </w:tc>
        <w:tc>
          <w:tcPr>
            <w:tcW w:w="5543" w:type="dxa"/>
            <w:tcBorders>
              <w:top w:val="single" w:sz="4" w:space="0" w:color="000000"/>
              <w:left w:val="single" w:sz="4" w:space="0" w:color="000000"/>
              <w:bottom w:val="single" w:sz="4" w:space="0" w:color="000000"/>
              <w:right w:val="single" w:sz="4" w:space="0" w:color="000000"/>
            </w:tcBorders>
            <w:vAlign w:val="center"/>
          </w:tcPr>
          <w:p w:rsidR="00E553CD" w:rsidRPr="00564837" w:rsidRDefault="00E553CD" w:rsidP="00555C5C">
            <w:pPr>
              <w:spacing w:line="240" w:lineRule="auto"/>
              <w:ind w:firstLine="0"/>
              <w:jc w:val="left"/>
              <w:rPr>
                <w:sz w:val="28"/>
                <w:szCs w:val="28"/>
              </w:rPr>
            </w:pPr>
            <w:r w:rsidRPr="00564837">
              <w:rPr>
                <w:sz w:val="28"/>
                <w:szCs w:val="28"/>
              </w:rPr>
              <w:t xml:space="preserve">Оцінюються за собівартістю, яка складається ... </w:t>
            </w:r>
          </w:p>
        </w:tc>
        <w:tc>
          <w:tcPr>
            <w:tcW w:w="1578" w:type="dxa"/>
            <w:tcBorders>
              <w:top w:val="single" w:sz="4" w:space="0" w:color="000000"/>
              <w:left w:val="single" w:sz="4" w:space="0" w:color="000000"/>
              <w:bottom w:val="single" w:sz="4" w:space="0" w:color="000000"/>
              <w:right w:val="single" w:sz="4" w:space="0" w:color="000000"/>
            </w:tcBorders>
            <w:vAlign w:val="center"/>
          </w:tcPr>
          <w:p w:rsidR="00E553CD" w:rsidRPr="00564837" w:rsidRDefault="00E553CD" w:rsidP="00555C5C">
            <w:pPr>
              <w:spacing w:line="240" w:lineRule="auto"/>
              <w:ind w:firstLine="0"/>
              <w:jc w:val="left"/>
              <w:rPr>
                <w:sz w:val="28"/>
                <w:szCs w:val="28"/>
              </w:rPr>
            </w:pPr>
            <w:r w:rsidRPr="00564837">
              <w:rPr>
                <w:sz w:val="28"/>
                <w:szCs w:val="28"/>
              </w:rPr>
              <w:t xml:space="preserve">п.4 </w:t>
            </w:r>
          </w:p>
        </w:tc>
      </w:tr>
      <w:tr w:rsidR="00E553CD" w:rsidRPr="00564837" w:rsidTr="00555C5C">
        <w:trPr>
          <w:trHeight w:val="287"/>
        </w:trPr>
        <w:tc>
          <w:tcPr>
            <w:tcW w:w="2533" w:type="dxa"/>
            <w:gridSpan w:val="2"/>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 </w:t>
            </w:r>
          </w:p>
        </w:tc>
        <w:tc>
          <w:tcPr>
            <w:tcW w:w="5543"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 </w:t>
            </w:r>
          </w:p>
        </w:tc>
      </w:tr>
      <w:tr w:rsidR="00E553CD" w:rsidRPr="00564837" w:rsidTr="00555C5C">
        <w:trPr>
          <w:trHeight w:val="328"/>
        </w:trPr>
        <w:tc>
          <w:tcPr>
            <w:tcW w:w="332" w:type="dxa"/>
            <w:tcBorders>
              <w:top w:val="single" w:sz="4" w:space="0" w:color="000000"/>
              <w:left w:val="nil"/>
              <w:bottom w:val="nil"/>
              <w:right w:val="nil"/>
            </w:tcBorders>
          </w:tcPr>
          <w:p w:rsidR="00E553CD" w:rsidRPr="00564837" w:rsidRDefault="00E553CD" w:rsidP="00555C5C">
            <w:pPr>
              <w:spacing w:line="240" w:lineRule="auto"/>
              <w:ind w:firstLine="0"/>
              <w:jc w:val="left"/>
              <w:rPr>
                <w:sz w:val="28"/>
                <w:szCs w:val="28"/>
              </w:rPr>
            </w:pPr>
          </w:p>
        </w:tc>
        <w:tc>
          <w:tcPr>
            <w:tcW w:w="7744" w:type="dxa"/>
            <w:gridSpan w:val="2"/>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c>
          <w:tcPr>
            <w:tcW w:w="1578"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r>
    </w:tbl>
    <w:p w:rsidR="005B1B33" w:rsidRDefault="005B1B33" w:rsidP="00E553CD">
      <w:pPr>
        <w:spacing w:line="240" w:lineRule="auto"/>
        <w:ind w:right="61"/>
        <w:jc w:val="right"/>
        <w:rPr>
          <w:i/>
          <w:sz w:val="28"/>
          <w:szCs w:val="28"/>
        </w:rPr>
      </w:pPr>
    </w:p>
    <w:p w:rsidR="005B1B33" w:rsidRDefault="005B1B33" w:rsidP="00E553CD">
      <w:pPr>
        <w:spacing w:line="240" w:lineRule="auto"/>
        <w:ind w:right="61"/>
        <w:jc w:val="right"/>
        <w:rPr>
          <w:i/>
          <w:sz w:val="28"/>
          <w:szCs w:val="28"/>
        </w:rPr>
      </w:pPr>
    </w:p>
    <w:p w:rsidR="005B1B33" w:rsidRDefault="005B1B33" w:rsidP="00E553CD">
      <w:pPr>
        <w:spacing w:line="240" w:lineRule="auto"/>
        <w:ind w:right="61"/>
        <w:jc w:val="right"/>
        <w:rPr>
          <w:i/>
          <w:sz w:val="28"/>
          <w:szCs w:val="28"/>
        </w:rPr>
      </w:pPr>
    </w:p>
    <w:p w:rsidR="00E553CD" w:rsidRPr="00564837" w:rsidRDefault="00E553CD" w:rsidP="00E553CD">
      <w:pPr>
        <w:spacing w:line="240" w:lineRule="auto"/>
        <w:ind w:right="61"/>
        <w:jc w:val="right"/>
        <w:rPr>
          <w:sz w:val="28"/>
          <w:szCs w:val="28"/>
        </w:rPr>
      </w:pPr>
      <w:r w:rsidRPr="00564837">
        <w:rPr>
          <w:i/>
          <w:sz w:val="28"/>
          <w:szCs w:val="28"/>
        </w:rPr>
        <w:lastRenderedPageBreak/>
        <w:t xml:space="preserve">Таблиця </w:t>
      </w:r>
      <w:r>
        <w:rPr>
          <w:i/>
          <w:sz w:val="28"/>
          <w:szCs w:val="28"/>
        </w:rPr>
        <w:t>1</w:t>
      </w:r>
      <w:r w:rsidRPr="00564837">
        <w:rPr>
          <w:i/>
          <w:sz w:val="28"/>
          <w:szCs w:val="28"/>
        </w:rPr>
        <w:t xml:space="preserve">.3 </w:t>
      </w:r>
    </w:p>
    <w:p w:rsidR="00E553CD" w:rsidRPr="00564837" w:rsidRDefault="00E553CD" w:rsidP="00E553CD">
      <w:pPr>
        <w:spacing w:line="240" w:lineRule="auto"/>
        <w:ind w:left="651" w:right="58"/>
        <w:rPr>
          <w:sz w:val="28"/>
          <w:szCs w:val="28"/>
        </w:rPr>
      </w:pPr>
      <w:r w:rsidRPr="00564837">
        <w:rPr>
          <w:b/>
          <w:sz w:val="28"/>
          <w:szCs w:val="28"/>
        </w:rPr>
        <w:t xml:space="preserve">Порівняльна характеристика П(С)БО та МСФЗ з обліку фінансових інвестицій </w:t>
      </w:r>
    </w:p>
    <w:tbl>
      <w:tblPr>
        <w:tblStyle w:val="aff"/>
        <w:tblW w:w="9654" w:type="dxa"/>
        <w:tblCellMar>
          <w:top w:w="7" w:type="dxa"/>
          <w:left w:w="29" w:type="dxa"/>
          <w:right w:w="115" w:type="dxa"/>
        </w:tblCellMar>
        <w:tblLook w:val="04A0" w:firstRow="1" w:lastRow="0" w:firstColumn="1" w:lastColumn="0" w:noHBand="0" w:noVBand="1"/>
      </w:tblPr>
      <w:tblGrid>
        <w:gridCol w:w="332"/>
        <w:gridCol w:w="2883"/>
        <w:gridCol w:w="3214"/>
        <w:gridCol w:w="3225"/>
      </w:tblGrid>
      <w:tr w:rsidR="00E553CD" w:rsidRPr="00564837" w:rsidTr="00555C5C">
        <w:trPr>
          <w:trHeight w:val="286"/>
        </w:trPr>
        <w:tc>
          <w:tcPr>
            <w:tcW w:w="3215" w:type="dxa"/>
            <w:gridSpan w:val="2"/>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86" w:firstLine="0"/>
              <w:jc w:val="center"/>
              <w:rPr>
                <w:sz w:val="28"/>
                <w:szCs w:val="28"/>
              </w:rPr>
            </w:pPr>
            <w:r w:rsidRPr="00564837">
              <w:rPr>
                <w:sz w:val="28"/>
                <w:szCs w:val="28"/>
              </w:rPr>
              <w:t xml:space="preserve">Зміст </w:t>
            </w:r>
          </w:p>
        </w:tc>
        <w:tc>
          <w:tcPr>
            <w:tcW w:w="3214"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83" w:firstLine="0"/>
              <w:jc w:val="center"/>
              <w:rPr>
                <w:sz w:val="28"/>
                <w:szCs w:val="28"/>
              </w:rPr>
            </w:pPr>
            <w:r w:rsidRPr="00564837">
              <w:rPr>
                <w:sz w:val="28"/>
                <w:szCs w:val="28"/>
              </w:rPr>
              <w:t xml:space="preserve">Положення П(С)БО </w:t>
            </w:r>
          </w:p>
        </w:tc>
        <w:tc>
          <w:tcPr>
            <w:tcW w:w="322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75" w:firstLine="0"/>
              <w:jc w:val="center"/>
              <w:rPr>
                <w:sz w:val="28"/>
                <w:szCs w:val="28"/>
              </w:rPr>
            </w:pPr>
            <w:r w:rsidRPr="00564837">
              <w:rPr>
                <w:sz w:val="28"/>
                <w:szCs w:val="28"/>
              </w:rPr>
              <w:t xml:space="preserve">Положення МСФЗ </w:t>
            </w:r>
          </w:p>
        </w:tc>
      </w:tr>
      <w:tr w:rsidR="00E553CD" w:rsidRPr="00564837" w:rsidTr="00555C5C">
        <w:trPr>
          <w:trHeight w:val="562"/>
        </w:trPr>
        <w:tc>
          <w:tcPr>
            <w:tcW w:w="3215" w:type="dxa"/>
            <w:gridSpan w:val="2"/>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center"/>
              <w:rPr>
                <w:sz w:val="28"/>
                <w:szCs w:val="28"/>
              </w:rPr>
            </w:pPr>
            <w:r w:rsidRPr="00564837">
              <w:rPr>
                <w:sz w:val="28"/>
                <w:szCs w:val="28"/>
              </w:rPr>
              <w:t xml:space="preserve">Визначення фінансових інвестицій </w:t>
            </w:r>
          </w:p>
        </w:tc>
        <w:tc>
          <w:tcPr>
            <w:tcW w:w="3214"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49" w:firstLine="0"/>
              <w:jc w:val="center"/>
              <w:rPr>
                <w:sz w:val="28"/>
                <w:szCs w:val="28"/>
              </w:rPr>
            </w:pPr>
            <w:r w:rsidRPr="00564837">
              <w:rPr>
                <w:sz w:val="28"/>
                <w:szCs w:val="28"/>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33" w:firstLine="0"/>
              <w:jc w:val="center"/>
              <w:rPr>
                <w:sz w:val="28"/>
                <w:szCs w:val="28"/>
              </w:rPr>
            </w:pPr>
            <w:r w:rsidRPr="00564837">
              <w:rPr>
                <w:sz w:val="28"/>
                <w:szCs w:val="28"/>
              </w:rPr>
              <w:t xml:space="preserve"> </w:t>
            </w:r>
          </w:p>
        </w:tc>
      </w:tr>
      <w:tr w:rsidR="00E553CD" w:rsidRPr="00564837" w:rsidTr="00555C5C">
        <w:trPr>
          <w:trHeight w:val="288"/>
        </w:trPr>
        <w:tc>
          <w:tcPr>
            <w:tcW w:w="3215" w:type="dxa"/>
            <w:gridSpan w:val="2"/>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86" w:firstLine="0"/>
              <w:jc w:val="center"/>
              <w:rPr>
                <w:sz w:val="28"/>
                <w:szCs w:val="28"/>
              </w:rPr>
            </w:pPr>
            <w:r w:rsidRPr="00564837">
              <w:rPr>
                <w:sz w:val="28"/>
                <w:szCs w:val="28"/>
              </w:rPr>
              <w:t xml:space="preserve">Собівартість інвестицій </w:t>
            </w:r>
          </w:p>
        </w:tc>
        <w:tc>
          <w:tcPr>
            <w:tcW w:w="3214"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49" w:firstLine="0"/>
              <w:jc w:val="center"/>
              <w:rPr>
                <w:sz w:val="28"/>
                <w:szCs w:val="28"/>
              </w:rPr>
            </w:pPr>
            <w:r w:rsidRPr="00564837">
              <w:rPr>
                <w:sz w:val="28"/>
                <w:szCs w:val="28"/>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33" w:firstLine="0"/>
              <w:jc w:val="center"/>
              <w:rPr>
                <w:sz w:val="28"/>
                <w:szCs w:val="28"/>
              </w:rPr>
            </w:pPr>
            <w:r w:rsidRPr="00564837">
              <w:rPr>
                <w:sz w:val="28"/>
                <w:szCs w:val="28"/>
              </w:rPr>
              <w:t xml:space="preserve"> </w:t>
            </w:r>
          </w:p>
        </w:tc>
      </w:tr>
      <w:tr w:rsidR="00E553CD" w:rsidRPr="00564837" w:rsidTr="00555C5C">
        <w:trPr>
          <w:trHeight w:val="287"/>
        </w:trPr>
        <w:tc>
          <w:tcPr>
            <w:tcW w:w="3215" w:type="dxa"/>
            <w:gridSpan w:val="2"/>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86" w:firstLine="0"/>
              <w:jc w:val="center"/>
              <w:rPr>
                <w:sz w:val="28"/>
                <w:szCs w:val="28"/>
              </w:rPr>
            </w:pPr>
            <w:r w:rsidRPr="00564837">
              <w:rPr>
                <w:sz w:val="28"/>
                <w:szCs w:val="28"/>
              </w:rPr>
              <w:t xml:space="preserve">... </w:t>
            </w:r>
          </w:p>
        </w:tc>
        <w:tc>
          <w:tcPr>
            <w:tcW w:w="3214"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87" w:firstLine="0"/>
              <w:jc w:val="center"/>
              <w:rPr>
                <w:sz w:val="28"/>
                <w:szCs w:val="28"/>
              </w:rPr>
            </w:pPr>
            <w:r w:rsidRPr="00564837">
              <w:rPr>
                <w:sz w:val="28"/>
                <w:szCs w:val="28"/>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71" w:firstLine="0"/>
              <w:jc w:val="center"/>
              <w:rPr>
                <w:sz w:val="28"/>
                <w:szCs w:val="28"/>
              </w:rPr>
            </w:pPr>
            <w:r w:rsidRPr="00564837">
              <w:rPr>
                <w:sz w:val="28"/>
                <w:szCs w:val="28"/>
              </w:rPr>
              <w:t xml:space="preserve">... </w:t>
            </w:r>
          </w:p>
        </w:tc>
      </w:tr>
      <w:tr w:rsidR="00E553CD" w:rsidRPr="00564837" w:rsidTr="00555C5C">
        <w:trPr>
          <w:trHeight w:val="234"/>
        </w:trPr>
        <w:tc>
          <w:tcPr>
            <w:tcW w:w="332" w:type="dxa"/>
            <w:tcBorders>
              <w:top w:val="single" w:sz="4" w:space="0" w:color="000000"/>
              <w:left w:val="nil"/>
              <w:bottom w:val="nil"/>
              <w:right w:val="nil"/>
            </w:tcBorders>
          </w:tcPr>
          <w:p w:rsidR="00E553CD" w:rsidRPr="00564837" w:rsidRDefault="00E553CD" w:rsidP="00555C5C">
            <w:pPr>
              <w:spacing w:line="240" w:lineRule="auto"/>
              <w:ind w:firstLine="0"/>
              <w:jc w:val="left"/>
              <w:rPr>
                <w:sz w:val="28"/>
                <w:szCs w:val="28"/>
              </w:rPr>
            </w:pPr>
          </w:p>
        </w:tc>
        <w:tc>
          <w:tcPr>
            <w:tcW w:w="2883"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r w:rsidRPr="00564837">
              <w:rPr>
                <w:b/>
                <w:sz w:val="28"/>
                <w:szCs w:val="28"/>
              </w:rPr>
              <w:t xml:space="preserve"> </w:t>
            </w:r>
          </w:p>
        </w:tc>
        <w:tc>
          <w:tcPr>
            <w:tcW w:w="3214"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c>
          <w:tcPr>
            <w:tcW w:w="3225"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r>
    </w:tbl>
    <w:p w:rsidR="00E553CD" w:rsidRPr="00564837" w:rsidRDefault="00E553CD" w:rsidP="00E553CD">
      <w:pPr>
        <w:spacing w:line="240" w:lineRule="auto"/>
        <w:ind w:left="7371" w:right="61" w:firstLine="284"/>
        <w:rPr>
          <w:sz w:val="28"/>
          <w:szCs w:val="28"/>
        </w:rPr>
      </w:pPr>
      <w:r w:rsidRPr="00564837">
        <w:rPr>
          <w:i/>
          <w:sz w:val="28"/>
          <w:szCs w:val="28"/>
        </w:rPr>
        <w:t xml:space="preserve">Таблиця </w:t>
      </w:r>
      <w:r>
        <w:rPr>
          <w:i/>
          <w:sz w:val="28"/>
          <w:szCs w:val="28"/>
        </w:rPr>
        <w:t>1</w:t>
      </w:r>
      <w:r w:rsidRPr="00564837">
        <w:rPr>
          <w:i/>
          <w:sz w:val="28"/>
          <w:szCs w:val="28"/>
        </w:rPr>
        <w:t xml:space="preserve">.4 </w:t>
      </w:r>
    </w:p>
    <w:p w:rsidR="00E553CD" w:rsidRPr="00564837" w:rsidRDefault="00E553CD" w:rsidP="00E553CD">
      <w:pPr>
        <w:spacing w:line="240" w:lineRule="auto"/>
        <w:ind w:right="71"/>
        <w:jc w:val="center"/>
        <w:rPr>
          <w:sz w:val="28"/>
          <w:szCs w:val="28"/>
        </w:rPr>
      </w:pPr>
      <w:r w:rsidRPr="00564837">
        <w:rPr>
          <w:b/>
          <w:sz w:val="28"/>
          <w:szCs w:val="28"/>
        </w:rPr>
        <w:t xml:space="preserve">Визначення поняття «фінансові інвестиції» у фаховій літературі </w:t>
      </w:r>
    </w:p>
    <w:tbl>
      <w:tblPr>
        <w:tblStyle w:val="aff"/>
        <w:tblW w:w="9667" w:type="dxa"/>
        <w:tblInd w:w="-13" w:type="dxa"/>
        <w:tblCellMar>
          <w:top w:w="9" w:type="dxa"/>
          <w:right w:w="115" w:type="dxa"/>
        </w:tblCellMar>
        <w:tblLook w:val="04A0" w:firstRow="1" w:lastRow="0" w:firstColumn="1" w:lastColumn="0" w:noHBand="0" w:noVBand="1"/>
      </w:tblPr>
      <w:tblGrid>
        <w:gridCol w:w="6014"/>
        <w:gridCol w:w="3653"/>
      </w:tblGrid>
      <w:tr w:rsidR="00E553CD" w:rsidRPr="00564837" w:rsidTr="00555C5C">
        <w:trPr>
          <w:trHeight w:val="286"/>
        </w:trPr>
        <w:tc>
          <w:tcPr>
            <w:tcW w:w="601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4" w:firstLine="0"/>
              <w:jc w:val="left"/>
              <w:rPr>
                <w:sz w:val="28"/>
                <w:szCs w:val="28"/>
              </w:rPr>
            </w:pPr>
            <w:r w:rsidRPr="00564837">
              <w:rPr>
                <w:sz w:val="28"/>
                <w:szCs w:val="28"/>
              </w:rPr>
              <w:t xml:space="preserve">Джерело </w:t>
            </w:r>
          </w:p>
        </w:tc>
        <w:tc>
          <w:tcPr>
            <w:tcW w:w="3653"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Визначення </w:t>
            </w:r>
          </w:p>
        </w:tc>
      </w:tr>
      <w:tr w:rsidR="00E553CD" w:rsidRPr="00564837" w:rsidTr="00555C5C">
        <w:trPr>
          <w:trHeight w:val="286"/>
        </w:trPr>
        <w:tc>
          <w:tcPr>
            <w:tcW w:w="601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4" w:firstLine="0"/>
              <w:jc w:val="left"/>
              <w:rPr>
                <w:sz w:val="28"/>
                <w:szCs w:val="28"/>
              </w:rPr>
            </w:pPr>
            <w:proofErr w:type="spellStart"/>
            <w:r w:rsidRPr="00564837">
              <w:rPr>
                <w:sz w:val="28"/>
                <w:szCs w:val="28"/>
              </w:rPr>
              <w:t>Бутинець</w:t>
            </w:r>
            <w:proofErr w:type="spellEnd"/>
            <w:r w:rsidRPr="00564837">
              <w:rPr>
                <w:sz w:val="28"/>
                <w:szCs w:val="28"/>
              </w:rPr>
              <w:t xml:space="preserve"> Ф. Ф., Олійник О. В., </w:t>
            </w:r>
            <w:proofErr w:type="spellStart"/>
            <w:r w:rsidRPr="00564837">
              <w:rPr>
                <w:sz w:val="28"/>
                <w:szCs w:val="28"/>
              </w:rPr>
              <w:t>Шигун</w:t>
            </w:r>
            <w:proofErr w:type="spellEnd"/>
            <w:r w:rsidRPr="00564837">
              <w:rPr>
                <w:sz w:val="28"/>
                <w:szCs w:val="28"/>
              </w:rPr>
              <w:t xml:space="preserve"> М. М. [11] </w:t>
            </w:r>
          </w:p>
        </w:tc>
        <w:tc>
          <w:tcPr>
            <w:tcW w:w="3653"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Фінансові інвестиції – це... </w:t>
            </w:r>
          </w:p>
        </w:tc>
      </w:tr>
      <w:tr w:rsidR="00E553CD" w:rsidRPr="00564837" w:rsidTr="00555C5C">
        <w:trPr>
          <w:trHeight w:val="286"/>
        </w:trPr>
        <w:tc>
          <w:tcPr>
            <w:tcW w:w="601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4" w:firstLine="0"/>
              <w:jc w:val="left"/>
              <w:rPr>
                <w:sz w:val="28"/>
                <w:szCs w:val="28"/>
              </w:rPr>
            </w:pPr>
            <w:proofErr w:type="spellStart"/>
            <w:r w:rsidRPr="00564837">
              <w:rPr>
                <w:sz w:val="28"/>
                <w:szCs w:val="28"/>
              </w:rPr>
              <w:t>Маренич</w:t>
            </w:r>
            <w:proofErr w:type="spellEnd"/>
            <w:r w:rsidRPr="00564837">
              <w:rPr>
                <w:sz w:val="28"/>
                <w:szCs w:val="28"/>
              </w:rPr>
              <w:t xml:space="preserve"> Т.Г. [21] </w:t>
            </w:r>
          </w:p>
        </w:tc>
        <w:tc>
          <w:tcPr>
            <w:tcW w:w="3653"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Фінансові інвестиції – це... </w:t>
            </w:r>
          </w:p>
        </w:tc>
      </w:tr>
      <w:tr w:rsidR="00E553CD" w:rsidRPr="00564837" w:rsidTr="00555C5C">
        <w:trPr>
          <w:trHeight w:val="289"/>
        </w:trPr>
        <w:tc>
          <w:tcPr>
            <w:tcW w:w="601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4" w:firstLine="0"/>
              <w:jc w:val="left"/>
              <w:rPr>
                <w:sz w:val="28"/>
                <w:szCs w:val="28"/>
              </w:rPr>
            </w:pPr>
            <w:r w:rsidRPr="00564837">
              <w:rPr>
                <w:sz w:val="28"/>
                <w:szCs w:val="28"/>
              </w:rPr>
              <w:t xml:space="preserve">... </w:t>
            </w:r>
          </w:p>
        </w:tc>
        <w:tc>
          <w:tcPr>
            <w:tcW w:w="3653"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 </w:t>
            </w:r>
          </w:p>
        </w:tc>
      </w:tr>
      <w:tr w:rsidR="00E553CD" w:rsidRPr="00564837" w:rsidTr="00555C5C">
        <w:trPr>
          <w:trHeight w:val="234"/>
        </w:trPr>
        <w:tc>
          <w:tcPr>
            <w:tcW w:w="6015"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c>
          <w:tcPr>
            <w:tcW w:w="3653"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r>
    </w:tbl>
    <w:p w:rsidR="00E553CD" w:rsidRPr="00564837" w:rsidRDefault="00E553CD" w:rsidP="00E553CD">
      <w:pPr>
        <w:spacing w:line="240" w:lineRule="auto"/>
        <w:ind w:left="8251" w:right="61" w:hanging="880"/>
        <w:rPr>
          <w:sz w:val="28"/>
          <w:szCs w:val="28"/>
        </w:rPr>
      </w:pPr>
      <w:r w:rsidRPr="00564837">
        <w:rPr>
          <w:i/>
          <w:sz w:val="28"/>
          <w:szCs w:val="28"/>
        </w:rPr>
        <w:t xml:space="preserve">Таблиця </w:t>
      </w:r>
      <w:r>
        <w:rPr>
          <w:i/>
          <w:sz w:val="28"/>
          <w:szCs w:val="28"/>
        </w:rPr>
        <w:t>1</w:t>
      </w:r>
      <w:r w:rsidRPr="00564837">
        <w:rPr>
          <w:i/>
          <w:sz w:val="28"/>
          <w:szCs w:val="28"/>
        </w:rPr>
        <w:t xml:space="preserve">.5 </w:t>
      </w:r>
    </w:p>
    <w:p w:rsidR="00E553CD" w:rsidRPr="00564837" w:rsidRDefault="00E553CD" w:rsidP="00E553CD">
      <w:pPr>
        <w:spacing w:line="240" w:lineRule="auto"/>
        <w:ind w:right="74"/>
        <w:jc w:val="center"/>
        <w:rPr>
          <w:sz w:val="28"/>
          <w:szCs w:val="28"/>
        </w:rPr>
      </w:pPr>
      <w:r w:rsidRPr="00564837">
        <w:rPr>
          <w:b/>
          <w:sz w:val="28"/>
          <w:szCs w:val="28"/>
        </w:rPr>
        <w:t xml:space="preserve">Аналіз дефініції «фінансові інвестиції» у фаховій літературі </w:t>
      </w:r>
    </w:p>
    <w:tbl>
      <w:tblPr>
        <w:tblStyle w:val="aff"/>
        <w:tblW w:w="9667" w:type="dxa"/>
        <w:tblInd w:w="-13" w:type="dxa"/>
        <w:tblCellMar>
          <w:top w:w="7" w:type="dxa"/>
          <w:right w:w="48" w:type="dxa"/>
        </w:tblCellMar>
        <w:tblLook w:val="04A0" w:firstRow="1" w:lastRow="0" w:firstColumn="1" w:lastColumn="0" w:noHBand="0" w:noVBand="1"/>
      </w:tblPr>
      <w:tblGrid>
        <w:gridCol w:w="2790"/>
        <w:gridCol w:w="1726"/>
        <w:gridCol w:w="1239"/>
        <w:gridCol w:w="525"/>
        <w:gridCol w:w="1683"/>
        <w:gridCol w:w="1704"/>
      </w:tblGrid>
      <w:tr w:rsidR="00E553CD" w:rsidRPr="00564837" w:rsidTr="00555C5C">
        <w:trPr>
          <w:trHeight w:val="286"/>
        </w:trPr>
        <w:tc>
          <w:tcPr>
            <w:tcW w:w="2810" w:type="dxa"/>
            <w:vMerge w:val="restart"/>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122" w:firstLine="0"/>
              <w:jc w:val="left"/>
              <w:rPr>
                <w:szCs w:val="28"/>
              </w:rPr>
            </w:pPr>
            <w:r w:rsidRPr="00AF4166">
              <w:rPr>
                <w:szCs w:val="28"/>
              </w:rPr>
              <w:t xml:space="preserve">Критерії групування </w:t>
            </w:r>
          </w:p>
        </w:tc>
        <w:tc>
          <w:tcPr>
            <w:tcW w:w="2969" w:type="dxa"/>
            <w:gridSpan w:val="2"/>
            <w:tcBorders>
              <w:top w:val="single" w:sz="4" w:space="0" w:color="000000"/>
              <w:left w:val="single" w:sz="4" w:space="0" w:color="000000"/>
              <w:bottom w:val="single" w:sz="4" w:space="0" w:color="000000"/>
              <w:right w:val="nil"/>
            </w:tcBorders>
          </w:tcPr>
          <w:p w:rsidR="00E553CD" w:rsidRPr="00564837" w:rsidRDefault="00E553CD" w:rsidP="00555C5C">
            <w:pPr>
              <w:spacing w:line="240" w:lineRule="auto"/>
              <w:ind w:firstLine="0"/>
              <w:jc w:val="left"/>
              <w:rPr>
                <w:sz w:val="28"/>
                <w:szCs w:val="28"/>
              </w:rPr>
            </w:pPr>
          </w:p>
        </w:tc>
        <w:tc>
          <w:tcPr>
            <w:tcW w:w="3888" w:type="dxa"/>
            <w:gridSpan w:val="3"/>
            <w:tcBorders>
              <w:top w:val="single" w:sz="4" w:space="0" w:color="000000"/>
              <w:left w:val="nil"/>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Джерело </w:t>
            </w:r>
          </w:p>
        </w:tc>
      </w:tr>
      <w:tr w:rsidR="00E553CD" w:rsidRPr="00564837" w:rsidTr="00555C5C">
        <w:trPr>
          <w:trHeight w:val="838"/>
        </w:trPr>
        <w:tc>
          <w:tcPr>
            <w:tcW w:w="0" w:type="auto"/>
            <w:vMerge/>
            <w:tcBorders>
              <w:top w:val="nil"/>
              <w:left w:val="single" w:sz="4" w:space="0" w:color="000000"/>
              <w:bottom w:val="single" w:sz="4" w:space="0" w:color="000000"/>
              <w:right w:val="single" w:sz="4" w:space="0" w:color="000000"/>
            </w:tcBorders>
          </w:tcPr>
          <w:p w:rsidR="00E553CD" w:rsidRPr="00AF4166" w:rsidRDefault="00E553CD" w:rsidP="00555C5C">
            <w:pPr>
              <w:spacing w:line="240" w:lineRule="auto"/>
              <w:ind w:firstLine="0"/>
              <w:jc w:val="left"/>
              <w:rPr>
                <w:szCs w:val="28"/>
              </w:rPr>
            </w:pPr>
          </w:p>
        </w:tc>
        <w:tc>
          <w:tcPr>
            <w:tcW w:w="1730"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108" w:firstLine="0"/>
              <w:jc w:val="center"/>
              <w:rPr>
                <w:szCs w:val="28"/>
              </w:rPr>
            </w:pPr>
            <w:r w:rsidRPr="00AF4166">
              <w:rPr>
                <w:szCs w:val="28"/>
              </w:rPr>
              <w:t>Задорожній З.</w:t>
            </w:r>
          </w:p>
          <w:p w:rsidR="00E553CD" w:rsidRPr="00AF4166" w:rsidRDefault="00E553CD" w:rsidP="00555C5C">
            <w:pPr>
              <w:spacing w:line="240" w:lineRule="auto"/>
              <w:ind w:left="108" w:firstLine="0"/>
              <w:jc w:val="center"/>
              <w:rPr>
                <w:szCs w:val="28"/>
              </w:rPr>
            </w:pPr>
            <w:r w:rsidRPr="00AF4166">
              <w:rPr>
                <w:szCs w:val="28"/>
              </w:rPr>
              <w:t>В., Крупка Я.</w:t>
            </w:r>
          </w:p>
          <w:p w:rsidR="00E553CD" w:rsidRPr="00AF4166" w:rsidRDefault="00E553CD" w:rsidP="00555C5C">
            <w:pPr>
              <w:spacing w:line="240" w:lineRule="auto"/>
              <w:ind w:left="108" w:firstLine="0"/>
              <w:jc w:val="center"/>
              <w:rPr>
                <w:szCs w:val="28"/>
              </w:rPr>
            </w:pPr>
            <w:r w:rsidRPr="00AF4166">
              <w:rPr>
                <w:szCs w:val="28"/>
              </w:rPr>
              <w:t>Д. [42]</w:t>
            </w:r>
          </w:p>
        </w:tc>
        <w:tc>
          <w:tcPr>
            <w:tcW w:w="1239" w:type="dxa"/>
            <w:tcBorders>
              <w:top w:val="single" w:sz="4" w:space="0" w:color="000000"/>
              <w:left w:val="single" w:sz="4" w:space="0" w:color="000000"/>
              <w:bottom w:val="single" w:sz="4" w:space="0" w:color="000000"/>
              <w:right w:val="nil"/>
            </w:tcBorders>
          </w:tcPr>
          <w:p w:rsidR="00E553CD" w:rsidRPr="00AF4166" w:rsidRDefault="00E553CD" w:rsidP="00555C5C">
            <w:pPr>
              <w:spacing w:line="240" w:lineRule="auto"/>
              <w:ind w:left="108" w:firstLine="0"/>
              <w:jc w:val="center"/>
              <w:rPr>
                <w:szCs w:val="28"/>
              </w:rPr>
            </w:pPr>
            <w:proofErr w:type="spellStart"/>
            <w:r w:rsidRPr="00AF4166">
              <w:rPr>
                <w:szCs w:val="28"/>
              </w:rPr>
              <w:t>Бутинець</w:t>
            </w:r>
            <w:proofErr w:type="spellEnd"/>
            <w:r w:rsidRPr="00AF4166">
              <w:rPr>
                <w:szCs w:val="28"/>
              </w:rPr>
              <w:t xml:space="preserve"> Ф. [4]</w:t>
            </w:r>
          </w:p>
        </w:tc>
        <w:tc>
          <w:tcPr>
            <w:tcW w:w="478" w:type="dxa"/>
            <w:tcBorders>
              <w:top w:val="single" w:sz="4" w:space="0" w:color="000000"/>
              <w:left w:val="nil"/>
              <w:bottom w:val="single" w:sz="4" w:space="0" w:color="000000"/>
              <w:right w:val="single" w:sz="4" w:space="0" w:color="000000"/>
            </w:tcBorders>
          </w:tcPr>
          <w:p w:rsidR="00E553CD" w:rsidRPr="00AF4166" w:rsidRDefault="00E553CD" w:rsidP="00555C5C">
            <w:pPr>
              <w:spacing w:line="240" w:lineRule="auto"/>
              <w:ind w:left="119" w:firstLine="0"/>
              <w:jc w:val="center"/>
              <w:rPr>
                <w:szCs w:val="28"/>
              </w:rPr>
            </w:pPr>
            <w:r w:rsidRPr="00AF4166">
              <w:rPr>
                <w:szCs w:val="28"/>
              </w:rPr>
              <w:t>Ф.</w:t>
            </w:r>
          </w:p>
        </w:tc>
        <w:tc>
          <w:tcPr>
            <w:tcW w:w="1695"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108" w:firstLine="0"/>
              <w:jc w:val="center"/>
              <w:rPr>
                <w:szCs w:val="28"/>
              </w:rPr>
            </w:pPr>
            <w:proofErr w:type="spellStart"/>
            <w:r w:rsidRPr="00AF4166">
              <w:rPr>
                <w:szCs w:val="28"/>
              </w:rPr>
              <w:t>Голов</w:t>
            </w:r>
            <w:proofErr w:type="spellEnd"/>
            <w:r w:rsidRPr="00AF4166">
              <w:rPr>
                <w:szCs w:val="28"/>
              </w:rPr>
              <w:t xml:space="preserve"> С. Ф. [6]</w:t>
            </w:r>
          </w:p>
        </w:tc>
        <w:tc>
          <w:tcPr>
            <w:tcW w:w="1715"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110" w:firstLine="0"/>
              <w:jc w:val="center"/>
              <w:rPr>
                <w:szCs w:val="28"/>
              </w:rPr>
            </w:pPr>
            <w:r w:rsidRPr="00AF4166">
              <w:rPr>
                <w:szCs w:val="28"/>
              </w:rPr>
              <w:t>Дорош Н. І. [8]</w:t>
            </w:r>
          </w:p>
        </w:tc>
      </w:tr>
      <w:tr w:rsidR="00E553CD" w:rsidRPr="00564837" w:rsidTr="00555C5C">
        <w:trPr>
          <w:trHeight w:val="392"/>
        </w:trPr>
        <w:tc>
          <w:tcPr>
            <w:tcW w:w="2810"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122" w:firstLine="0"/>
              <w:rPr>
                <w:szCs w:val="28"/>
              </w:rPr>
            </w:pPr>
            <w:r w:rsidRPr="00AF4166">
              <w:rPr>
                <w:szCs w:val="28"/>
              </w:rPr>
              <w:t xml:space="preserve">Фінансові інвестиції як вкладення капіталу </w:t>
            </w:r>
          </w:p>
        </w:tc>
        <w:tc>
          <w:tcPr>
            <w:tcW w:w="1730" w:type="dxa"/>
            <w:tcBorders>
              <w:top w:val="single" w:sz="4" w:space="0" w:color="000000"/>
              <w:left w:val="single" w:sz="4" w:space="0" w:color="000000"/>
              <w:bottom w:val="single" w:sz="4" w:space="0" w:color="000000"/>
              <w:right w:val="single" w:sz="4" w:space="0" w:color="000000"/>
            </w:tcBorders>
            <w:vAlign w:val="center"/>
          </w:tcPr>
          <w:p w:rsidR="00E553CD" w:rsidRPr="00AF4166" w:rsidRDefault="00E553CD" w:rsidP="00555C5C">
            <w:pPr>
              <w:spacing w:line="240" w:lineRule="auto"/>
              <w:ind w:left="108" w:firstLine="0"/>
              <w:jc w:val="center"/>
              <w:rPr>
                <w:szCs w:val="28"/>
              </w:rPr>
            </w:pPr>
            <w:r w:rsidRPr="00AF4166">
              <w:rPr>
                <w:szCs w:val="28"/>
              </w:rPr>
              <w:t>+</w:t>
            </w:r>
          </w:p>
        </w:tc>
        <w:tc>
          <w:tcPr>
            <w:tcW w:w="1239" w:type="dxa"/>
            <w:tcBorders>
              <w:top w:val="single" w:sz="4" w:space="0" w:color="000000"/>
              <w:left w:val="single" w:sz="4" w:space="0" w:color="000000"/>
              <w:bottom w:val="single" w:sz="4" w:space="0" w:color="000000"/>
              <w:right w:val="nil"/>
            </w:tcBorders>
            <w:vAlign w:val="center"/>
          </w:tcPr>
          <w:p w:rsidR="00E553CD" w:rsidRPr="00AF4166" w:rsidRDefault="00E553CD" w:rsidP="00555C5C">
            <w:pPr>
              <w:spacing w:line="240" w:lineRule="auto"/>
              <w:ind w:left="108" w:firstLine="0"/>
              <w:jc w:val="center"/>
              <w:rPr>
                <w:szCs w:val="28"/>
              </w:rPr>
            </w:pPr>
          </w:p>
        </w:tc>
        <w:tc>
          <w:tcPr>
            <w:tcW w:w="478" w:type="dxa"/>
            <w:tcBorders>
              <w:top w:val="single" w:sz="4" w:space="0" w:color="000000"/>
              <w:left w:val="nil"/>
              <w:bottom w:val="single" w:sz="4" w:space="0" w:color="000000"/>
              <w:right w:val="single" w:sz="4" w:space="0" w:color="000000"/>
            </w:tcBorders>
            <w:vAlign w:val="center"/>
          </w:tcPr>
          <w:p w:rsidR="00E553CD" w:rsidRPr="00AF4166" w:rsidRDefault="00E553CD" w:rsidP="00555C5C">
            <w:pPr>
              <w:spacing w:line="240" w:lineRule="auto"/>
              <w:ind w:firstLine="0"/>
              <w:jc w:val="center"/>
              <w:rPr>
                <w:szCs w:val="28"/>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E553CD" w:rsidRPr="00AF4166" w:rsidRDefault="00E553CD" w:rsidP="00555C5C">
            <w:pPr>
              <w:spacing w:line="240" w:lineRule="auto"/>
              <w:ind w:left="108" w:firstLine="0"/>
              <w:jc w:val="center"/>
              <w:rPr>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E553CD" w:rsidRPr="00AF4166" w:rsidRDefault="00E553CD" w:rsidP="00555C5C">
            <w:pPr>
              <w:spacing w:line="240" w:lineRule="auto"/>
              <w:ind w:left="110" w:firstLine="0"/>
              <w:jc w:val="center"/>
              <w:rPr>
                <w:szCs w:val="28"/>
              </w:rPr>
            </w:pPr>
            <w:r w:rsidRPr="00AF4166">
              <w:rPr>
                <w:szCs w:val="28"/>
              </w:rPr>
              <w:t>+</w:t>
            </w:r>
          </w:p>
        </w:tc>
      </w:tr>
      <w:tr w:rsidR="00E553CD" w:rsidRPr="00564837" w:rsidTr="00555C5C">
        <w:trPr>
          <w:trHeight w:val="289"/>
        </w:trPr>
        <w:tc>
          <w:tcPr>
            <w:tcW w:w="2810"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22" w:firstLine="0"/>
              <w:jc w:val="left"/>
              <w:rPr>
                <w:sz w:val="28"/>
                <w:szCs w:val="28"/>
              </w:rPr>
            </w:pPr>
            <w:r w:rsidRPr="00564837">
              <w:rPr>
                <w:sz w:val="28"/>
                <w:szCs w:val="28"/>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rsidR="00E553CD" w:rsidRPr="00AF4166" w:rsidRDefault="00E553CD" w:rsidP="00555C5C">
            <w:pPr>
              <w:spacing w:line="240" w:lineRule="auto"/>
              <w:ind w:left="108" w:firstLine="0"/>
              <w:jc w:val="center"/>
              <w:rPr>
                <w:szCs w:val="28"/>
              </w:rPr>
            </w:pPr>
            <w:r w:rsidRPr="00AF4166">
              <w:rPr>
                <w:szCs w:val="28"/>
              </w:rPr>
              <w:t>...</w:t>
            </w:r>
          </w:p>
        </w:tc>
        <w:tc>
          <w:tcPr>
            <w:tcW w:w="1239" w:type="dxa"/>
            <w:tcBorders>
              <w:top w:val="single" w:sz="4" w:space="0" w:color="000000"/>
              <w:left w:val="single" w:sz="4" w:space="0" w:color="000000"/>
              <w:bottom w:val="single" w:sz="4" w:space="0" w:color="000000"/>
              <w:right w:val="nil"/>
            </w:tcBorders>
            <w:vAlign w:val="center"/>
          </w:tcPr>
          <w:p w:rsidR="00E553CD" w:rsidRPr="00AF4166" w:rsidRDefault="00E553CD" w:rsidP="00555C5C">
            <w:pPr>
              <w:spacing w:line="240" w:lineRule="auto"/>
              <w:ind w:left="108" w:firstLine="0"/>
              <w:jc w:val="center"/>
              <w:rPr>
                <w:szCs w:val="28"/>
              </w:rPr>
            </w:pPr>
            <w:r w:rsidRPr="00AF4166">
              <w:rPr>
                <w:szCs w:val="28"/>
              </w:rPr>
              <w:t>...</w:t>
            </w:r>
          </w:p>
        </w:tc>
        <w:tc>
          <w:tcPr>
            <w:tcW w:w="478" w:type="dxa"/>
            <w:tcBorders>
              <w:top w:val="single" w:sz="4" w:space="0" w:color="000000"/>
              <w:left w:val="nil"/>
              <w:bottom w:val="single" w:sz="4" w:space="0" w:color="000000"/>
              <w:right w:val="single" w:sz="4" w:space="0" w:color="000000"/>
            </w:tcBorders>
            <w:vAlign w:val="center"/>
          </w:tcPr>
          <w:p w:rsidR="00E553CD" w:rsidRPr="00AF4166" w:rsidRDefault="00E553CD" w:rsidP="00555C5C">
            <w:pPr>
              <w:spacing w:line="240" w:lineRule="auto"/>
              <w:ind w:firstLine="0"/>
              <w:jc w:val="center"/>
              <w:rPr>
                <w:szCs w:val="28"/>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E553CD" w:rsidRPr="00AF4166" w:rsidRDefault="00E553CD" w:rsidP="00555C5C">
            <w:pPr>
              <w:spacing w:line="240" w:lineRule="auto"/>
              <w:ind w:left="108" w:firstLine="0"/>
              <w:jc w:val="center"/>
              <w:rPr>
                <w:szCs w:val="28"/>
              </w:rPr>
            </w:pPr>
            <w:r w:rsidRPr="00AF4166">
              <w:rPr>
                <w:szCs w:val="28"/>
              </w:rPr>
              <w:t>...</w:t>
            </w:r>
          </w:p>
        </w:tc>
        <w:tc>
          <w:tcPr>
            <w:tcW w:w="1715" w:type="dxa"/>
            <w:tcBorders>
              <w:top w:val="single" w:sz="4" w:space="0" w:color="000000"/>
              <w:left w:val="single" w:sz="4" w:space="0" w:color="000000"/>
              <w:bottom w:val="single" w:sz="4" w:space="0" w:color="000000"/>
              <w:right w:val="single" w:sz="4" w:space="0" w:color="000000"/>
            </w:tcBorders>
            <w:vAlign w:val="center"/>
          </w:tcPr>
          <w:p w:rsidR="00E553CD" w:rsidRPr="00AF4166" w:rsidRDefault="00E553CD" w:rsidP="00555C5C">
            <w:pPr>
              <w:spacing w:line="240" w:lineRule="auto"/>
              <w:ind w:left="110" w:firstLine="0"/>
              <w:jc w:val="center"/>
              <w:rPr>
                <w:szCs w:val="28"/>
              </w:rPr>
            </w:pPr>
            <w:r w:rsidRPr="00AF4166">
              <w:rPr>
                <w:szCs w:val="28"/>
              </w:rPr>
              <w:t>...</w:t>
            </w:r>
          </w:p>
        </w:tc>
      </w:tr>
      <w:tr w:rsidR="00E553CD" w:rsidRPr="00564837" w:rsidTr="00555C5C">
        <w:trPr>
          <w:trHeight w:val="234"/>
        </w:trPr>
        <w:tc>
          <w:tcPr>
            <w:tcW w:w="5779" w:type="dxa"/>
            <w:gridSpan w:val="3"/>
            <w:tcBorders>
              <w:top w:val="single" w:sz="4" w:space="0" w:color="000000"/>
              <w:left w:val="nil"/>
              <w:bottom w:val="nil"/>
              <w:right w:val="nil"/>
            </w:tcBorders>
            <w:shd w:val="clear" w:color="auto" w:fill="FFFFFF"/>
          </w:tcPr>
          <w:p w:rsidR="00E553CD" w:rsidRPr="00564837" w:rsidRDefault="00E553CD" w:rsidP="00555C5C">
            <w:pPr>
              <w:spacing w:line="240" w:lineRule="auto"/>
              <w:ind w:left="13" w:firstLine="0"/>
              <w:jc w:val="left"/>
              <w:rPr>
                <w:sz w:val="28"/>
                <w:szCs w:val="28"/>
              </w:rPr>
            </w:pPr>
            <w:r w:rsidRPr="00564837">
              <w:rPr>
                <w:b/>
                <w:sz w:val="28"/>
                <w:szCs w:val="28"/>
              </w:rPr>
              <w:t xml:space="preserve"> </w:t>
            </w:r>
          </w:p>
        </w:tc>
        <w:tc>
          <w:tcPr>
            <w:tcW w:w="3888" w:type="dxa"/>
            <w:gridSpan w:val="3"/>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r>
    </w:tbl>
    <w:p w:rsidR="00E553CD" w:rsidRPr="00564837" w:rsidRDefault="00E553CD" w:rsidP="00E553CD">
      <w:pPr>
        <w:spacing w:line="240" w:lineRule="auto"/>
        <w:ind w:left="7655" w:right="61" w:firstLine="0"/>
        <w:rPr>
          <w:sz w:val="28"/>
          <w:szCs w:val="28"/>
        </w:rPr>
      </w:pPr>
      <w:r w:rsidRPr="00564837">
        <w:rPr>
          <w:i/>
          <w:sz w:val="28"/>
          <w:szCs w:val="28"/>
        </w:rPr>
        <w:t xml:space="preserve">Таблиця </w:t>
      </w:r>
      <w:r>
        <w:rPr>
          <w:i/>
          <w:sz w:val="28"/>
          <w:szCs w:val="28"/>
        </w:rPr>
        <w:t>1</w:t>
      </w:r>
      <w:r w:rsidRPr="00564837">
        <w:rPr>
          <w:i/>
          <w:sz w:val="28"/>
          <w:szCs w:val="28"/>
        </w:rPr>
        <w:t xml:space="preserve">.6 </w:t>
      </w:r>
    </w:p>
    <w:p w:rsidR="00E553CD" w:rsidRPr="00564837" w:rsidRDefault="00E553CD" w:rsidP="00E553CD">
      <w:pPr>
        <w:spacing w:line="240" w:lineRule="auto"/>
        <w:jc w:val="center"/>
        <w:rPr>
          <w:sz w:val="28"/>
          <w:szCs w:val="28"/>
        </w:rPr>
      </w:pPr>
      <w:r w:rsidRPr="00564837">
        <w:rPr>
          <w:b/>
          <w:sz w:val="28"/>
          <w:szCs w:val="28"/>
        </w:rPr>
        <w:t xml:space="preserve">Підходи до трактування поняття «прибуток» у міжнародній обліковій практиці </w:t>
      </w:r>
    </w:p>
    <w:tbl>
      <w:tblPr>
        <w:tblStyle w:val="aff"/>
        <w:tblW w:w="9667" w:type="dxa"/>
        <w:tblInd w:w="-13" w:type="dxa"/>
        <w:tblCellMar>
          <w:top w:w="7" w:type="dxa"/>
          <w:right w:w="115" w:type="dxa"/>
        </w:tblCellMar>
        <w:tblLook w:val="04A0" w:firstRow="1" w:lastRow="0" w:firstColumn="1" w:lastColumn="0" w:noHBand="0" w:noVBand="1"/>
      </w:tblPr>
      <w:tblGrid>
        <w:gridCol w:w="4828"/>
        <w:gridCol w:w="778"/>
        <w:gridCol w:w="4061"/>
      </w:tblGrid>
      <w:tr w:rsidR="00E553CD" w:rsidRPr="00564837" w:rsidTr="00555C5C">
        <w:trPr>
          <w:trHeight w:val="562"/>
        </w:trPr>
        <w:tc>
          <w:tcPr>
            <w:tcW w:w="4829"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26" w:firstLine="0"/>
              <w:jc w:val="center"/>
              <w:rPr>
                <w:sz w:val="28"/>
                <w:szCs w:val="28"/>
              </w:rPr>
            </w:pPr>
            <w:r w:rsidRPr="00564837">
              <w:rPr>
                <w:sz w:val="28"/>
                <w:szCs w:val="28"/>
              </w:rPr>
              <w:t xml:space="preserve">Країна </w:t>
            </w:r>
          </w:p>
        </w:tc>
        <w:tc>
          <w:tcPr>
            <w:tcW w:w="778" w:type="dxa"/>
            <w:tcBorders>
              <w:top w:val="single" w:sz="4" w:space="0" w:color="000000"/>
              <w:left w:val="single" w:sz="4" w:space="0" w:color="000000"/>
              <w:bottom w:val="single" w:sz="4" w:space="0" w:color="000000"/>
              <w:right w:val="nil"/>
            </w:tcBorders>
          </w:tcPr>
          <w:p w:rsidR="00E553CD" w:rsidRPr="00564837" w:rsidRDefault="00E553CD" w:rsidP="00555C5C">
            <w:pPr>
              <w:spacing w:line="240" w:lineRule="auto"/>
              <w:ind w:firstLine="0"/>
              <w:jc w:val="left"/>
              <w:rPr>
                <w:sz w:val="28"/>
                <w:szCs w:val="28"/>
              </w:rPr>
            </w:pPr>
          </w:p>
        </w:tc>
        <w:tc>
          <w:tcPr>
            <w:tcW w:w="4061" w:type="dxa"/>
            <w:tcBorders>
              <w:top w:val="single" w:sz="4" w:space="0" w:color="000000"/>
              <w:left w:val="nil"/>
              <w:bottom w:val="single" w:sz="4" w:space="0" w:color="000000"/>
              <w:right w:val="single" w:sz="4" w:space="0" w:color="000000"/>
            </w:tcBorders>
          </w:tcPr>
          <w:p w:rsidR="00E553CD" w:rsidRPr="00564837" w:rsidRDefault="00E553CD" w:rsidP="00555C5C">
            <w:pPr>
              <w:spacing w:line="240" w:lineRule="auto"/>
              <w:ind w:left="650" w:hanging="650"/>
              <w:jc w:val="left"/>
              <w:rPr>
                <w:sz w:val="28"/>
                <w:szCs w:val="28"/>
              </w:rPr>
            </w:pPr>
            <w:r w:rsidRPr="00564837">
              <w:rPr>
                <w:sz w:val="28"/>
                <w:szCs w:val="28"/>
              </w:rPr>
              <w:t xml:space="preserve">Загальноприйняте визначення у нормативних актах </w:t>
            </w:r>
          </w:p>
        </w:tc>
      </w:tr>
      <w:tr w:rsidR="00E553CD" w:rsidRPr="00564837" w:rsidTr="00555C5C">
        <w:trPr>
          <w:trHeight w:val="286"/>
        </w:trPr>
        <w:tc>
          <w:tcPr>
            <w:tcW w:w="4829"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22" w:firstLine="0"/>
              <w:jc w:val="left"/>
              <w:rPr>
                <w:sz w:val="28"/>
                <w:szCs w:val="28"/>
              </w:rPr>
            </w:pPr>
            <w:r w:rsidRPr="00564837">
              <w:rPr>
                <w:sz w:val="28"/>
                <w:szCs w:val="28"/>
              </w:rPr>
              <w:t xml:space="preserve">Великобританія </w:t>
            </w:r>
          </w:p>
        </w:tc>
        <w:tc>
          <w:tcPr>
            <w:tcW w:w="778" w:type="dxa"/>
            <w:tcBorders>
              <w:top w:val="single" w:sz="4" w:space="0" w:color="000000"/>
              <w:left w:val="single" w:sz="4" w:space="0" w:color="000000"/>
              <w:bottom w:val="single" w:sz="4" w:space="0" w:color="000000"/>
              <w:right w:val="nil"/>
            </w:tcBorders>
          </w:tcPr>
          <w:p w:rsidR="00E553CD" w:rsidRPr="00564837" w:rsidRDefault="00E553CD" w:rsidP="00555C5C">
            <w:pPr>
              <w:spacing w:line="240" w:lineRule="auto"/>
              <w:ind w:left="108" w:firstLine="0"/>
              <w:jc w:val="left"/>
              <w:rPr>
                <w:sz w:val="28"/>
                <w:szCs w:val="28"/>
              </w:rPr>
            </w:pPr>
            <w:r w:rsidRPr="00564837">
              <w:rPr>
                <w:sz w:val="28"/>
                <w:szCs w:val="28"/>
              </w:rPr>
              <w:t xml:space="preserve">... </w:t>
            </w:r>
          </w:p>
        </w:tc>
        <w:tc>
          <w:tcPr>
            <w:tcW w:w="4061" w:type="dxa"/>
            <w:tcBorders>
              <w:top w:val="single" w:sz="4" w:space="0" w:color="000000"/>
              <w:left w:val="nil"/>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p>
        </w:tc>
      </w:tr>
      <w:tr w:rsidR="00E553CD" w:rsidRPr="00564837" w:rsidTr="00555C5C">
        <w:trPr>
          <w:trHeight w:val="286"/>
        </w:trPr>
        <w:tc>
          <w:tcPr>
            <w:tcW w:w="4829"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22" w:firstLine="0"/>
              <w:jc w:val="left"/>
              <w:rPr>
                <w:sz w:val="28"/>
                <w:szCs w:val="28"/>
              </w:rPr>
            </w:pPr>
            <w:r w:rsidRPr="00564837">
              <w:rPr>
                <w:sz w:val="28"/>
                <w:szCs w:val="28"/>
              </w:rPr>
              <w:t xml:space="preserve">Польща </w:t>
            </w:r>
          </w:p>
        </w:tc>
        <w:tc>
          <w:tcPr>
            <w:tcW w:w="778" w:type="dxa"/>
            <w:tcBorders>
              <w:top w:val="single" w:sz="4" w:space="0" w:color="000000"/>
              <w:left w:val="single" w:sz="4" w:space="0" w:color="000000"/>
              <w:bottom w:val="single" w:sz="4" w:space="0" w:color="000000"/>
              <w:right w:val="nil"/>
            </w:tcBorders>
          </w:tcPr>
          <w:p w:rsidR="00E553CD" w:rsidRPr="00564837" w:rsidRDefault="00E553CD" w:rsidP="00555C5C">
            <w:pPr>
              <w:spacing w:line="240" w:lineRule="auto"/>
              <w:ind w:left="108" w:firstLine="0"/>
              <w:jc w:val="left"/>
              <w:rPr>
                <w:sz w:val="28"/>
                <w:szCs w:val="28"/>
              </w:rPr>
            </w:pPr>
            <w:r w:rsidRPr="00564837">
              <w:rPr>
                <w:sz w:val="28"/>
                <w:szCs w:val="28"/>
              </w:rPr>
              <w:t xml:space="preserve">... </w:t>
            </w:r>
          </w:p>
        </w:tc>
        <w:tc>
          <w:tcPr>
            <w:tcW w:w="4061" w:type="dxa"/>
            <w:tcBorders>
              <w:top w:val="single" w:sz="4" w:space="0" w:color="000000"/>
              <w:left w:val="nil"/>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p>
        </w:tc>
      </w:tr>
      <w:tr w:rsidR="00E553CD" w:rsidRPr="00564837" w:rsidTr="00555C5C">
        <w:trPr>
          <w:trHeight w:val="289"/>
        </w:trPr>
        <w:tc>
          <w:tcPr>
            <w:tcW w:w="4829"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122" w:firstLine="0"/>
              <w:jc w:val="left"/>
              <w:rPr>
                <w:sz w:val="28"/>
                <w:szCs w:val="28"/>
              </w:rPr>
            </w:pPr>
            <w:r w:rsidRPr="00564837">
              <w:rPr>
                <w:sz w:val="28"/>
                <w:szCs w:val="28"/>
              </w:rPr>
              <w:t xml:space="preserve">Україна </w:t>
            </w:r>
          </w:p>
        </w:tc>
        <w:tc>
          <w:tcPr>
            <w:tcW w:w="778" w:type="dxa"/>
            <w:tcBorders>
              <w:top w:val="single" w:sz="4" w:space="0" w:color="000000"/>
              <w:left w:val="single" w:sz="4" w:space="0" w:color="000000"/>
              <w:bottom w:val="single" w:sz="4" w:space="0" w:color="000000"/>
              <w:right w:val="nil"/>
            </w:tcBorders>
          </w:tcPr>
          <w:p w:rsidR="00E553CD" w:rsidRPr="00564837" w:rsidRDefault="00E553CD" w:rsidP="00555C5C">
            <w:pPr>
              <w:spacing w:line="240" w:lineRule="auto"/>
              <w:ind w:left="108" w:firstLine="0"/>
              <w:jc w:val="left"/>
              <w:rPr>
                <w:sz w:val="28"/>
                <w:szCs w:val="28"/>
              </w:rPr>
            </w:pPr>
            <w:r w:rsidRPr="00564837">
              <w:rPr>
                <w:sz w:val="28"/>
                <w:szCs w:val="28"/>
              </w:rPr>
              <w:t xml:space="preserve">... </w:t>
            </w:r>
          </w:p>
        </w:tc>
        <w:tc>
          <w:tcPr>
            <w:tcW w:w="4061" w:type="dxa"/>
            <w:tcBorders>
              <w:top w:val="single" w:sz="4" w:space="0" w:color="000000"/>
              <w:left w:val="nil"/>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p>
        </w:tc>
      </w:tr>
      <w:tr w:rsidR="00E553CD" w:rsidRPr="00564837" w:rsidTr="00555C5C">
        <w:trPr>
          <w:trHeight w:val="325"/>
        </w:trPr>
        <w:tc>
          <w:tcPr>
            <w:tcW w:w="4829" w:type="dxa"/>
            <w:tcBorders>
              <w:top w:val="single" w:sz="4" w:space="0" w:color="000000"/>
              <w:left w:val="nil"/>
              <w:bottom w:val="nil"/>
              <w:right w:val="nil"/>
            </w:tcBorders>
            <w:shd w:val="clear" w:color="auto" w:fill="FFFFFF"/>
          </w:tcPr>
          <w:p w:rsidR="00E553CD" w:rsidRPr="00564837" w:rsidRDefault="00E553CD" w:rsidP="00555C5C">
            <w:pPr>
              <w:spacing w:line="240" w:lineRule="auto"/>
              <w:ind w:left="13" w:firstLine="0"/>
              <w:jc w:val="left"/>
              <w:rPr>
                <w:sz w:val="28"/>
                <w:szCs w:val="28"/>
              </w:rPr>
            </w:pPr>
            <w:r w:rsidRPr="00564837">
              <w:rPr>
                <w:b/>
                <w:sz w:val="28"/>
                <w:szCs w:val="28"/>
              </w:rPr>
              <w:t xml:space="preserve"> </w:t>
            </w:r>
          </w:p>
        </w:tc>
        <w:tc>
          <w:tcPr>
            <w:tcW w:w="778"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c>
          <w:tcPr>
            <w:tcW w:w="4061" w:type="dxa"/>
            <w:tcBorders>
              <w:top w:val="single" w:sz="4" w:space="0" w:color="000000"/>
              <w:left w:val="nil"/>
              <w:bottom w:val="nil"/>
              <w:right w:val="nil"/>
            </w:tcBorders>
            <w:shd w:val="clear" w:color="auto" w:fill="FFFFFF"/>
          </w:tcPr>
          <w:p w:rsidR="00E553CD" w:rsidRPr="00564837" w:rsidRDefault="00E553CD" w:rsidP="00555C5C">
            <w:pPr>
              <w:spacing w:line="240" w:lineRule="auto"/>
              <w:ind w:firstLine="0"/>
              <w:jc w:val="left"/>
              <w:rPr>
                <w:sz w:val="28"/>
                <w:szCs w:val="28"/>
              </w:rPr>
            </w:pPr>
          </w:p>
        </w:tc>
      </w:tr>
    </w:tbl>
    <w:p w:rsidR="00E553CD" w:rsidRPr="00564837" w:rsidRDefault="00E553CD" w:rsidP="00E553CD">
      <w:pPr>
        <w:spacing w:line="240" w:lineRule="auto"/>
        <w:ind w:left="-15" w:right="66" w:firstLine="567"/>
        <w:rPr>
          <w:sz w:val="28"/>
          <w:szCs w:val="28"/>
        </w:rPr>
      </w:pPr>
      <w:r w:rsidRPr="00564837">
        <w:rPr>
          <w:sz w:val="28"/>
          <w:szCs w:val="28"/>
        </w:rPr>
        <w:t xml:space="preserve">У межах викладу матеріалу означеного підрозділу курсової роботи також необхідно дати оцінку законодавчої і нормативно-правової бази, що регламентує економічну діяльність (щодо об’єкта дослідження). </w:t>
      </w:r>
    </w:p>
    <w:p w:rsidR="00E553CD" w:rsidRPr="00564837" w:rsidRDefault="00E553CD" w:rsidP="00E553CD">
      <w:pPr>
        <w:spacing w:line="240" w:lineRule="auto"/>
        <w:ind w:left="-15" w:right="66" w:firstLine="567"/>
        <w:rPr>
          <w:sz w:val="28"/>
          <w:szCs w:val="28"/>
        </w:rPr>
      </w:pPr>
      <w:r w:rsidRPr="00564837">
        <w:rPr>
          <w:sz w:val="28"/>
          <w:szCs w:val="28"/>
        </w:rPr>
        <w:t xml:space="preserve">Здобувач вищої освіти має опрацювати за темою ряд нормативних джерел за видами: кодекси, закони, постанови Кабінету Міністрів України, укази Президента України, Накази міністерства фінансів України, регламентні документи інших міністерств та відомств. </w:t>
      </w:r>
    </w:p>
    <w:p w:rsidR="00E553CD" w:rsidRPr="00564837" w:rsidRDefault="00E553CD" w:rsidP="00E553CD">
      <w:pPr>
        <w:spacing w:line="240" w:lineRule="auto"/>
        <w:ind w:left="-15" w:right="61" w:firstLine="567"/>
        <w:rPr>
          <w:sz w:val="28"/>
          <w:szCs w:val="28"/>
        </w:rPr>
      </w:pPr>
      <w:r w:rsidRPr="00564837">
        <w:rPr>
          <w:rFonts w:eastAsia="Wingdings"/>
          <w:sz w:val="28"/>
          <w:szCs w:val="28"/>
        </w:rPr>
        <w:t></w:t>
      </w:r>
      <w:r w:rsidRPr="00564837">
        <w:rPr>
          <w:sz w:val="28"/>
          <w:szCs w:val="28"/>
        </w:rPr>
        <w:t xml:space="preserve"> </w:t>
      </w:r>
      <w:r w:rsidRPr="00564837">
        <w:rPr>
          <w:i/>
          <w:sz w:val="28"/>
          <w:szCs w:val="28"/>
        </w:rPr>
        <w:t xml:space="preserve">Увага! У межах даного підрозділу наводяться обмеження або надається </w:t>
      </w:r>
      <w:r w:rsidRPr="00564837">
        <w:rPr>
          <w:i/>
          <w:sz w:val="28"/>
          <w:szCs w:val="28"/>
        </w:rPr>
        <w:lastRenderedPageBreak/>
        <w:t xml:space="preserve">опис областей регулювання об’єкта обліку у нормативній базі. </w:t>
      </w:r>
      <w:r w:rsidRPr="00564837">
        <w:rPr>
          <w:b/>
          <w:i/>
          <w:sz w:val="28"/>
          <w:szCs w:val="28"/>
        </w:rPr>
        <w:t xml:space="preserve">Ототожнювати даний підрозділ із списком нормативних актів – неправомірно! </w:t>
      </w:r>
    </w:p>
    <w:p w:rsidR="00E553CD" w:rsidRPr="00564837" w:rsidRDefault="00E553CD" w:rsidP="00E553CD">
      <w:pPr>
        <w:spacing w:line="240" w:lineRule="auto"/>
        <w:ind w:left="-15" w:right="66" w:firstLine="708"/>
        <w:rPr>
          <w:sz w:val="28"/>
          <w:szCs w:val="28"/>
        </w:rPr>
      </w:pPr>
      <w:r w:rsidRPr="00564837">
        <w:rPr>
          <w:b/>
          <w:sz w:val="28"/>
          <w:szCs w:val="28"/>
        </w:rPr>
        <w:t>Нормативні матеріали</w:t>
      </w:r>
      <w:r w:rsidRPr="00564837">
        <w:rPr>
          <w:sz w:val="28"/>
          <w:szCs w:val="28"/>
        </w:rPr>
        <w:t xml:space="preserve"> видаються органами законодавчої та виконавчої влади різних рівнів у вигляді законів, наказів, інструкцій, Національних положень (стандартів) бухгалтерського обліку, Міжнародних стандартів фінансової звітності тощо, і містять основні норми й правила та є основою для здійснення будь-якої діяльності. </w:t>
      </w:r>
    </w:p>
    <w:p w:rsidR="00E553CD" w:rsidRPr="00564837" w:rsidRDefault="00E553CD" w:rsidP="00E553CD">
      <w:pPr>
        <w:spacing w:line="240" w:lineRule="auto"/>
        <w:ind w:left="-15" w:right="66" w:firstLine="567"/>
        <w:rPr>
          <w:sz w:val="28"/>
          <w:szCs w:val="28"/>
        </w:rPr>
      </w:pPr>
      <w:r w:rsidRPr="00564837">
        <w:rPr>
          <w:sz w:val="28"/>
          <w:szCs w:val="28"/>
        </w:rPr>
        <w:t xml:space="preserve">Аналізуючи нормативні джерела, можна користуватися таблицею, що в подальшому забезпечить систематизацію викладу матеріалу з опрацьованих здобувачем вищої освіти нормативних актів. </w:t>
      </w:r>
    </w:p>
    <w:p w:rsidR="00E553CD" w:rsidRPr="00564837" w:rsidRDefault="00E553CD" w:rsidP="00E553CD">
      <w:pPr>
        <w:spacing w:line="240" w:lineRule="auto"/>
        <w:ind w:left="567" w:firstLine="0"/>
        <w:jc w:val="left"/>
        <w:rPr>
          <w:sz w:val="28"/>
          <w:szCs w:val="28"/>
        </w:rPr>
      </w:pPr>
      <w:r w:rsidRPr="00564837">
        <w:rPr>
          <w:sz w:val="28"/>
          <w:szCs w:val="28"/>
        </w:rPr>
        <w:t xml:space="preserve"> </w:t>
      </w:r>
    </w:p>
    <w:p w:rsidR="00E553CD" w:rsidRPr="00564837" w:rsidRDefault="00E553CD" w:rsidP="00E553CD">
      <w:pPr>
        <w:spacing w:line="240" w:lineRule="auto"/>
        <w:ind w:left="-15" w:right="55" w:firstLine="567"/>
        <w:rPr>
          <w:sz w:val="28"/>
          <w:szCs w:val="28"/>
        </w:rPr>
      </w:pPr>
      <w:r w:rsidRPr="00564837">
        <w:rPr>
          <w:rFonts w:eastAsia="Bookman Old Style"/>
          <w:b/>
          <w:sz w:val="28"/>
          <w:szCs w:val="28"/>
        </w:rPr>
        <w:t>Приклад.</w:t>
      </w:r>
      <w:r w:rsidRPr="00564837">
        <w:rPr>
          <w:rFonts w:eastAsia="Bookman Old Style"/>
          <w:sz w:val="28"/>
          <w:szCs w:val="28"/>
        </w:rPr>
        <w:t xml:space="preserve"> Форма таблиці опрацювання нормативних актів, що врегульовують облік об’єкта дослідження </w:t>
      </w:r>
    </w:p>
    <w:p w:rsidR="00E553CD" w:rsidRPr="00564837" w:rsidRDefault="00E553CD" w:rsidP="00E553CD">
      <w:pPr>
        <w:spacing w:line="240" w:lineRule="auto"/>
        <w:ind w:right="55"/>
        <w:jc w:val="right"/>
        <w:rPr>
          <w:sz w:val="28"/>
          <w:szCs w:val="28"/>
        </w:rPr>
      </w:pPr>
      <w:r w:rsidRPr="00564837">
        <w:rPr>
          <w:i/>
          <w:sz w:val="28"/>
          <w:szCs w:val="28"/>
        </w:rPr>
        <w:t xml:space="preserve">Таблиця </w:t>
      </w:r>
      <w:r>
        <w:rPr>
          <w:i/>
          <w:sz w:val="28"/>
          <w:szCs w:val="28"/>
        </w:rPr>
        <w:t>1</w:t>
      </w:r>
      <w:r w:rsidRPr="00564837">
        <w:rPr>
          <w:i/>
          <w:sz w:val="28"/>
          <w:szCs w:val="28"/>
        </w:rPr>
        <w:t xml:space="preserve">.7 </w:t>
      </w:r>
    </w:p>
    <w:p w:rsidR="00E553CD" w:rsidRPr="00564837" w:rsidRDefault="00E553CD" w:rsidP="00E553CD">
      <w:pPr>
        <w:spacing w:line="240" w:lineRule="auto"/>
        <w:ind w:right="71"/>
        <w:jc w:val="center"/>
        <w:rPr>
          <w:sz w:val="28"/>
          <w:szCs w:val="28"/>
        </w:rPr>
      </w:pPr>
      <w:r w:rsidRPr="00564837">
        <w:rPr>
          <w:b/>
          <w:sz w:val="28"/>
          <w:szCs w:val="28"/>
        </w:rPr>
        <w:t xml:space="preserve">Нормативно-правове регулювання обліку основних засобів </w:t>
      </w:r>
    </w:p>
    <w:tbl>
      <w:tblPr>
        <w:tblStyle w:val="aff"/>
        <w:tblW w:w="10071" w:type="dxa"/>
        <w:tblInd w:w="-29" w:type="dxa"/>
        <w:tblCellMar>
          <w:top w:w="7" w:type="dxa"/>
          <w:right w:w="46" w:type="dxa"/>
        </w:tblCellMar>
        <w:tblLook w:val="04A0" w:firstRow="1" w:lastRow="0" w:firstColumn="1" w:lastColumn="0" w:noHBand="0" w:noVBand="1"/>
      </w:tblPr>
      <w:tblGrid>
        <w:gridCol w:w="293"/>
        <w:gridCol w:w="1908"/>
        <w:gridCol w:w="3551"/>
        <w:gridCol w:w="4024"/>
        <w:gridCol w:w="295"/>
      </w:tblGrid>
      <w:tr w:rsidR="00E553CD" w:rsidRPr="00AF4166" w:rsidTr="00555C5C">
        <w:trPr>
          <w:trHeight w:val="1390"/>
        </w:trPr>
        <w:tc>
          <w:tcPr>
            <w:tcW w:w="293" w:type="dxa"/>
            <w:vMerge w:val="restart"/>
            <w:tcBorders>
              <w:top w:val="nil"/>
              <w:left w:val="nil"/>
              <w:bottom w:val="nil"/>
              <w:right w:val="single" w:sz="4" w:space="0" w:color="000000"/>
            </w:tcBorders>
          </w:tcPr>
          <w:p w:rsidR="00E553CD" w:rsidRPr="00AF4166" w:rsidRDefault="00E553CD" w:rsidP="00555C5C">
            <w:pPr>
              <w:spacing w:line="240" w:lineRule="auto"/>
              <w:ind w:firstLine="0"/>
              <w:jc w:val="left"/>
              <w:rPr>
                <w:szCs w:val="28"/>
              </w:rPr>
            </w:pPr>
          </w:p>
        </w:tc>
        <w:tc>
          <w:tcPr>
            <w:tcW w:w="1908"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firstLine="20"/>
              <w:jc w:val="center"/>
              <w:rPr>
                <w:szCs w:val="28"/>
              </w:rPr>
            </w:pPr>
            <w:r w:rsidRPr="00AF4166">
              <w:rPr>
                <w:szCs w:val="28"/>
              </w:rPr>
              <w:t>Назва нормативного документа</w:t>
            </w:r>
            <w:r w:rsidRPr="00AF4166">
              <w:rPr>
                <w:szCs w:val="28"/>
                <w:vertAlign w:val="superscript"/>
              </w:rPr>
              <w:footnoteReference w:id="1"/>
            </w:r>
            <w:r w:rsidRPr="00AF4166">
              <w:rPr>
                <w:szCs w:val="28"/>
              </w:rPr>
              <w:t xml:space="preserve"> </w:t>
            </w:r>
          </w:p>
        </w:tc>
        <w:tc>
          <w:tcPr>
            <w:tcW w:w="3551"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right="60" w:firstLine="0"/>
              <w:jc w:val="center"/>
              <w:rPr>
                <w:szCs w:val="28"/>
              </w:rPr>
            </w:pPr>
            <w:r w:rsidRPr="00AF4166">
              <w:rPr>
                <w:szCs w:val="28"/>
              </w:rPr>
              <w:t>Дата актуальної редакції</w:t>
            </w:r>
            <w:r w:rsidRPr="00AF4166">
              <w:rPr>
                <w:szCs w:val="28"/>
                <w:vertAlign w:val="superscript"/>
              </w:rPr>
              <w:footnoteReference w:id="2"/>
            </w:r>
            <w:r w:rsidRPr="00AF4166">
              <w:rPr>
                <w:szCs w:val="28"/>
              </w:rPr>
              <w:t xml:space="preserve"> </w:t>
            </w:r>
          </w:p>
        </w:tc>
        <w:tc>
          <w:tcPr>
            <w:tcW w:w="4024"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13" w:right="16" w:firstLine="0"/>
              <w:jc w:val="center"/>
              <w:rPr>
                <w:szCs w:val="28"/>
              </w:rPr>
            </w:pPr>
            <w:r w:rsidRPr="00AF4166">
              <w:rPr>
                <w:szCs w:val="28"/>
              </w:rPr>
              <w:t xml:space="preserve">Посилання на структурні частини нормативного </w:t>
            </w:r>
          </w:p>
          <w:p w:rsidR="00E553CD" w:rsidRPr="00AF4166" w:rsidRDefault="00E553CD" w:rsidP="00555C5C">
            <w:pPr>
              <w:spacing w:line="240" w:lineRule="auto"/>
              <w:ind w:left="108" w:firstLine="0"/>
              <w:jc w:val="left"/>
              <w:rPr>
                <w:szCs w:val="28"/>
              </w:rPr>
            </w:pPr>
            <w:r w:rsidRPr="00AF4166">
              <w:rPr>
                <w:szCs w:val="28"/>
              </w:rPr>
              <w:t xml:space="preserve">документа, які саме регулюють </w:t>
            </w:r>
          </w:p>
          <w:p w:rsidR="00E553CD" w:rsidRPr="00AF4166" w:rsidRDefault="00E553CD" w:rsidP="00555C5C">
            <w:pPr>
              <w:spacing w:line="240" w:lineRule="auto"/>
              <w:ind w:left="19" w:firstLine="0"/>
              <w:jc w:val="left"/>
              <w:rPr>
                <w:szCs w:val="28"/>
              </w:rPr>
            </w:pPr>
            <w:r w:rsidRPr="00AF4166">
              <w:rPr>
                <w:szCs w:val="28"/>
              </w:rPr>
              <w:t xml:space="preserve">питання досліджуваного об’єкта, </w:t>
            </w:r>
          </w:p>
          <w:p w:rsidR="00E553CD" w:rsidRPr="00AF4166" w:rsidRDefault="00E553CD" w:rsidP="00555C5C">
            <w:pPr>
              <w:spacing w:line="240" w:lineRule="auto"/>
              <w:ind w:right="59" w:firstLine="0"/>
              <w:jc w:val="center"/>
              <w:rPr>
                <w:szCs w:val="28"/>
              </w:rPr>
            </w:pPr>
            <w:r w:rsidRPr="00AF4166">
              <w:rPr>
                <w:szCs w:val="28"/>
              </w:rPr>
              <w:t xml:space="preserve">стислий зміст </w:t>
            </w:r>
          </w:p>
        </w:tc>
        <w:tc>
          <w:tcPr>
            <w:tcW w:w="295" w:type="dxa"/>
            <w:vMerge w:val="restart"/>
            <w:tcBorders>
              <w:top w:val="nil"/>
              <w:left w:val="single" w:sz="4" w:space="0" w:color="000000"/>
              <w:bottom w:val="nil"/>
              <w:right w:val="nil"/>
            </w:tcBorders>
          </w:tcPr>
          <w:p w:rsidR="00E553CD" w:rsidRPr="00AF4166" w:rsidRDefault="00E553CD" w:rsidP="00555C5C">
            <w:pPr>
              <w:spacing w:line="240" w:lineRule="auto"/>
              <w:ind w:firstLine="0"/>
              <w:jc w:val="left"/>
              <w:rPr>
                <w:szCs w:val="28"/>
              </w:rPr>
            </w:pPr>
          </w:p>
        </w:tc>
      </w:tr>
      <w:tr w:rsidR="00E553CD" w:rsidRPr="00AF4166" w:rsidTr="00555C5C">
        <w:trPr>
          <w:trHeight w:val="286"/>
        </w:trPr>
        <w:tc>
          <w:tcPr>
            <w:tcW w:w="0" w:type="auto"/>
            <w:vMerge/>
            <w:tcBorders>
              <w:top w:val="nil"/>
              <w:left w:val="nil"/>
              <w:bottom w:val="nil"/>
              <w:right w:val="single" w:sz="4" w:space="0" w:color="000000"/>
            </w:tcBorders>
          </w:tcPr>
          <w:p w:rsidR="00E553CD" w:rsidRPr="00AF4166" w:rsidRDefault="00E553CD" w:rsidP="00555C5C">
            <w:pPr>
              <w:spacing w:line="240" w:lineRule="auto"/>
              <w:ind w:firstLine="0"/>
              <w:jc w:val="left"/>
              <w:rPr>
                <w:szCs w:val="28"/>
              </w:rPr>
            </w:pPr>
          </w:p>
        </w:tc>
        <w:tc>
          <w:tcPr>
            <w:tcW w:w="1908"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right="60" w:firstLine="0"/>
              <w:jc w:val="center"/>
              <w:rPr>
                <w:szCs w:val="28"/>
              </w:rPr>
            </w:pPr>
            <w:r w:rsidRPr="00AF4166">
              <w:rPr>
                <w:szCs w:val="28"/>
              </w:rPr>
              <w:t xml:space="preserve">1 </w:t>
            </w:r>
          </w:p>
        </w:tc>
        <w:tc>
          <w:tcPr>
            <w:tcW w:w="3551"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right="59" w:firstLine="0"/>
              <w:jc w:val="center"/>
              <w:rPr>
                <w:szCs w:val="28"/>
              </w:rPr>
            </w:pPr>
            <w:r w:rsidRPr="00AF4166">
              <w:rPr>
                <w:szCs w:val="28"/>
              </w:rPr>
              <w:t xml:space="preserve">2 </w:t>
            </w:r>
          </w:p>
        </w:tc>
        <w:tc>
          <w:tcPr>
            <w:tcW w:w="4024"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right="59" w:firstLine="0"/>
              <w:jc w:val="center"/>
              <w:rPr>
                <w:szCs w:val="28"/>
              </w:rPr>
            </w:pPr>
            <w:r w:rsidRPr="00AF4166">
              <w:rPr>
                <w:szCs w:val="28"/>
              </w:rPr>
              <w:t xml:space="preserve">3 </w:t>
            </w:r>
          </w:p>
        </w:tc>
        <w:tc>
          <w:tcPr>
            <w:tcW w:w="0" w:type="auto"/>
            <w:vMerge/>
            <w:tcBorders>
              <w:top w:val="nil"/>
              <w:left w:val="single" w:sz="4" w:space="0" w:color="000000"/>
              <w:bottom w:val="nil"/>
              <w:right w:val="nil"/>
            </w:tcBorders>
          </w:tcPr>
          <w:p w:rsidR="00E553CD" w:rsidRPr="00AF4166" w:rsidRDefault="00E553CD" w:rsidP="00555C5C">
            <w:pPr>
              <w:spacing w:line="240" w:lineRule="auto"/>
              <w:ind w:firstLine="0"/>
              <w:jc w:val="left"/>
              <w:rPr>
                <w:szCs w:val="28"/>
              </w:rPr>
            </w:pPr>
          </w:p>
        </w:tc>
      </w:tr>
      <w:tr w:rsidR="00E553CD" w:rsidRPr="00AF4166" w:rsidTr="00555C5C">
        <w:trPr>
          <w:trHeight w:val="3503"/>
        </w:trPr>
        <w:tc>
          <w:tcPr>
            <w:tcW w:w="0" w:type="auto"/>
            <w:vMerge/>
            <w:tcBorders>
              <w:top w:val="nil"/>
              <w:left w:val="nil"/>
              <w:bottom w:val="nil"/>
              <w:right w:val="single" w:sz="4" w:space="0" w:color="000000"/>
            </w:tcBorders>
          </w:tcPr>
          <w:p w:rsidR="00E553CD" w:rsidRPr="00AF4166" w:rsidRDefault="00E553CD" w:rsidP="00555C5C">
            <w:pPr>
              <w:spacing w:line="240" w:lineRule="auto"/>
              <w:ind w:firstLine="0"/>
              <w:jc w:val="left"/>
              <w:rPr>
                <w:szCs w:val="28"/>
              </w:rPr>
            </w:pPr>
          </w:p>
        </w:tc>
        <w:tc>
          <w:tcPr>
            <w:tcW w:w="1908"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tabs>
                <w:tab w:val="right" w:pos="1754"/>
              </w:tabs>
              <w:spacing w:line="240" w:lineRule="auto"/>
              <w:ind w:firstLine="0"/>
              <w:jc w:val="left"/>
              <w:rPr>
                <w:szCs w:val="28"/>
              </w:rPr>
            </w:pPr>
            <w:r w:rsidRPr="00AF4166">
              <w:rPr>
                <w:szCs w:val="28"/>
              </w:rPr>
              <w:t xml:space="preserve">1. </w:t>
            </w:r>
            <w:r w:rsidRPr="00AF4166">
              <w:rPr>
                <w:szCs w:val="28"/>
              </w:rPr>
              <w:tab/>
              <w:t xml:space="preserve">Закон </w:t>
            </w:r>
          </w:p>
          <w:p w:rsidR="00E553CD" w:rsidRPr="00AF4166" w:rsidRDefault="00E553CD" w:rsidP="00555C5C">
            <w:pPr>
              <w:spacing w:line="240" w:lineRule="auto"/>
              <w:ind w:left="2" w:firstLine="0"/>
              <w:jc w:val="left"/>
              <w:rPr>
                <w:szCs w:val="28"/>
              </w:rPr>
            </w:pPr>
            <w:r w:rsidRPr="00AF4166">
              <w:rPr>
                <w:szCs w:val="28"/>
              </w:rPr>
              <w:t xml:space="preserve">України </w:t>
            </w:r>
            <w:r w:rsidRPr="00AF4166">
              <w:rPr>
                <w:szCs w:val="28"/>
              </w:rPr>
              <w:tab/>
              <w:t xml:space="preserve">«Про бухгалтерський </w:t>
            </w:r>
          </w:p>
          <w:p w:rsidR="00E553CD" w:rsidRPr="00AF4166" w:rsidRDefault="00E553CD" w:rsidP="00555C5C">
            <w:pPr>
              <w:tabs>
                <w:tab w:val="right" w:pos="1754"/>
              </w:tabs>
              <w:spacing w:line="240" w:lineRule="auto"/>
              <w:ind w:firstLine="0"/>
              <w:jc w:val="left"/>
              <w:rPr>
                <w:szCs w:val="28"/>
              </w:rPr>
            </w:pPr>
            <w:r w:rsidRPr="00AF4166">
              <w:rPr>
                <w:szCs w:val="28"/>
              </w:rPr>
              <w:t xml:space="preserve">облік </w:t>
            </w:r>
            <w:r w:rsidRPr="00AF4166">
              <w:rPr>
                <w:szCs w:val="28"/>
              </w:rPr>
              <w:tab/>
              <w:t xml:space="preserve">та </w:t>
            </w:r>
          </w:p>
          <w:p w:rsidR="00E553CD" w:rsidRPr="00AF4166" w:rsidRDefault="00E553CD" w:rsidP="00555C5C">
            <w:pPr>
              <w:spacing w:line="240" w:lineRule="auto"/>
              <w:ind w:left="2" w:firstLine="0"/>
              <w:jc w:val="left"/>
              <w:rPr>
                <w:szCs w:val="28"/>
              </w:rPr>
            </w:pPr>
            <w:r w:rsidRPr="00AF4166">
              <w:rPr>
                <w:szCs w:val="28"/>
              </w:rPr>
              <w:t xml:space="preserve">фінансову </w:t>
            </w:r>
          </w:p>
          <w:p w:rsidR="00E553CD" w:rsidRPr="00AF4166" w:rsidRDefault="00E553CD" w:rsidP="00555C5C">
            <w:pPr>
              <w:tabs>
                <w:tab w:val="right" w:pos="1754"/>
              </w:tabs>
              <w:spacing w:line="240" w:lineRule="auto"/>
              <w:ind w:firstLine="0"/>
              <w:jc w:val="left"/>
              <w:rPr>
                <w:szCs w:val="28"/>
              </w:rPr>
            </w:pPr>
            <w:r w:rsidRPr="00AF4166">
              <w:rPr>
                <w:szCs w:val="28"/>
              </w:rPr>
              <w:t xml:space="preserve">звітність </w:t>
            </w:r>
            <w:r w:rsidRPr="00AF4166">
              <w:rPr>
                <w:szCs w:val="28"/>
              </w:rPr>
              <w:tab/>
              <w:t xml:space="preserve">в </w:t>
            </w:r>
          </w:p>
          <w:p w:rsidR="00E553CD" w:rsidRPr="00AF4166" w:rsidRDefault="00E553CD" w:rsidP="00555C5C">
            <w:pPr>
              <w:spacing w:line="240" w:lineRule="auto"/>
              <w:ind w:left="2" w:firstLine="0"/>
              <w:rPr>
                <w:szCs w:val="28"/>
              </w:rPr>
            </w:pPr>
            <w:r w:rsidRPr="00AF4166">
              <w:rPr>
                <w:szCs w:val="28"/>
              </w:rPr>
              <w:t xml:space="preserve">Україні» від 16 лип. 1999 р. № </w:t>
            </w:r>
          </w:p>
          <w:p w:rsidR="00E553CD" w:rsidRPr="00AF4166" w:rsidRDefault="00E553CD" w:rsidP="00555C5C">
            <w:pPr>
              <w:spacing w:line="240" w:lineRule="auto"/>
              <w:ind w:left="2" w:firstLine="0"/>
              <w:jc w:val="left"/>
              <w:rPr>
                <w:szCs w:val="28"/>
              </w:rPr>
            </w:pPr>
            <w:r w:rsidRPr="00AF4166">
              <w:rPr>
                <w:szCs w:val="28"/>
              </w:rPr>
              <w:t xml:space="preserve">996-ХІV  </w:t>
            </w:r>
          </w:p>
        </w:tc>
        <w:tc>
          <w:tcPr>
            <w:tcW w:w="3551"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right="60" w:firstLine="0"/>
              <w:rPr>
                <w:szCs w:val="28"/>
              </w:rPr>
            </w:pPr>
            <w:r w:rsidRPr="00AF4166">
              <w:rPr>
                <w:szCs w:val="28"/>
              </w:rPr>
              <w:t xml:space="preserve">Закон України «Про внесення змін до деяких законодавчих актів України щодо діяльності Міністерства фінансів України, Міністерства економічного розвитку і торгівлі України, інших центральних органів виконавчої влади, діяльність яких спрямовується та координується через відповідних міністрів» від </w:t>
            </w:r>
          </w:p>
          <w:p w:rsidR="00E553CD" w:rsidRPr="00AF4166" w:rsidRDefault="00E553CD" w:rsidP="00555C5C">
            <w:pPr>
              <w:spacing w:line="240" w:lineRule="auto"/>
              <w:ind w:firstLine="0"/>
              <w:jc w:val="left"/>
              <w:rPr>
                <w:szCs w:val="28"/>
              </w:rPr>
            </w:pPr>
            <w:r w:rsidRPr="00AF4166">
              <w:rPr>
                <w:szCs w:val="28"/>
              </w:rPr>
              <w:t xml:space="preserve">16.10.2012 № 5463-VI </w:t>
            </w:r>
          </w:p>
        </w:tc>
        <w:tc>
          <w:tcPr>
            <w:tcW w:w="4024"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2" w:right="63" w:firstLine="0"/>
              <w:rPr>
                <w:szCs w:val="28"/>
              </w:rPr>
            </w:pPr>
            <w:r w:rsidRPr="00AF4166">
              <w:rPr>
                <w:szCs w:val="28"/>
              </w:rPr>
              <w:t xml:space="preserve">Встановлює єдині вимоги щодо ведення обліку та складання фінансової звітності. </w:t>
            </w:r>
          </w:p>
          <w:p w:rsidR="00E553CD" w:rsidRPr="00AF4166" w:rsidRDefault="00E553CD" w:rsidP="00555C5C">
            <w:pPr>
              <w:spacing w:line="240" w:lineRule="auto"/>
              <w:ind w:left="2" w:right="59" w:firstLine="0"/>
              <w:rPr>
                <w:szCs w:val="28"/>
              </w:rPr>
            </w:pPr>
            <w:r w:rsidRPr="00AF4166">
              <w:rPr>
                <w:szCs w:val="28"/>
              </w:rPr>
              <w:t xml:space="preserve">Зокрема, у ст. 6 визначено сферу державного регулювання у особі Міністерств, інших центральних органів виконавчої влади, які у межах своєї компетенції та відповідно до галузевих особливостей розробляють на базі національних положень (стандартів) бухгалтерського обліку методичні рекомендації щодо їх застосування. </w:t>
            </w:r>
          </w:p>
        </w:tc>
        <w:tc>
          <w:tcPr>
            <w:tcW w:w="0" w:type="auto"/>
            <w:vMerge/>
            <w:tcBorders>
              <w:top w:val="nil"/>
              <w:left w:val="single" w:sz="4" w:space="0" w:color="000000"/>
              <w:bottom w:val="nil"/>
              <w:right w:val="nil"/>
            </w:tcBorders>
          </w:tcPr>
          <w:p w:rsidR="00E553CD" w:rsidRPr="00AF4166" w:rsidRDefault="00E553CD" w:rsidP="00555C5C">
            <w:pPr>
              <w:spacing w:line="240" w:lineRule="auto"/>
              <w:ind w:firstLine="0"/>
              <w:jc w:val="left"/>
              <w:rPr>
                <w:szCs w:val="28"/>
              </w:rPr>
            </w:pPr>
          </w:p>
        </w:tc>
      </w:tr>
      <w:tr w:rsidR="00E553CD" w:rsidRPr="00AF4166" w:rsidTr="00555C5C">
        <w:trPr>
          <w:trHeight w:val="63"/>
        </w:trPr>
        <w:tc>
          <w:tcPr>
            <w:tcW w:w="0" w:type="auto"/>
            <w:vMerge/>
            <w:tcBorders>
              <w:top w:val="nil"/>
              <w:left w:val="nil"/>
              <w:bottom w:val="nil"/>
              <w:right w:val="single" w:sz="4" w:space="0" w:color="000000"/>
            </w:tcBorders>
          </w:tcPr>
          <w:p w:rsidR="00E553CD" w:rsidRPr="00AF4166" w:rsidRDefault="00E553CD" w:rsidP="00555C5C">
            <w:pPr>
              <w:spacing w:line="240" w:lineRule="auto"/>
              <w:ind w:firstLine="0"/>
              <w:jc w:val="left"/>
              <w:rPr>
                <w:szCs w:val="28"/>
              </w:rPr>
            </w:pPr>
          </w:p>
        </w:tc>
        <w:tc>
          <w:tcPr>
            <w:tcW w:w="1908"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2" w:firstLine="0"/>
              <w:jc w:val="left"/>
              <w:rPr>
                <w:szCs w:val="28"/>
              </w:rPr>
            </w:pPr>
            <w:r w:rsidRPr="00AF4166">
              <w:rPr>
                <w:szCs w:val="28"/>
              </w:rPr>
              <w:t xml:space="preserve">… </w:t>
            </w:r>
          </w:p>
        </w:tc>
        <w:tc>
          <w:tcPr>
            <w:tcW w:w="3551"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firstLine="0"/>
              <w:jc w:val="left"/>
              <w:rPr>
                <w:szCs w:val="28"/>
              </w:rPr>
            </w:pPr>
            <w:r w:rsidRPr="00AF4166">
              <w:rPr>
                <w:szCs w:val="28"/>
              </w:rPr>
              <w:t xml:space="preserve"> </w:t>
            </w:r>
          </w:p>
        </w:tc>
        <w:tc>
          <w:tcPr>
            <w:tcW w:w="4024" w:type="dxa"/>
            <w:tcBorders>
              <w:top w:val="single" w:sz="4" w:space="0" w:color="000000"/>
              <w:left w:val="single" w:sz="4" w:space="0" w:color="000000"/>
              <w:bottom w:val="single" w:sz="4" w:space="0" w:color="000000"/>
              <w:right w:val="single" w:sz="4" w:space="0" w:color="000000"/>
            </w:tcBorders>
          </w:tcPr>
          <w:p w:rsidR="00E553CD" w:rsidRPr="00AF4166" w:rsidRDefault="00E553CD" w:rsidP="00555C5C">
            <w:pPr>
              <w:spacing w:line="240" w:lineRule="auto"/>
              <w:ind w:left="2" w:firstLine="0"/>
              <w:jc w:val="left"/>
              <w:rPr>
                <w:szCs w:val="28"/>
              </w:rPr>
            </w:pPr>
            <w:r w:rsidRPr="00AF4166">
              <w:rPr>
                <w:szCs w:val="28"/>
              </w:rPr>
              <w:t xml:space="preserve">… </w:t>
            </w:r>
          </w:p>
        </w:tc>
        <w:tc>
          <w:tcPr>
            <w:tcW w:w="0" w:type="auto"/>
            <w:vMerge/>
            <w:tcBorders>
              <w:top w:val="nil"/>
              <w:left w:val="single" w:sz="4" w:space="0" w:color="000000"/>
              <w:bottom w:val="nil"/>
              <w:right w:val="nil"/>
            </w:tcBorders>
          </w:tcPr>
          <w:p w:rsidR="00E553CD" w:rsidRPr="00AF4166" w:rsidRDefault="00E553CD" w:rsidP="00555C5C">
            <w:pPr>
              <w:spacing w:line="240" w:lineRule="auto"/>
              <w:ind w:firstLine="0"/>
              <w:jc w:val="left"/>
              <w:rPr>
                <w:szCs w:val="28"/>
              </w:rPr>
            </w:pPr>
          </w:p>
        </w:tc>
      </w:tr>
      <w:tr w:rsidR="00E553CD" w:rsidRPr="00AF4166" w:rsidTr="00555C5C">
        <w:trPr>
          <w:trHeight w:val="332"/>
        </w:trPr>
        <w:tc>
          <w:tcPr>
            <w:tcW w:w="10071" w:type="dxa"/>
            <w:gridSpan w:val="5"/>
            <w:tcBorders>
              <w:top w:val="single" w:sz="4" w:space="0" w:color="000000"/>
              <w:left w:val="nil"/>
              <w:bottom w:val="nil"/>
              <w:right w:val="nil"/>
            </w:tcBorders>
            <w:shd w:val="clear" w:color="auto" w:fill="FFFFFF"/>
          </w:tcPr>
          <w:p w:rsidR="00E553CD" w:rsidRPr="00AF4166" w:rsidRDefault="00E553CD" w:rsidP="00555C5C">
            <w:pPr>
              <w:spacing w:line="240" w:lineRule="auto"/>
              <w:ind w:left="488" w:firstLine="0"/>
              <w:jc w:val="left"/>
              <w:rPr>
                <w:szCs w:val="28"/>
              </w:rPr>
            </w:pPr>
            <w:r w:rsidRPr="00AF4166">
              <w:rPr>
                <w:rFonts w:eastAsia="Bookman Old Style"/>
                <w:szCs w:val="28"/>
              </w:rPr>
              <w:t xml:space="preserve"> </w:t>
            </w:r>
          </w:p>
        </w:tc>
      </w:tr>
    </w:tbl>
    <w:p w:rsidR="00E553CD" w:rsidRPr="00564837" w:rsidRDefault="00E553CD" w:rsidP="00E553CD">
      <w:pPr>
        <w:spacing w:line="240" w:lineRule="auto"/>
        <w:ind w:left="-15" w:right="55" w:firstLine="567"/>
        <w:rPr>
          <w:sz w:val="28"/>
          <w:szCs w:val="28"/>
        </w:rPr>
      </w:pPr>
      <w:r w:rsidRPr="00564837">
        <w:rPr>
          <w:rFonts w:eastAsia="Bookman Old Style"/>
          <w:b/>
          <w:sz w:val="28"/>
          <w:szCs w:val="28"/>
        </w:rPr>
        <w:t>Зразок.</w:t>
      </w:r>
      <w:r w:rsidRPr="00564837">
        <w:rPr>
          <w:rFonts w:eastAsia="Bookman Old Style"/>
          <w:sz w:val="28"/>
          <w:szCs w:val="28"/>
        </w:rPr>
        <w:t xml:space="preserve"> Перелік необхідних для опрацювання нормативних актів, що врегульовують облік основних засобів сільськогосподарських підприємств. </w:t>
      </w:r>
    </w:p>
    <w:p w:rsidR="00E553CD" w:rsidRPr="00217F3A" w:rsidRDefault="00E553CD" w:rsidP="00507933">
      <w:pPr>
        <w:widowControl/>
        <w:numPr>
          <w:ilvl w:val="0"/>
          <w:numId w:val="8"/>
        </w:numPr>
        <w:autoSpaceDE/>
        <w:autoSpaceDN/>
        <w:adjustRightInd/>
        <w:spacing w:line="240" w:lineRule="auto"/>
        <w:ind w:left="-5" w:right="66"/>
        <w:rPr>
          <w:sz w:val="28"/>
          <w:szCs w:val="28"/>
        </w:rPr>
      </w:pPr>
      <w:r w:rsidRPr="00217F3A">
        <w:rPr>
          <w:sz w:val="28"/>
          <w:szCs w:val="28"/>
        </w:rPr>
        <w:t>Закон України «Про бухгалтерський облік та фінансову звітність в Україні» від 16 лип. 1999 р. № 996-XIV [Електронний ресурс] / Верховна Рада України. – Режим доступу :</w:t>
      </w:r>
      <w:hyperlink r:id="rId9">
        <w:r w:rsidRPr="00217F3A">
          <w:rPr>
            <w:sz w:val="28"/>
            <w:szCs w:val="28"/>
          </w:rPr>
          <w:t xml:space="preserve"> </w:t>
        </w:r>
      </w:hyperlink>
      <w:hyperlink r:id="rId10">
        <w:r w:rsidRPr="00217F3A">
          <w:rPr>
            <w:color w:val="009999"/>
            <w:sz w:val="28"/>
            <w:szCs w:val="28"/>
            <w:u w:val="single" w:color="009999"/>
          </w:rPr>
          <w:t>http://zakon4.rada.gov.ua/laws/show/996</w:t>
        </w:r>
      </w:hyperlink>
      <w:hyperlink r:id="rId11">
        <w:r w:rsidRPr="00217F3A">
          <w:rPr>
            <w:color w:val="009999"/>
            <w:sz w:val="28"/>
            <w:szCs w:val="28"/>
            <w:u w:val="single" w:color="009999"/>
          </w:rPr>
          <w:t>-</w:t>
        </w:r>
      </w:hyperlink>
      <w:hyperlink r:id="rId12">
        <w:r w:rsidRPr="00217F3A">
          <w:rPr>
            <w:color w:val="009999"/>
            <w:sz w:val="28"/>
            <w:szCs w:val="28"/>
            <w:u w:val="single" w:color="009999"/>
          </w:rPr>
          <w:t>14</w:t>
        </w:r>
      </w:hyperlink>
      <w:hyperlink r:id="rId13">
        <w:r w:rsidRPr="00217F3A">
          <w:rPr>
            <w:sz w:val="28"/>
            <w:szCs w:val="28"/>
          </w:rPr>
          <w:t>.</w:t>
        </w:r>
      </w:hyperlink>
      <w:r w:rsidRPr="00217F3A">
        <w:rPr>
          <w:sz w:val="28"/>
          <w:szCs w:val="28"/>
        </w:rPr>
        <w:t xml:space="preserve"> </w:t>
      </w:r>
    </w:p>
    <w:p w:rsidR="00E553CD" w:rsidRPr="00564837" w:rsidRDefault="00E553CD" w:rsidP="00507933">
      <w:pPr>
        <w:widowControl/>
        <w:numPr>
          <w:ilvl w:val="0"/>
          <w:numId w:val="8"/>
        </w:numPr>
        <w:autoSpaceDE/>
        <w:autoSpaceDN/>
        <w:adjustRightInd/>
        <w:spacing w:line="240" w:lineRule="auto"/>
        <w:ind w:right="66"/>
        <w:rPr>
          <w:sz w:val="28"/>
          <w:szCs w:val="28"/>
        </w:rPr>
      </w:pPr>
      <w:r w:rsidRPr="00564837">
        <w:rPr>
          <w:sz w:val="28"/>
          <w:szCs w:val="28"/>
        </w:rPr>
        <w:t xml:space="preserve">Закон України «Про фінансовий лізинг» від 16 груд. 1997 р. № 723 </w:t>
      </w:r>
    </w:p>
    <w:p w:rsidR="00E553CD" w:rsidRPr="00564837" w:rsidRDefault="00E553CD" w:rsidP="00E553CD">
      <w:pPr>
        <w:spacing w:line="240" w:lineRule="auto"/>
        <w:ind w:left="-5" w:right="66"/>
        <w:rPr>
          <w:sz w:val="28"/>
          <w:szCs w:val="28"/>
        </w:rPr>
      </w:pPr>
      <w:r w:rsidRPr="00564837">
        <w:rPr>
          <w:sz w:val="28"/>
          <w:szCs w:val="28"/>
        </w:rPr>
        <w:lastRenderedPageBreak/>
        <w:t xml:space="preserve">[Електронний ресурс] / Верховна Рада України. </w:t>
      </w:r>
      <w:r w:rsidRPr="00564837">
        <w:rPr>
          <w:sz w:val="28"/>
          <w:szCs w:val="28"/>
        </w:rPr>
        <w:tab/>
        <w:t xml:space="preserve">– Режим доступу : </w:t>
      </w:r>
      <w:hyperlink r:id="rId14">
        <w:r w:rsidRPr="00564837">
          <w:rPr>
            <w:color w:val="009999"/>
            <w:sz w:val="28"/>
            <w:szCs w:val="28"/>
            <w:u w:val="single" w:color="009999"/>
          </w:rPr>
          <w:t>http://zakon4.rada.gov.ua/laws/show/723/97</w:t>
        </w:r>
      </w:hyperlink>
      <w:hyperlink r:id="rId15">
        <w:r w:rsidRPr="00564837">
          <w:rPr>
            <w:color w:val="009999"/>
            <w:sz w:val="28"/>
            <w:szCs w:val="28"/>
            <w:u w:val="single" w:color="009999"/>
          </w:rPr>
          <w:t>-</w:t>
        </w:r>
      </w:hyperlink>
      <w:hyperlink r:id="rId16">
        <w:r w:rsidRPr="00564837">
          <w:rPr>
            <w:color w:val="009999"/>
            <w:sz w:val="28"/>
            <w:szCs w:val="28"/>
            <w:u w:val="single" w:color="009999"/>
          </w:rPr>
          <w:t>%D0%B2%D1%80</w:t>
        </w:r>
      </w:hyperlink>
      <w:hyperlink r:id="rId17">
        <w:r w:rsidRPr="00564837">
          <w:rPr>
            <w:sz w:val="28"/>
            <w:szCs w:val="28"/>
          </w:rPr>
          <w:t>.</w:t>
        </w:r>
      </w:hyperlink>
      <w:r w:rsidRPr="00564837">
        <w:rPr>
          <w:sz w:val="28"/>
          <w:szCs w:val="28"/>
        </w:rPr>
        <w:t xml:space="preserve"> </w:t>
      </w:r>
    </w:p>
    <w:p w:rsidR="00E553CD" w:rsidRPr="00564837" w:rsidRDefault="00E553CD" w:rsidP="00507933">
      <w:pPr>
        <w:widowControl/>
        <w:numPr>
          <w:ilvl w:val="0"/>
          <w:numId w:val="8"/>
        </w:numPr>
        <w:autoSpaceDE/>
        <w:autoSpaceDN/>
        <w:adjustRightInd/>
        <w:spacing w:line="240" w:lineRule="auto"/>
        <w:ind w:right="66"/>
        <w:rPr>
          <w:sz w:val="28"/>
          <w:szCs w:val="28"/>
        </w:rPr>
      </w:pPr>
      <w:r w:rsidRPr="00564837">
        <w:rPr>
          <w:sz w:val="28"/>
          <w:szCs w:val="28"/>
        </w:rPr>
        <w:t xml:space="preserve">Закон України «Про оцінку майна, майнових прав та професійну оціночну діяльність в Україні» від 12 лип. 2001 р. № 2658-IIІ [Електронний ресурс] / Верховна Рада України. – Режим доступу : </w:t>
      </w:r>
      <w:hyperlink r:id="rId18">
        <w:r w:rsidRPr="00564837">
          <w:rPr>
            <w:color w:val="009999"/>
            <w:sz w:val="28"/>
            <w:szCs w:val="28"/>
            <w:u w:val="single" w:color="009999"/>
          </w:rPr>
          <w:t>http://zakon1.rada.gov.ua/laws/show/2658</w:t>
        </w:r>
      </w:hyperlink>
      <w:hyperlink r:id="rId19">
        <w:r w:rsidRPr="00564837">
          <w:rPr>
            <w:color w:val="009999"/>
            <w:sz w:val="28"/>
            <w:szCs w:val="28"/>
            <w:u w:val="single" w:color="009999"/>
          </w:rPr>
          <w:t>-</w:t>
        </w:r>
      </w:hyperlink>
      <w:hyperlink r:id="rId20">
        <w:r w:rsidRPr="00564837">
          <w:rPr>
            <w:color w:val="009999"/>
            <w:sz w:val="28"/>
            <w:szCs w:val="28"/>
            <w:u w:val="single" w:color="009999"/>
          </w:rPr>
          <w:t>14</w:t>
        </w:r>
      </w:hyperlink>
      <w:hyperlink r:id="rId21">
        <w:r w:rsidRPr="00564837">
          <w:rPr>
            <w:sz w:val="28"/>
            <w:szCs w:val="28"/>
          </w:rPr>
          <w:t>.</w:t>
        </w:r>
      </w:hyperlink>
      <w:r w:rsidRPr="00564837">
        <w:rPr>
          <w:sz w:val="28"/>
          <w:szCs w:val="28"/>
        </w:rPr>
        <w:t xml:space="preserve"> </w:t>
      </w:r>
    </w:p>
    <w:p w:rsidR="00E553CD" w:rsidRPr="00564837" w:rsidRDefault="00E553CD" w:rsidP="00507933">
      <w:pPr>
        <w:widowControl/>
        <w:numPr>
          <w:ilvl w:val="0"/>
          <w:numId w:val="8"/>
        </w:numPr>
        <w:autoSpaceDE/>
        <w:autoSpaceDN/>
        <w:adjustRightInd/>
        <w:spacing w:line="240" w:lineRule="auto"/>
        <w:ind w:right="66"/>
        <w:rPr>
          <w:sz w:val="28"/>
          <w:szCs w:val="28"/>
        </w:rPr>
      </w:pPr>
      <w:r w:rsidRPr="00564837">
        <w:rPr>
          <w:sz w:val="28"/>
          <w:szCs w:val="28"/>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Міністерства Фінансів України від 30 лист. 1999 р. № 291 [Електронний ресурс] / Верховна Рада України. – Режим доступу : </w:t>
      </w:r>
      <w:hyperlink r:id="rId22">
        <w:r w:rsidRPr="00564837">
          <w:rPr>
            <w:color w:val="009999"/>
            <w:sz w:val="28"/>
            <w:szCs w:val="28"/>
            <w:u w:val="single" w:color="009999"/>
          </w:rPr>
          <w:t>http://zakon4.rada.gov.ua/laws/show/z0893</w:t>
        </w:r>
      </w:hyperlink>
      <w:hyperlink r:id="rId23">
        <w:r w:rsidRPr="00564837">
          <w:rPr>
            <w:color w:val="009999"/>
            <w:sz w:val="28"/>
            <w:szCs w:val="28"/>
            <w:u w:val="single" w:color="009999"/>
          </w:rPr>
          <w:t>-</w:t>
        </w:r>
      </w:hyperlink>
      <w:hyperlink r:id="rId24">
        <w:r w:rsidRPr="00564837">
          <w:rPr>
            <w:color w:val="009999"/>
            <w:sz w:val="28"/>
            <w:szCs w:val="28"/>
            <w:u w:val="single" w:color="009999"/>
          </w:rPr>
          <w:t>99</w:t>
        </w:r>
      </w:hyperlink>
      <w:hyperlink r:id="rId25">
        <w:r w:rsidRPr="00564837">
          <w:rPr>
            <w:sz w:val="28"/>
            <w:szCs w:val="28"/>
          </w:rPr>
          <w:t>.</w:t>
        </w:r>
      </w:hyperlink>
      <w:r w:rsidRPr="00564837">
        <w:rPr>
          <w:sz w:val="28"/>
          <w:szCs w:val="28"/>
        </w:rPr>
        <w:t xml:space="preserve"> </w:t>
      </w:r>
    </w:p>
    <w:p w:rsidR="00E553CD" w:rsidRPr="00564837" w:rsidRDefault="00E553CD" w:rsidP="00507933">
      <w:pPr>
        <w:widowControl/>
        <w:numPr>
          <w:ilvl w:val="0"/>
          <w:numId w:val="8"/>
        </w:numPr>
        <w:autoSpaceDE/>
        <w:autoSpaceDN/>
        <w:adjustRightInd/>
        <w:spacing w:line="240" w:lineRule="auto"/>
        <w:ind w:right="66"/>
        <w:rPr>
          <w:sz w:val="28"/>
          <w:szCs w:val="28"/>
        </w:rPr>
      </w:pPr>
      <w:r w:rsidRPr="00564837">
        <w:rPr>
          <w:sz w:val="28"/>
          <w:szCs w:val="28"/>
        </w:rPr>
        <w:t xml:space="preserve">Інструкція «Про проведення інвентаризації основних засобів, нематеріальних активів, товарно-матеріальних цінностей, грошових коштів і документів та розрахунків», затвердженою наказом Міністерства фінансів України від 11 серп. 1994 р. № 69 [Електронний ресурс] / Верховна Рада України. – Режим доступу : </w:t>
      </w:r>
      <w:hyperlink r:id="rId26">
        <w:r w:rsidRPr="00564837">
          <w:rPr>
            <w:color w:val="009999"/>
            <w:sz w:val="28"/>
            <w:szCs w:val="28"/>
            <w:u w:val="single" w:color="009999"/>
          </w:rPr>
          <w:t>http://zakon4.rada.gov.ua/laws/show/z0202</w:t>
        </w:r>
      </w:hyperlink>
      <w:hyperlink r:id="rId27">
        <w:r w:rsidRPr="00564837">
          <w:rPr>
            <w:color w:val="009999"/>
            <w:sz w:val="28"/>
            <w:szCs w:val="28"/>
            <w:u w:val="single" w:color="009999"/>
          </w:rPr>
          <w:t>-</w:t>
        </w:r>
      </w:hyperlink>
      <w:hyperlink r:id="rId28">
        <w:r w:rsidRPr="00564837">
          <w:rPr>
            <w:color w:val="009999"/>
            <w:sz w:val="28"/>
            <w:szCs w:val="28"/>
            <w:u w:val="single" w:color="009999"/>
          </w:rPr>
          <w:t>94</w:t>
        </w:r>
      </w:hyperlink>
      <w:hyperlink r:id="rId29">
        <w:r w:rsidRPr="00564837">
          <w:rPr>
            <w:sz w:val="28"/>
            <w:szCs w:val="28"/>
          </w:rPr>
          <w:t>.</w:t>
        </w:r>
      </w:hyperlink>
      <w:r w:rsidRPr="00564837">
        <w:rPr>
          <w:sz w:val="28"/>
          <w:szCs w:val="28"/>
        </w:rPr>
        <w:t xml:space="preserve"> </w:t>
      </w:r>
    </w:p>
    <w:p w:rsidR="00E553CD" w:rsidRPr="00564837" w:rsidRDefault="00E553CD" w:rsidP="00507933">
      <w:pPr>
        <w:widowControl/>
        <w:numPr>
          <w:ilvl w:val="0"/>
          <w:numId w:val="8"/>
        </w:numPr>
        <w:autoSpaceDE/>
        <w:autoSpaceDN/>
        <w:adjustRightInd/>
        <w:spacing w:line="240" w:lineRule="auto"/>
        <w:ind w:right="66"/>
        <w:rPr>
          <w:sz w:val="28"/>
          <w:szCs w:val="28"/>
        </w:rPr>
      </w:pPr>
      <w:r w:rsidRPr="00564837">
        <w:rPr>
          <w:sz w:val="28"/>
          <w:szCs w:val="28"/>
        </w:rPr>
        <w:t xml:space="preserve">Методичні рекомендації з бухгалтерського обліку основних засобів, затверджені Наказом Міністерства фінансів України від 30.09.2003 р. № 561, зі змінами і доповненнями, внесеними наказом Міністерства фінансів України від 30 груд. 2013 р. № 1192 [Електронний ресурс] / </w:t>
      </w:r>
      <w:proofErr w:type="spellStart"/>
      <w:r w:rsidRPr="00564837">
        <w:rPr>
          <w:sz w:val="28"/>
          <w:szCs w:val="28"/>
        </w:rPr>
        <w:t>Профі</w:t>
      </w:r>
      <w:proofErr w:type="spellEnd"/>
      <w:r w:rsidRPr="00564837">
        <w:rPr>
          <w:sz w:val="28"/>
          <w:szCs w:val="28"/>
        </w:rPr>
        <w:t xml:space="preserve"> </w:t>
      </w:r>
      <w:proofErr w:type="spellStart"/>
      <w:r w:rsidRPr="00564837">
        <w:rPr>
          <w:sz w:val="28"/>
          <w:szCs w:val="28"/>
        </w:rPr>
        <w:t>Вінс</w:t>
      </w:r>
      <w:proofErr w:type="spellEnd"/>
      <w:r w:rsidRPr="00564837">
        <w:rPr>
          <w:sz w:val="28"/>
          <w:szCs w:val="28"/>
        </w:rPr>
        <w:t xml:space="preserve">. – Режим доступу : </w:t>
      </w:r>
      <w:hyperlink r:id="rId30">
        <w:r w:rsidRPr="00564837">
          <w:rPr>
            <w:color w:val="009999"/>
            <w:sz w:val="28"/>
            <w:szCs w:val="28"/>
            <w:u w:val="single" w:color="009999"/>
          </w:rPr>
          <w:t>http://www.profiwins.com.ua/uk/letters</w:t>
        </w:r>
      </w:hyperlink>
      <w:hyperlink r:id="rId31">
        <w:r w:rsidRPr="00564837">
          <w:rPr>
            <w:color w:val="009999"/>
            <w:sz w:val="28"/>
            <w:szCs w:val="28"/>
            <w:u w:val="single" w:color="009999"/>
          </w:rPr>
          <w:t>-</w:t>
        </w:r>
      </w:hyperlink>
      <w:hyperlink r:id="rId32">
        <w:r w:rsidRPr="00564837">
          <w:rPr>
            <w:color w:val="009999"/>
            <w:sz w:val="28"/>
            <w:szCs w:val="28"/>
            <w:u w:val="single" w:color="009999"/>
          </w:rPr>
          <w:t>and</w:t>
        </w:r>
      </w:hyperlink>
      <w:hyperlink r:id="rId33">
        <w:r w:rsidRPr="00564837">
          <w:rPr>
            <w:color w:val="009999"/>
            <w:sz w:val="28"/>
            <w:szCs w:val="28"/>
            <w:u w:val="single" w:color="009999"/>
          </w:rPr>
          <w:t>-</w:t>
        </w:r>
      </w:hyperlink>
      <w:hyperlink r:id="rId34">
        <w:r w:rsidRPr="00564837">
          <w:rPr>
            <w:color w:val="009999"/>
            <w:sz w:val="28"/>
            <w:szCs w:val="28"/>
            <w:u w:val="single" w:color="009999"/>
          </w:rPr>
          <w:t>orders/treasury/4410</w:t>
        </w:r>
      </w:hyperlink>
      <w:hyperlink r:id="rId35">
        <w:r w:rsidRPr="00564837">
          <w:rPr>
            <w:color w:val="009999"/>
            <w:sz w:val="28"/>
            <w:szCs w:val="28"/>
            <w:u w:val="single" w:color="009999"/>
          </w:rPr>
          <w:t>-</w:t>
        </w:r>
      </w:hyperlink>
      <w:hyperlink r:id="rId36">
        <w:r w:rsidRPr="00564837">
          <w:rPr>
            <w:color w:val="009999"/>
            <w:sz w:val="28"/>
            <w:szCs w:val="28"/>
            <w:u w:val="single" w:color="009999"/>
          </w:rPr>
          <w:t>1192.html</w:t>
        </w:r>
      </w:hyperlink>
      <w:hyperlink r:id="rId37">
        <w:r w:rsidRPr="00564837">
          <w:rPr>
            <w:sz w:val="28"/>
            <w:szCs w:val="28"/>
          </w:rPr>
          <w:t>.</w:t>
        </w:r>
      </w:hyperlink>
      <w:r w:rsidRPr="00564837">
        <w:rPr>
          <w:sz w:val="28"/>
          <w:szCs w:val="28"/>
        </w:rPr>
        <w:t xml:space="preserve"> </w:t>
      </w:r>
    </w:p>
    <w:p w:rsidR="00E553CD" w:rsidRPr="00564837" w:rsidRDefault="00E553CD" w:rsidP="00507933">
      <w:pPr>
        <w:widowControl/>
        <w:numPr>
          <w:ilvl w:val="0"/>
          <w:numId w:val="8"/>
        </w:numPr>
        <w:autoSpaceDE/>
        <w:autoSpaceDN/>
        <w:adjustRightInd/>
        <w:spacing w:line="240" w:lineRule="auto"/>
        <w:ind w:right="66"/>
        <w:rPr>
          <w:sz w:val="28"/>
          <w:szCs w:val="28"/>
        </w:rPr>
      </w:pPr>
      <w:r w:rsidRPr="00564837">
        <w:rPr>
          <w:sz w:val="28"/>
          <w:szCs w:val="28"/>
        </w:rPr>
        <w:t xml:space="preserve">Наказ Державного комітету України по стандартизації, метрології та сертифікації «Про затвердження державного класифікатора України «Класифікація основних фондів (ДК-013-97)»« від 19 серп. 1997 р. № 507 [Електронний ресурс] / Консалтингова компанія. – Режим доступу : </w:t>
      </w:r>
      <w:hyperlink r:id="rId38">
        <w:r w:rsidRPr="00564837">
          <w:rPr>
            <w:color w:val="009999"/>
            <w:sz w:val="28"/>
            <w:szCs w:val="28"/>
            <w:u w:val="single" w:color="009999"/>
          </w:rPr>
          <w:t>http://lawburo.ucoz.ua/index/klasifikacija_osnovnikh_fondiv_dk_013_97/0</w:t>
        </w:r>
      </w:hyperlink>
      <w:hyperlink r:id="rId39">
        <w:r w:rsidRPr="00564837">
          <w:rPr>
            <w:color w:val="009999"/>
            <w:sz w:val="28"/>
            <w:szCs w:val="28"/>
            <w:u w:val="single" w:color="009999"/>
          </w:rPr>
          <w:t>-</w:t>
        </w:r>
      </w:hyperlink>
      <w:hyperlink r:id="rId40">
        <w:r w:rsidRPr="00564837">
          <w:rPr>
            <w:color w:val="009999"/>
            <w:sz w:val="28"/>
            <w:szCs w:val="28"/>
            <w:u w:val="single" w:color="009999"/>
          </w:rPr>
          <w:t>139</w:t>
        </w:r>
      </w:hyperlink>
      <w:hyperlink r:id="rId41">
        <w:r w:rsidRPr="00564837">
          <w:rPr>
            <w:sz w:val="28"/>
            <w:szCs w:val="28"/>
          </w:rPr>
          <w:t>.</w:t>
        </w:r>
      </w:hyperlink>
      <w:r w:rsidRPr="00564837">
        <w:rPr>
          <w:sz w:val="28"/>
          <w:szCs w:val="28"/>
        </w:rPr>
        <w:t xml:space="preserve"> </w:t>
      </w:r>
    </w:p>
    <w:p w:rsidR="00E553CD" w:rsidRPr="00217F3A" w:rsidRDefault="00E553CD" w:rsidP="00507933">
      <w:pPr>
        <w:widowControl/>
        <w:numPr>
          <w:ilvl w:val="0"/>
          <w:numId w:val="8"/>
        </w:numPr>
        <w:autoSpaceDE/>
        <w:autoSpaceDN/>
        <w:adjustRightInd/>
        <w:spacing w:line="240" w:lineRule="auto"/>
        <w:ind w:left="-5" w:right="66"/>
        <w:rPr>
          <w:sz w:val="28"/>
          <w:szCs w:val="28"/>
        </w:rPr>
      </w:pPr>
      <w:r w:rsidRPr="00217F3A">
        <w:rPr>
          <w:sz w:val="28"/>
          <w:szCs w:val="28"/>
        </w:rPr>
        <w:t xml:space="preserve">Положення (стандарт) бухгалтерського обліку 7 «Основні засоби» від 27 квіт. 2000 р. № 92 [Електронний ресурс] / Верховна Рада України. – Режим доступу : </w:t>
      </w:r>
      <w:hyperlink r:id="rId42">
        <w:r w:rsidRPr="00217F3A">
          <w:rPr>
            <w:color w:val="009999"/>
            <w:sz w:val="28"/>
            <w:szCs w:val="28"/>
            <w:u w:val="single" w:color="009999"/>
          </w:rPr>
          <w:t>http://zakon2.rada.gov.ua/laws/show/z0288</w:t>
        </w:r>
      </w:hyperlink>
      <w:hyperlink r:id="rId43">
        <w:r w:rsidRPr="00217F3A">
          <w:rPr>
            <w:color w:val="009999"/>
            <w:sz w:val="28"/>
            <w:szCs w:val="28"/>
            <w:u w:val="single" w:color="009999"/>
          </w:rPr>
          <w:t>-</w:t>
        </w:r>
      </w:hyperlink>
      <w:hyperlink r:id="rId44">
        <w:r w:rsidRPr="00217F3A">
          <w:rPr>
            <w:color w:val="009999"/>
            <w:sz w:val="28"/>
            <w:szCs w:val="28"/>
            <w:u w:val="single" w:color="009999"/>
          </w:rPr>
          <w:t>00</w:t>
        </w:r>
      </w:hyperlink>
      <w:hyperlink r:id="rId45">
        <w:r w:rsidRPr="00217F3A">
          <w:rPr>
            <w:sz w:val="28"/>
            <w:szCs w:val="28"/>
          </w:rPr>
          <w:t>.</w:t>
        </w:r>
      </w:hyperlink>
      <w:r w:rsidRPr="00217F3A">
        <w:rPr>
          <w:sz w:val="28"/>
          <w:szCs w:val="28"/>
        </w:rPr>
        <w:t xml:space="preserve"> </w:t>
      </w:r>
    </w:p>
    <w:p w:rsidR="00E553CD" w:rsidRPr="00564837" w:rsidRDefault="00E553CD" w:rsidP="00507933">
      <w:pPr>
        <w:widowControl/>
        <w:numPr>
          <w:ilvl w:val="0"/>
          <w:numId w:val="9"/>
        </w:numPr>
        <w:autoSpaceDE/>
        <w:autoSpaceDN/>
        <w:adjustRightInd/>
        <w:spacing w:line="240" w:lineRule="auto"/>
        <w:ind w:right="66"/>
        <w:rPr>
          <w:sz w:val="28"/>
          <w:szCs w:val="28"/>
        </w:rPr>
      </w:pPr>
      <w:r w:rsidRPr="00564837">
        <w:rPr>
          <w:sz w:val="28"/>
          <w:szCs w:val="28"/>
        </w:rPr>
        <w:t xml:space="preserve">Податковий кодекс від 02 груд. 2010 р. № 2755 [Електронний ресурс] / Верховна Рада України. – Режим доступу : </w:t>
      </w:r>
      <w:hyperlink r:id="rId46">
        <w:r w:rsidRPr="00564837">
          <w:rPr>
            <w:color w:val="009999"/>
            <w:sz w:val="28"/>
            <w:szCs w:val="28"/>
            <w:u w:val="single" w:color="009999"/>
          </w:rPr>
          <w:t>http://zakon1.rada.gov.ua/laws/show/2755</w:t>
        </w:r>
      </w:hyperlink>
      <w:hyperlink r:id="rId47">
        <w:r w:rsidRPr="00564837">
          <w:rPr>
            <w:color w:val="009999"/>
            <w:sz w:val="28"/>
            <w:szCs w:val="28"/>
            <w:u w:val="single" w:color="009999"/>
          </w:rPr>
          <w:t>-</w:t>
        </w:r>
      </w:hyperlink>
      <w:hyperlink r:id="rId48">
        <w:r w:rsidRPr="00564837">
          <w:rPr>
            <w:color w:val="009999"/>
            <w:sz w:val="28"/>
            <w:szCs w:val="28"/>
            <w:u w:val="single" w:color="009999"/>
          </w:rPr>
          <w:t>17</w:t>
        </w:r>
      </w:hyperlink>
      <w:hyperlink r:id="rId49">
        <w:r w:rsidRPr="00564837">
          <w:rPr>
            <w:sz w:val="28"/>
            <w:szCs w:val="28"/>
          </w:rPr>
          <w:t>.</w:t>
        </w:r>
      </w:hyperlink>
      <w:r w:rsidRPr="00564837">
        <w:rPr>
          <w:sz w:val="28"/>
          <w:szCs w:val="28"/>
        </w:rPr>
        <w:t xml:space="preserve">  </w:t>
      </w:r>
    </w:p>
    <w:p w:rsidR="00E553CD" w:rsidRPr="00564837" w:rsidRDefault="00E553CD" w:rsidP="00E553CD">
      <w:pPr>
        <w:spacing w:line="240" w:lineRule="auto"/>
        <w:ind w:firstLine="0"/>
        <w:jc w:val="left"/>
        <w:rPr>
          <w:sz w:val="28"/>
          <w:szCs w:val="28"/>
        </w:rPr>
      </w:pPr>
      <w:r w:rsidRPr="00564837">
        <w:rPr>
          <w:sz w:val="28"/>
          <w:szCs w:val="28"/>
        </w:rPr>
        <w:t xml:space="preserve">  </w:t>
      </w:r>
    </w:p>
    <w:p w:rsidR="00E553CD" w:rsidRPr="00564837" w:rsidRDefault="00E553CD" w:rsidP="00E553CD">
      <w:pPr>
        <w:pStyle w:val="2"/>
        <w:keepLines/>
        <w:widowControl/>
        <w:numPr>
          <w:ilvl w:val="1"/>
          <w:numId w:val="0"/>
        </w:numPr>
        <w:autoSpaceDE/>
        <w:autoSpaceDN/>
        <w:adjustRightInd/>
        <w:spacing w:before="0" w:after="0" w:line="240" w:lineRule="auto"/>
        <w:ind w:left="492" w:right="74" w:hanging="492"/>
        <w:jc w:val="center"/>
        <w:rPr>
          <w:rFonts w:ascii="Times New Roman" w:hAnsi="Times New Roman" w:cs="Times New Roman"/>
        </w:rPr>
      </w:pPr>
      <w:bookmarkStart w:id="7" w:name="_Toc102029"/>
      <w:r w:rsidRPr="00564837">
        <w:rPr>
          <w:rFonts w:ascii="Times New Roman" w:hAnsi="Times New Roman" w:cs="Times New Roman"/>
        </w:rPr>
        <w:t xml:space="preserve">Структура та методика виконання розділу 2. «....» </w:t>
      </w:r>
      <w:bookmarkEnd w:id="7"/>
    </w:p>
    <w:p w:rsidR="00E553CD" w:rsidRPr="00564837" w:rsidRDefault="00E553CD" w:rsidP="00E553CD">
      <w:pPr>
        <w:spacing w:line="240" w:lineRule="auto"/>
        <w:ind w:left="708" w:firstLine="0"/>
        <w:jc w:val="left"/>
        <w:rPr>
          <w:sz w:val="28"/>
          <w:szCs w:val="28"/>
        </w:rPr>
      </w:pPr>
      <w:r w:rsidRPr="00564837">
        <w:rPr>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Написання облікового розділу роботи передбачає оцінку стану обліку </w:t>
      </w:r>
      <w:r>
        <w:rPr>
          <w:sz w:val="28"/>
          <w:szCs w:val="28"/>
        </w:rPr>
        <w:t xml:space="preserve">та звітності </w:t>
      </w:r>
      <w:r w:rsidRPr="00564837">
        <w:rPr>
          <w:b/>
          <w:sz w:val="28"/>
          <w:szCs w:val="28"/>
          <w:u w:val="single" w:color="000000"/>
        </w:rPr>
        <w:t>на</w:t>
      </w:r>
      <w:r w:rsidRPr="00564837">
        <w:rPr>
          <w:b/>
          <w:sz w:val="28"/>
          <w:szCs w:val="28"/>
        </w:rPr>
        <w:t xml:space="preserve"> </w:t>
      </w:r>
      <w:r w:rsidRPr="00564837">
        <w:rPr>
          <w:b/>
          <w:sz w:val="28"/>
          <w:szCs w:val="28"/>
          <w:u w:val="single" w:color="000000"/>
        </w:rPr>
        <w:t>конкретному обраному підприємстві</w:t>
      </w:r>
      <w:r w:rsidRPr="00564837">
        <w:rPr>
          <w:sz w:val="28"/>
          <w:szCs w:val="28"/>
        </w:rPr>
        <w:t xml:space="preserve"> перш за все щодо дотримання вимог </w:t>
      </w:r>
      <w:r w:rsidR="005B1B33">
        <w:rPr>
          <w:sz w:val="28"/>
          <w:szCs w:val="28"/>
        </w:rPr>
        <w:t>Н</w:t>
      </w:r>
      <w:r w:rsidRPr="00564837">
        <w:rPr>
          <w:sz w:val="28"/>
          <w:szCs w:val="28"/>
        </w:rPr>
        <w:t>П(С)БО за обраним об’єктом на досліджуваному підприємстві, виявлення тенденцій розвитку облікового відображення фактів господарського життя за обраною проблематикою, розкриття недоліків облікового процесу та причин що їх зумовили, розробку шляхів можливого усунення недоліків та покращення стану обліку</w:t>
      </w:r>
      <w:r>
        <w:rPr>
          <w:sz w:val="28"/>
          <w:szCs w:val="28"/>
        </w:rPr>
        <w:t xml:space="preserve"> та звітності </w:t>
      </w:r>
      <w:r w:rsidRPr="00564837">
        <w:rPr>
          <w:sz w:val="28"/>
          <w:szCs w:val="28"/>
        </w:rPr>
        <w:t xml:space="preserve"> на підприємстві за обраним об’єктом та в цілому. </w:t>
      </w:r>
    </w:p>
    <w:p w:rsidR="00E553CD" w:rsidRPr="00564837" w:rsidRDefault="00E553CD" w:rsidP="00E553CD">
      <w:pPr>
        <w:spacing w:line="240" w:lineRule="auto"/>
        <w:ind w:left="-15" w:right="66" w:firstLine="708"/>
        <w:rPr>
          <w:sz w:val="28"/>
          <w:szCs w:val="28"/>
        </w:rPr>
      </w:pPr>
      <w:r w:rsidRPr="00564837">
        <w:rPr>
          <w:sz w:val="28"/>
          <w:szCs w:val="28"/>
        </w:rPr>
        <w:t xml:space="preserve">Виклад матеріалу облікового розділу має бути оригінальним. Підхід </w:t>
      </w:r>
      <w:r w:rsidRPr="00564837">
        <w:rPr>
          <w:sz w:val="28"/>
          <w:szCs w:val="28"/>
        </w:rPr>
        <w:lastRenderedPageBreak/>
        <w:t xml:space="preserve">автора – творчим та ініціативним. Організаційні та методичні аспекти обліку за досліджуваним об’єктом розкриваються за результатами критичного аналізу облікової практики конкретного підприємства.  </w:t>
      </w:r>
    </w:p>
    <w:p w:rsidR="00E553CD" w:rsidRPr="00564837" w:rsidRDefault="00E553CD" w:rsidP="00E553CD">
      <w:pPr>
        <w:spacing w:line="240" w:lineRule="auto"/>
        <w:ind w:left="-15" w:right="66" w:firstLine="708"/>
        <w:rPr>
          <w:sz w:val="28"/>
          <w:szCs w:val="28"/>
        </w:rPr>
      </w:pPr>
      <w:r w:rsidRPr="00564837">
        <w:rPr>
          <w:sz w:val="28"/>
          <w:szCs w:val="28"/>
        </w:rPr>
        <w:t xml:space="preserve">Рекомендованими до використання при викладі тексту є такі ідіоми: «у досліджуваному підприємстві всупереч рекомендованим методичним підходам до …застосовується»; «відмітним є те, що рівень організації аналітичного обліку на підприємстві…», «ряд методів …, застосовуваних на підприємстві, виявилися недостатньо обґрунтованими…», «проведений аналіз облікового відображення… у досліджуваному підприємстві є доказом…», «переконливим аргументом на користь удосконалення використовуваного підприємством первинного документа є…», «характерною рисою аналітичного обліку витрат на підприємстві можна вважати…», «найбільш ефективним заходом усунення виявлених недоліків за результатами проведених досліджень слід визнати…». </w:t>
      </w:r>
    </w:p>
    <w:p w:rsidR="00E553CD" w:rsidRPr="00564837" w:rsidRDefault="00E553CD" w:rsidP="00E553CD">
      <w:pPr>
        <w:spacing w:line="240" w:lineRule="auto"/>
        <w:ind w:left="-15" w:right="66" w:firstLine="708"/>
        <w:rPr>
          <w:sz w:val="28"/>
          <w:szCs w:val="28"/>
        </w:rPr>
      </w:pPr>
      <w:r w:rsidRPr="00564837">
        <w:rPr>
          <w:sz w:val="28"/>
          <w:szCs w:val="28"/>
        </w:rPr>
        <w:t xml:space="preserve">Не допускається дослівний виклад положень базових підручників, навчальних посібників, нормативних актів чи цитування статей з фахових видань без посилання на автора. </w:t>
      </w:r>
    </w:p>
    <w:p w:rsidR="00E553CD" w:rsidRPr="00564837" w:rsidRDefault="00E553CD" w:rsidP="00E553CD">
      <w:pPr>
        <w:spacing w:line="240" w:lineRule="auto"/>
        <w:ind w:left="-15" w:right="55" w:firstLine="708"/>
        <w:rPr>
          <w:sz w:val="28"/>
          <w:szCs w:val="28"/>
        </w:rPr>
      </w:pPr>
      <w:r w:rsidRPr="00564837">
        <w:rPr>
          <w:rFonts w:eastAsia="Wingdings"/>
          <w:sz w:val="28"/>
          <w:szCs w:val="28"/>
          <w:u w:val="single" w:color="000000"/>
        </w:rPr>
        <w:t></w:t>
      </w:r>
      <w:r w:rsidRPr="00564837">
        <w:rPr>
          <w:sz w:val="28"/>
          <w:szCs w:val="28"/>
          <w:u w:val="single" w:color="000000"/>
        </w:rPr>
        <w:t xml:space="preserve"> </w:t>
      </w:r>
      <w:r w:rsidRPr="00564837">
        <w:rPr>
          <w:b/>
          <w:i/>
          <w:sz w:val="28"/>
          <w:szCs w:val="28"/>
          <w:u w:val="single" w:color="000000"/>
        </w:rPr>
        <w:t xml:space="preserve">Увага! </w:t>
      </w:r>
      <w:r w:rsidRPr="00564837">
        <w:rPr>
          <w:i/>
          <w:sz w:val="28"/>
          <w:szCs w:val="28"/>
          <w:u w:val="single" w:color="000000"/>
        </w:rPr>
        <w:t>Перелік прикладів, пропонованих у даному розділі рекомендацій</w:t>
      </w:r>
      <w:r w:rsidRPr="00564837">
        <w:rPr>
          <w:i/>
          <w:sz w:val="28"/>
          <w:szCs w:val="28"/>
        </w:rPr>
        <w:t xml:space="preserve"> </w:t>
      </w:r>
      <w:r w:rsidRPr="00564837">
        <w:rPr>
          <w:i/>
          <w:sz w:val="28"/>
          <w:szCs w:val="28"/>
          <w:u w:val="single" w:color="000000"/>
        </w:rPr>
        <w:t>з написання міждисциплінарних курсових робіт здобувачами вищої освіти СВО</w:t>
      </w:r>
      <w:r w:rsidRPr="00564837">
        <w:rPr>
          <w:i/>
          <w:sz w:val="28"/>
          <w:szCs w:val="28"/>
        </w:rPr>
        <w:t xml:space="preserve"> </w:t>
      </w:r>
      <w:r w:rsidRPr="00564837">
        <w:rPr>
          <w:i/>
          <w:sz w:val="28"/>
          <w:szCs w:val="28"/>
          <w:u w:val="single" w:color="000000"/>
        </w:rPr>
        <w:t>- бакалавр є орієнтовним та не вичерпним і слугує не для дублювання у</w:t>
      </w:r>
      <w:r w:rsidRPr="00564837">
        <w:rPr>
          <w:i/>
          <w:sz w:val="28"/>
          <w:szCs w:val="28"/>
        </w:rPr>
        <w:t xml:space="preserve"> </w:t>
      </w:r>
      <w:r w:rsidRPr="00564837">
        <w:rPr>
          <w:i/>
          <w:sz w:val="28"/>
          <w:szCs w:val="28"/>
          <w:u w:val="single" w:color="000000"/>
        </w:rPr>
        <w:t xml:space="preserve">роботах, а </w:t>
      </w:r>
      <w:r w:rsidRPr="00564837">
        <w:rPr>
          <w:b/>
          <w:i/>
          <w:sz w:val="28"/>
          <w:szCs w:val="28"/>
          <w:u w:val="single" w:color="000000"/>
        </w:rPr>
        <w:t>виключно як засіб деталізації методичних вказівок</w:t>
      </w:r>
      <w:r w:rsidRPr="00564837">
        <w:rPr>
          <w:i/>
          <w:sz w:val="28"/>
          <w:szCs w:val="28"/>
          <w:u w:val="single" w:color="000000"/>
        </w:rPr>
        <w:t>!</w:t>
      </w:r>
      <w:r w:rsidRPr="00564837">
        <w:rPr>
          <w:i/>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Основний розділ курсової роботи складається з пунктів та підпунктів виділених згідно рекомендованого методичними вказівками плану. </w:t>
      </w:r>
    </w:p>
    <w:p w:rsidR="00E553CD" w:rsidRDefault="00E553CD" w:rsidP="00E553CD">
      <w:pPr>
        <w:spacing w:line="240" w:lineRule="auto"/>
        <w:ind w:left="-15" w:right="66" w:firstLine="708"/>
        <w:rPr>
          <w:sz w:val="28"/>
          <w:szCs w:val="28"/>
        </w:rPr>
      </w:pPr>
      <w:r w:rsidRPr="00564837">
        <w:rPr>
          <w:sz w:val="28"/>
          <w:szCs w:val="28"/>
        </w:rPr>
        <w:t>Кожен пункт чи підпункт починається з короткого окреслення питання, що висвітлюється. В кінці кожного пункту та підпункту доцільно навести висновки, що є стислим викладом наведених наукових і практичних результатів дослідження. Починаючи виклад матеріалу основної частини роботи бакалавра, доцільно визначити місце досліджуваної проблематики в економіці конкретного підприємства.</w:t>
      </w:r>
    </w:p>
    <w:p w:rsidR="00E553CD" w:rsidRDefault="00E553CD" w:rsidP="00E553CD">
      <w:pPr>
        <w:spacing w:line="240" w:lineRule="auto"/>
        <w:ind w:left="-15" w:right="66" w:firstLine="708"/>
        <w:rPr>
          <w:sz w:val="28"/>
          <w:szCs w:val="28"/>
        </w:rPr>
      </w:pPr>
      <w:r w:rsidRPr="00564837">
        <w:rPr>
          <w:b/>
          <w:sz w:val="28"/>
          <w:szCs w:val="28"/>
        </w:rPr>
        <w:t xml:space="preserve">Підпункт 2.1. </w:t>
      </w:r>
      <w:r w:rsidRPr="00701C2F">
        <w:rPr>
          <w:b/>
          <w:sz w:val="28"/>
          <w:szCs w:val="28"/>
        </w:rPr>
        <w:t>«Організація  облікового процесу на підприємстві….</w:t>
      </w:r>
      <w:r w:rsidRPr="00564837">
        <w:rPr>
          <w:b/>
          <w:sz w:val="28"/>
          <w:szCs w:val="28"/>
        </w:rPr>
        <w:t>»</w:t>
      </w:r>
      <w:r w:rsidRPr="00564837">
        <w:rPr>
          <w:sz w:val="28"/>
          <w:szCs w:val="28"/>
        </w:rPr>
        <w:t xml:space="preserve"> </w:t>
      </w:r>
      <w:r>
        <w:rPr>
          <w:sz w:val="28"/>
          <w:szCs w:val="28"/>
        </w:rPr>
        <w:t>(в Додатку З надано рекомендовані таблиці щодо оцінки діяльності дослідного підприємства)</w:t>
      </w:r>
    </w:p>
    <w:p w:rsidR="00E553CD" w:rsidRPr="00564837" w:rsidRDefault="00E553CD" w:rsidP="00E553CD">
      <w:pPr>
        <w:spacing w:line="240" w:lineRule="auto"/>
        <w:ind w:left="-15" w:right="66" w:firstLine="708"/>
        <w:rPr>
          <w:sz w:val="28"/>
          <w:szCs w:val="28"/>
        </w:rPr>
      </w:pPr>
      <w:r w:rsidRPr="00564837">
        <w:rPr>
          <w:sz w:val="28"/>
          <w:szCs w:val="28"/>
        </w:rPr>
        <w:t xml:space="preserve"> </w:t>
      </w:r>
      <w:r w:rsidRPr="00564837">
        <w:rPr>
          <w:b/>
          <w:i/>
          <w:sz w:val="28"/>
          <w:szCs w:val="28"/>
          <w:u w:val="single" w:color="000000"/>
        </w:rPr>
        <w:t>При цьому акцентуються наступні моменти:</w:t>
      </w:r>
      <w:r w:rsidRPr="00564837">
        <w:rPr>
          <w:b/>
          <w:i/>
          <w:sz w:val="28"/>
          <w:szCs w:val="28"/>
        </w:rPr>
        <w:t xml:space="preserve">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постановка бухгалтерського обліку на обраному підприємстві;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форма організації роботи облікового апарату досліджуваного підприємства;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чисельність облікового апарату, його структура у розрізі посад, принципи розподілу облікових робіт і обов’язків між фахівцями;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внутрішні регламенти щодо роботи бухгалтерської служби (положення про бухгалтерію, посадові інструкції, технологічні картки фахівців, інше) конкретного підприємства;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формування та функціонування системи внутрішнього контролю;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наявність наказу про облікову політику (при дослідженні облікової політики необхідно виявити які аспекти щодо обраної теми закріплені у наказі, </w:t>
      </w:r>
      <w:r w:rsidRPr="00564837">
        <w:rPr>
          <w:sz w:val="28"/>
          <w:szCs w:val="28"/>
        </w:rPr>
        <w:lastRenderedPageBreak/>
        <w:t xml:space="preserve">у разі недостатньої, на думку автора роботи регламентації, запропонувати уточнення змістовної частини наказу про облікову політику);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використовуваний на підприємстві план рахунків (План рахунків бухгалтерського обліку чи робочий план рахунків бухгалтерського обліку підприємства). У разі використання підприємством робочого плану рахунків слід проаналізувати відмінність його від регламентованого Інструкцією № 291); </w:t>
      </w:r>
    </w:p>
    <w:p w:rsidR="00E553CD"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опис та обґрунтування доцільності застосування досліджуваним підприємством обраної форми обліку. </w:t>
      </w:r>
    </w:p>
    <w:p w:rsidR="00E553CD" w:rsidRPr="00E20AA5" w:rsidRDefault="00E553CD" w:rsidP="00507933">
      <w:pPr>
        <w:widowControl/>
        <w:numPr>
          <w:ilvl w:val="0"/>
          <w:numId w:val="10"/>
        </w:numPr>
        <w:autoSpaceDE/>
        <w:autoSpaceDN/>
        <w:adjustRightInd/>
        <w:spacing w:line="240" w:lineRule="auto"/>
        <w:ind w:right="66" w:firstLine="708"/>
        <w:rPr>
          <w:sz w:val="28"/>
          <w:szCs w:val="28"/>
        </w:rPr>
      </w:pPr>
      <w:r w:rsidRPr="00E20AA5">
        <w:rPr>
          <w:sz w:val="28"/>
          <w:szCs w:val="28"/>
        </w:rPr>
        <w:t xml:space="preserve">передбачає характеристику формування </w:t>
      </w:r>
      <w:proofErr w:type="spellStart"/>
      <w:r w:rsidRPr="00E20AA5">
        <w:rPr>
          <w:sz w:val="28"/>
          <w:szCs w:val="28"/>
        </w:rPr>
        <w:t>документопотоків</w:t>
      </w:r>
      <w:proofErr w:type="spellEnd"/>
      <w:r w:rsidRPr="00E20AA5">
        <w:rPr>
          <w:sz w:val="28"/>
          <w:szCs w:val="28"/>
        </w:rPr>
        <w:t xml:space="preserve"> щодо обраного об’єкта обліку (підприємства) за стадіями: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складання документу обліковими фахівцями підприємства чи </w:t>
      </w:r>
    </w:p>
    <w:p w:rsidR="00E553CD" w:rsidRPr="00564837" w:rsidRDefault="00E553CD" w:rsidP="00E553CD">
      <w:pPr>
        <w:spacing w:line="240" w:lineRule="auto"/>
        <w:ind w:left="-5" w:right="66"/>
        <w:rPr>
          <w:sz w:val="28"/>
          <w:szCs w:val="28"/>
        </w:rPr>
      </w:pPr>
      <w:r w:rsidRPr="00564837">
        <w:rPr>
          <w:sz w:val="28"/>
          <w:szCs w:val="28"/>
        </w:rPr>
        <w:t xml:space="preserve">одержання його зі сторони; </w:t>
      </w:r>
    </w:p>
    <w:p w:rsidR="00E553CD"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переміщення від місця складання (одержання) до місця обробки; -</w:t>
      </w:r>
      <w:r w:rsidRPr="00564837">
        <w:rPr>
          <w:rFonts w:eastAsia="Arial"/>
          <w:sz w:val="28"/>
          <w:szCs w:val="28"/>
        </w:rPr>
        <w:t xml:space="preserve"> </w:t>
      </w:r>
      <w:r w:rsidRPr="00564837">
        <w:rPr>
          <w:rFonts w:eastAsia="Arial"/>
          <w:sz w:val="28"/>
          <w:szCs w:val="28"/>
        </w:rPr>
        <w:tab/>
      </w:r>
      <w:r w:rsidRPr="00564837">
        <w:rPr>
          <w:sz w:val="28"/>
          <w:szCs w:val="28"/>
        </w:rPr>
        <w:t xml:space="preserve">технологія обробки документа та рух на стадії обробки;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w:t>
      </w:r>
      <w:r w:rsidRPr="00564837">
        <w:rPr>
          <w:rFonts w:eastAsia="Arial"/>
          <w:sz w:val="28"/>
          <w:szCs w:val="28"/>
        </w:rPr>
        <w:t xml:space="preserve"> </w:t>
      </w:r>
      <w:r w:rsidRPr="00564837">
        <w:rPr>
          <w:rFonts w:eastAsia="Arial"/>
          <w:sz w:val="28"/>
          <w:szCs w:val="28"/>
        </w:rPr>
        <w:tab/>
      </w:r>
      <w:r w:rsidRPr="00564837">
        <w:rPr>
          <w:sz w:val="28"/>
          <w:szCs w:val="28"/>
        </w:rPr>
        <w:t xml:space="preserve">рух до місця зберігання документа. </w:t>
      </w:r>
    </w:p>
    <w:p w:rsidR="00E553CD" w:rsidRPr="00564837" w:rsidRDefault="00E553CD" w:rsidP="00E553CD">
      <w:pPr>
        <w:spacing w:line="240" w:lineRule="auto"/>
        <w:ind w:left="-15" w:right="66" w:firstLine="708"/>
        <w:rPr>
          <w:sz w:val="28"/>
          <w:szCs w:val="28"/>
        </w:rPr>
      </w:pPr>
      <w:r w:rsidRPr="00564837">
        <w:rPr>
          <w:sz w:val="28"/>
          <w:szCs w:val="28"/>
        </w:rPr>
        <w:t xml:space="preserve">Виконуючи дослідження на усіх згаданих етапах слід відзначити, які відхилення від чинного законодавства та практики вітчизняного досвіду має система документування господарських операцій за обраним об’єктом обліку та обґрунтувати пропозиції з його удосконалення, що можуть бути сформовані у результаті: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розробки робочих інструкцій (у формі таблиць чи </w:t>
      </w:r>
      <w:proofErr w:type="spellStart"/>
      <w:r w:rsidRPr="00564837">
        <w:rPr>
          <w:sz w:val="28"/>
          <w:szCs w:val="28"/>
        </w:rPr>
        <w:t>оперограм</w:t>
      </w:r>
      <w:proofErr w:type="spellEnd"/>
      <w:r w:rsidRPr="00564837">
        <w:rPr>
          <w:sz w:val="28"/>
          <w:szCs w:val="28"/>
        </w:rPr>
        <w:t xml:space="preserve">), складання окремих первинних документів для підвищення якості їх оформлення та посилення дієвості системи внутрішнього контролю;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розробки на основі критичного аналізу потреб оперативного управління підприємством уточнень складу реквізитів документа, що зумовить зміну його форми (використовувану підприємством заповнену форму та пропоновану форму доцільно представити у додатках); </w:t>
      </w:r>
    </w:p>
    <w:p w:rsidR="00E553CD" w:rsidRPr="00564837"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розробки витягів з графіків </w:t>
      </w:r>
      <w:proofErr w:type="spellStart"/>
      <w:r w:rsidRPr="00564837">
        <w:rPr>
          <w:sz w:val="28"/>
          <w:szCs w:val="28"/>
        </w:rPr>
        <w:t>документобороту</w:t>
      </w:r>
      <w:proofErr w:type="spellEnd"/>
      <w:r w:rsidRPr="00564837">
        <w:rPr>
          <w:sz w:val="28"/>
          <w:szCs w:val="28"/>
        </w:rPr>
        <w:t xml:space="preserve"> на досліджуваній ділянці обліку, що забезпечать плановість виконання облікового процесу; </w:t>
      </w:r>
    </w:p>
    <w:p w:rsidR="00E553CD" w:rsidRDefault="00E553CD" w:rsidP="00507933">
      <w:pPr>
        <w:widowControl/>
        <w:numPr>
          <w:ilvl w:val="0"/>
          <w:numId w:val="10"/>
        </w:numPr>
        <w:autoSpaceDE/>
        <w:autoSpaceDN/>
        <w:adjustRightInd/>
        <w:spacing w:line="240" w:lineRule="auto"/>
        <w:ind w:right="66" w:firstLine="708"/>
        <w:rPr>
          <w:sz w:val="28"/>
          <w:szCs w:val="28"/>
        </w:rPr>
      </w:pPr>
      <w:r w:rsidRPr="00564837">
        <w:rPr>
          <w:sz w:val="28"/>
          <w:szCs w:val="28"/>
        </w:rPr>
        <w:t xml:space="preserve">порівняльного аналізу складу та кількості форм документів та їх інформаційного наповнення й технологій обробки при застосуванні обраної та автоматизованої форми обліку. </w:t>
      </w:r>
    </w:p>
    <w:p w:rsidR="00E553CD" w:rsidRDefault="00E553CD" w:rsidP="00E553CD">
      <w:pPr>
        <w:widowControl/>
        <w:autoSpaceDE/>
        <w:autoSpaceDN/>
        <w:adjustRightInd/>
        <w:spacing w:line="240" w:lineRule="auto"/>
        <w:ind w:right="66" w:firstLine="709"/>
        <w:rPr>
          <w:sz w:val="28"/>
          <w:szCs w:val="28"/>
        </w:rPr>
      </w:pPr>
      <w:r w:rsidRPr="00A813FE">
        <w:rPr>
          <w:spacing w:val="-4"/>
          <w:sz w:val="28"/>
          <w:szCs w:val="28"/>
        </w:rPr>
        <w:t xml:space="preserve">Скласти структурно-логічну </w:t>
      </w:r>
      <w:r w:rsidRPr="00A813FE">
        <w:rPr>
          <w:spacing w:val="-3"/>
          <w:sz w:val="28"/>
          <w:szCs w:val="28"/>
        </w:rPr>
        <w:t xml:space="preserve">схему </w:t>
      </w:r>
      <w:r w:rsidRPr="00A813FE">
        <w:rPr>
          <w:spacing w:val="-4"/>
          <w:sz w:val="28"/>
          <w:szCs w:val="28"/>
        </w:rPr>
        <w:t xml:space="preserve">формування звітності  підприємства, </w:t>
      </w:r>
      <w:r w:rsidRPr="00A813FE">
        <w:rPr>
          <w:sz w:val="28"/>
          <w:szCs w:val="28"/>
        </w:rPr>
        <w:t>де відобразити сутність, мету, принципи, основні елементи</w:t>
      </w:r>
      <w:r w:rsidRPr="00A813FE">
        <w:rPr>
          <w:spacing w:val="45"/>
          <w:sz w:val="28"/>
          <w:szCs w:val="28"/>
        </w:rPr>
        <w:t xml:space="preserve"> </w:t>
      </w:r>
      <w:r w:rsidRPr="00A813FE">
        <w:rPr>
          <w:sz w:val="28"/>
          <w:szCs w:val="28"/>
        </w:rPr>
        <w:t>механізму складання і подання форм фінансової, статистичної, звітності із загальнообов’язкового державного соціального страхування; види звітності і групи користувачів звітності підприємства та їхні інформаційні потреби; вказати напрями взаємозв’язків.</w:t>
      </w:r>
    </w:p>
    <w:p w:rsidR="00E553CD" w:rsidRPr="00730890" w:rsidRDefault="00E553CD" w:rsidP="00E553CD">
      <w:pPr>
        <w:widowControl/>
        <w:autoSpaceDE/>
        <w:autoSpaceDN/>
        <w:adjustRightInd/>
        <w:spacing w:line="240" w:lineRule="auto"/>
        <w:ind w:right="66" w:firstLine="709"/>
        <w:rPr>
          <w:sz w:val="28"/>
          <w:szCs w:val="28"/>
        </w:rPr>
      </w:pPr>
      <w:r w:rsidRPr="00730890">
        <w:rPr>
          <w:sz w:val="28"/>
          <w:szCs w:val="28"/>
        </w:rPr>
        <w:t>Критерії порівняння фінансової, статистичної звітності та звітності із загальнообов’язкового державного соціального страхування наведено в табл. 2.</w:t>
      </w:r>
      <w:r>
        <w:rPr>
          <w:sz w:val="28"/>
          <w:szCs w:val="28"/>
        </w:rPr>
        <w:t>1</w:t>
      </w:r>
    </w:p>
    <w:p w:rsidR="005B1B33" w:rsidRDefault="005B1B33" w:rsidP="00E553CD">
      <w:pPr>
        <w:pStyle w:val="afc"/>
        <w:spacing w:line="240" w:lineRule="auto"/>
        <w:ind w:right="334" w:firstLine="0"/>
        <w:jc w:val="right"/>
        <w:rPr>
          <w:i/>
          <w:sz w:val="28"/>
          <w:szCs w:val="28"/>
        </w:rPr>
      </w:pPr>
    </w:p>
    <w:p w:rsidR="005B1B33" w:rsidRDefault="005B1B33" w:rsidP="00E553CD">
      <w:pPr>
        <w:pStyle w:val="afc"/>
        <w:spacing w:line="240" w:lineRule="auto"/>
        <w:ind w:right="334" w:firstLine="0"/>
        <w:jc w:val="right"/>
        <w:rPr>
          <w:i/>
          <w:sz w:val="28"/>
          <w:szCs w:val="28"/>
        </w:rPr>
      </w:pPr>
    </w:p>
    <w:p w:rsidR="005B1B33" w:rsidRDefault="005B1B33" w:rsidP="00E553CD">
      <w:pPr>
        <w:pStyle w:val="afc"/>
        <w:spacing w:line="240" w:lineRule="auto"/>
        <w:ind w:right="334" w:firstLine="0"/>
        <w:jc w:val="right"/>
        <w:rPr>
          <w:i/>
          <w:sz w:val="28"/>
          <w:szCs w:val="28"/>
        </w:rPr>
      </w:pPr>
    </w:p>
    <w:p w:rsidR="005B1B33" w:rsidRDefault="005B1B33" w:rsidP="00E553CD">
      <w:pPr>
        <w:pStyle w:val="afc"/>
        <w:spacing w:line="240" w:lineRule="auto"/>
        <w:ind w:right="334" w:firstLine="0"/>
        <w:jc w:val="right"/>
        <w:rPr>
          <w:i/>
          <w:sz w:val="28"/>
          <w:szCs w:val="28"/>
        </w:rPr>
      </w:pPr>
    </w:p>
    <w:p w:rsidR="00E553CD" w:rsidRPr="00A813FE" w:rsidRDefault="00E553CD" w:rsidP="00E553CD">
      <w:pPr>
        <w:pStyle w:val="afc"/>
        <w:spacing w:line="240" w:lineRule="auto"/>
        <w:ind w:right="334" w:firstLine="0"/>
        <w:jc w:val="right"/>
        <w:rPr>
          <w:i/>
          <w:sz w:val="28"/>
          <w:szCs w:val="28"/>
        </w:rPr>
      </w:pPr>
      <w:r w:rsidRPr="00A813FE">
        <w:rPr>
          <w:i/>
          <w:sz w:val="28"/>
          <w:szCs w:val="28"/>
        </w:rPr>
        <w:lastRenderedPageBreak/>
        <w:t>Таблиця 2</w:t>
      </w:r>
      <w:r>
        <w:rPr>
          <w:i/>
          <w:sz w:val="28"/>
          <w:szCs w:val="28"/>
        </w:rPr>
        <w:t>.1</w:t>
      </w:r>
    </w:p>
    <w:p w:rsidR="00E553CD" w:rsidRPr="00A813FE" w:rsidRDefault="00E553CD" w:rsidP="00E553CD">
      <w:pPr>
        <w:pStyle w:val="2"/>
        <w:spacing w:before="0" w:after="0" w:line="240" w:lineRule="auto"/>
        <w:ind w:left="720" w:right="334" w:firstLine="0"/>
        <w:jc w:val="center"/>
        <w:rPr>
          <w:rFonts w:ascii="Times New Roman" w:hAnsi="Times New Roman" w:cs="Times New Roman"/>
          <w:i w:val="0"/>
        </w:rPr>
      </w:pPr>
      <w:r w:rsidRPr="00A813FE">
        <w:rPr>
          <w:rFonts w:ascii="Times New Roman" w:hAnsi="Times New Roman" w:cs="Times New Roman"/>
          <w:i w:val="0"/>
        </w:rPr>
        <w:t>Порівняльна характеристика звітності підприємства</w:t>
      </w:r>
    </w:p>
    <w:tbl>
      <w:tblPr>
        <w:tblStyle w:val="TableParagraph"/>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402"/>
        <w:gridCol w:w="1500"/>
        <w:gridCol w:w="1843"/>
        <w:gridCol w:w="2337"/>
      </w:tblGrid>
      <w:tr w:rsidR="00E553CD" w:rsidRPr="00AF4166" w:rsidTr="00555C5C">
        <w:trPr>
          <w:trHeight w:val="1280"/>
        </w:trPr>
        <w:tc>
          <w:tcPr>
            <w:tcW w:w="567" w:type="dxa"/>
            <w:tcBorders>
              <w:bottom w:val="single" w:sz="6" w:space="0" w:color="000000"/>
            </w:tcBorders>
          </w:tcPr>
          <w:p w:rsidR="00E553CD" w:rsidRPr="00AF4166" w:rsidRDefault="00E553CD" w:rsidP="00555C5C">
            <w:pPr>
              <w:pStyle w:val="TableParagraph"/>
              <w:ind w:left="168" w:right="142" w:firstLine="21"/>
              <w:rPr>
                <w:sz w:val="24"/>
                <w:szCs w:val="28"/>
              </w:rPr>
            </w:pPr>
            <w:r w:rsidRPr="00AF4166">
              <w:rPr>
                <w:sz w:val="24"/>
                <w:szCs w:val="28"/>
              </w:rPr>
              <w:t>№ з/п</w:t>
            </w:r>
          </w:p>
        </w:tc>
        <w:tc>
          <w:tcPr>
            <w:tcW w:w="3402" w:type="dxa"/>
            <w:tcBorders>
              <w:bottom w:val="single" w:sz="6" w:space="0" w:color="000000"/>
            </w:tcBorders>
          </w:tcPr>
          <w:p w:rsidR="00E553CD" w:rsidRPr="00AF4166" w:rsidRDefault="00E553CD" w:rsidP="00555C5C">
            <w:pPr>
              <w:pStyle w:val="TableParagraph"/>
              <w:rPr>
                <w:sz w:val="24"/>
                <w:szCs w:val="28"/>
              </w:rPr>
            </w:pPr>
          </w:p>
          <w:p w:rsidR="00E553CD" w:rsidRPr="00AF4166" w:rsidRDefault="00E553CD" w:rsidP="00555C5C">
            <w:pPr>
              <w:pStyle w:val="TableParagraph"/>
              <w:rPr>
                <w:sz w:val="24"/>
                <w:szCs w:val="28"/>
              </w:rPr>
            </w:pPr>
          </w:p>
          <w:p w:rsidR="00E553CD" w:rsidRPr="00AF4166" w:rsidRDefault="00E553CD" w:rsidP="00555C5C">
            <w:pPr>
              <w:pStyle w:val="TableParagraph"/>
              <w:ind w:left="3" w:hanging="3"/>
              <w:jc w:val="center"/>
              <w:rPr>
                <w:sz w:val="24"/>
                <w:szCs w:val="28"/>
              </w:rPr>
            </w:pPr>
            <w:r w:rsidRPr="00AF4166">
              <w:rPr>
                <w:sz w:val="24"/>
                <w:szCs w:val="28"/>
              </w:rPr>
              <w:t>Критерій</w:t>
            </w:r>
          </w:p>
        </w:tc>
        <w:tc>
          <w:tcPr>
            <w:tcW w:w="1500" w:type="dxa"/>
            <w:tcBorders>
              <w:bottom w:val="single" w:sz="6" w:space="0" w:color="000000"/>
            </w:tcBorders>
          </w:tcPr>
          <w:p w:rsidR="00E553CD" w:rsidRPr="00AF4166" w:rsidRDefault="00E553CD" w:rsidP="00555C5C">
            <w:pPr>
              <w:pStyle w:val="TableParagraph"/>
              <w:jc w:val="center"/>
              <w:rPr>
                <w:sz w:val="24"/>
                <w:szCs w:val="28"/>
              </w:rPr>
            </w:pPr>
          </w:p>
          <w:p w:rsidR="00E553CD" w:rsidRPr="00AF4166" w:rsidRDefault="00E553CD" w:rsidP="00555C5C">
            <w:pPr>
              <w:pStyle w:val="TableParagraph"/>
              <w:jc w:val="center"/>
              <w:rPr>
                <w:sz w:val="24"/>
                <w:szCs w:val="28"/>
              </w:rPr>
            </w:pPr>
          </w:p>
          <w:p w:rsidR="00E553CD" w:rsidRPr="00AF4166" w:rsidRDefault="00E553CD" w:rsidP="00555C5C">
            <w:pPr>
              <w:pStyle w:val="TableParagraph"/>
              <w:ind w:left="129" w:right="37" w:hanging="65"/>
              <w:jc w:val="center"/>
              <w:rPr>
                <w:sz w:val="24"/>
                <w:szCs w:val="28"/>
              </w:rPr>
            </w:pPr>
            <w:r w:rsidRPr="00AF4166">
              <w:rPr>
                <w:sz w:val="24"/>
                <w:szCs w:val="28"/>
              </w:rPr>
              <w:t>Фінансова звітність</w:t>
            </w:r>
          </w:p>
        </w:tc>
        <w:tc>
          <w:tcPr>
            <w:tcW w:w="1843" w:type="dxa"/>
            <w:tcBorders>
              <w:bottom w:val="single" w:sz="6" w:space="0" w:color="000000"/>
            </w:tcBorders>
          </w:tcPr>
          <w:p w:rsidR="00E553CD" w:rsidRPr="00AF4166" w:rsidRDefault="00E553CD" w:rsidP="00555C5C">
            <w:pPr>
              <w:pStyle w:val="TableParagraph"/>
              <w:jc w:val="center"/>
              <w:rPr>
                <w:sz w:val="24"/>
                <w:szCs w:val="28"/>
              </w:rPr>
            </w:pPr>
          </w:p>
          <w:p w:rsidR="00E553CD" w:rsidRPr="00AF4166" w:rsidRDefault="00E553CD" w:rsidP="00555C5C">
            <w:pPr>
              <w:pStyle w:val="TableParagraph"/>
              <w:jc w:val="center"/>
              <w:rPr>
                <w:sz w:val="24"/>
                <w:szCs w:val="28"/>
              </w:rPr>
            </w:pPr>
          </w:p>
          <w:p w:rsidR="00E553CD" w:rsidRPr="00AF4166" w:rsidRDefault="00E553CD" w:rsidP="00555C5C">
            <w:pPr>
              <w:pStyle w:val="TableParagraph"/>
              <w:ind w:left="204" w:right="4" w:hanging="171"/>
              <w:jc w:val="center"/>
              <w:rPr>
                <w:sz w:val="24"/>
                <w:szCs w:val="28"/>
              </w:rPr>
            </w:pPr>
            <w:r w:rsidRPr="00AF4166">
              <w:rPr>
                <w:sz w:val="24"/>
                <w:szCs w:val="28"/>
              </w:rPr>
              <w:t>Статистична звітність</w:t>
            </w:r>
          </w:p>
        </w:tc>
        <w:tc>
          <w:tcPr>
            <w:tcW w:w="2337" w:type="dxa"/>
            <w:tcBorders>
              <w:bottom w:val="single" w:sz="6" w:space="0" w:color="000000"/>
            </w:tcBorders>
          </w:tcPr>
          <w:p w:rsidR="00E553CD" w:rsidRPr="00AF4166" w:rsidRDefault="00E553CD" w:rsidP="00555C5C">
            <w:pPr>
              <w:pStyle w:val="TableParagraph"/>
              <w:ind w:left="132" w:right="123"/>
              <w:jc w:val="center"/>
              <w:rPr>
                <w:sz w:val="24"/>
                <w:szCs w:val="28"/>
              </w:rPr>
            </w:pPr>
            <w:r w:rsidRPr="00AF4166">
              <w:rPr>
                <w:sz w:val="24"/>
                <w:szCs w:val="28"/>
              </w:rPr>
              <w:t>Звітність із загально</w:t>
            </w:r>
            <w:r w:rsidRPr="00AF4166">
              <w:rPr>
                <w:spacing w:val="-1"/>
                <w:sz w:val="24"/>
                <w:szCs w:val="28"/>
              </w:rPr>
              <w:t xml:space="preserve">обов’язкового </w:t>
            </w:r>
            <w:r w:rsidRPr="00AF4166">
              <w:rPr>
                <w:sz w:val="24"/>
                <w:szCs w:val="28"/>
              </w:rPr>
              <w:t>державного</w:t>
            </w:r>
          </w:p>
          <w:p w:rsidR="00E553CD" w:rsidRPr="00AF4166" w:rsidRDefault="00E553CD" w:rsidP="00555C5C">
            <w:pPr>
              <w:pStyle w:val="TableParagraph"/>
              <w:ind w:left="192" w:right="180" w:hanging="5"/>
              <w:jc w:val="center"/>
              <w:rPr>
                <w:sz w:val="24"/>
                <w:szCs w:val="28"/>
              </w:rPr>
            </w:pPr>
            <w:r w:rsidRPr="00AF4166">
              <w:rPr>
                <w:sz w:val="24"/>
                <w:szCs w:val="28"/>
              </w:rPr>
              <w:t xml:space="preserve">соціального </w:t>
            </w:r>
            <w:r w:rsidRPr="00AF4166">
              <w:rPr>
                <w:spacing w:val="-1"/>
                <w:sz w:val="24"/>
                <w:szCs w:val="28"/>
              </w:rPr>
              <w:t>страхування</w:t>
            </w:r>
          </w:p>
        </w:tc>
      </w:tr>
      <w:tr w:rsidR="00E553CD" w:rsidRPr="00AF4166" w:rsidTr="00555C5C">
        <w:trPr>
          <w:trHeight w:val="199"/>
        </w:trPr>
        <w:tc>
          <w:tcPr>
            <w:tcW w:w="567" w:type="dxa"/>
            <w:tcBorders>
              <w:top w:val="single" w:sz="6" w:space="0" w:color="000000"/>
            </w:tcBorders>
          </w:tcPr>
          <w:p w:rsidR="00E553CD" w:rsidRPr="00AF4166" w:rsidRDefault="00E553CD" w:rsidP="00555C5C">
            <w:pPr>
              <w:pStyle w:val="TableParagraph"/>
              <w:ind w:left="3"/>
              <w:jc w:val="center"/>
              <w:rPr>
                <w:sz w:val="24"/>
                <w:szCs w:val="28"/>
              </w:rPr>
            </w:pPr>
            <w:r w:rsidRPr="00AF4166">
              <w:rPr>
                <w:sz w:val="24"/>
                <w:szCs w:val="28"/>
              </w:rPr>
              <w:t>1</w:t>
            </w:r>
          </w:p>
        </w:tc>
        <w:tc>
          <w:tcPr>
            <w:tcW w:w="3402" w:type="dxa"/>
            <w:tcBorders>
              <w:top w:val="single" w:sz="6" w:space="0" w:color="000000"/>
            </w:tcBorders>
          </w:tcPr>
          <w:p w:rsidR="00E553CD" w:rsidRPr="00AF4166" w:rsidRDefault="00E553CD" w:rsidP="00555C5C">
            <w:pPr>
              <w:pStyle w:val="TableParagraph"/>
              <w:ind w:left="107"/>
              <w:rPr>
                <w:sz w:val="24"/>
                <w:szCs w:val="28"/>
              </w:rPr>
            </w:pPr>
            <w:r w:rsidRPr="00AF4166">
              <w:rPr>
                <w:sz w:val="24"/>
                <w:szCs w:val="28"/>
              </w:rPr>
              <w:t>Мета складання</w:t>
            </w:r>
          </w:p>
        </w:tc>
        <w:tc>
          <w:tcPr>
            <w:tcW w:w="1500" w:type="dxa"/>
            <w:tcBorders>
              <w:top w:val="single" w:sz="6" w:space="0" w:color="000000"/>
            </w:tcBorders>
          </w:tcPr>
          <w:p w:rsidR="00E553CD" w:rsidRPr="00AF4166" w:rsidRDefault="00E553CD" w:rsidP="00555C5C">
            <w:pPr>
              <w:pStyle w:val="TableParagraph"/>
              <w:rPr>
                <w:sz w:val="24"/>
                <w:szCs w:val="28"/>
              </w:rPr>
            </w:pPr>
          </w:p>
        </w:tc>
        <w:tc>
          <w:tcPr>
            <w:tcW w:w="1843" w:type="dxa"/>
            <w:tcBorders>
              <w:top w:val="single" w:sz="6" w:space="0" w:color="000000"/>
            </w:tcBorders>
          </w:tcPr>
          <w:p w:rsidR="00E553CD" w:rsidRPr="00AF4166" w:rsidRDefault="00E553CD" w:rsidP="00555C5C">
            <w:pPr>
              <w:pStyle w:val="TableParagraph"/>
              <w:rPr>
                <w:sz w:val="24"/>
                <w:szCs w:val="28"/>
              </w:rPr>
            </w:pPr>
          </w:p>
        </w:tc>
        <w:tc>
          <w:tcPr>
            <w:tcW w:w="2337" w:type="dxa"/>
            <w:tcBorders>
              <w:top w:val="single" w:sz="6" w:space="0" w:color="000000"/>
            </w:tcBorders>
          </w:tcPr>
          <w:p w:rsidR="00E553CD" w:rsidRPr="00AF4166" w:rsidRDefault="00E553CD" w:rsidP="00555C5C">
            <w:pPr>
              <w:pStyle w:val="TableParagraph"/>
              <w:rPr>
                <w:sz w:val="24"/>
                <w:szCs w:val="28"/>
              </w:rPr>
            </w:pPr>
          </w:p>
        </w:tc>
      </w:tr>
      <w:tr w:rsidR="00E553CD" w:rsidRPr="00AF4166" w:rsidTr="00555C5C">
        <w:trPr>
          <w:trHeight w:val="208"/>
        </w:trPr>
        <w:tc>
          <w:tcPr>
            <w:tcW w:w="567" w:type="dxa"/>
          </w:tcPr>
          <w:p w:rsidR="00E553CD" w:rsidRPr="00AF4166" w:rsidRDefault="00E553CD" w:rsidP="00555C5C">
            <w:pPr>
              <w:pStyle w:val="TableParagraph"/>
              <w:ind w:left="3"/>
              <w:jc w:val="center"/>
              <w:rPr>
                <w:sz w:val="24"/>
                <w:szCs w:val="28"/>
              </w:rPr>
            </w:pPr>
            <w:r w:rsidRPr="00AF4166">
              <w:rPr>
                <w:sz w:val="24"/>
                <w:szCs w:val="28"/>
              </w:rPr>
              <w:t>2</w:t>
            </w:r>
          </w:p>
        </w:tc>
        <w:tc>
          <w:tcPr>
            <w:tcW w:w="3402" w:type="dxa"/>
          </w:tcPr>
          <w:p w:rsidR="00E553CD" w:rsidRPr="00AF4166" w:rsidRDefault="00E553CD" w:rsidP="00555C5C">
            <w:pPr>
              <w:pStyle w:val="TableParagraph"/>
              <w:ind w:left="107"/>
              <w:rPr>
                <w:sz w:val="24"/>
                <w:szCs w:val="28"/>
              </w:rPr>
            </w:pPr>
            <w:r w:rsidRPr="00AF4166">
              <w:rPr>
                <w:sz w:val="24"/>
                <w:szCs w:val="28"/>
              </w:rPr>
              <w:t>Об’єкти звітності</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205"/>
        </w:trPr>
        <w:tc>
          <w:tcPr>
            <w:tcW w:w="567" w:type="dxa"/>
          </w:tcPr>
          <w:p w:rsidR="00E553CD" w:rsidRPr="00AF4166" w:rsidRDefault="00E553CD" w:rsidP="00555C5C">
            <w:pPr>
              <w:pStyle w:val="TableParagraph"/>
              <w:ind w:left="3"/>
              <w:jc w:val="center"/>
              <w:rPr>
                <w:sz w:val="24"/>
                <w:szCs w:val="28"/>
              </w:rPr>
            </w:pPr>
            <w:r w:rsidRPr="00AF4166">
              <w:rPr>
                <w:sz w:val="24"/>
                <w:szCs w:val="28"/>
              </w:rPr>
              <w:t>3</w:t>
            </w:r>
          </w:p>
        </w:tc>
        <w:tc>
          <w:tcPr>
            <w:tcW w:w="3402" w:type="dxa"/>
          </w:tcPr>
          <w:p w:rsidR="00E553CD" w:rsidRPr="00AF4166" w:rsidRDefault="00E553CD" w:rsidP="00555C5C">
            <w:pPr>
              <w:pStyle w:val="TableParagraph"/>
              <w:ind w:left="107"/>
              <w:rPr>
                <w:sz w:val="24"/>
                <w:szCs w:val="28"/>
              </w:rPr>
            </w:pPr>
            <w:r w:rsidRPr="00AF4166">
              <w:rPr>
                <w:sz w:val="24"/>
                <w:szCs w:val="28"/>
              </w:rPr>
              <w:t>Склад звітності</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206"/>
        </w:trPr>
        <w:tc>
          <w:tcPr>
            <w:tcW w:w="567" w:type="dxa"/>
          </w:tcPr>
          <w:p w:rsidR="00E553CD" w:rsidRPr="00AF4166" w:rsidRDefault="00E553CD" w:rsidP="00555C5C">
            <w:pPr>
              <w:pStyle w:val="TableParagraph"/>
              <w:ind w:left="3"/>
              <w:jc w:val="center"/>
              <w:rPr>
                <w:sz w:val="24"/>
                <w:szCs w:val="28"/>
              </w:rPr>
            </w:pPr>
            <w:r w:rsidRPr="00AF4166">
              <w:rPr>
                <w:sz w:val="24"/>
                <w:szCs w:val="28"/>
              </w:rPr>
              <w:t>4</w:t>
            </w:r>
          </w:p>
        </w:tc>
        <w:tc>
          <w:tcPr>
            <w:tcW w:w="3402" w:type="dxa"/>
          </w:tcPr>
          <w:p w:rsidR="00E553CD" w:rsidRPr="00AF4166" w:rsidRDefault="00E553CD" w:rsidP="00555C5C">
            <w:pPr>
              <w:pStyle w:val="TableParagraph"/>
              <w:ind w:left="107"/>
              <w:rPr>
                <w:sz w:val="24"/>
                <w:szCs w:val="28"/>
              </w:rPr>
            </w:pPr>
            <w:r w:rsidRPr="00AF4166">
              <w:rPr>
                <w:sz w:val="24"/>
                <w:szCs w:val="28"/>
              </w:rPr>
              <w:t>Принципи формування</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208"/>
        </w:trPr>
        <w:tc>
          <w:tcPr>
            <w:tcW w:w="567" w:type="dxa"/>
          </w:tcPr>
          <w:p w:rsidR="00E553CD" w:rsidRPr="00AF4166" w:rsidRDefault="00E553CD" w:rsidP="00555C5C">
            <w:pPr>
              <w:pStyle w:val="TableParagraph"/>
              <w:ind w:left="3"/>
              <w:jc w:val="center"/>
              <w:rPr>
                <w:sz w:val="24"/>
                <w:szCs w:val="28"/>
              </w:rPr>
            </w:pPr>
            <w:r w:rsidRPr="00AF4166">
              <w:rPr>
                <w:sz w:val="24"/>
                <w:szCs w:val="28"/>
              </w:rPr>
              <w:t>5</w:t>
            </w:r>
          </w:p>
        </w:tc>
        <w:tc>
          <w:tcPr>
            <w:tcW w:w="3402" w:type="dxa"/>
          </w:tcPr>
          <w:p w:rsidR="00E553CD" w:rsidRPr="00AF4166" w:rsidRDefault="00E553CD" w:rsidP="00555C5C">
            <w:pPr>
              <w:pStyle w:val="TableParagraph"/>
              <w:ind w:left="107"/>
              <w:rPr>
                <w:sz w:val="24"/>
                <w:szCs w:val="28"/>
              </w:rPr>
            </w:pPr>
            <w:r w:rsidRPr="00AF4166">
              <w:rPr>
                <w:sz w:val="24"/>
                <w:szCs w:val="28"/>
              </w:rPr>
              <w:t>Користувачі звітності</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412"/>
        </w:trPr>
        <w:tc>
          <w:tcPr>
            <w:tcW w:w="567" w:type="dxa"/>
          </w:tcPr>
          <w:p w:rsidR="00E553CD" w:rsidRPr="00AF4166" w:rsidRDefault="00E553CD" w:rsidP="00555C5C">
            <w:pPr>
              <w:pStyle w:val="TableParagraph"/>
              <w:ind w:left="3"/>
              <w:jc w:val="center"/>
              <w:rPr>
                <w:sz w:val="24"/>
                <w:szCs w:val="28"/>
              </w:rPr>
            </w:pPr>
            <w:r w:rsidRPr="00AF4166">
              <w:rPr>
                <w:sz w:val="24"/>
                <w:szCs w:val="28"/>
              </w:rPr>
              <w:t>6</w:t>
            </w:r>
          </w:p>
        </w:tc>
        <w:tc>
          <w:tcPr>
            <w:tcW w:w="3402" w:type="dxa"/>
          </w:tcPr>
          <w:p w:rsidR="00E553CD" w:rsidRPr="00AF4166" w:rsidRDefault="00E553CD" w:rsidP="00555C5C">
            <w:pPr>
              <w:pStyle w:val="TableParagraph"/>
              <w:ind w:left="107"/>
              <w:rPr>
                <w:sz w:val="24"/>
                <w:szCs w:val="28"/>
              </w:rPr>
            </w:pPr>
            <w:r w:rsidRPr="00AF4166">
              <w:rPr>
                <w:sz w:val="24"/>
                <w:szCs w:val="28"/>
              </w:rPr>
              <w:t>Інформаційні потреби</w:t>
            </w:r>
          </w:p>
          <w:p w:rsidR="00E553CD" w:rsidRPr="00AF4166" w:rsidRDefault="00E553CD" w:rsidP="00555C5C">
            <w:pPr>
              <w:pStyle w:val="TableParagraph"/>
              <w:ind w:left="107"/>
              <w:rPr>
                <w:sz w:val="24"/>
                <w:szCs w:val="28"/>
              </w:rPr>
            </w:pPr>
            <w:r w:rsidRPr="00AF4166">
              <w:rPr>
                <w:sz w:val="24"/>
                <w:szCs w:val="28"/>
              </w:rPr>
              <w:t>користувачів</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208"/>
        </w:trPr>
        <w:tc>
          <w:tcPr>
            <w:tcW w:w="567" w:type="dxa"/>
          </w:tcPr>
          <w:p w:rsidR="00E553CD" w:rsidRPr="00AF4166" w:rsidRDefault="00E553CD" w:rsidP="00555C5C">
            <w:pPr>
              <w:pStyle w:val="TableParagraph"/>
              <w:ind w:left="3"/>
              <w:jc w:val="center"/>
              <w:rPr>
                <w:sz w:val="24"/>
                <w:szCs w:val="28"/>
              </w:rPr>
            </w:pPr>
            <w:r w:rsidRPr="00AF4166">
              <w:rPr>
                <w:sz w:val="24"/>
                <w:szCs w:val="28"/>
              </w:rPr>
              <w:t>7</w:t>
            </w:r>
          </w:p>
        </w:tc>
        <w:tc>
          <w:tcPr>
            <w:tcW w:w="3402" w:type="dxa"/>
          </w:tcPr>
          <w:p w:rsidR="00E553CD" w:rsidRPr="00AF4166" w:rsidRDefault="00E553CD" w:rsidP="00555C5C">
            <w:pPr>
              <w:pStyle w:val="TableParagraph"/>
              <w:ind w:left="107"/>
              <w:rPr>
                <w:sz w:val="24"/>
                <w:szCs w:val="28"/>
              </w:rPr>
            </w:pPr>
            <w:r w:rsidRPr="00AF4166">
              <w:rPr>
                <w:sz w:val="24"/>
                <w:szCs w:val="28"/>
              </w:rPr>
              <w:t>Періодичність подання</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414"/>
        </w:trPr>
        <w:tc>
          <w:tcPr>
            <w:tcW w:w="567" w:type="dxa"/>
          </w:tcPr>
          <w:p w:rsidR="00E553CD" w:rsidRPr="00AF4166" w:rsidRDefault="00E553CD" w:rsidP="00555C5C">
            <w:pPr>
              <w:pStyle w:val="TableParagraph"/>
              <w:ind w:left="3"/>
              <w:jc w:val="center"/>
              <w:rPr>
                <w:sz w:val="24"/>
                <w:szCs w:val="28"/>
              </w:rPr>
            </w:pPr>
            <w:r w:rsidRPr="00AF4166">
              <w:rPr>
                <w:sz w:val="24"/>
                <w:szCs w:val="28"/>
              </w:rPr>
              <w:t>8</w:t>
            </w:r>
          </w:p>
        </w:tc>
        <w:tc>
          <w:tcPr>
            <w:tcW w:w="3402" w:type="dxa"/>
          </w:tcPr>
          <w:p w:rsidR="00E553CD" w:rsidRPr="00AF4166" w:rsidRDefault="00E553CD" w:rsidP="00555C5C">
            <w:pPr>
              <w:pStyle w:val="TableParagraph"/>
              <w:ind w:left="107"/>
              <w:rPr>
                <w:sz w:val="24"/>
                <w:szCs w:val="28"/>
              </w:rPr>
            </w:pPr>
            <w:r w:rsidRPr="00AF4166">
              <w:rPr>
                <w:sz w:val="24"/>
                <w:szCs w:val="28"/>
              </w:rPr>
              <w:t>Інформаційне</w:t>
            </w:r>
          </w:p>
          <w:p w:rsidR="00E553CD" w:rsidRPr="00AF4166" w:rsidRDefault="00E553CD" w:rsidP="00555C5C">
            <w:pPr>
              <w:pStyle w:val="TableParagraph"/>
              <w:ind w:left="107"/>
              <w:rPr>
                <w:sz w:val="24"/>
                <w:szCs w:val="28"/>
              </w:rPr>
            </w:pPr>
            <w:r w:rsidRPr="00AF4166">
              <w:rPr>
                <w:sz w:val="24"/>
                <w:szCs w:val="28"/>
              </w:rPr>
              <w:t>забезпечення складання</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206"/>
        </w:trPr>
        <w:tc>
          <w:tcPr>
            <w:tcW w:w="567" w:type="dxa"/>
          </w:tcPr>
          <w:p w:rsidR="00E553CD" w:rsidRPr="00AF4166" w:rsidRDefault="00E553CD" w:rsidP="00555C5C">
            <w:pPr>
              <w:pStyle w:val="TableParagraph"/>
              <w:ind w:left="3"/>
              <w:jc w:val="center"/>
              <w:rPr>
                <w:sz w:val="24"/>
                <w:szCs w:val="28"/>
              </w:rPr>
            </w:pPr>
            <w:r w:rsidRPr="00AF4166">
              <w:rPr>
                <w:sz w:val="24"/>
                <w:szCs w:val="28"/>
              </w:rPr>
              <w:t>9</w:t>
            </w:r>
          </w:p>
        </w:tc>
        <w:tc>
          <w:tcPr>
            <w:tcW w:w="3402" w:type="dxa"/>
          </w:tcPr>
          <w:p w:rsidR="00E553CD" w:rsidRPr="00AF4166" w:rsidRDefault="00E553CD" w:rsidP="00555C5C">
            <w:pPr>
              <w:pStyle w:val="TableParagraph"/>
              <w:ind w:left="107"/>
              <w:rPr>
                <w:sz w:val="24"/>
                <w:szCs w:val="28"/>
              </w:rPr>
            </w:pPr>
            <w:r w:rsidRPr="00AF4166">
              <w:rPr>
                <w:sz w:val="24"/>
                <w:szCs w:val="28"/>
              </w:rPr>
              <w:t>Правове забезпечення</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r w:rsidR="00E553CD" w:rsidRPr="00AF4166" w:rsidTr="00555C5C">
        <w:trPr>
          <w:trHeight w:val="828"/>
        </w:trPr>
        <w:tc>
          <w:tcPr>
            <w:tcW w:w="567" w:type="dxa"/>
          </w:tcPr>
          <w:p w:rsidR="00E553CD" w:rsidRPr="00AF4166" w:rsidRDefault="00E553CD" w:rsidP="00555C5C">
            <w:pPr>
              <w:pStyle w:val="TableParagraph"/>
              <w:rPr>
                <w:b/>
                <w:sz w:val="24"/>
                <w:szCs w:val="28"/>
              </w:rPr>
            </w:pPr>
          </w:p>
          <w:p w:rsidR="00E553CD" w:rsidRPr="00AF4166" w:rsidRDefault="00E553CD" w:rsidP="00555C5C">
            <w:pPr>
              <w:pStyle w:val="TableParagraph"/>
              <w:ind w:left="49" w:right="44"/>
              <w:jc w:val="center"/>
              <w:rPr>
                <w:sz w:val="24"/>
                <w:szCs w:val="28"/>
              </w:rPr>
            </w:pPr>
            <w:r w:rsidRPr="00AF4166">
              <w:rPr>
                <w:sz w:val="24"/>
                <w:szCs w:val="28"/>
              </w:rPr>
              <w:t>10</w:t>
            </w:r>
          </w:p>
        </w:tc>
        <w:tc>
          <w:tcPr>
            <w:tcW w:w="3402" w:type="dxa"/>
          </w:tcPr>
          <w:p w:rsidR="00E553CD" w:rsidRPr="00AF4166" w:rsidRDefault="00E553CD" w:rsidP="00555C5C">
            <w:pPr>
              <w:pStyle w:val="TableParagraph"/>
              <w:ind w:left="107" w:right="336"/>
              <w:rPr>
                <w:sz w:val="24"/>
                <w:szCs w:val="28"/>
              </w:rPr>
            </w:pPr>
            <w:r w:rsidRPr="00AF4166">
              <w:rPr>
                <w:sz w:val="24"/>
                <w:szCs w:val="28"/>
              </w:rPr>
              <w:t>Відповідальність за недостовірність даних у</w:t>
            </w:r>
          </w:p>
          <w:p w:rsidR="00E553CD" w:rsidRPr="00AF4166" w:rsidRDefault="00E553CD" w:rsidP="00555C5C">
            <w:pPr>
              <w:pStyle w:val="TableParagraph"/>
              <w:ind w:left="107" w:right="325"/>
              <w:rPr>
                <w:sz w:val="24"/>
                <w:szCs w:val="28"/>
              </w:rPr>
            </w:pPr>
            <w:r w:rsidRPr="00AF4166">
              <w:rPr>
                <w:sz w:val="24"/>
                <w:szCs w:val="28"/>
              </w:rPr>
              <w:t>звітності та несвоєчасне подання</w:t>
            </w:r>
          </w:p>
        </w:tc>
        <w:tc>
          <w:tcPr>
            <w:tcW w:w="1500" w:type="dxa"/>
          </w:tcPr>
          <w:p w:rsidR="00E553CD" w:rsidRPr="00AF4166" w:rsidRDefault="00E553CD" w:rsidP="00555C5C">
            <w:pPr>
              <w:pStyle w:val="TableParagraph"/>
              <w:rPr>
                <w:sz w:val="24"/>
                <w:szCs w:val="28"/>
              </w:rPr>
            </w:pPr>
          </w:p>
        </w:tc>
        <w:tc>
          <w:tcPr>
            <w:tcW w:w="1843" w:type="dxa"/>
          </w:tcPr>
          <w:p w:rsidR="00E553CD" w:rsidRPr="00AF4166" w:rsidRDefault="00E553CD" w:rsidP="00555C5C">
            <w:pPr>
              <w:pStyle w:val="TableParagraph"/>
              <w:rPr>
                <w:sz w:val="24"/>
                <w:szCs w:val="28"/>
              </w:rPr>
            </w:pPr>
          </w:p>
        </w:tc>
        <w:tc>
          <w:tcPr>
            <w:tcW w:w="2337" w:type="dxa"/>
          </w:tcPr>
          <w:p w:rsidR="00E553CD" w:rsidRPr="00AF4166" w:rsidRDefault="00E553CD" w:rsidP="00555C5C">
            <w:pPr>
              <w:pStyle w:val="TableParagraph"/>
              <w:rPr>
                <w:sz w:val="24"/>
                <w:szCs w:val="28"/>
              </w:rPr>
            </w:pPr>
          </w:p>
        </w:tc>
      </w:tr>
    </w:tbl>
    <w:p w:rsidR="00E553CD" w:rsidRDefault="00E553CD" w:rsidP="00E553CD">
      <w:pPr>
        <w:pStyle w:val="afc"/>
        <w:spacing w:line="240" w:lineRule="auto"/>
        <w:ind w:left="0" w:firstLine="709"/>
        <w:rPr>
          <w:sz w:val="28"/>
          <w:szCs w:val="28"/>
        </w:rPr>
      </w:pPr>
    </w:p>
    <w:p w:rsidR="00E553CD" w:rsidRPr="00F81B10" w:rsidRDefault="00E553CD" w:rsidP="00E553CD">
      <w:pPr>
        <w:pStyle w:val="afc"/>
        <w:spacing w:line="240" w:lineRule="auto"/>
        <w:ind w:left="0" w:firstLine="709"/>
        <w:rPr>
          <w:sz w:val="28"/>
          <w:szCs w:val="28"/>
        </w:rPr>
      </w:pPr>
      <w:r w:rsidRPr="00F81B10">
        <w:rPr>
          <w:sz w:val="28"/>
          <w:szCs w:val="28"/>
        </w:rPr>
        <w:t>В п. 2.1 потрібно розглянути на якій системі оподаткування знаходиться досліджуване підприємство, організація, установа і взагалі, які податки, збори і обов’язкові платежі воно сплачує. Для наочності рекомендується відобразити це схематично.</w:t>
      </w:r>
    </w:p>
    <w:p w:rsidR="00E553CD" w:rsidRPr="00F81B10" w:rsidRDefault="00E553CD" w:rsidP="00E553CD">
      <w:pPr>
        <w:pStyle w:val="afc"/>
        <w:spacing w:line="240" w:lineRule="auto"/>
        <w:ind w:firstLine="0"/>
        <w:rPr>
          <w:sz w:val="28"/>
          <w:szCs w:val="28"/>
        </w:rPr>
      </w:pPr>
      <w:r>
        <w:rPr>
          <w:noProof/>
          <w:lang w:val="ru-RU"/>
        </w:rPr>
        <mc:AlternateContent>
          <mc:Choice Requires="wps">
            <w:drawing>
              <wp:anchor distT="0" distB="0" distL="114300" distR="114300" simplePos="0" relativeHeight="251663360" behindDoc="0" locked="0" layoutInCell="1" allowOverlap="1" wp14:anchorId="3345C436" wp14:editId="16851C18">
                <wp:simplePos x="0" y="0"/>
                <wp:positionH relativeFrom="column">
                  <wp:posOffset>404495</wp:posOffset>
                </wp:positionH>
                <wp:positionV relativeFrom="paragraph">
                  <wp:posOffset>80646</wp:posOffset>
                </wp:positionV>
                <wp:extent cx="5476875" cy="342900"/>
                <wp:effectExtent l="0" t="0" r="2857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42900"/>
                        </a:xfrm>
                        <a:prstGeom prst="rect">
                          <a:avLst/>
                        </a:prstGeom>
                        <a:solidFill>
                          <a:srgbClr val="FFFFFF"/>
                        </a:solidFill>
                        <a:ln w="9525">
                          <a:solidFill>
                            <a:srgbClr val="000000"/>
                          </a:solidFill>
                          <a:miter lim="800000"/>
                          <a:headEnd/>
                          <a:tailEnd/>
                        </a:ln>
                      </wps:spPr>
                      <wps:txbx>
                        <w:txbxContent>
                          <w:p w:rsidR="00555C5C" w:rsidRPr="00A74B92" w:rsidRDefault="00555C5C" w:rsidP="00E553CD">
                            <w:pPr>
                              <w:ind w:firstLine="0"/>
                            </w:pPr>
                            <w:r>
                              <w:t>Підприємство (</w:t>
                            </w:r>
                            <w:r w:rsidRPr="00A74B92">
                              <w:rPr>
                                <w:i/>
                              </w:rPr>
                              <w:t>назва</w:t>
                            </w:r>
                            <w:r>
                              <w:t>) використовує загальну (</w:t>
                            </w:r>
                            <w:r w:rsidRPr="00A74B92">
                              <w:rPr>
                                <w:i/>
                              </w:rPr>
                              <w:t>спрощену</w:t>
                            </w:r>
                            <w:r>
                              <w:t>) систему оподаткування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5C436" id="_x0000_t202" coordsize="21600,21600" o:spt="202" path="m,l,21600r21600,l21600,xe">
                <v:stroke joinstyle="miter"/>
                <v:path gradientshapeok="t" o:connecttype="rect"/>
              </v:shapetype>
              <v:shape id="Надпись 11" o:spid="_x0000_s1101" type="#_x0000_t202" style="position:absolute;left:0;text-align:left;margin-left:31.85pt;margin-top:6.35pt;width:431.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">
                <v:textbox>
                  <w:txbxContent>
                    <w:p w:rsidR="00555C5C" w:rsidRPr="00A74B92" w:rsidRDefault="00555C5C" w:rsidP="00E553CD">
                      <w:pPr>
                        <w:ind w:firstLine="0"/>
                      </w:pPr>
                      <w:r>
                        <w:t>Підприємство (</w:t>
                      </w:r>
                      <w:r w:rsidRPr="00A74B92">
                        <w:rPr>
                          <w:i/>
                        </w:rPr>
                        <w:t>назва</w:t>
                      </w:r>
                      <w:r>
                        <w:t>) використовує загальну (</w:t>
                      </w:r>
                      <w:r w:rsidRPr="00A74B92">
                        <w:rPr>
                          <w:i/>
                        </w:rPr>
                        <w:t>спрощену</w:t>
                      </w:r>
                      <w:r>
                        <w:t>) систему оподаткування</w:t>
                      </w:r>
                    </w:p>
                  </w:txbxContent>
                </v:textbox>
              </v:shape>
            </w:pict>
          </mc:Fallback>
        </mc:AlternateContent>
      </w:r>
    </w:p>
    <w:p w:rsidR="00E553CD" w:rsidRPr="00F81B10" w:rsidRDefault="00E553CD" w:rsidP="00E553CD">
      <w:pPr>
        <w:pStyle w:val="afc"/>
        <w:spacing w:line="240" w:lineRule="auto"/>
        <w:ind w:firstLine="0"/>
        <w:jc w:val="center"/>
        <w:rPr>
          <w:sz w:val="28"/>
          <w:szCs w:val="28"/>
        </w:rPr>
      </w:pPr>
    </w:p>
    <w:p w:rsidR="00E553CD" w:rsidRPr="006A1CBC" w:rsidRDefault="00E553CD" w:rsidP="00E553CD">
      <w:pPr>
        <w:pStyle w:val="35"/>
        <w:shd w:val="clear" w:color="auto" w:fill="auto"/>
        <w:spacing w:before="0" w:line="240" w:lineRule="auto"/>
        <w:ind w:left="720"/>
        <w:jc w:val="center"/>
        <w:rPr>
          <w:sz w:val="28"/>
          <w:szCs w:val="28"/>
          <w:lang w:val="uk-UA"/>
        </w:rPr>
      </w:pPr>
      <w:r>
        <w:rPr>
          <w:noProof/>
          <w:lang w:eastAsia="ru-RU"/>
        </w:rPr>
        <mc:AlternateContent>
          <mc:Choice Requires="wps">
            <w:drawing>
              <wp:anchor distT="0" distB="0" distL="114300" distR="114300" simplePos="0" relativeHeight="251664384" behindDoc="0" locked="0" layoutInCell="1" allowOverlap="1" wp14:anchorId="0B937B58" wp14:editId="33EFA268">
                <wp:simplePos x="0" y="0"/>
                <wp:positionH relativeFrom="column">
                  <wp:posOffset>404495</wp:posOffset>
                </wp:positionH>
                <wp:positionV relativeFrom="paragraph">
                  <wp:posOffset>158115</wp:posOffset>
                </wp:positionV>
                <wp:extent cx="5476875" cy="314325"/>
                <wp:effectExtent l="0" t="0" r="2857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14325"/>
                        </a:xfrm>
                        <a:prstGeom prst="rect">
                          <a:avLst/>
                        </a:prstGeom>
                        <a:solidFill>
                          <a:srgbClr val="FFFFFF"/>
                        </a:solidFill>
                        <a:ln w="9525">
                          <a:solidFill>
                            <a:srgbClr val="000000"/>
                          </a:solidFill>
                          <a:miter lim="800000"/>
                          <a:headEnd/>
                          <a:tailEnd/>
                        </a:ln>
                      </wps:spPr>
                      <wps:txbx>
                        <w:txbxContent>
                          <w:p w:rsidR="00555C5C" w:rsidRPr="00A74B92" w:rsidRDefault="00555C5C" w:rsidP="00E553CD">
                            <w:pPr>
                              <w:jc w:val="center"/>
                            </w:pPr>
                            <w:r>
                              <w:t>Податки, збори і обов’язкові платежі, які сплачує підприємство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7B58" id="Надпись 4" o:spid="_x0000_s1102" type="#_x0000_t202" style="position:absolute;left:0;text-align:left;margin-left:31.85pt;margin-top:12.45pt;width:431.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">
                <v:textbox>
                  <w:txbxContent>
                    <w:p w:rsidR="00555C5C" w:rsidRPr="00A74B92" w:rsidRDefault="00555C5C" w:rsidP="00E553CD">
                      <w:pPr>
                        <w:jc w:val="center"/>
                      </w:pPr>
                      <w:r>
                        <w:t>Податки, збори і обов’язкові платежі, які сплачує підприємство</w:t>
                      </w:r>
                    </w:p>
                  </w:txbxContent>
                </v:textbox>
              </v:shape>
            </w:pict>
          </mc:Fallback>
        </mc:AlternateContent>
      </w:r>
    </w:p>
    <w:p w:rsidR="00E553CD" w:rsidRPr="006A1CBC" w:rsidRDefault="00E553CD" w:rsidP="00507933">
      <w:pPr>
        <w:pStyle w:val="afc"/>
        <w:numPr>
          <w:ilvl w:val="0"/>
          <w:numId w:val="10"/>
        </w:numPr>
        <w:spacing w:line="240" w:lineRule="auto"/>
        <w:jc w:val="center"/>
      </w:pPr>
    </w:p>
    <w:p w:rsidR="00E553CD" w:rsidRDefault="00E553CD" w:rsidP="00E553CD">
      <w:pPr>
        <w:spacing w:line="240" w:lineRule="auto"/>
        <w:jc w:val="center"/>
      </w:pPr>
      <w:r>
        <w:rPr>
          <w:noProof/>
          <w:lang w:val="ru-RU"/>
        </w:rPr>
        <mc:AlternateContent>
          <mc:Choice Requires="wps">
            <w:drawing>
              <wp:anchor distT="0" distB="0" distL="114300" distR="114300" simplePos="0" relativeHeight="251667456" behindDoc="0" locked="0" layoutInCell="1" allowOverlap="1" wp14:anchorId="0B36358B" wp14:editId="39B0CD18">
                <wp:simplePos x="0" y="0"/>
                <wp:positionH relativeFrom="column">
                  <wp:posOffset>3388995</wp:posOffset>
                </wp:positionH>
                <wp:positionV relativeFrom="paragraph">
                  <wp:posOffset>101600</wp:posOffset>
                </wp:positionV>
                <wp:extent cx="755015" cy="489585"/>
                <wp:effectExtent l="0" t="0" r="26035" b="247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89585"/>
                        </a:xfrm>
                        <a:prstGeom prst="rect">
                          <a:avLst/>
                        </a:prstGeom>
                        <a:solidFill>
                          <a:srgbClr val="FFFFFF"/>
                        </a:solidFill>
                        <a:ln w="9525">
                          <a:solidFill>
                            <a:srgbClr val="000000"/>
                          </a:solidFill>
                          <a:miter lim="800000"/>
                          <a:headEnd/>
                          <a:tailEnd/>
                        </a:ln>
                      </wps:spPr>
                      <wps:txbx>
                        <w:txbxContent>
                          <w:p w:rsidR="00555C5C" w:rsidRPr="00B83874" w:rsidRDefault="00555C5C" w:rsidP="00E55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358B" id="Надпись 8" o:spid="_x0000_s1103" type="#_x0000_t202" style="position:absolute;left:0;text-align:left;margin-left:266.85pt;margin-top:8pt;width:59.45pt;height:3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">
                <v:textbox>
                  <w:txbxContent>
                    <w:p w:rsidR="00555C5C" w:rsidRPr="00B83874" w:rsidRDefault="00555C5C" w:rsidP="00E553CD"/>
                  </w:txbxContent>
                </v:textbox>
              </v:shape>
            </w:pict>
          </mc:Fallback>
        </mc:AlternateContent>
      </w:r>
      <w:r>
        <w:rPr>
          <w:noProof/>
          <w:lang w:val="ru-RU"/>
        </w:rPr>
        <mc:AlternateContent>
          <mc:Choice Requires="wps">
            <w:drawing>
              <wp:anchor distT="0" distB="0" distL="114300" distR="114300" simplePos="0" relativeHeight="251668480" behindDoc="0" locked="0" layoutInCell="1" allowOverlap="1" wp14:anchorId="4EB8E304" wp14:editId="25E9ED5E">
                <wp:simplePos x="0" y="0"/>
                <wp:positionH relativeFrom="column">
                  <wp:posOffset>2370455</wp:posOffset>
                </wp:positionH>
                <wp:positionV relativeFrom="paragraph">
                  <wp:posOffset>101600</wp:posOffset>
                </wp:positionV>
                <wp:extent cx="755015" cy="489585"/>
                <wp:effectExtent l="0" t="0" r="26035" b="2476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89585"/>
                        </a:xfrm>
                        <a:prstGeom prst="rect">
                          <a:avLst/>
                        </a:prstGeom>
                        <a:solidFill>
                          <a:srgbClr val="FFFFFF"/>
                        </a:solidFill>
                        <a:ln w="9525">
                          <a:solidFill>
                            <a:srgbClr val="000000"/>
                          </a:solidFill>
                          <a:miter lim="800000"/>
                          <a:headEnd/>
                          <a:tailEnd/>
                        </a:ln>
                      </wps:spPr>
                      <wps:txbx>
                        <w:txbxContent>
                          <w:p w:rsidR="00555C5C" w:rsidRPr="00B83874" w:rsidRDefault="00555C5C" w:rsidP="00E55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E304" id="Надпись 7" o:spid="_x0000_s1104" type="#_x0000_t202" style="position:absolute;left:0;text-align:left;margin-left:186.65pt;margin-top:8pt;width:59.45pt;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">
                <v:textbox>
                  <w:txbxContent>
                    <w:p w:rsidR="00555C5C" w:rsidRPr="00B83874" w:rsidRDefault="00555C5C" w:rsidP="00E553CD"/>
                  </w:txbxContent>
                </v:textbox>
              </v:shape>
            </w:pict>
          </mc:Fallback>
        </mc:AlternateContent>
      </w:r>
      <w:r>
        <w:rPr>
          <w:noProof/>
          <w:lang w:val="ru-RU"/>
        </w:rPr>
        <mc:AlternateContent>
          <mc:Choice Requires="wps">
            <w:drawing>
              <wp:anchor distT="0" distB="0" distL="114300" distR="114300" simplePos="0" relativeHeight="251666432" behindDoc="0" locked="0" layoutInCell="1" allowOverlap="1" wp14:anchorId="1A43EB9E" wp14:editId="3AB2D647">
                <wp:simplePos x="0" y="0"/>
                <wp:positionH relativeFrom="column">
                  <wp:posOffset>1401445</wp:posOffset>
                </wp:positionH>
                <wp:positionV relativeFrom="paragraph">
                  <wp:posOffset>116840</wp:posOffset>
                </wp:positionV>
                <wp:extent cx="755015" cy="489585"/>
                <wp:effectExtent l="0" t="0" r="26035" b="2476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89585"/>
                        </a:xfrm>
                        <a:prstGeom prst="rect">
                          <a:avLst/>
                        </a:prstGeom>
                        <a:solidFill>
                          <a:srgbClr val="FFFFFF"/>
                        </a:solidFill>
                        <a:ln w="9525">
                          <a:solidFill>
                            <a:srgbClr val="000000"/>
                          </a:solidFill>
                          <a:miter lim="800000"/>
                          <a:headEnd/>
                          <a:tailEnd/>
                        </a:ln>
                      </wps:spPr>
                      <wps:txbx>
                        <w:txbxContent>
                          <w:p w:rsidR="00555C5C" w:rsidRPr="00B83874" w:rsidRDefault="00555C5C" w:rsidP="00E55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EB9E" id="Надпись 6" o:spid="_x0000_s1105" type="#_x0000_t202" style="position:absolute;left:0;text-align:left;margin-left:110.35pt;margin-top:9.2pt;width:59.45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">
                <v:textbox>
                  <w:txbxContent>
                    <w:p w:rsidR="00555C5C" w:rsidRPr="00B83874" w:rsidRDefault="00555C5C" w:rsidP="00E553CD"/>
                  </w:txbxContent>
                </v:textbox>
              </v:shape>
            </w:pict>
          </mc:Fallback>
        </mc:AlternateContent>
      </w:r>
      <w:r>
        <w:rPr>
          <w:noProof/>
          <w:lang w:val="ru-RU"/>
        </w:rPr>
        <mc:AlternateContent>
          <mc:Choice Requires="wps">
            <w:drawing>
              <wp:anchor distT="0" distB="0" distL="114300" distR="114300" simplePos="0" relativeHeight="251665408" behindDoc="0" locked="0" layoutInCell="1" allowOverlap="1" wp14:anchorId="79D33F60" wp14:editId="3833410F">
                <wp:simplePos x="0" y="0"/>
                <wp:positionH relativeFrom="column">
                  <wp:posOffset>403860</wp:posOffset>
                </wp:positionH>
                <wp:positionV relativeFrom="paragraph">
                  <wp:posOffset>107315</wp:posOffset>
                </wp:positionV>
                <wp:extent cx="755015" cy="489585"/>
                <wp:effectExtent l="0" t="0" r="26035" b="247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89585"/>
                        </a:xfrm>
                        <a:prstGeom prst="rect">
                          <a:avLst/>
                        </a:prstGeom>
                        <a:solidFill>
                          <a:srgbClr val="FFFFFF"/>
                        </a:solidFill>
                        <a:ln w="9525">
                          <a:solidFill>
                            <a:srgbClr val="000000"/>
                          </a:solidFill>
                          <a:miter lim="800000"/>
                          <a:headEnd/>
                          <a:tailEnd/>
                        </a:ln>
                      </wps:spPr>
                      <wps:txbx>
                        <w:txbxContent>
                          <w:p w:rsidR="00555C5C" w:rsidRPr="00B83874" w:rsidRDefault="00555C5C" w:rsidP="00E55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33F60" id="Надпись 5" o:spid="_x0000_s1106" type="#_x0000_t202" style="position:absolute;left:0;text-align:left;margin-left:31.8pt;margin-top:8.45pt;width:59.45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">
                <v:textbox>
                  <w:txbxContent>
                    <w:p w:rsidR="00555C5C" w:rsidRPr="00B83874" w:rsidRDefault="00555C5C" w:rsidP="00E553CD"/>
                  </w:txbxContent>
                </v:textbox>
              </v:shape>
            </w:pict>
          </mc:Fallback>
        </mc:AlternateContent>
      </w:r>
      <w:r>
        <w:rPr>
          <w:noProof/>
          <w:lang w:val="ru-RU"/>
        </w:rPr>
        <mc:AlternateContent>
          <mc:Choice Requires="wps">
            <w:drawing>
              <wp:anchor distT="0" distB="0" distL="114300" distR="114300" simplePos="0" relativeHeight="251670528" behindDoc="0" locked="0" layoutInCell="1" allowOverlap="1" wp14:anchorId="2153A79B" wp14:editId="21519FE8">
                <wp:simplePos x="0" y="0"/>
                <wp:positionH relativeFrom="column">
                  <wp:posOffset>5296535</wp:posOffset>
                </wp:positionH>
                <wp:positionV relativeFrom="paragraph">
                  <wp:posOffset>107315</wp:posOffset>
                </wp:positionV>
                <wp:extent cx="755015" cy="489585"/>
                <wp:effectExtent l="0" t="0" r="26035" b="247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89585"/>
                        </a:xfrm>
                        <a:prstGeom prst="rect">
                          <a:avLst/>
                        </a:prstGeom>
                        <a:solidFill>
                          <a:srgbClr val="FFFFFF"/>
                        </a:solidFill>
                        <a:ln w="9525">
                          <a:solidFill>
                            <a:srgbClr val="000000"/>
                          </a:solidFill>
                          <a:miter lim="800000"/>
                          <a:headEnd/>
                          <a:tailEnd/>
                        </a:ln>
                      </wps:spPr>
                      <wps:txbx>
                        <w:txbxContent>
                          <w:p w:rsidR="00555C5C" w:rsidRPr="00B83874" w:rsidRDefault="00555C5C" w:rsidP="00E55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A79B" id="Надпись 10" o:spid="_x0000_s1107" type="#_x0000_t202" style="position:absolute;left:0;text-align:left;margin-left:417.05pt;margin-top:8.45pt;width:59.45pt;height:3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">
                <v:textbox>
                  <w:txbxContent>
                    <w:p w:rsidR="00555C5C" w:rsidRPr="00B83874" w:rsidRDefault="00555C5C" w:rsidP="00E553CD"/>
                  </w:txbxContent>
                </v:textbox>
              </v:shape>
            </w:pict>
          </mc:Fallback>
        </mc:AlternateContent>
      </w:r>
      <w:r>
        <w:rPr>
          <w:noProof/>
          <w:lang w:val="ru-RU"/>
        </w:rPr>
        <mc:AlternateContent>
          <mc:Choice Requires="wps">
            <w:drawing>
              <wp:anchor distT="0" distB="0" distL="114300" distR="114300" simplePos="0" relativeHeight="251669504" behindDoc="0" locked="0" layoutInCell="1" allowOverlap="1" wp14:anchorId="53703C68" wp14:editId="13CA334E">
                <wp:simplePos x="0" y="0"/>
                <wp:positionH relativeFrom="column">
                  <wp:posOffset>4344035</wp:posOffset>
                </wp:positionH>
                <wp:positionV relativeFrom="paragraph">
                  <wp:posOffset>107315</wp:posOffset>
                </wp:positionV>
                <wp:extent cx="755015" cy="489585"/>
                <wp:effectExtent l="0" t="0" r="26035"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89585"/>
                        </a:xfrm>
                        <a:prstGeom prst="rect">
                          <a:avLst/>
                        </a:prstGeom>
                        <a:solidFill>
                          <a:srgbClr val="FFFFFF"/>
                        </a:solidFill>
                        <a:ln w="9525">
                          <a:solidFill>
                            <a:srgbClr val="000000"/>
                          </a:solidFill>
                          <a:miter lim="800000"/>
                          <a:headEnd/>
                          <a:tailEnd/>
                        </a:ln>
                      </wps:spPr>
                      <wps:txbx>
                        <w:txbxContent>
                          <w:p w:rsidR="00555C5C" w:rsidRPr="00B83874" w:rsidRDefault="00555C5C" w:rsidP="00E55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3C68" id="Надпись 9" o:spid="_x0000_s1108" type="#_x0000_t202" style="position:absolute;left:0;text-align:left;margin-left:342.05pt;margin-top:8.45pt;width:59.45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">
                <v:textbox>
                  <w:txbxContent>
                    <w:p w:rsidR="00555C5C" w:rsidRPr="00B83874" w:rsidRDefault="00555C5C" w:rsidP="00E553CD"/>
                  </w:txbxContent>
                </v:textbox>
              </v:shape>
            </w:pict>
          </mc:Fallback>
        </mc:AlternateContent>
      </w:r>
    </w:p>
    <w:p w:rsidR="00E553CD" w:rsidRDefault="00E553CD" w:rsidP="00E553CD">
      <w:pPr>
        <w:spacing w:line="240" w:lineRule="auto"/>
        <w:jc w:val="center"/>
      </w:pPr>
    </w:p>
    <w:p w:rsidR="00E553CD" w:rsidRPr="006A1CBC" w:rsidRDefault="00E553CD" w:rsidP="00E553CD">
      <w:pPr>
        <w:spacing w:line="240" w:lineRule="auto"/>
        <w:jc w:val="center"/>
      </w:pPr>
    </w:p>
    <w:p w:rsidR="00E553CD" w:rsidRPr="006A1CBC" w:rsidRDefault="00E553CD" w:rsidP="00E553CD">
      <w:pPr>
        <w:pStyle w:val="afc"/>
        <w:spacing w:line="240" w:lineRule="auto"/>
        <w:ind w:firstLine="0"/>
      </w:pPr>
    </w:p>
    <w:p w:rsidR="00E553CD" w:rsidRPr="00AF4166" w:rsidRDefault="00E553CD" w:rsidP="00E553CD">
      <w:pPr>
        <w:pStyle w:val="afc"/>
        <w:spacing w:line="240" w:lineRule="auto"/>
        <w:ind w:left="0" w:firstLine="0"/>
        <w:jc w:val="center"/>
        <w:rPr>
          <w:b/>
          <w:sz w:val="28"/>
          <w:szCs w:val="28"/>
        </w:rPr>
      </w:pPr>
      <w:r w:rsidRPr="00AF4166">
        <w:rPr>
          <w:b/>
          <w:sz w:val="28"/>
          <w:szCs w:val="28"/>
        </w:rPr>
        <w:t>Рис. 2.1 Податки, збори і обов’язкові платежі, які сплачує підприємство (назва)</w:t>
      </w:r>
    </w:p>
    <w:p w:rsidR="00E553CD" w:rsidRDefault="00E553CD" w:rsidP="00E553CD">
      <w:pPr>
        <w:spacing w:line="240" w:lineRule="auto"/>
        <w:ind w:firstLine="0"/>
        <w:rPr>
          <w:sz w:val="28"/>
          <w:szCs w:val="28"/>
        </w:rPr>
      </w:pPr>
    </w:p>
    <w:p w:rsidR="00E553CD" w:rsidRPr="00F81B10" w:rsidRDefault="00E553CD" w:rsidP="00E553CD">
      <w:pPr>
        <w:spacing w:line="240" w:lineRule="auto"/>
        <w:ind w:firstLine="693"/>
        <w:rPr>
          <w:sz w:val="28"/>
          <w:szCs w:val="28"/>
        </w:rPr>
      </w:pPr>
      <w:r w:rsidRPr="00F81B10">
        <w:rPr>
          <w:sz w:val="28"/>
          <w:szCs w:val="28"/>
        </w:rPr>
        <w:t>Зазначити, хто на підприємстві здійснює облік і заповнює податкову звітність з відповідних податків, зборів і обов’язкових платежів, яке програмне забезпечення використовується на підприємстві для подання податкової звітності до контролюючих органів в електронному вигляді. Вказати до якого саме контролюючого органу Д</w:t>
      </w:r>
      <w:r>
        <w:rPr>
          <w:sz w:val="28"/>
          <w:szCs w:val="28"/>
        </w:rPr>
        <w:t>ПС</w:t>
      </w:r>
      <w:r w:rsidRPr="00F81B10">
        <w:rPr>
          <w:sz w:val="28"/>
          <w:szCs w:val="28"/>
        </w:rPr>
        <w:t xml:space="preserve"> звітується підприємство.</w:t>
      </w:r>
    </w:p>
    <w:p w:rsidR="00E553CD" w:rsidRPr="00564837" w:rsidRDefault="00E553CD" w:rsidP="00E553CD">
      <w:pPr>
        <w:spacing w:line="240" w:lineRule="auto"/>
        <w:ind w:left="-15" w:right="66" w:firstLine="708"/>
        <w:rPr>
          <w:sz w:val="28"/>
          <w:szCs w:val="28"/>
        </w:rPr>
      </w:pPr>
      <w:r w:rsidRPr="000C2C2A">
        <w:rPr>
          <w:b/>
          <w:sz w:val="28"/>
          <w:szCs w:val="28"/>
        </w:rPr>
        <w:t>П</w:t>
      </w:r>
      <w:r>
        <w:rPr>
          <w:b/>
          <w:sz w:val="28"/>
          <w:szCs w:val="28"/>
        </w:rPr>
        <w:t xml:space="preserve">ідпункт </w:t>
      </w:r>
      <w:r w:rsidRPr="000C2C2A">
        <w:rPr>
          <w:b/>
          <w:sz w:val="28"/>
          <w:szCs w:val="28"/>
        </w:rPr>
        <w:t>2.2.</w:t>
      </w:r>
      <w:r>
        <w:rPr>
          <w:sz w:val="28"/>
          <w:szCs w:val="28"/>
        </w:rPr>
        <w:t xml:space="preserve"> </w:t>
      </w:r>
      <w:r w:rsidRPr="00564837">
        <w:rPr>
          <w:sz w:val="28"/>
          <w:szCs w:val="28"/>
        </w:rPr>
        <w:t xml:space="preserve">При викладі матеріалу означеного підпункту необхідно: </w:t>
      </w:r>
    </w:p>
    <w:p w:rsidR="00E553CD" w:rsidRPr="00564837" w:rsidRDefault="00E553CD" w:rsidP="00507933">
      <w:pPr>
        <w:widowControl/>
        <w:numPr>
          <w:ilvl w:val="0"/>
          <w:numId w:val="11"/>
        </w:numPr>
        <w:tabs>
          <w:tab w:val="left" w:pos="993"/>
        </w:tabs>
        <w:autoSpaceDE/>
        <w:autoSpaceDN/>
        <w:adjustRightInd/>
        <w:spacing w:line="240" w:lineRule="auto"/>
        <w:ind w:right="66" w:firstLine="708"/>
        <w:rPr>
          <w:sz w:val="28"/>
          <w:szCs w:val="28"/>
        </w:rPr>
      </w:pPr>
      <w:r w:rsidRPr="00564837">
        <w:rPr>
          <w:sz w:val="28"/>
          <w:szCs w:val="28"/>
        </w:rPr>
        <w:t xml:space="preserve">охарактеризувати рівень використання даних аналітичного обліку для потреб управління на конкретному підприємстві; </w:t>
      </w:r>
    </w:p>
    <w:p w:rsidR="00E553CD" w:rsidRPr="00564837" w:rsidRDefault="00E553CD" w:rsidP="00507933">
      <w:pPr>
        <w:widowControl/>
        <w:numPr>
          <w:ilvl w:val="0"/>
          <w:numId w:val="11"/>
        </w:numPr>
        <w:tabs>
          <w:tab w:val="left" w:pos="993"/>
        </w:tabs>
        <w:autoSpaceDE/>
        <w:autoSpaceDN/>
        <w:adjustRightInd/>
        <w:spacing w:line="240" w:lineRule="auto"/>
        <w:ind w:right="66" w:firstLine="708"/>
        <w:rPr>
          <w:sz w:val="28"/>
          <w:szCs w:val="28"/>
        </w:rPr>
      </w:pPr>
      <w:r w:rsidRPr="00564837">
        <w:rPr>
          <w:sz w:val="28"/>
          <w:szCs w:val="28"/>
        </w:rPr>
        <w:t xml:space="preserve">розкрити принципи побудови та ведення системи аналітичних </w:t>
      </w:r>
    </w:p>
    <w:p w:rsidR="00E553CD" w:rsidRPr="00564837" w:rsidRDefault="00E553CD" w:rsidP="00E553CD">
      <w:pPr>
        <w:tabs>
          <w:tab w:val="left" w:pos="993"/>
        </w:tabs>
        <w:spacing w:line="240" w:lineRule="auto"/>
        <w:ind w:left="-5" w:right="66"/>
        <w:rPr>
          <w:sz w:val="28"/>
          <w:szCs w:val="28"/>
        </w:rPr>
      </w:pPr>
      <w:r w:rsidRPr="00564837">
        <w:rPr>
          <w:sz w:val="28"/>
          <w:szCs w:val="28"/>
        </w:rPr>
        <w:lastRenderedPageBreak/>
        <w:t xml:space="preserve">рахунків; </w:t>
      </w:r>
    </w:p>
    <w:p w:rsidR="00E553CD" w:rsidRPr="00564837" w:rsidRDefault="00E553CD" w:rsidP="00507933">
      <w:pPr>
        <w:widowControl/>
        <w:numPr>
          <w:ilvl w:val="0"/>
          <w:numId w:val="11"/>
        </w:numPr>
        <w:tabs>
          <w:tab w:val="left" w:pos="993"/>
        </w:tabs>
        <w:autoSpaceDE/>
        <w:autoSpaceDN/>
        <w:adjustRightInd/>
        <w:spacing w:line="240" w:lineRule="auto"/>
        <w:ind w:right="66" w:firstLine="708"/>
        <w:rPr>
          <w:sz w:val="28"/>
          <w:szCs w:val="28"/>
        </w:rPr>
      </w:pPr>
      <w:r w:rsidRPr="00564837">
        <w:rPr>
          <w:sz w:val="28"/>
          <w:szCs w:val="28"/>
        </w:rPr>
        <w:t xml:space="preserve">охарактеризувати застосовувані регістри аналітичного обліку, схему записів у них та узагальнення облікових даних; </w:t>
      </w:r>
    </w:p>
    <w:p w:rsidR="00E553CD" w:rsidRPr="00564837" w:rsidRDefault="00E553CD" w:rsidP="00507933">
      <w:pPr>
        <w:widowControl/>
        <w:numPr>
          <w:ilvl w:val="0"/>
          <w:numId w:val="11"/>
        </w:numPr>
        <w:tabs>
          <w:tab w:val="left" w:pos="993"/>
        </w:tabs>
        <w:autoSpaceDE/>
        <w:autoSpaceDN/>
        <w:adjustRightInd/>
        <w:spacing w:line="240" w:lineRule="auto"/>
        <w:ind w:right="66" w:firstLine="708"/>
        <w:rPr>
          <w:sz w:val="28"/>
          <w:szCs w:val="28"/>
        </w:rPr>
      </w:pPr>
      <w:r w:rsidRPr="00564837">
        <w:rPr>
          <w:sz w:val="28"/>
          <w:szCs w:val="28"/>
        </w:rPr>
        <w:t xml:space="preserve">дати оцінку системі аналітичного обліку та </w:t>
      </w:r>
      <w:proofErr w:type="spellStart"/>
      <w:r w:rsidRPr="00564837">
        <w:rPr>
          <w:sz w:val="28"/>
          <w:szCs w:val="28"/>
        </w:rPr>
        <w:t>внести</w:t>
      </w:r>
      <w:proofErr w:type="spellEnd"/>
      <w:r w:rsidRPr="00564837">
        <w:rPr>
          <w:sz w:val="28"/>
          <w:szCs w:val="28"/>
        </w:rPr>
        <w:t xml:space="preserve"> пропозиції з його удосконалення (наприклад, щодо зміни номенклатури рахунків аналітичного обліку, розробки та рекомендації регістрів аналітичного обліку для впровадження у практику підприємства); </w:t>
      </w:r>
    </w:p>
    <w:p w:rsidR="00E553CD" w:rsidRPr="00564837" w:rsidRDefault="00E553CD" w:rsidP="00507933">
      <w:pPr>
        <w:widowControl/>
        <w:numPr>
          <w:ilvl w:val="0"/>
          <w:numId w:val="11"/>
        </w:numPr>
        <w:tabs>
          <w:tab w:val="left" w:pos="851"/>
        </w:tabs>
        <w:autoSpaceDE/>
        <w:autoSpaceDN/>
        <w:adjustRightInd/>
        <w:spacing w:line="240" w:lineRule="auto"/>
        <w:ind w:right="66" w:firstLine="708"/>
        <w:rPr>
          <w:sz w:val="28"/>
          <w:szCs w:val="28"/>
        </w:rPr>
      </w:pPr>
      <w:r w:rsidRPr="00564837">
        <w:rPr>
          <w:sz w:val="28"/>
          <w:szCs w:val="28"/>
        </w:rPr>
        <w:t xml:space="preserve">дати характеристику рахунку, де систематизуються господарські операції щодо досліджуваного об’єкта обліку відповідно положенням Інструкції про застосування плану рахунків № 291 та розкрити принципи формування кореспонденції рахунків; </w:t>
      </w:r>
    </w:p>
    <w:p w:rsidR="00E553CD" w:rsidRPr="00564837" w:rsidRDefault="00E553CD" w:rsidP="00507933">
      <w:pPr>
        <w:widowControl/>
        <w:numPr>
          <w:ilvl w:val="0"/>
          <w:numId w:val="11"/>
        </w:numPr>
        <w:tabs>
          <w:tab w:val="left" w:pos="851"/>
        </w:tabs>
        <w:autoSpaceDE/>
        <w:autoSpaceDN/>
        <w:adjustRightInd/>
        <w:spacing w:line="240" w:lineRule="auto"/>
        <w:ind w:right="66" w:firstLine="708"/>
        <w:rPr>
          <w:sz w:val="28"/>
          <w:szCs w:val="28"/>
        </w:rPr>
      </w:pPr>
      <w:r w:rsidRPr="00564837">
        <w:rPr>
          <w:sz w:val="28"/>
          <w:szCs w:val="28"/>
        </w:rPr>
        <w:t xml:space="preserve">на умовних прикладах з облікової практики підприємства розглянути кореспонденцію рахунків з наведенням сум та дотриманням взаємозв’язку між ними; </w:t>
      </w:r>
    </w:p>
    <w:p w:rsidR="00E553CD" w:rsidRDefault="00E553CD" w:rsidP="00E553CD">
      <w:pPr>
        <w:spacing w:line="240" w:lineRule="auto"/>
        <w:ind w:left="-15" w:right="55" w:firstLine="708"/>
        <w:rPr>
          <w:rFonts w:eastAsia="Bookman Old Style"/>
          <w:b/>
          <w:sz w:val="28"/>
          <w:szCs w:val="28"/>
        </w:rPr>
      </w:pPr>
    </w:p>
    <w:p w:rsidR="00E553CD" w:rsidRPr="00564837" w:rsidRDefault="00E553CD" w:rsidP="00E553CD">
      <w:pPr>
        <w:spacing w:line="240" w:lineRule="auto"/>
        <w:ind w:left="-15" w:right="55" w:firstLine="708"/>
        <w:rPr>
          <w:sz w:val="28"/>
          <w:szCs w:val="28"/>
        </w:rPr>
      </w:pPr>
      <w:r w:rsidRPr="00564837">
        <w:rPr>
          <w:rFonts w:eastAsia="Bookman Old Style"/>
          <w:b/>
          <w:sz w:val="28"/>
          <w:szCs w:val="28"/>
        </w:rPr>
        <w:t>Приклад.</w:t>
      </w:r>
      <w:r w:rsidRPr="00564837">
        <w:rPr>
          <w:rFonts w:eastAsia="Bookman Old Style"/>
          <w:sz w:val="28"/>
          <w:szCs w:val="28"/>
        </w:rPr>
        <w:t xml:space="preserve"> Рекомендована форма таблиці кореспонденції рахунків </w:t>
      </w:r>
    </w:p>
    <w:p w:rsidR="00E553CD" w:rsidRPr="00564837" w:rsidRDefault="00E553CD" w:rsidP="00E553CD">
      <w:pPr>
        <w:spacing w:line="240" w:lineRule="auto"/>
        <w:ind w:right="55"/>
        <w:jc w:val="right"/>
        <w:rPr>
          <w:sz w:val="28"/>
          <w:szCs w:val="28"/>
        </w:rPr>
      </w:pPr>
      <w:r w:rsidRPr="00564837">
        <w:rPr>
          <w:i/>
          <w:sz w:val="28"/>
          <w:szCs w:val="28"/>
        </w:rPr>
        <w:t xml:space="preserve">Таблиця 2.9 </w:t>
      </w:r>
    </w:p>
    <w:p w:rsidR="00E553CD" w:rsidRPr="00564837" w:rsidRDefault="00E553CD" w:rsidP="00E553CD">
      <w:pPr>
        <w:spacing w:line="240" w:lineRule="auto"/>
        <w:ind w:left="3286" w:right="58" w:hanging="2662"/>
        <w:rPr>
          <w:sz w:val="28"/>
          <w:szCs w:val="28"/>
        </w:rPr>
      </w:pPr>
      <w:r w:rsidRPr="00564837">
        <w:rPr>
          <w:b/>
          <w:sz w:val="28"/>
          <w:szCs w:val="28"/>
        </w:rPr>
        <w:t xml:space="preserve">Облікове відображення фактів постачання товарно-матеріальних цінностей у ТОВ «Зоря»  </w:t>
      </w:r>
    </w:p>
    <w:tbl>
      <w:tblPr>
        <w:tblStyle w:val="aff"/>
        <w:tblW w:w="9722" w:type="dxa"/>
        <w:tblInd w:w="-41" w:type="dxa"/>
        <w:tblCellMar>
          <w:top w:w="45" w:type="dxa"/>
          <w:left w:w="180" w:type="dxa"/>
          <w:right w:w="121" w:type="dxa"/>
        </w:tblCellMar>
        <w:tblLook w:val="04A0" w:firstRow="1" w:lastRow="0" w:firstColumn="1" w:lastColumn="0" w:noHBand="0" w:noVBand="1"/>
      </w:tblPr>
      <w:tblGrid>
        <w:gridCol w:w="6082"/>
        <w:gridCol w:w="1006"/>
        <w:gridCol w:w="1261"/>
        <w:gridCol w:w="1373"/>
      </w:tblGrid>
      <w:tr w:rsidR="00E553CD" w:rsidRPr="00564837" w:rsidTr="00555C5C">
        <w:trPr>
          <w:trHeight w:val="288"/>
        </w:trPr>
        <w:tc>
          <w:tcPr>
            <w:tcW w:w="6121"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64" w:firstLine="0"/>
              <w:jc w:val="center"/>
              <w:rPr>
                <w:sz w:val="28"/>
                <w:szCs w:val="28"/>
              </w:rPr>
            </w:pPr>
            <w:r w:rsidRPr="00564837">
              <w:rPr>
                <w:sz w:val="28"/>
                <w:szCs w:val="28"/>
              </w:rPr>
              <w:t xml:space="preserve">Зміст господарської операції </w:t>
            </w:r>
          </w:p>
        </w:tc>
        <w:tc>
          <w:tcPr>
            <w:tcW w:w="96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r w:rsidRPr="00564837">
              <w:rPr>
                <w:sz w:val="28"/>
                <w:szCs w:val="28"/>
              </w:rPr>
              <w:t xml:space="preserve">Дебет </w:t>
            </w:r>
          </w:p>
        </w:tc>
        <w:tc>
          <w:tcPr>
            <w:tcW w:w="1260"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3" w:firstLine="0"/>
              <w:jc w:val="center"/>
              <w:rPr>
                <w:sz w:val="28"/>
                <w:szCs w:val="28"/>
              </w:rPr>
            </w:pPr>
            <w:r w:rsidRPr="00564837">
              <w:rPr>
                <w:sz w:val="28"/>
                <w:szCs w:val="28"/>
              </w:rPr>
              <w:t xml:space="preserve">Кредит </w:t>
            </w:r>
          </w:p>
        </w:tc>
        <w:tc>
          <w:tcPr>
            <w:tcW w:w="137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left="5" w:firstLine="0"/>
              <w:jc w:val="left"/>
              <w:rPr>
                <w:sz w:val="28"/>
                <w:szCs w:val="28"/>
              </w:rPr>
            </w:pPr>
            <w:r w:rsidRPr="00564837">
              <w:rPr>
                <w:sz w:val="28"/>
                <w:szCs w:val="28"/>
              </w:rPr>
              <w:t xml:space="preserve">Сума, грн </w:t>
            </w:r>
          </w:p>
        </w:tc>
      </w:tr>
      <w:tr w:rsidR="00E553CD" w:rsidRPr="00564837" w:rsidTr="00555C5C">
        <w:trPr>
          <w:trHeight w:val="286"/>
        </w:trPr>
        <w:tc>
          <w:tcPr>
            <w:tcW w:w="8347" w:type="dxa"/>
            <w:gridSpan w:val="3"/>
            <w:tcBorders>
              <w:top w:val="single" w:sz="4" w:space="0" w:color="000000"/>
              <w:left w:val="single" w:sz="4" w:space="0" w:color="000000"/>
              <w:bottom w:val="single" w:sz="4" w:space="0" w:color="000000"/>
              <w:right w:val="nil"/>
            </w:tcBorders>
          </w:tcPr>
          <w:p w:rsidR="00E553CD" w:rsidRPr="00564837" w:rsidRDefault="00E553CD" w:rsidP="00555C5C">
            <w:pPr>
              <w:spacing w:line="240" w:lineRule="auto"/>
              <w:ind w:right="304" w:firstLine="0"/>
              <w:jc w:val="right"/>
              <w:rPr>
                <w:sz w:val="28"/>
                <w:szCs w:val="28"/>
              </w:rPr>
            </w:pPr>
            <w:r w:rsidRPr="00564837">
              <w:rPr>
                <w:sz w:val="28"/>
                <w:szCs w:val="28"/>
              </w:rPr>
              <w:t xml:space="preserve">Придбання виробничих запасів на умовах наступної оплати </w:t>
            </w:r>
          </w:p>
        </w:tc>
        <w:tc>
          <w:tcPr>
            <w:tcW w:w="1376" w:type="dxa"/>
            <w:tcBorders>
              <w:top w:val="single" w:sz="4" w:space="0" w:color="000000"/>
              <w:left w:val="nil"/>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p>
        </w:tc>
      </w:tr>
      <w:tr w:rsidR="00E553CD" w:rsidRPr="00564837" w:rsidTr="00555C5C">
        <w:trPr>
          <w:trHeight w:val="286"/>
        </w:trPr>
        <w:tc>
          <w:tcPr>
            <w:tcW w:w="6121"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9" w:firstLine="0"/>
              <w:jc w:val="center"/>
              <w:rPr>
                <w:sz w:val="28"/>
                <w:szCs w:val="28"/>
              </w:rPr>
            </w:pPr>
            <w:r w:rsidRPr="00564837">
              <w:rPr>
                <w:sz w:val="28"/>
                <w:szCs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60" w:firstLine="0"/>
              <w:jc w:val="center"/>
              <w:rPr>
                <w:sz w:val="28"/>
                <w:szCs w:val="28"/>
              </w:rPr>
            </w:pPr>
            <w:r w:rsidRPr="00564837">
              <w:rPr>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7" w:firstLine="0"/>
              <w:jc w:val="center"/>
              <w:rPr>
                <w:sz w:val="28"/>
                <w:szCs w:val="28"/>
              </w:rPr>
            </w:pPr>
            <w:r w:rsidRPr="00564837">
              <w:rPr>
                <w:sz w:val="28"/>
                <w:szCs w:val="28"/>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7" w:firstLine="0"/>
              <w:jc w:val="center"/>
              <w:rPr>
                <w:sz w:val="28"/>
                <w:szCs w:val="28"/>
              </w:rPr>
            </w:pPr>
            <w:r w:rsidRPr="00564837">
              <w:rPr>
                <w:sz w:val="28"/>
                <w:szCs w:val="28"/>
              </w:rPr>
              <w:t xml:space="preserve">… </w:t>
            </w:r>
          </w:p>
        </w:tc>
      </w:tr>
      <w:tr w:rsidR="00E553CD" w:rsidRPr="00564837" w:rsidTr="00555C5C">
        <w:trPr>
          <w:trHeight w:val="286"/>
        </w:trPr>
        <w:tc>
          <w:tcPr>
            <w:tcW w:w="8347" w:type="dxa"/>
            <w:gridSpan w:val="3"/>
            <w:tcBorders>
              <w:top w:val="single" w:sz="4" w:space="0" w:color="000000"/>
              <w:left w:val="single" w:sz="4" w:space="0" w:color="000000"/>
              <w:bottom w:val="single" w:sz="4" w:space="0" w:color="000000"/>
              <w:right w:val="nil"/>
            </w:tcBorders>
          </w:tcPr>
          <w:p w:rsidR="00E553CD" w:rsidRPr="00564837" w:rsidRDefault="00E553CD" w:rsidP="00555C5C">
            <w:pPr>
              <w:spacing w:line="240" w:lineRule="auto"/>
              <w:ind w:right="179" w:firstLine="0"/>
              <w:jc w:val="right"/>
              <w:rPr>
                <w:sz w:val="28"/>
                <w:szCs w:val="28"/>
              </w:rPr>
            </w:pPr>
            <w:r w:rsidRPr="00564837">
              <w:rPr>
                <w:sz w:val="28"/>
                <w:szCs w:val="28"/>
              </w:rPr>
              <w:t xml:space="preserve">Придбання виробничих запасів на умовах попередньої оплати </w:t>
            </w:r>
          </w:p>
        </w:tc>
        <w:tc>
          <w:tcPr>
            <w:tcW w:w="1376" w:type="dxa"/>
            <w:tcBorders>
              <w:top w:val="single" w:sz="4" w:space="0" w:color="000000"/>
              <w:left w:val="nil"/>
              <w:bottom w:val="single" w:sz="4" w:space="0" w:color="000000"/>
              <w:right w:val="single" w:sz="4" w:space="0" w:color="000000"/>
            </w:tcBorders>
          </w:tcPr>
          <w:p w:rsidR="00E553CD" w:rsidRPr="00564837" w:rsidRDefault="00E553CD" w:rsidP="00555C5C">
            <w:pPr>
              <w:spacing w:line="240" w:lineRule="auto"/>
              <w:ind w:firstLine="0"/>
              <w:jc w:val="left"/>
              <w:rPr>
                <w:sz w:val="28"/>
                <w:szCs w:val="28"/>
              </w:rPr>
            </w:pPr>
          </w:p>
        </w:tc>
      </w:tr>
      <w:tr w:rsidR="00E553CD" w:rsidRPr="00564837" w:rsidTr="00555C5C">
        <w:trPr>
          <w:trHeight w:val="286"/>
        </w:trPr>
        <w:tc>
          <w:tcPr>
            <w:tcW w:w="6121"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9" w:firstLine="0"/>
              <w:jc w:val="center"/>
              <w:rPr>
                <w:sz w:val="28"/>
                <w:szCs w:val="28"/>
              </w:rPr>
            </w:pPr>
            <w:r w:rsidRPr="00564837">
              <w:rPr>
                <w:sz w:val="28"/>
                <w:szCs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60" w:firstLine="0"/>
              <w:jc w:val="center"/>
              <w:rPr>
                <w:sz w:val="28"/>
                <w:szCs w:val="28"/>
              </w:rPr>
            </w:pPr>
            <w:r w:rsidRPr="00564837">
              <w:rPr>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7" w:firstLine="0"/>
              <w:jc w:val="center"/>
              <w:rPr>
                <w:sz w:val="28"/>
                <w:szCs w:val="28"/>
              </w:rPr>
            </w:pPr>
            <w:r w:rsidRPr="00564837">
              <w:rPr>
                <w:sz w:val="28"/>
                <w:szCs w:val="28"/>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E553CD" w:rsidRPr="00564837" w:rsidRDefault="00E553CD" w:rsidP="00555C5C">
            <w:pPr>
              <w:spacing w:line="240" w:lineRule="auto"/>
              <w:ind w:right="57" w:firstLine="0"/>
              <w:jc w:val="center"/>
              <w:rPr>
                <w:sz w:val="28"/>
                <w:szCs w:val="28"/>
              </w:rPr>
            </w:pPr>
            <w:r w:rsidRPr="00564837">
              <w:rPr>
                <w:sz w:val="28"/>
                <w:szCs w:val="28"/>
              </w:rPr>
              <w:t xml:space="preserve">… </w:t>
            </w:r>
          </w:p>
        </w:tc>
      </w:tr>
    </w:tbl>
    <w:p w:rsidR="00E553CD" w:rsidRPr="00564837" w:rsidRDefault="00E553CD" w:rsidP="00E553CD">
      <w:pPr>
        <w:spacing w:line="240" w:lineRule="auto"/>
        <w:ind w:left="708" w:firstLine="0"/>
        <w:jc w:val="left"/>
        <w:rPr>
          <w:sz w:val="28"/>
          <w:szCs w:val="28"/>
        </w:rPr>
      </w:pPr>
      <w:r w:rsidRPr="00564837">
        <w:rPr>
          <w:sz w:val="28"/>
          <w:szCs w:val="28"/>
        </w:rPr>
        <w:t xml:space="preserve"> </w:t>
      </w:r>
    </w:p>
    <w:p w:rsidR="00E553CD" w:rsidRPr="00564837" w:rsidRDefault="00E553CD" w:rsidP="00507933">
      <w:pPr>
        <w:widowControl/>
        <w:numPr>
          <w:ilvl w:val="0"/>
          <w:numId w:val="11"/>
        </w:numPr>
        <w:tabs>
          <w:tab w:val="left" w:pos="851"/>
        </w:tabs>
        <w:autoSpaceDE/>
        <w:autoSpaceDN/>
        <w:adjustRightInd/>
        <w:spacing w:line="240" w:lineRule="auto"/>
        <w:ind w:right="66" w:firstLine="708"/>
        <w:rPr>
          <w:sz w:val="28"/>
          <w:szCs w:val="28"/>
        </w:rPr>
      </w:pPr>
      <w:r w:rsidRPr="00564837">
        <w:rPr>
          <w:sz w:val="28"/>
          <w:szCs w:val="28"/>
        </w:rPr>
        <w:t xml:space="preserve">охарактеризувати процес відображення кореспонденції рахунків та відповідних сум у регістрі синтетичного обліку за даним рахунком, яким користується підприємство (у разі використання нетипових регістрів розглянути можливість заміни їх типовими чи удосконалення їх форми та складу); </w:t>
      </w:r>
    </w:p>
    <w:p w:rsidR="00E553CD" w:rsidRDefault="00E553CD" w:rsidP="00507933">
      <w:pPr>
        <w:widowControl/>
        <w:numPr>
          <w:ilvl w:val="0"/>
          <w:numId w:val="11"/>
        </w:numPr>
        <w:tabs>
          <w:tab w:val="left" w:pos="851"/>
        </w:tabs>
        <w:autoSpaceDE/>
        <w:autoSpaceDN/>
        <w:adjustRightInd/>
        <w:spacing w:line="240" w:lineRule="auto"/>
        <w:ind w:left="-15" w:right="66" w:firstLine="708"/>
        <w:rPr>
          <w:sz w:val="28"/>
          <w:szCs w:val="28"/>
        </w:rPr>
      </w:pPr>
      <w:r w:rsidRPr="006B2682">
        <w:rPr>
          <w:sz w:val="28"/>
          <w:szCs w:val="28"/>
        </w:rPr>
        <w:t xml:space="preserve">зазначити форми звітності, де у кінцевому підсумку акумулюється інформація з регістрів синтетичного обліку за досліджуваним об’єктом обліку. </w:t>
      </w:r>
      <w:r w:rsidRPr="006B2682">
        <w:rPr>
          <w:rFonts w:eastAsia="Wingdings"/>
          <w:sz w:val="28"/>
          <w:szCs w:val="28"/>
        </w:rPr>
        <w:t></w:t>
      </w:r>
      <w:r w:rsidRPr="006B2682">
        <w:rPr>
          <w:sz w:val="28"/>
          <w:szCs w:val="28"/>
        </w:rPr>
        <w:t xml:space="preserve"> </w:t>
      </w:r>
    </w:p>
    <w:p w:rsidR="00E553CD" w:rsidRPr="006B2682" w:rsidRDefault="00E553CD" w:rsidP="00E553CD">
      <w:pPr>
        <w:widowControl/>
        <w:tabs>
          <w:tab w:val="left" w:pos="851"/>
        </w:tabs>
        <w:autoSpaceDE/>
        <w:autoSpaceDN/>
        <w:adjustRightInd/>
        <w:spacing w:line="240" w:lineRule="auto"/>
        <w:ind w:left="693" w:right="66" w:firstLine="0"/>
        <w:rPr>
          <w:sz w:val="28"/>
          <w:szCs w:val="28"/>
        </w:rPr>
      </w:pPr>
      <w:r w:rsidRPr="006B2682">
        <w:rPr>
          <w:b/>
          <w:sz w:val="28"/>
          <w:szCs w:val="28"/>
        </w:rPr>
        <w:t>Підпункт 2.3. «Розкриття інформації про… у звітності»</w:t>
      </w:r>
      <w:r w:rsidRPr="006B2682">
        <w:rPr>
          <w:rFonts w:eastAsia="Bookman Old Style"/>
          <w:b/>
          <w:sz w:val="28"/>
          <w:szCs w:val="28"/>
        </w:rPr>
        <w:t xml:space="preserve"> </w:t>
      </w:r>
      <w:r w:rsidRPr="006B2682">
        <w:rPr>
          <w:sz w:val="28"/>
          <w:szCs w:val="28"/>
        </w:rPr>
        <w:t xml:space="preserve">передбачає опис технології формування звітної інформації (у розрізі видів звітності підприємства) на підставі формування в обліку даних про досліджуваний об’єкт.  </w:t>
      </w:r>
    </w:p>
    <w:p w:rsidR="00E553CD" w:rsidRPr="00564837" w:rsidRDefault="00E553CD" w:rsidP="00E553CD">
      <w:pPr>
        <w:spacing w:line="240" w:lineRule="auto"/>
        <w:ind w:left="-15" w:right="66" w:firstLine="708"/>
        <w:rPr>
          <w:sz w:val="28"/>
          <w:szCs w:val="28"/>
        </w:rPr>
      </w:pPr>
      <w:r w:rsidRPr="00564837">
        <w:rPr>
          <w:sz w:val="28"/>
          <w:szCs w:val="28"/>
        </w:rPr>
        <w:t xml:space="preserve">При викладі матеріалу здобувач вищої освіти має продемонструвати теоретичні знання і сформовані практичні навички з методики та порядку підготовки, складання й подання звітності.  </w:t>
      </w:r>
    </w:p>
    <w:p w:rsidR="00E553CD" w:rsidRPr="00564837" w:rsidRDefault="00E553CD" w:rsidP="00E553CD">
      <w:pPr>
        <w:spacing w:line="240" w:lineRule="auto"/>
        <w:ind w:left="-15" w:right="66" w:firstLine="708"/>
        <w:rPr>
          <w:sz w:val="28"/>
          <w:szCs w:val="28"/>
        </w:rPr>
      </w:pPr>
      <w:r w:rsidRPr="00564837">
        <w:rPr>
          <w:sz w:val="28"/>
          <w:szCs w:val="28"/>
        </w:rPr>
        <w:t xml:space="preserve">При цьому необхідно володіти методами оцінки різних видів активів і зобов’язань у «Балансі (Звіті про фінансовий стан)», порядком визнання активів, зобов’язань і власного капіталу в «Балансі (Звіті про фінансовий стан)», доходів </w:t>
      </w:r>
      <w:r w:rsidRPr="00564837">
        <w:rPr>
          <w:sz w:val="28"/>
          <w:szCs w:val="28"/>
        </w:rPr>
        <w:lastRenderedPageBreak/>
        <w:t xml:space="preserve">і витрат у «Звіті про фінансові результати (Звіті про сукупний дохід)», методикою і порядком складання оборотного балансу та всіх форм фінансової звітності. </w:t>
      </w:r>
    </w:p>
    <w:p w:rsidR="00E553CD" w:rsidRPr="00564837" w:rsidRDefault="00E553CD" w:rsidP="00E553CD">
      <w:pPr>
        <w:spacing w:line="240" w:lineRule="auto"/>
        <w:ind w:left="-15" w:right="66" w:firstLine="708"/>
        <w:rPr>
          <w:sz w:val="28"/>
          <w:szCs w:val="28"/>
        </w:rPr>
      </w:pPr>
      <w:r w:rsidRPr="00564837">
        <w:rPr>
          <w:sz w:val="28"/>
          <w:szCs w:val="28"/>
        </w:rPr>
        <w:t xml:space="preserve">Завдання цього підрозділу курсової роботи полягає у використанні здобутих теоретичних знань та практичних навичок по складанню звітності; послідовному розкритті змісту статей звітних форм, що акумулюють інформацію про досліджуваний об’єкт обліку; узагальнення та унаочнення формування звітних даних за темою роботи; наданні пропозицій та рекомендації з удосконалення форм та процедурних аспектів складання звітності. </w:t>
      </w:r>
    </w:p>
    <w:p w:rsidR="00E553CD" w:rsidRPr="00564837" w:rsidRDefault="00E553CD" w:rsidP="00E553CD">
      <w:pPr>
        <w:spacing w:line="240" w:lineRule="auto"/>
        <w:ind w:left="-15" w:right="66" w:firstLine="708"/>
        <w:rPr>
          <w:sz w:val="28"/>
          <w:szCs w:val="28"/>
        </w:rPr>
      </w:pPr>
      <w:r w:rsidRPr="00564837">
        <w:rPr>
          <w:sz w:val="28"/>
          <w:szCs w:val="28"/>
        </w:rPr>
        <w:t xml:space="preserve">Як засіб унаочнення розкриття інформації щодо об’єкта обліку у звітності та її використання для потреб управління можуть бути використані схеми та таблиці. </w:t>
      </w:r>
    </w:p>
    <w:p w:rsidR="00E553CD" w:rsidRPr="00564837" w:rsidRDefault="00E553CD" w:rsidP="00E553CD">
      <w:pPr>
        <w:spacing w:line="240" w:lineRule="auto"/>
        <w:ind w:left="-15" w:right="55" w:firstLine="708"/>
        <w:rPr>
          <w:sz w:val="28"/>
          <w:szCs w:val="28"/>
        </w:rPr>
      </w:pPr>
      <w:r w:rsidRPr="00564837">
        <w:rPr>
          <w:rFonts w:eastAsia="Bookman Old Style"/>
          <w:b/>
          <w:sz w:val="28"/>
          <w:szCs w:val="28"/>
        </w:rPr>
        <w:t>Приклад.</w:t>
      </w:r>
      <w:r w:rsidRPr="00564837">
        <w:rPr>
          <w:rFonts w:eastAsia="Bookman Old Style"/>
          <w:sz w:val="28"/>
          <w:szCs w:val="28"/>
        </w:rPr>
        <w:t xml:space="preserve"> Узагальнення облікових даних по рахунку у формах звітності </w:t>
      </w:r>
    </w:p>
    <w:p w:rsidR="00E553CD" w:rsidRDefault="00E553CD" w:rsidP="00E553CD">
      <w:pPr>
        <w:spacing w:line="240" w:lineRule="auto"/>
        <w:ind w:right="55"/>
        <w:jc w:val="right"/>
        <w:rPr>
          <w:i/>
          <w:sz w:val="28"/>
          <w:szCs w:val="28"/>
        </w:rPr>
      </w:pPr>
    </w:p>
    <w:p w:rsidR="00E553CD" w:rsidRPr="00564837" w:rsidRDefault="00E553CD" w:rsidP="00E553CD">
      <w:pPr>
        <w:spacing w:line="240" w:lineRule="auto"/>
        <w:ind w:right="55"/>
        <w:jc w:val="right"/>
        <w:rPr>
          <w:sz w:val="28"/>
          <w:szCs w:val="28"/>
        </w:rPr>
      </w:pPr>
      <w:r w:rsidRPr="00564837">
        <w:rPr>
          <w:i/>
          <w:sz w:val="28"/>
          <w:szCs w:val="28"/>
        </w:rPr>
        <w:t xml:space="preserve">Таблиця 2.10 </w:t>
      </w:r>
    </w:p>
    <w:p w:rsidR="00E553CD" w:rsidRPr="00564837" w:rsidRDefault="00E553CD" w:rsidP="00E553CD">
      <w:pPr>
        <w:spacing w:line="240" w:lineRule="auto"/>
        <w:ind w:left="3886" w:right="58" w:hanging="3901"/>
        <w:rPr>
          <w:sz w:val="28"/>
          <w:szCs w:val="28"/>
        </w:rPr>
      </w:pPr>
      <w:r w:rsidRPr="00564837">
        <w:rPr>
          <w:b/>
          <w:sz w:val="28"/>
          <w:szCs w:val="28"/>
        </w:rPr>
        <w:t xml:space="preserve">Розкриття інформації про поточні біологічні активи у фінансовій звітності підприємства </w:t>
      </w:r>
    </w:p>
    <w:tbl>
      <w:tblPr>
        <w:tblStyle w:val="aff"/>
        <w:tblW w:w="9667" w:type="dxa"/>
        <w:tblInd w:w="-13" w:type="dxa"/>
        <w:tblCellMar>
          <w:top w:w="7" w:type="dxa"/>
          <w:left w:w="13" w:type="dxa"/>
          <w:right w:w="51" w:type="dxa"/>
        </w:tblCellMar>
        <w:tblLook w:val="04A0" w:firstRow="1" w:lastRow="0" w:firstColumn="1" w:lastColumn="0" w:noHBand="0" w:noVBand="1"/>
      </w:tblPr>
      <w:tblGrid>
        <w:gridCol w:w="1876"/>
        <w:gridCol w:w="1865"/>
        <w:gridCol w:w="1225"/>
        <w:gridCol w:w="3490"/>
        <w:gridCol w:w="1211"/>
      </w:tblGrid>
      <w:tr w:rsidR="00E553CD" w:rsidRPr="00E20AA5" w:rsidTr="00555C5C">
        <w:trPr>
          <w:trHeight w:val="562"/>
        </w:trPr>
        <w:tc>
          <w:tcPr>
            <w:tcW w:w="1876" w:type="dxa"/>
            <w:vMerge w:val="restart"/>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firstLine="0"/>
              <w:jc w:val="center"/>
              <w:rPr>
                <w:szCs w:val="28"/>
              </w:rPr>
            </w:pPr>
            <w:r w:rsidRPr="00E20AA5">
              <w:rPr>
                <w:szCs w:val="28"/>
              </w:rPr>
              <w:t xml:space="preserve">Номер і назва рахунку </w:t>
            </w:r>
          </w:p>
        </w:tc>
        <w:tc>
          <w:tcPr>
            <w:tcW w:w="3090" w:type="dxa"/>
            <w:gridSpan w:val="2"/>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54" w:firstLine="0"/>
              <w:jc w:val="center"/>
              <w:rPr>
                <w:szCs w:val="28"/>
              </w:rPr>
            </w:pPr>
            <w:r w:rsidRPr="00E20AA5">
              <w:rPr>
                <w:szCs w:val="28"/>
              </w:rPr>
              <w:t xml:space="preserve">Форма № 1 «Баланс (Звіт про фінансовий стан)» </w:t>
            </w:r>
          </w:p>
        </w:tc>
        <w:tc>
          <w:tcPr>
            <w:tcW w:w="4701" w:type="dxa"/>
            <w:gridSpan w:val="2"/>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firstLine="0"/>
              <w:jc w:val="center"/>
              <w:rPr>
                <w:szCs w:val="28"/>
              </w:rPr>
            </w:pPr>
            <w:r w:rsidRPr="00E20AA5">
              <w:rPr>
                <w:szCs w:val="28"/>
              </w:rPr>
              <w:t xml:space="preserve">Форма № 5 «Примітки до фінансової звітності» </w:t>
            </w:r>
          </w:p>
        </w:tc>
      </w:tr>
      <w:tr w:rsidR="00E553CD" w:rsidRPr="00E20AA5"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Pr="00E20AA5" w:rsidRDefault="00E553CD" w:rsidP="00555C5C">
            <w:pPr>
              <w:spacing w:line="240" w:lineRule="auto"/>
              <w:ind w:firstLine="0"/>
              <w:jc w:val="left"/>
              <w:rPr>
                <w:szCs w:val="28"/>
              </w:rPr>
            </w:pPr>
          </w:p>
        </w:tc>
        <w:tc>
          <w:tcPr>
            <w:tcW w:w="1865" w:type="dxa"/>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left="42" w:firstLine="0"/>
              <w:jc w:val="center"/>
              <w:rPr>
                <w:szCs w:val="28"/>
              </w:rPr>
            </w:pPr>
            <w:r w:rsidRPr="00E20AA5">
              <w:rPr>
                <w:szCs w:val="28"/>
              </w:rPr>
              <w:t xml:space="preserve">Стаття </w:t>
            </w:r>
          </w:p>
        </w:tc>
        <w:tc>
          <w:tcPr>
            <w:tcW w:w="1224"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111" w:right="10" w:firstLine="0"/>
              <w:jc w:val="center"/>
              <w:rPr>
                <w:szCs w:val="28"/>
              </w:rPr>
            </w:pPr>
            <w:r w:rsidRPr="00E20AA5">
              <w:rPr>
                <w:szCs w:val="28"/>
              </w:rPr>
              <w:t xml:space="preserve">Код рядка </w:t>
            </w:r>
          </w:p>
        </w:tc>
        <w:tc>
          <w:tcPr>
            <w:tcW w:w="3490" w:type="dxa"/>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left="39" w:firstLine="0"/>
              <w:jc w:val="center"/>
              <w:rPr>
                <w:szCs w:val="28"/>
              </w:rPr>
            </w:pPr>
            <w:r w:rsidRPr="00E20AA5">
              <w:rPr>
                <w:szCs w:val="28"/>
              </w:rPr>
              <w:t xml:space="preserve">Стаття </w:t>
            </w:r>
          </w:p>
        </w:tc>
        <w:tc>
          <w:tcPr>
            <w:tcW w:w="1211"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296" w:firstLine="86"/>
              <w:jc w:val="left"/>
              <w:rPr>
                <w:szCs w:val="28"/>
              </w:rPr>
            </w:pPr>
            <w:r w:rsidRPr="00E20AA5">
              <w:rPr>
                <w:szCs w:val="28"/>
              </w:rPr>
              <w:t xml:space="preserve">Код рядка </w:t>
            </w:r>
          </w:p>
        </w:tc>
      </w:tr>
      <w:tr w:rsidR="00E553CD" w:rsidRPr="00E20AA5" w:rsidTr="00555C5C">
        <w:trPr>
          <w:trHeight w:val="286"/>
        </w:trPr>
        <w:tc>
          <w:tcPr>
            <w:tcW w:w="1876" w:type="dxa"/>
            <w:vMerge w:val="restart"/>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left="4" w:firstLine="0"/>
              <w:jc w:val="center"/>
              <w:rPr>
                <w:szCs w:val="28"/>
              </w:rPr>
            </w:pPr>
            <w:r w:rsidRPr="00E20AA5">
              <w:rPr>
                <w:szCs w:val="28"/>
              </w:rPr>
              <w:t xml:space="preserve">21 «Поточні біологічні активи» </w:t>
            </w:r>
          </w:p>
        </w:tc>
        <w:tc>
          <w:tcPr>
            <w:tcW w:w="1865" w:type="dxa"/>
            <w:vMerge w:val="restart"/>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left="55" w:firstLine="0"/>
              <w:jc w:val="center"/>
              <w:rPr>
                <w:szCs w:val="28"/>
              </w:rPr>
            </w:pPr>
            <w:r w:rsidRPr="00E20AA5">
              <w:rPr>
                <w:szCs w:val="28"/>
              </w:rPr>
              <w:t xml:space="preserve">Поточні біологічні активи  </w:t>
            </w: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left="42" w:firstLine="0"/>
              <w:jc w:val="center"/>
              <w:rPr>
                <w:szCs w:val="28"/>
              </w:rPr>
            </w:pPr>
            <w:r w:rsidRPr="00E20AA5">
              <w:rPr>
                <w:szCs w:val="28"/>
              </w:rPr>
              <w:t xml:space="preserve">1110 </w:t>
            </w:r>
          </w:p>
        </w:tc>
        <w:tc>
          <w:tcPr>
            <w:tcW w:w="4701" w:type="dxa"/>
            <w:gridSpan w:val="2"/>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26" w:firstLine="0"/>
              <w:jc w:val="center"/>
              <w:rPr>
                <w:szCs w:val="28"/>
              </w:rPr>
            </w:pPr>
            <w:r w:rsidRPr="00E20AA5">
              <w:rPr>
                <w:szCs w:val="28"/>
              </w:rPr>
              <w:t xml:space="preserve">Розділ VІІІ. Запаси </w:t>
            </w:r>
          </w:p>
        </w:tc>
      </w:tr>
      <w:tr w:rsidR="00E553CD" w:rsidRPr="00E20AA5" w:rsidTr="00555C5C">
        <w:trPr>
          <w:trHeight w:val="286"/>
        </w:trPr>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3490"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35" w:firstLine="0"/>
              <w:jc w:val="center"/>
              <w:rPr>
                <w:szCs w:val="28"/>
              </w:rPr>
            </w:pPr>
            <w:r w:rsidRPr="00E20AA5">
              <w:rPr>
                <w:szCs w:val="28"/>
              </w:rPr>
              <w:t xml:space="preserve">Поточні біологічні активи </w:t>
            </w:r>
          </w:p>
        </w:tc>
        <w:tc>
          <w:tcPr>
            <w:tcW w:w="1211"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21" w:firstLine="0"/>
              <w:jc w:val="center"/>
              <w:rPr>
                <w:szCs w:val="28"/>
              </w:rPr>
            </w:pPr>
            <w:r w:rsidRPr="00E20AA5">
              <w:rPr>
                <w:szCs w:val="28"/>
              </w:rPr>
              <w:t xml:space="preserve">870 </w:t>
            </w:r>
          </w:p>
        </w:tc>
      </w:tr>
      <w:tr w:rsidR="00E553CD" w:rsidRPr="00E20AA5" w:rsidTr="00555C5C">
        <w:trPr>
          <w:trHeight w:val="286"/>
        </w:trPr>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4701" w:type="dxa"/>
            <w:gridSpan w:val="2"/>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25" w:firstLine="0"/>
              <w:jc w:val="center"/>
              <w:rPr>
                <w:szCs w:val="28"/>
              </w:rPr>
            </w:pPr>
            <w:r w:rsidRPr="00E20AA5">
              <w:rPr>
                <w:szCs w:val="28"/>
              </w:rPr>
              <w:t xml:space="preserve">Розділ ХІV. Біологічні активи  </w:t>
            </w:r>
          </w:p>
        </w:tc>
      </w:tr>
      <w:tr w:rsidR="00E553CD" w:rsidRPr="00E20AA5" w:rsidTr="00555C5C">
        <w:trPr>
          <w:trHeight w:val="286"/>
        </w:trPr>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3490"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35" w:firstLine="0"/>
              <w:jc w:val="center"/>
              <w:rPr>
                <w:szCs w:val="28"/>
              </w:rPr>
            </w:pPr>
            <w:r w:rsidRPr="00E20AA5">
              <w:rPr>
                <w:szCs w:val="28"/>
              </w:rPr>
              <w:t xml:space="preserve">Поточні біологічні активи  </w:t>
            </w:r>
          </w:p>
        </w:tc>
        <w:tc>
          <w:tcPr>
            <w:tcW w:w="1211"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21" w:firstLine="0"/>
              <w:jc w:val="center"/>
              <w:rPr>
                <w:szCs w:val="28"/>
              </w:rPr>
            </w:pPr>
            <w:r w:rsidRPr="00E20AA5">
              <w:rPr>
                <w:szCs w:val="28"/>
              </w:rPr>
              <w:t xml:space="preserve">1420 </w:t>
            </w:r>
          </w:p>
        </w:tc>
      </w:tr>
      <w:tr w:rsidR="00E553CD" w:rsidRPr="00E20AA5" w:rsidTr="00555C5C">
        <w:trPr>
          <w:trHeight w:val="564"/>
        </w:trPr>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3490"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97" w:firstLine="0"/>
              <w:jc w:val="left"/>
              <w:rPr>
                <w:szCs w:val="28"/>
              </w:rPr>
            </w:pPr>
            <w:r w:rsidRPr="00E20AA5">
              <w:rPr>
                <w:szCs w:val="28"/>
              </w:rPr>
              <w:t xml:space="preserve">тварини на вирощуванні та </w:t>
            </w:r>
          </w:p>
          <w:p w:rsidR="00E553CD" w:rsidRPr="00E20AA5" w:rsidRDefault="00E553CD" w:rsidP="00555C5C">
            <w:pPr>
              <w:spacing w:line="240" w:lineRule="auto"/>
              <w:ind w:left="97" w:firstLine="0"/>
              <w:jc w:val="left"/>
              <w:rPr>
                <w:szCs w:val="28"/>
              </w:rPr>
            </w:pPr>
            <w:r w:rsidRPr="00E20AA5">
              <w:rPr>
                <w:szCs w:val="28"/>
              </w:rPr>
              <w:t xml:space="preserve">відгодівлі </w:t>
            </w:r>
          </w:p>
        </w:tc>
        <w:tc>
          <w:tcPr>
            <w:tcW w:w="1211" w:type="dxa"/>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left="21" w:firstLine="0"/>
              <w:jc w:val="center"/>
              <w:rPr>
                <w:szCs w:val="28"/>
              </w:rPr>
            </w:pPr>
            <w:r w:rsidRPr="00E20AA5">
              <w:rPr>
                <w:szCs w:val="28"/>
              </w:rPr>
              <w:t xml:space="preserve">1421 </w:t>
            </w:r>
          </w:p>
        </w:tc>
      </w:tr>
      <w:tr w:rsidR="00E553CD" w:rsidRPr="00E20AA5" w:rsidTr="00555C5C">
        <w:trPr>
          <w:trHeight w:val="1114"/>
        </w:trPr>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E553CD" w:rsidRPr="00E20AA5" w:rsidRDefault="00E553CD" w:rsidP="00555C5C">
            <w:pPr>
              <w:spacing w:line="240" w:lineRule="auto"/>
              <w:ind w:firstLine="0"/>
              <w:jc w:val="left"/>
              <w:rPr>
                <w:szCs w:val="28"/>
              </w:rPr>
            </w:pPr>
          </w:p>
        </w:tc>
        <w:tc>
          <w:tcPr>
            <w:tcW w:w="3490"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97" w:right="58" w:firstLine="0"/>
              <w:rPr>
                <w:szCs w:val="28"/>
              </w:rPr>
            </w:pPr>
            <w:r w:rsidRPr="00E20AA5">
              <w:rPr>
                <w:szCs w:val="28"/>
              </w:rPr>
              <w:t xml:space="preserve">біологічні активи в стані біологічних перетворень (крім тварин на вирощуванні та </w:t>
            </w:r>
          </w:p>
          <w:p w:rsidR="00E553CD" w:rsidRPr="00E20AA5" w:rsidRDefault="00E553CD" w:rsidP="00555C5C">
            <w:pPr>
              <w:spacing w:line="240" w:lineRule="auto"/>
              <w:ind w:left="97" w:firstLine="0"/>
              <w:jc w:val="left"/>
              <w:rPr>
                <w:szCs w:val="28"/>
              </w:rPr>
            </w:pPr>
            <w:r w:rsidRPr="00E20AA5">
              <w:rPr>
                <w:szCs w:val="28"/>
              </w:rPr>
              <w:t xml:space="preserve">відгодівлі) </w:t>
            </w:r>
          </w:p>
        </w:tc>
        <w:tc>
          <w:tcPr>
            <w:tcW w:w="1211" w:type="dxa"/>
            <w:tcBorders>
              <w:top w:val="single" w:sz="4" w:space="0" w:color="000000"/>
              <w:left w:val="single" w:sz="4" w:space="0" w:color="000000"/>
              <w:bottom w:val="single" w:sz="4" w:space="0" w:color="000000"/>
              <w:right w:val="single" w:sz="4" w:space="0" w:color="000000"/>
            </w:tcBorders>
            <w:vAlign w:val="center"/>
          </w:tcPr>
          <w:p w:rsidR="00E553CD" w:rsidRPr="00E20AA5" w:rsidRDefault="00E553CD" w:rsidP="00555C5C">
            <w:pPr>
              <w:spacing w:line="240" w:lineRule="auto"/>
              <w:ind w:left="21" w:firstLine="0"/>
              <w:jc w:val="center"/>
              <w:rPr>
                <w:szCs w:val="28"/>
              </w:rPr>
            </w:pPr>
            <w:r w:rsidRPr="00E20AA5">
              <w:rPr>
                <w:szCs w:val="28"/>
              </w:rPr>
              <w:t xml:space="preserve">1422 </w:t>
            </w:r>
          </w:p>
        </w:tc>
      </w:tr>
      <w:tr w:rsidR="00E553CD" w:rsidRPr="00E20AA5" w:rsidTr="00555C5C">
        <w:trPr>
          <w:trHeight w:val="287"/>
        </w:trPr>
        <w:tc>
          <w:tcPr>
            <w:tcW w:w="0" w:type="auto"/>
            <w:vMerge/>
            <w:tcBorders>
              <w:top w:val="nil"/>
              <w:left w:val="single" w:sz="4" w:space="0" w:color="000000"/>
              <w:bottom w:val="single" w:sz="4" w:space="0" w:color="000000"/>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E553CD" w:rsidRPr="00E20AA5" w:rsidRDefault="00E553CD" w:rsidP="00555C5C">
            <w:pPr>
              <w:spacing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E553CD" w:rsidRPr="00E20AA5" w:rsidRDefault="00E553CD" w:rsidP="00555C5C">
            <w:pPr>
              <w:spacing w:line="240" w:lineRule="auto"/>
              <w:ind w:firstLine="0"/>
              <w:jc w:val="left"/>
              <w:rPr>
                <w:szCs w:val="28"/>
              </w:rPr>
            </w:pPr>
          </w:p>
        </w:tc>
        <w:tc>
          <w:tcPr>
            <w:tcW w:w="3490"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97" w:firstLine="0"/>
              <w:jc w:val="left"/>
              <w:rPr>
                <w:szCs w:val="28"/>
              </w:rPr>
            </w:pPr>
            <w:r w:rsidRPr="00E20AA5">
              <w:rPr>
                <w:szCs w:val="28"/>
              </w:rPr>
              <w:t xml:space="preserve">інші поточні біологічні активи </w:t>
            </w:r>
          </w:p>
        </w:tc>
        <w:tc>
          <w:tcPr>
            <w:tcW w:w="1211" w:type="dxa"/>
            <w:tcBorders>
              <w:top w:val="single" w:sz="4" w:space="0" w:color="000000"/>
              <w:left w:val="single" w:sz="4" w:space="0" w:color="000000"/>
              <w:bottom w:val="single" w:sz="4" w:space="0" w:color="000000"/>
              <w:right w:val="single" w:sz="4" w:space="0" w:color="000000"/>
            </w:tcBorders>
          </w:tcPr>
          <w:p w:rsidR="00E553CD" w:rsidRPr="00E20AA5" w:rsidRDefault="00E553CD" w:rsidP="00555C5C">
            <w:pPr>
              <w:spacing w:line="240" w:lineRule="auto"/>
              <w:ind w:left="21" w:firstLine="0"/>
              <w:jc w:val="center"/>
              <w:rPr>
                <w:szCs w:val="28"/>
              </w:rPr>
            </w:pPr>
            <w:r w:rsidRPr="00E20AA5">
              <w:rPr>
                <w:szCs w:val="28"/>
              </w:rPr>
              <w:t xml:space="preserve">1423 </w:t>
            </w:r>
          </w:p>
        </w:tc>
      </w:tr>
      <w:tr w:rsidR="00E553CD" w:rsidRPr="00E20AA5" w:rsidTr="00555C5C">
        <w:trPr>
          <w:trHeight w:val="234"/>
        </w:trPr>
        <w:tc>
          <w:tcPr>
            <w:tcW w:w="9667" w:type="dxa"/>
            <w:gridSpan w:val="5"/>
            <w:tcBorders>
              <w:top w:val="single" w:sz="4" w:space="0" w:color="000000"/>
              <w:left w:val="nil"/>
              <w:bottom w:val="nil"/>
              <w:right w:val="nil"/>
            </w:tcBorders>
            <w:shd w:val="clear" w:color="auto" w:fill="FFFFFF"/>
          </w:tcPr>
          <w:p w:rsidR="00E553CD" w:rsidRPr="00E20AA5" w:rsidRDefault="00E553CD" w:rsidP="00555C5C">
            <w:pPr>
              <w:spacing w:line="240" w:lineRule="auto"/>
              <w:ind w:firstLine="0"/>
              <w:jc w:val="left"/>
              <w:rPr>
                <w:szCs w:val="28"/>
              </w:rPr>
            </w:pPr>
          </w:p>
        </w:tc>
      </w:tr>
    </w:tbl>
    <w:p w:rsidR="00E553CD" w:rsidRPr="00564837" w:rsidRDefault="00E553CD" w:rsidP="00E553CD">
      <w:pPr>
        <w:pStyle w:val="2"/>
        <w:keepLines/>
        <w:widowControl/>
        <w:numPr>
          <w:ilvl w:val="1"/>
          <w:numId w:val="0"/>
        </w:numPr>
        <w:autoSpaceDE/>
        <w:autoSpaceDN/>
        <w:adjustRightInd/>
        <w:spacing w:before="0" w:after="0" w:line="240" w:lineRule="auto"/>
        <w:ind w:left="492" w:right="77" w:hanging="492"/>
        <w:jc w:val="center"/>
        <w:rPr>
          <w:rFonts w:ascii="Times New Roman" w:hAnsi="Times New Roman" w:cs="Times New Roman"/>
        </w:rPr>
      </w:pPr>
      <w:bookmarkStart w:id="8" w:name="_Toc102030"/>
      <w:r w:rsidRPr="00564837">
        <w:rPr>
          <w:rFonts w:ascii="Times New Roman" w:hAnsi="Times New Roman" w:cs="Times New Roman"/>
        </w:rPr>
        <w:t xml:space="preserve">Структура та методика написання висновків </w:t>
      </w:r>
      <w:bookmarkEnd w:id="8"/>
    </w:p>
    <w:p w:rsidR="00E553CD" w:rsidRPr="00564837" w:rsidRDefault="00E553CD" w:rsidP="00E553CD">
      <w:pPr>
        <w:spacing w:line="240" w:lineRule="auto"/>
        <w:ind w:firstLine="0"/>
        <w:jc w:val="left"/>
        <w:rPr>
          <w:sz w:val="28"/>
          <w:szCs w:val="28"/>
        </w:rPr>
      </w:pPr>
      <w:r w:rsidRPr="00564837">
        <w:rPr>
          <w:sz w:val="28"/>
          <w:szCs w:val="28"/>
        </w:rPr>
        <w:t xml:space="preserve"> Загальні висновки курсової роботи виконують роль закінчення, зумовленого логікою проведення дослідження у формі синтезу накопиченої в основній частині інформації.  </w:t>
      </w:r>
    </w:p>
    <w:p w:rsidR="00E553CD" w:rsidRPr="00564837" w:rsidRDefault="00E553CD" w:rsidP="00E553CD">
      <w:pPr>
        <w:spacing w:line="240" w:lineRule="auto"/>
        <w:ind w:left="-15" w:right="66" w:firstLine="708"/>
        <w:rPr>
          <w:sz w:val="28"/>
          <w:szCs w:val="28"/>
        </w:rPr>
      </w:pPr>
      <w:r w:rsidRPr="00564837">
        <w:rPr>
          <w:sz w:val="28"/>
          <w:szCs w:val="28"/>
        </w:rPr>
        <w:t xml:space="preserve">Висновки – послідовний, логічний виклад отриманих підсумкових результатів, які співвідносяться із загальною метою і завданнями, сформульованими у вступі.  </w:t>
      </w:r>
    </w:p>
    <w:p w:rsidR="00E553CD" w:rsidRPr="00564837" w:rsidRDefault="00E553CD" w:rsidP="00E553CD">
      <w:pPr>
        <w:spacing w:line="240" w:lineRule="auto"/>
        <w:ind w:left="-15" w:right="66" w:firstLine="708"/>
        <w:rPr>
          <w:sz w:val="28"/>
          <w:szCs w:val="28"/>
        </w:rPr>
      </w:pPr>
      <w:r w:rsidRPr="00564837">
        <w:rPr>
          <w:sz w:val="28"/>
          <w:szCs w:val="28"/>
        </w:rPr>
        <w:t xml:space="preserve">Висновки, як заключна частина роботи, демонструє рівень професійної зрілості та наукової компетентності здобувача вищої освіти.  </w:t>
      </w:r>
    </w:p>
    <w:p w:rsidR="00E553CD" w:rsidRPr="00564837" w:rsidRDefault="00E553CD" w:rsidP="00E553CD">
      <w:pPr>
        <w:spacing w:line="240" w:lineRule="auto"/>
        <w:ind w:left="-15" w:right="66" w:firstLine="708"/>
        <w:rPr>
          <w:sz w:val="28"/>
          <w:szCs w:val="28"/>
        </w:rPr>
      </w:pPr>
      <w:r w:rsidRPr="00564837">
        <w:rPr>
          <w:sz w:val="28"/>
          <w:szCs w:val="28"/>
        </w:rPr>
        <w:t xml:space="preserve">Висновки мають відповідати тільки тому матеріалу, що викладений у роботі. Формують висновки наприкінці роботи як підсумковий матеріал у вигляді окремих тез. Їх подають в гранично-стислому викладі. Але й при цьому слід дотримуватися принципу: у висновках слід йти від конкретних до більш </w:t>
      </w:r>
      <w:r w:rsidRPr="00564837">
        <w:rPr>
          <w:sz w:val="28"/>
          <w:szCs w:val="28"/>
        </w:rPr>
        <w:lastRenderedPageBreak/>
        <w:t xml:space="preserve">загальних і важливих положень. </w:t>
      </w:r>
    </w:p>
    <w:p w:rsidR="00E553CD" w:rsidRPr="00564837" w:rsidRDefault="00E553CD" w:rsidP="00E553CD">
      <w:pPr>
        <w:spacing w:line="240" w:lineRule="auto"/>
        <w:ind w:left="-15" w:right="61" w:firstLine="710"/>
        <w:rPr>
          <w:sz w:val="28"/>
          <w:szCs w:val="28"/>
        </w:rPr>
      </w:pPr>
      <w:r w:rsidRPr="00564837">
        <w:rPr>
          <w:rFonts w:eastAsia="Wingdings"/>
          <w:sz w:val="28"/>
          <w:szCs w:val="28"/>
        </w:rPr>
        <w:t></w:t>
      </w:r>
      <w:r w:rsidRPr="00564837">
        <w:rPr>
          <w:sz w:val="28"/>
          <w:szCs w:val="28"/>
        </w:rPr>
        <w:t xml:space="preserve"> </w:t>
      </w:r>
      <w:r w:rsidRPr="00564837">
        <w:rPr>
          <w:b/>
          <w:i/>
          <w:sz w:val="28"/>
          <w:szCs w:val="28"/>
        </w:rPr>
        <w:t xml:space="preserve">Увага! </w:t>
      </w:r>
      <w:r w:rsidRPr="00564837">
        <w:rPr>
          <w:i/>
          <w:sz w:val="28"/>
          <w:szCs w:val="28"/>
        </w:rPr>
        <w:t xml:space="preserve">Характерною помилкою при написанні висновків є те, що замість формулювання результатів досліджень зазначається про хід виконання роботи, що вже висвітлено у її змісті. Це призводить до утворення істотного недоліку – відсутності акценту на результатах дослідження. </w:t>
      </w:r>
    </w:p>
    <w:p w:rsidR="00E553CD" w:rsidRPr="00564837" w:rsidRDefault="00E553CD" w:rsidP="00E553CD">
      <w:pPr>
        <w:spacing w:line="240" w:lineRule="auto"/>
        <w:ind w:left="-15" w:right="66" w:firstLine="708"/>
        <w:rPr>
          <w:sz w:val="28"/>
          <w:szCs w:val="28"/>
        </w:rPr>
      </w:pPr>
      <w:r w:rsidRPr="00564837">
        <w:rPr>
          <w:sz w:val="28"/>
          <w:szCs w:val="28"/>
        </w:rPr>
        <w:t xml:space="preserve">У висновку подають узагальнення найбільш істотних положень наукового дослідження, підтверджують достовірність положень, наголошують на ефективності та практичній цінності пропозицій автора. </w:t>
      </w:r>
    </w:p>
    <w:p w:rsidR="00E553CD" w:rsidRPr="00564837" w:rsidRDefault="00E553CD" w:rsidP="00E553CD">
      <w:pPr>
        <w:spacing w:line="240" w:lineRule="auto"/>
        <w:ind w:left="-15" w:right="66" w:firstLine="708"/>
        <w:rPr>
          <w:sz w:val="28"/>
          <w:szCs w:val="28"/>
        </w:rPr>
      </w:pPr>
      <w:r w:rsidRPr="00564837">
        <w:rPr>
          <w:sz w:val="28"/>
          <w:szCs w:val="28"/>
        </w:rPr>
        <w:t xml:space="preserve">Закінчення (загальні висновки) не повинно повторювати проміжні узагальнення з розділів. Висновки доцільно виконати незначним обсягом за кількістю сторінок, але місткими за інформаційним наповненням. Якісно сформований висновок характеризується тим, що особа, яка не знайома з дослідженнями, прочитавши його, може представити якісну сутність даної роботи (без її методичних і конкретних кількісних аспектів) і зробити висновки про можливі напрями подальших досліджень. </w:t>
      </w:r>
    </w:p>
    <w:p w:rsidR="00E553CD" w:rsidRPr="00564837" w:rsidRDefault="00E553CD" w:rsidP="00E553CD">
      <w:pPr>
        <w:spacing w:line="240" w:lineRule="auto"/>
        <w:ind w:left="-15" w:right="66" w:firstLine="708"/>
        <w:rPr>
          <w:sz w:val="28"/>
          <w:szCs w:val="28"/>
        </w:rPr>
      </w:pPr>
      <w:r w:rsidRPr="00564837">
        <w:rPr>
          <w:b/>
          <w:sz w:val="28"/>
          <w:szCs w:val="28"/>
        </w:rPr>
        <w:t>Виклад матеріалу висновків</w:t>
      </w:r>
      <w:r w:rsidRPr="00564837">
        <w:rPr>
          <w:sz w:val="28"/>
          <w:szCs w:val="28"/>
        </w:rPr>
        <w:t xml:space="preserve"> доцільно почати з короткого ємкого абзацу, що підкреслить актуальність теми роботи. Далі слід навести речення переходу до пунктів висновків, що послідовно сформульовані за структурними елементами плану. </w:t>
      </w:r>
    </w:p>
    <w:p w:rsidR="00E553CD" w:rsidRPr="00564837" w:rsidRDefault="00E553CD" w:rsidP="00E553CD">
      <w:pPr>
        <w:spacing w:line="240" w:lineRule="auto"/>
        <w:ind w:left="708" w:firstLine="0"/>
        <w:jc w:val="left"/>
        <w:rPr>
          <w:sz w:val="28"/>
          <w:szCs w:val="28"/>
        </w:rPr>
      </w:pPr>
      <w:r w:rsidRPr="00564837">
        <w:rPr>
          <w:rFonts w:eastAsia="Bookman Old Style"/>
          <w:b/>
          <w:sz w:val="28"/>
          <w:szCs w:val="28"/>
        </w:rPr>
        <w:t xml:space="preserve"> Приклад. </w:t>
      </w:r>
      <w:r w:rsidRPr="00564837">
        <w:rPr>
          <w:i/>
          <w:sz w:val="28"/>
          <w:szCs w:val="28"/>
        </w:rPr>
        <w:t xml:space="preserve">Проведені дослідження щодо методологічних та організаційних засад обліку наявності і руху основних засобів дають підставу зробити ряд висновків і визначити напрями удосконалення: </w:t>
      </w:r>
    </w:p>
    <w:p w:rsidR="00E553CD" w:rsidRPr="00564837" w:rsidRDefault="00E553CD" w:rsidP="00E553CD">
      <w:pPr>
        <w:spacing w:line="240" w:lineRule="auto"/>
        <w:ind w:left="708" w:right="61" w:firstLine="0"/>
        <w:rPr>
          <w:sz w:val="28"/>
          <w:szCs w:val="28"/>
        </w:rPr>
      </w:pPr>
      <w:r w:rsidRPr="00564837">
        <w:rPr>
          <w:i/>
          <w:sz w:val="28"/>
          <w:szCs w:val="28"/>
        </w:rPr>
        <w:t xml:space="preserve">1. </w:t>
      </w:r>
    </w:p>
    <w:p w:rsidR="00E553CD" w:rsidRPr="00564837" w:rsidRDefault="00E553CD" w:rsidP="00E553CD">
      <w:pPr>
        <w:spacing w:line="240" w:lineRule="auto"/>
        <w:ind w:left="708" w:right="61" w:firstLine="0"/>
        <w:rPr>
          <w:sz w:val="28"/>
          <w:szCs w:val="28"/>
        </w:rPr>
      </w:pPr>
      <w:r w:rsidRPr="00564837">
        <w:rPr>
          <w:i/>
          <w:sz w:val="28"/>
          <w:szCs w:val="28"/>
        </w:rPr>
        <w:t xml:space="preserve">2. </w:t>
      </w:r>
    </w:p>
    <w:p w:rsidR="00E553CD" w:rsidRPr="00564837" w:rsidRDefault="00E553CD" w:rsidP="00E553CD">
      <w:pPr>
        <w:spacing w:line="240" w:lineRule="auto"/>
        <w:ind w:left="708" w:right="61" w:firstLine="0"/>
        <w:rPr>
          <w:sz w:val="28"/>
          <w:szCs w:val="28"/>
        </w:rPr>
      </w:pPr>
      <w:r w:rsidRPr="00564837">
        <w:rPr>
          <w:i/>
          <w:sz w:val="28"/>
          <w:szCs w:val="28"/>
        </w:rPr>
        <w:t xml:space="preserve">… </w:t>
      </w:r>
    </w:p>
    <w:p w:rsidR="00E553CD" w:rsidRPr="00564837" w:rsidRDefault="00E553CD" w:rsidP="00E553CD">
      <w:pPr>
        <w:spacing w:line="240" w:lineRule="auto"/>
        <w:ind w:left="-15" w:right="66" w:firstLine="708"/>
        <w:rPr>
          <w:sz w:val="28"/>
          <w:szCs w:val="28"/>
        </w:rPr>
      </w:pPr>
      <w:r w:rsidRPr="00564837">
        <w:rPr>
          <w:sz w:val="28"/>
          <w:szCs w:val="28"/>
        </w:rPr>
        <w:t xml:space="preserve">Пункти висновків доцільно формулювати за структурою: «Суть проблемного питання та процедура дослідження, що його виявила →результат дослідження». </w:t>
      </w:r>
    </w:p>
    <w:p w:rsidR="00E553CD" w:rsidRPr="00564837" w:rsidRDefault="00E553CD" w:rsidP="00E553CD">
      <w:pPr>
        <w:spacing w:line="240" w:lineRule="auto"/>
        <w:ind w:left="-15" w:right="61" w:firstLine="710"/>
        <w:rPr>
          <w:sz w:val="28"/>
          <w:szCs w:val="28"/>
        </w:rPr>
      </w:pPr>
      <w:r w:rsidRPr="00564837">
        <w:rPr>
          <w:rFonts w:eastAsia="Bookman Old Style"/>
          <w:b/>
          <w:sz w:val="28"/>
          <w:szCs w:val="28"/>
        </w:rPr>
        <w:t xml:space="preserve">Приклад. </w:t>
      </w:r>
      <w:r w:rsidRPr="00564837">
        <w:rPr>
          <w:i/>
          <w:sz w:val="28"/>
          <w:szCs w:val="28"/>
        </w:rPr>
        <w:t xml:space="preserve">«... Дослідження засад класифікації основних засобів виявило потребу у її удосконаленні. Основною класифікаційною ознакою є цільове призначення, згідно якого основні засоби поділяють на дві групи: активна та пасивна частина. З метою поліпшення управління основними засобами їх класифікацію слід доповнити новою ознакою за ступенем зношеності, що забезпечить більш якісну й оперативну інформацію про їх функціональну придатність». </w:t>
      </w:r>
    </w:p>
    <w:p w:rsidR="00E553CD" w:rsidRDefault="00E553CD" w:rsidP="00E553CD">
      <w:pPr>
        <w:spacing w:line="240" w:lineRule="auto"/>
        <w:ind w:left="708" w:firstLine="0"/>
        <w:jc w:val="left"/>
        <w:rPr>
          <w:sz w:val="28"/>
          <w:szCs w:val="28"/>
        </w:rPr>
      </w:pPr>
      <w:r w:rsidRPr="00564837">
        <w:rPr>
          <w:sz w:val="28"/>
          <w:szCs w:val="28"/>
        </w:rPr>
        <w:t xml:space="preserve"> Пропозиції за результатами зроблених узагальнень мають стосуватися удосконалення обліку (фінансового чи (і) управлінського) та звітності. Слід акцентувати на обґрунтованості пропозицій та ефекті від їх впровадження у практику облікової роботи досліджуваного підприємства. При здійсненні опису ефекту можна використовувати такі усталені словесні конструкції: « що дозволить», «що забезпечить...», «..що створює умови для покращення...», «які є підставою для удосконалення ...» і так далі. </w:t>
      </w:r>
    </w:p>
    <w:p w:rsidR="00E553CD" w:rsidRPr="00564837" w:rsidRDefault="00E553CD" w:rsidP="00E553CD">
      <w:pPr>
        <w:spacing w:line="240" w:lineRule="auto"/>
        <w:ind w:firstLine="709"/>
        <w:rPr>
          <w:sz w:val="28"/>
          <w:szCs w:val="28"/>
        </w:rPr>
      </w:pPr>
      <w:r w:rsidRPr="00564837">
        <w:rPr>
          <w:rFonts w:eastAsia="Bookman Old Style"/>
          <w:b/>
          <w:sz w:val="28"/>
          <w:szCs w:val="28"/>
        </w:rPr>
        <w:t>Приклад. «</w:t>
      </w:r>
      <w:r w:rsidRPr="00564837">
        <w:rPr>
          <w:i/>
          <w:sz w:val="28"/>
          <w:szCs w:val="28"/>
        </w:rPr>
        <w:t xml:space="preserve">Доцільно запропонувати наступні змістовні уточнення до </w:t>
      </w:r>
      <w:r w:rsidRPr="00564837">
        <w:rPr>
          <w:i/>
          <w:sz w:val="28"/>
          <w:szCs w:val="28"/>
        </w:rPr>
        <w:lastRenderedPageBreak/>
        <w:t xml:space="preserve">наказу про облікову політику щодо амортизації: прямолінійний метод амортизації слід застосовувати для амортизації основних засобів, знос яких не залежить від обсягу виробництва (будівлі адміністративного призначення, виробничі цехи); прискорену амортизацію доцільно застосовувати для машин та обладнання, якщо продуктивність обладнання в перші роки експлуатації значно вища, ніж у наступні. Такі уточнення дозволять раціоналізувати амортизаційну політику підприємства». </w:t>
      </w:r>
    </w:p>
    <w:p w:rsidR="005B1B33" w:rsidRDefault="005B1B33" w:rsidP="005B1B33">
      <w:pPr>
        <w:shd w:val="clear" w:color="auto" w:fill="FFFFFF"/>
        <w:spacing w:line="240" w:lineRule="auto"/>
        <w:jc w:val="center"/>
        <w:rPr>
          <w:b/>
          <w:sz w:val="26"/>
          <w:szCs w:val="26"/>
        </w:rPr>
      </w:pPr>
    </w:p>
    <w:p w:rsidR="00E553CD" w:rsidRPr="005B1B33" w:rsidRDefault="005B1B33" w:rsidP="005B1B33">
      <w:pPr>
        <w:shd w:val="clear" w:color="auto" w:fill="FFFFFF"/>
        <w:spacing w:line="240" w:lineRule="auto"/>
        <w:jc w:val="center"/>
        <w:rPr>
          <w:b/>
          <w:sz w:val="28"/>
          <w:szCs w:val="28"/>
        </w:rPr>
      </w:pPr>
      <w:r w:rsidRPr="005B1B33">
        <w:rPr>
          <w:b/>
          <w:color w:val="00B050"/>
          <w:sz w:val="28"/>
          <w:szCs w:val="28"/>
        </w:rPr>
        <w:t xml:space="preserve"> </w:t>
      </w:r>
      <w:r w:rsidR="00E553CD" w:rsidRPr="005B1B33">
        <w:rPr>
          <w:b/>
          <w:sz w:val="28"/>
          <w:szCs w:val="28"/>
        </w:rPr>
        <w:t xml:space="preserve">4. </w:t>
      </w:r>
      <w:bookmarkStart w:id="9" w:name="_Toc102038"/>
      <w:r w:rsidR="00E553CD" w:rsidRPr="005B1B33">
        <w:rPr>
          <w:b/>
          <w:sz w:val="28"/>
          <w:szCs w:val="28"/>
        </w:rPr>
        <w:t xml:space="preserve">ВИМОГИ НОРМО-КОНРОЛЮ ДО ОФОРМЛЕННЯ  </w:t>
      </w:r>
      <w:bookmarkEnd w:id="9"/>
    </w:p>
    <w:p w:rsidR="00E553CD" w:rsidRPr="00351063" w:rsidRDefault="00E553CD" w:rsidP="00E553CD">
      <w:pPr>
        <w:spacing w:line="240" w:lineRule="auto"/>
        <w:ind w:left="567" w:firstLine="0"/>
        <w:jc w:val="left"/>
        <w:rPr>
          <w:sz w:val="28"/>
          <w:szCs w:val="28"/>
        </w:rPr>
      </w:pPr>
      <w:r w:rsidRPr="00351063">
        <w:rPr>
          <w:rFonts w:eastAsia="Bookman Old Style"/>
          <w:b/>
          <w:sz w:val="28"/>
          <w:szCs w:val="28"/>
        </w:rPr>
        <w:t xml:space="preserve"> </w:t>
      </w:r>
    </w:p>
    <w:p w:rsidR="00E553CD" w:rsidRPr="00351063" w:rsidRDefault="00E553CD" w:rsidP="00E553CD">
      <w:pPr>
        <w:spacing w:line="240" w:lineRule="auto"/>
        <w:ind w:left="-15" w:right="66" w:firstLine="567"/>
        <w:rPr>
          <w:sz w:val="28"/>
          <w:szCs w:val="28"/>
        </w:rPr>
      </w:pPr>
      <w:r w:rsidRPr="00351063">
        <w:rPr>
          <w:rFonts w:eastAsia="Bookman Old Style"/>
          <w:b/>
          <w:sz w:val="28"/>
          <w:szCs w:val="28"/>
        </w:rPr>
        <w:t>Загальні вимоги.</w:t>
      </w:r>
      <w:r w:rsidRPr="00351063">
        <w:rPr>
          <w:sz w:val="28"/>
          <w:szCs w:val="28"/>
        </w:rPr>
        <w:t xml:space="preserve"> Курсову роботу друкують за допомогою комп’ютера (через інтервал 1,5) з одного боку аркуша білого паперу формату А4 (210 х 297 мм), розміщуючи на сторінці 28 - 30 рядків (повний рядок повинен містити близько 65 знаків). </w:t>
      </w:r>
    </w:p>
    <w:p w:rsidR="00E553CD" w:rsidRPr="00351063" w:rsidRDefault="00E553CD" w:rsidP="00E553CD">
      <w:pPr>
        <w:spacing w:line="240" w:lineRule="auto"/>
        <w:ind w:right="66" w:firstLine="552"/>
        <w:rPr>
          <w:sz w:val="28"/>
          <w:szCs w:val="28"/>
        </w:rPr>
      </w:pPr>
      <w:r w:rsidRPr="00351063">
        <w:rPr>
          <w:sz w:val="28"/>
          <w:szCs w:val="28"/>
        </w:rPr>
        <w:t>Поля: ліве – 30 мм, праве – 10 мм, верхнє – 2</w:t>
      </w:r>
      <w:r>
        <w:rPr>
          <w:sz w:val="28"/>
          <w:szCs w:val="28"/>
        </w:rPr>
        <w:t>0</w:t>
      </w:r>
      <w:r w:rsidRPr="00351063">
        <w:rPr>
          <w:sz w:val="28"/>
          <w:szCs w:val="28"/>
        </w:rPr>
        <w:t xml:space="preserve"> мм та нижнє – 20 мм. </w:t>
      </w:r>
    </w:p>
    <w:p w:rsidR="00E553CD" w:rsidRPr="00351063" w:rsidRDefault="00E553CD" w:rsidP="00E553CD">
      <w:pPr>
        <w:spacing w:line="240" w:lineRule="auto"/>
        <w:ind w:left="-15" w:right="66" w:firstLine="567"/>
        <w:rPr>
          <w:sz w:val="28"/>
          <w:szCs w:val="28"/>
        </w:rPr>
      </w:pPr>
      <w:r w:rsidRPr="00351063">
        <w:rPr>
          <w:sz w:val="28"/>
          <w:szCs w:val="28"/>
        </w:rPr>
        <w:t xml:space="preserve">При комп’ютерному наборі тексту слід використовувати шрифт </w:t>
      </w:r>
      <w:proofErr w:type="spellStart"/>
      <w:r w:rsidRPr="00351063">
        <w:rPr>
          <w:sz w:val="28"/>
          <w:szCs w:val="28"/>
        </w:rPr>
        <w:t>Times</w:t>
      </w:r>
      <w:proofErr w:type="spellEnd"/>
      <w:r w:rsidRPr="00351063">
        <w:rPr>
          <w:sz w:val="28"/>
          <w:szCs w:val="28"/>
        </w:rPr>
        <w:t xml:space="preserve"> </w:t>
      </w:r>
      <w:proofErr w:type="spellStart"/>
      <w:r w:rsidRPr="00351063">
        <w:rPr>
          <w:sz w:val="28"/>
          <w:szCs w:val="28"/>
        </w:rPr>
        <w:t>New</w:t>
      </w:r>
      <w:proofErr w:type="spellEnd"/>
      <w:r w:rsidRPr="00351063">
        <w:rPr>
          <w:sz w:val="28"/>
          <w:szCs w:val="28"/>
        </w:rPr>
        <w:t xml:space="preserve"> </w:t>
      </w:r>
      <w:proofErr w:type="spellStart"/>
      <w:r w:rsidRPr="00351063">
        <w:rPr>
          <w:sz w:val="28"/>
          <w:szCs w:val="28"/>
        </w:rPr>
        <w:t>Roman</w:t>
      </w:r>
      <w:proofErr w:type="spellEnd"/>
      <w:r w:rsidRPr="00351063">
        <w:rPr>
          <w:sz w:val="28"/>
          <w:szCs w:val="28"/>
        </w:rPr>
        <w:t xml:space="preserve"> розміру 14. У разі потреби в таблицях шрифт може бути зменшено до кеглю 12 (заголовок і слово </w:t>
      </w:r>
      <w:r w:rsidRPr="00351063">
        <w:rPr>
          <w:i/>
          <w:sz w:val="28"/>
          <w:szCs w:val="28"/>
        </w:rPr>
        <w:t>«Таблиця»</w:t>
      </w:r>
      <w:r w:rsidRPr="00351063">
        <w:rPr>
          <w:sz w:val="28"/>
          <w:szCs w:val="28"/>
        </w:rPr>
        <w:t>, «</w:t>
      </w:r>
      <w:r w:rsidRPr="00351063">
        <w:rPr>
          <w:i/>
          <w:sz w:val="28"/>
          <w:szCs w:val="28"/>
        </w:rPr>
        <w:t>Продовж. табл.</w:t>
      </w:r>
      <w:r w:rsidRPr="00351063">
        <w:rPr>
          <w:sz w:val="28"/>
          <w:szCs w:val="28"/>
        </w:rPr>
        <w:t xml:space="preserve">» виконується кеглем 14). </w:t>
      </w:r>
    </w:p>
    <w:p w:rsidR="00E553CD" w:rsidRPr="00351063" w:rsidRDefault="00E553CD" w:rsidP="00E553CD">
      <w:pPr>
        <w:spacing w:line="240" w:lineRule="auto"/>
        <w:ind w:right="66" w:firstLine="552"/>
        <w:rPr>
          <w:sz w:val="28"/>
          <w:szCs w:val="28"/>
        </w:rPr>
      </w:pPr>
      <w:r w:rsidRPr="00351063">
        <w:rPr>
          <w:sz w:val="28"/>
          <w:szCs w:val="28"/>
        </w:rPr>
        <w:t xml:space="preserve">Абзацний відступ – 1,25 см. Вирівнювання тексту – по ширині. </w:t>
      </w:r>
    </w:p>
    <w:p w:rsidR="00E553CD" w:rsidRPr="00351063" w:rsidRDefault="00E553CD" w:rsidP="00E553CD">
      <w:pPr>
        <w:spacing w:line="240" w:lineRule="auto"/>
        <w:ind w:left="-15" w:right="66" w:firstLine="567"/>
        <w:rPr>
          <w:sz w:val="28"/>
          <w:szCs w:val="28"/>
        </w:rPr>
      </w:pPr>
      <w:r w:rsidRPr="00351063">
        <w:rPr>
          <w:sz w:val="28"/>
          <w:szCs w:val="28"/>
        </w:rPr>
        <w:t xml:space="preserve">Роздруковані на комп’ютері документи при використанні прикладних програмних продуктів повинні відповідати формату А4 (мають бути розрізаними), їх рекомендовано розмістити в додатках. </w:t>
      </w:r>
    </w:p>
    <w:p w:rsidR="00E553CD" w:rsidRPr="00351063" w:rsidRDefault="00E553CD" w:rsidP="00E553CD">
      <w:pPr>
        <w:spacing w:line="240" w:lineRule="auto"/>
        <w:ind w:left="-15" w:right="66" w:firstLine="567"/>
        <w:rPr>
          <w:sz w:val="28"/>
          <w:szCs w:val="28"/>
        </w:rPr>
      </w:pPr>
      <w:r w:rsidRPr="00351063">
        <w:rPr>
          <w:sz w:val="28"/>
          <w:szCs w:val="28"/>
        </w:rPr>
        <w:t xml:space="preserve">Текст основної частини курсової роботи поділяють на розділи й підрозділи. Заголовки структурних частин курсової роботи «ЗМІСТ», «ВСТУП», «РОЗДІЛ», «ВИСНОВКИ», «СПИСОК ВИКОРИСТАНИХ ДЖЕРЕЛ», «ДОДАТКИ» друкують жирним шрифтом (розмір літер – 14) великими літерами з орієнтацією по центру. До заголовка підрозділу роблять відступ один інтервал. </w:t>
      </w:r>
    </w:p>
    <w:p w:rsidR="00E553CD" w:rsidRPr="00351063" w:rsidRDefault="00E553CD" w:rsidP="00E553CD">
      <w:pPr>
        <w:spacing w:line="240" w:lineRule="auto"/>
        <w:ind w:left="-15" w:right="66" w:firstLine="567"/>
        <w:rPr>
          <w:sz w:val="28"/>
          <w:szCs w:val="28"/>
        </w:rPr>
      </w:pPr>
      <w:r w:rsidRPr="00351063">
        <w:rPr>
          <w:sz w:val="28"/>
          <w:szCs w:val="28"/>
        </w:rPr>
        <w:t xml:space="preserve">Заголовки підрозділів друкують жирним шрифтом маленькими літерами (крім першої великої) симетрично до тексту роботи. Крапку в кінці заголовка не ставлять. Якщо заголовок складається з двох або більше речень, їх розділяють крапкою. </w:t>
      </w:r>
    </w:p>
    <w:p w:rsidR="00E553CD" w:rsidRPr="00351063" w:rsidRDefault="00E553CD" w:rsidP="00DB3919">
      <w:pPr>
        <w:spacing w:line="240" w:lineRule="auto"/>
        <w:jc w:val="left"/>
        <w:rPr>
          <w:sz w:val="28"/>
          <w:szCs w:val="28"/>
        </w:rPr>
      </w:pPr>
      <w:r w:rsidRPr="00351063">
        <w:rPr>
          <w:rFonts w:eastAsia="Bookman Old Style"/>
          <w:b/>
          <w:sz w:val="28"/>
          <w:szCs w:val="28"/>
        </w:rPr>
        <w:t xml:space="preserve">Приклад. </w:t>
      </w:r>
    </w:p>
    <w:p w:rsidR="00E553CD" w:rsidRPr="00351063" w:rsidRDefault="00E553CD" w:rsidP="00E553CD">
      <w:pPr>
        <w:pBdr>
          <w:top w:val="single" w:sz="41" w:space="0" w:color="000000"/>
          <w:left w:val="single" w:sz="41" w:space="0" w:color="000000"/>
          <w:bottom w:val="single" w:sz="41" w:space="0" w:color="000000"/>
          <w:right w:val="single" w:sz="41" w:space="0" w:color="000000"/>
        </w:pBdr>
        <w:spacing w:line="240" w:lineRule="auto"/>
        <w:ind w:left="122" w:firstLine="0"/>
        <w:jc w:val="center"/>
        <w:rPr>
          <w:sz w:val="28"/>
          <w:szCs w:val="28"/>
        </w:rPr>
      </w:pPr>
      <w:r w:rsidRPr="00351063">
        <w:rPr>
          <w:b/>
          <w:sz w:val="28"/>
          <w:szCs w:val="28"/>
        </w:rPr>
        <w:t xml:space="preserve">РОЗДІЛ 1 </w:t>
      </w:r>
    </w:p>
    <w:p w:rsidR="00E553CD" w:rsidRPr="00351063" w:rsidRDefault="00E553CD" w:rsidP="00E553CD">
      <w:pPr>
        <w:pBdr>
          <w:top w:val="single" w:sz="41" w:space="0" w:color="000000"/>
          <w:left w:val="single" w:sz="41" w:space="0" w:color="000000"/>
          <w:bottom w:val="single" w:sz="41" w:space="0" w:color="000000"/>
          <w:right w:val="single" w:sz="41" w:space="0" w:color="000000"/>
        </w:pBdr>
        <w:spacing w:line="240" w:lineRule="auto"/>
        <w:ind w:left="132"/>
        <w:jc w:val="center"/>
        <w:rPr>
          <w:sz w:val="28"/>
          <w:szCs w:val="28"/>
        </w:rPr>
      </w:pPr>
      <w:r w:rsidRPr="00351063">
        <w:rPr>
          <w:b/>
          <w:sz w:val="28"/>
          <w:szCs w:val="28"/>
        </w:rPr>
        <w:t xml:space="preserve">ТЕОРЕТИЧНІ ОСНОВИ ОБЛІКУ </w:t>
      </w:r>
      <w:r w:rsidR="00DB3919">
        <w:rPr>
          <w:b/>
          <w:sz w:val="28"/>
          <w:szCs w:val="28"/>
        </w:rPr>
        <w:t>І ЗВІТНОСТІ В СІЛЬСЬКОГОСПОДАРСЬКИХ ПІДПРИЄМСТВАХ</w:t>
      </w:r>
    </w:p>
    <w:p w:rsidR="00E553CD" w:rsidRPr="00351063" w:rsidRDefault="00E553CD" w:rsidP="00E553CD">
      <w:pPr>
        <w:pBdr>
          <w:top w:val="single" w:sz="41" w:space="0" w:color="000000"/>
          <w:left w:val="single" w:sz="41" w:space="0" w:color="000000"/>
          <w:bottom w:val="single" w:sz="41" w:space="0" w:color="000000"/>
          <w:right w:val="single" w:sz="41" w:space="0" w:color="000000"/>
        </w:pBdr>
        <w:spacing w:line="240" w:lineRule="auto"/>
        <w:ind w:left="122" w:firstLine="0"/>
        <w:jc w:val="left"/>
        <w:rPr>
          <w:sz w:val="28"/>
          <w:szCs w:val="28"/>
        </w:rPr>
      </w:pPr>
      <w:r w:rsidRPr="00351063">
        <w:rPr>
          <w:sz w:val="28"/>
          <w:szCs w:val="28"/>
        </w:rPr>
        <w:t xml:space="preserve"> </w:t>
      </w:r>
    </w:p>
    <w:p w:rsidR="00E553CD" w:rsidRPr="00351063" w:rsidRDefault="00E553CD" w:rsidP="00E553CD">
      <w:pPr>
        <w:pBdr>
          <w:top w:val="single" w:sz="41" w:space="0" w:color="000000"/>
          <w:left w:val="single" w:sz="41" w:space="0" w:color="000000"/>
          <w:bottom w:val="single" w:sz="41" w:space="0" w:color="000000"/>
          <w:right w:val="single" w:sz="41" w:space="0" w:color="000000"/>
        </w:pBdr>
        <w:spacing w:line="240" w:lineRule="auto"/>
        <w:ind w:left="122"/>
        <w:jc w:val="left"/>
        <w:rPr>
          <w:sz w:val="28"/>
          <w:szCs w:val="28"/>
        </w:rPr>
      </w:pPr>
      <w:r w:rsidRPr="00351063">
        <w:rPr>
          <w:b/>
          <w:sz w:val="28"/>
          <w:szCs w:val="28"/>
        </w:rPr>
        <w:t xml:space="preserve">1.1. </w:t>
      </w:r>
      <w:r w:rsidR="00DB3919">
        <w:rPr>
          <w:b/>
          <w:sz w:val="28"/>
          <w:szCs w:val="28"/>
        </w:rPr>
        <w:t>Облік сільськогосподарських підприємств та його особливості</w:t>
      </w:r>
    </w:p>
    <w:p w:rsidR="00E553CD" w:rsidRPr="00351063" w:rsidRDefault="00E553CD" w:rsidP="00E553CD">
      <w:pPr>
        <w:spacing w:line="240" w:lineRule="auto"/>
        <w:ind w:left="720" w:firstLine="0"/>
        <w:jc w:val="left"/>
        <w:rPr>
          <w:sz w:val="28"/>
          <w:szCs w:val="28"/>
        </w:rPr>
      </w:pPr>
      <w:r w:rsidRPr="00351063">
        <w:rPr>
          <w:rFonts w:eastAsia="Bookman Old Style"/>
          <w:b/>
          <w:sz w:val="28"/>
          <w:szCs w:val="28"/>
        </w:rPr>
        <w:t xml:space="preserve"> </w:t>
      </w:r>
    </w:p>
    <w:p w:rsidR="00E553CD" w:rsidRPr="00351063" w:rsidRDefault="00E553CD" w:rsidP="00E553CD">
      <w:pPr>
        <w:spacing w:line="240" w:lineRule="auto"/>
        <w:ind w:left="-15" w:right="66"/>
        <w:rPr>
          <w:sz w:val="28"/>
          <w:szCs w:val="28"/>
        </w:rPr>
      </w:pPr>
      <w:r w:rsidRPr="00351063">
        <w:rPr>
          <w:sz w:val="28"/>
          <w:szCs w:val="28"/>
        </w:rPr>
        <w:t xml:space="preserve">Кожну структурну частину курсової роботи треба починати з нової сторінки, при цьому на попередньому аркуші повинно бути не менше 1/3 сторінки тексту. </w:t>
      </w:r>
    </w:p>
    <w:p w:rsidR="00E553CD" w:rsidRPr="00351063" w:rsidRDefault="00E553CD" w:rsidP="00E553CD">
      <w:pPr>
        <w:spacing w:line="240" w:lineRule="auto"/>
        <w:ind w:left="-15" w:right="66"/>
        <w:rPr>
          <w:sz w:val="28"/>
          <w:szCs w:val="28"/>
        </w:rPr>
      </w:pPr>
      <w:r w:rsidRPr="00351063">
        <w:rPr>
          <w:sz w:val="28"/>
          <w:szCs w:val="28"/>
        </w:rPr>
        <w:t xml:space="preserve">Заголовки підрозділів повинні розміщуватися на відстані двох </w:t>
      </w:r>
      <w:r w:rsidRPr="00351063">
        <w:rPr>
          <w:sz w:val="28"/>
          <w:szCs w:val="28"/>
        </w:rPr>
        <w:lastRenderedPageBreak/>
        <w:t xml:space="preserve">міжрядкових інтервалів від попереднього тексту. Відстань між заголовком підрозділу та наступним текстом має дорівнювати одному міжрядковому інтервалу. </w:t>
      </w:r>
    </w:p>
    <w:p w:rsidR="00E553CD" w:rsidRPr="00351063" w:rsidRDefault="00E553CD" w:rsidP="00E553CD">
      <w:pPr>
        <w:spacing w:line="240" w:lineRule="auto"/>
        <w:ind w:left="-15" w:right="66"/>
        <w:rPr>
          <w:sz w:val="28"/>
          <w:szCs w:val="28"/>
        </w:rPr>
      </w:pPr>
      <w:r w:rsidRPr="00351063">
        <w:rPr>
          <w:sz w:val="28"/>
          <w:szCs w:val="28"/>
        </w:rPr>
        <w:t xml:space="preserve">Після заголовка підрозділу на сторінці повинно бути не менше 3 рядків тексту до кінця сторінки. Якщо ці умови не виконуються, заголовок </w:t>
      </w:r>
      <w:proofErr w:type="spellStart"/>
      <w:r w:rsidRPr="00351063">
        <w:rPr>
          <w:sz w:val="28"/>
          <w:szCs w:val="28"/>
        </w:rPr>
        <w:t>переносять</w:t>
      </w:r>
      <w:proofErr w:type="spellEnd"/>
      <w:r w:rsidRPr="00351063">
        <w:rPr>
          <w:sz w:val="28"/>
          <w:szCs w:val="28"/>
        </w:rPr>
        <w:t xml:space="preserve"> на наступну сторінку. </w:t>
      </w:r>
    </w:p>
    <w:p w:rsidR="00E553CD" w:rsidRPr="00351063" w:rsidRDefault="00E553CD" w:rsidP="00E553CD">
      <w:pPr>
        <w:spacing w:line="240" w:lineRule="auto"/>
        <w:ind w:right="66"/>
        <w:rPr>
          <w:sz w:val="28"/>
          <w:szCs w:val="28"/>
        </w:rPr>
      </w:pPr>
      <w:r w:rsidRPr="00351063">
        <w:rPr>
          <w:sz w:val="28"/>
          <w:szCs w:val="28"/>
        </w:rPr>
        <w:t xml:space="preserve">Лапки, апострофи, тире повинні бути однаковими по всій роботі. </w:t>
      </w:r>
    </w:p>
    <w:p w:rsidR="00E553CD" w:rsidRPr="00351063" w:rsidRDefault="00E553CD" w:rsidP="00E553CD">
      <w:pPr>
        <w:spacing w:line="240" w:lineRule="auto"/>
        <w:ind w:right="54"/>
        <w:jc w:val="left"/>
        <w:rPr>
          <w:sz w:val="28"/>
          <w:szCs w:val="28"/>
        </w:rPr>
      </w:pPr>
      <w:r w:rsidRPr="00351063">
        <w:rPr>
          <w:sz w:val="28"/>
          <w:szCs w:val="28"/>
        </w:rPr>
        <w:t xml:space="preserve">При згадуванні прізвищ науковців спочатку наводяться ініціали:                 Ф. Ф. </w:t>
      </w:r>
      <w:proofErr w:type="spellStart"/>
      <w:r w:rsidRPr="00351063">
        <w:rPr>
          <w:sz w:val="28"/>
          <w:szCs w:val="28"/>
        </w:rPr>
        <w:t>Бутинець</w:t>
      </w:r>
      <w:proofErr w:type="spellEnd"/>
      <w:r w:rsidRPr="00351063">
        <w:rPr>
          <w:sz w:val="28"/>
          <w:szCs w:val="28"/>
        </w:rPr>
        <w:t xml:space="preserve">, В. О. Шевчук (між ініціалами ставиться пробіл). Не можна залишати ініціали на попередньому рядку, відриваючи їх від прізвищ. </w:t>
      </w:r>
    </w:p>
    <w:p w:rsidR="00E553CD" w:rsidRPr="00351063" w:rsidRDefault="00E553CD" w:rsidP="00E553CD">
      <w:pPr>
        <w:spacing w:line="240" w:lineRule="auto"/>
        <w:ind w:left="-15" w:right="66"/>
        <w:rPr>
          <w:sz w:val="28"/>
          <w:szCs w:val="28"/>
        </w:rPr>
      </w:pPr>
      <w:r w:rsidRPr="00351063">
        <w:rPr>
          <w:sz w:val="28"/>
          <w:szCs w:val="28"/>
        </w:rPr>
        <w:t xml:space="preserve">Перед тире та після нього мають бути пропуски. Перед лапками і дужками, що відкриваються, ставлять пропуски, після них – пробіли відсутні. Після лапок і дужок, які закриваються, повинні бути пропуски, перед ними пропуски не ставлять. </w:t>
      </w:r>
    </w:p>
    <w:p w:rsidR="00E553CD" w:rsidRPr="00351063" w:rsidRDefault="00E553CD" w:rsidP="00E553CD">
      <w:pPr>
        <w:spacing w:line="240" w:lineRule="auto"/>
        <w:ind w:left="730" w:right="66" w:firstLine="0"/>
        <w:rPr>
          <w:sz w:val="28"/>
          <w:szCs w:val="28"/>
        </w:rPr>
      </w:pPr>
      <w:r w:rsidRPr="00351063">
        <w:rPr>
          <w:sz w:val="28"/>
          <w:szCs w:val="28"/>
        </w:rPr>
        <w:t xml:space="preserve">Між знаком «№» та цифрою; цифрою та знаком «%» ставиться пробіл. </w:t>
      </w:r>
    </w:p>
    <w:p w:rsidR="00E553CD" w:rsidRPr="00351063" w:rsidRDefault="00E553CD" w:rsidP="00E553CD">
      <w:pPr>
        <w:spacing w:line="240" w:lineRule="auto"/>
        <w:ind w:left="-15" w:right="66"/>
        <w:rPr>
          <w:sz w:val="28"/>
          <w:szCs w:val="28"/>
        </w:rPr>
      </w:pPr>
      <w:r w:rsidRPr="00351063">
        <w:rPr>
          <w:sz w:val="28"/>
          <w:szCs w:val="28"/>
        </w:rPr>
        <w:t xml:space="preserve">Загальноприйняте скорочення «грн» (за винятком кінця речення) наводиться без крапки, тобто «тис. грн», «грн». </w:t>
      </w:r>
    </w:p>
    <w:p w:rsidR="00E553CD" w:rsidRPr="00351063" w:rsidRDefault="00E553CD" w:rsidP="00E553CD">
      <w:pPr>
        <w:spacing w:line="240" w:lineRule="auto"/>
        <w:ind w:left="-15" w:right="66"/>
        <w:rPr>
          <w:sz w:val="28"/>
          <w:szCs w:val="28"/>
        </w:rPr>
      </w:pPr>
      <w:r w:rsidRPr="00351063">
        <w:rPr>
          <w:sz w:val="28"/>
          <w:szCs w:val="28"/>
        </w:rPr>
        <w:t xml:space="preserve">Оформлення курсової роботи повинно бути охайним, без помилок і помітних виправлень. Друкарські помилки, описки і графічні неточності, виявлені в процесі написання роботи, допускається виправляти коректором (не більше 2 виправлень на сторінці). </w:t>
      </w:r>
    </w:p>
    <w:p w:rsidR="00E553CD" w:rsidRPr="00351063" w:rsidRDefault="00E553CD" w:rsidP="00E553CD">
      <w:pPr>
        <w:spacing w:line="240" w:lineRule="auto"/>
        <w:ind w:left="-15" w:right="66"/>
        <w:rPr>
          <w:sz w:val="28"/>
          <w:szCs w:val="28"/>
        </w:rPr>
      </w:pPr>
      <w:r w:rsidRPr="00351063">
        <w:rPr>
          <w:b/>
          <w:sz w:val="28"/>
          <w:szCs w:val="28"/>
        </w:rPr>
        <w:t>Нумерація.</w:t>
      </w:r>
      <w:r w:rsidRPr="00351063">
        <w:rPr>
          <w:sz w:val="28"/>
          <w:szCs w:val="28"/>
        </w:rPr>
        <w:t xml:space="preserve"> Нумерацію сторінок подають арабськими цифрами без </w:t>
      </w:r>
      <w:proofErr w:type="spellStart"/>
      <w:r w:rsidRPr="00351063">
        <w:rPr>
          <w:sz w:val="28"/>
          <w:szCs w:val="28"/>
        </w:rPr>
        <w:t>знака</w:t>
      </w:r>
      <w:proofErr w:type="spellEnd"/>
      <w:r w:rsidRPr="00351063">
        <w:rPr>
          <w:sz w:val="28"/>
          <w:szCs w:val="28"/>
        </w:rPr>
        <w:t xml:space="preserve"> №. Номер сторінки проставляють у правому верхньому кутку. Нумерація починається зі змісту цифрою </w:t>
      </w:r>
      <w:r>
        <w:rPr>
          <w:sz w:val="28"/>
          <w:szCs w:val="28"/>
        </w:rPr>
        <w:t>6</w:t>
      </w:r>
      <w:r w:rsidRPr="00351063">
        <w:rPr>
          <w:sz w:val="28"/>
          <w:szCs w:val="28"/>
        </w:rPr>
        <w:t xml:space="preserve">. Якщо на весь аркуш роботи розміщена таблиця чи рисунок горизонтальної орієнтації – слід дотримуватися розміщення номера як і на інших аркушах. </w:t>
      </w:r>
    </w:p>
    <w:p w:rsidR="00E553CD" w:rsidRPr="00351063" w:rsidRDefault="00E553CD" w:rsidP="00E553CD">
      <w:pPr>
        <w:spacing w:line="240" w:lineRule="auto"/>
        <w:ind w:left="-15" w:right="66"/>
        <w:rPr>
          <w:sz w:val="28"/>
          <w:szCs w:val="28"/>
        </w:rPr>
      </w:pPr>
      <w:r w:rsidRPr="00351063">
        <w:rPr>
          <w:b/>
          <w:sz w:val="28"/>
          <w:szCs w:val="28"/>
        </w:rPr>
        <w:t xml:space="preserve">Рисунки. </w:t>
      </w:r>
      <w:r w:rsidRPr="00351063">
        <w:rPr>
          <w:sz w:val="28"/>
          <w:szCs w:val="28"/>
        </w:rPr>
        <w:t xml:space="preserve">Основними видами ілюстративного матеріалу в випускних роботах є: технічний рисунок, схема, фотографія, діаграма і графік (за кольоровим оформленням – тільки чорно-білі). </w:t>
      </w:r>
    </w:p>
    <w:p w:rsidR="00E553CD" w:rsidRPr="00351063" w:rsidRDefault="00E553CD" w:rsidP="00E553CD">
      <w:pPr>
        <w:spacing w:line="240" w:lineRule="auto"/>
        <w:ind w:left="-15" w:right="66"/>
        <w:rPr>
          <w:sz w:val="28"/>
          <w:szCs w:val="28"/>
        </w:rPr>
      </w:pPr>
      <w:r w:rsidRPr="00351063">
        <w:rPr>
          <w:sz w:val="28"/>
          <w:szCs w:val="28"/>
        </w:rPr>
        <w:t xml:space="preserve">Не варто оформлювати посилання на ілюстрації як самостійні фрази, в яких лише повторюється те, що міститься у підписі. Розміщують посилання у вигляді виразу в круглих дужках «(рис. 3.1)» або зворот типу: «...як це видно з рис. 3.1» або «... як це показано на рис. 3.1». </w:t>
      </w:r>
    </w:p>
    <w:p w:rsidR="00E553CD" w:rsidRPr="00351063" w:rsidRDefault="00E553CD" w:rsidP="00E553CD">
      <w:pPr>
        <w:spacing w:line="240" w:lineRule="auto"/>
        <w:ind w:left="-15" w:right="61" w:firstLine="710"/>
        <w:rPr>
          <w:sz w:val="28"/>
          <w:szCs w:val="28"/>
        </w:rPr>
      </w:pPr>
      <w:r w:rsidRPr="00351063">
        <w:rPr>
          <w:rFonts w:eastAsia="Wingdings"/>
          <w:sz w:val="28"/>
          <w:szCs w:val="28"/>
        </w:rPr>
        <w:t></w:t>
      </w:r>
      <w:r w:rsidRPr="00351063">
        <w:rPr>
          <w:b/>
          <w:i/>
          <w:sz w:val="28"/>
          <w:szCs w:val="28"/>
        </w:rPr>
        <w:t>Увага!</w:t>
      </w:r>
      <w:r w:rsidRPr="00351063">
        <w:rPr>
          <w:i/>
          <w:sz w:val="28"/>
          <w:szCs w:val="28"/>
        </w:rPr>
        <w:t xml:space="preserve"> Якість ілюстрацій повинна забезпечувати їх чітке відтворення, </w:t>
      </w:r>
      <w:proofErr w:type="spellStart"/>
      <w:r w:rsidRPr="00351063">
        <w:rPr>
          <w:i/>
          <w:sz w:val="28"/>
          <w:szCs w:val="28"/>
        </w:rPr>
        <w:t>сканокопії</w:t>
      </w:r>
      <w:proofErr w:type="spellEnd"/>
      <w:r w:rsidRPr="00351063">
        <w:rPr>
          <w:i/>
          <w:sz w:val="28"/>
          <w:szCs w:val="28"/>
        </w:rPr>
        <w:t xml:space="preserve"> ілюстрацій у роботі розміщувати не дозволяється!</w:t>
      </w:r>
      <w:r w:rsidRPr="00351063">
        <w:rPr>
          <w:b/>
          <w:i/>
          <w:sz w:val="28"/>
          <w:szCs w:val="28"/>
        </w:rPr>
        <w:t xml:space="preserve"> </w:t>
      </w:r>
    </w:p>
    <w:p w:rsidR="00E553CD" w:rsidRPr="00351063" w:rsidRDefault="00E553CD" w:rsidP="00E553CD">
      <w:pPr>
        <w:spacing w:line="240" w:lineRule="auto"/>
        <w:ind w:left="-15" w:right="66"/>
        <w:rPr>
          <w:sz w:val="28"/>
          <w:szCs w:val="28"/>
        </w:rPr>
      </w:pPr>
      <w:r w:rsidRPr="00351063">
        <w:rPr>
          <w:sz w:val="28"/>
          <w:szCs w:val="28"/>
        </w:rPr>
        <w:t>Ілюстрації позначають словом «Рис.» і нумерують послідовно в межах розділу, за винятком ілюстрацій, поданих у додатках. Номер ілюстрації повинен складатися з номера розділу і порядкового номера ілюстрації, між якими ставиться крапка. Підпис рисунка виконується звичайним шрифтом та розміщується з орієнтацією по центру сторінки, після підпису крапка не ставиться, після назви рисунка слід залишати один вільний рядок:</w:t>
      </w:r>
      <w:r w:rsidRPr="00351063">
        <w:rPr>
          <w:rFonts w:eastAsia="Bookman Old Style"/>
          <w:b/>
          <w:sz w:val="28"/>
          <w:szCs w:val="28"/>
        </w:rPr>
        <w:t xml:space="preserve"> </w:t>
      </w:r>
    </w:p>
    <w:p w:rsidR="00E553CD" w:rsidRPr="00351063" w:rsidRDefault="00E553CD" w:rsidP="00E553CD">
      <w:pPr>
        <w:spacing w:line="240" w:lineRule="auto"/>
        <w:ind w:left="715"/>
        <w:jc w:val="left"/>
        <w:rPr>
          <w:sz w:val="28"/>
          <w:szCs w:val="28"/>
        </w:rPr>
      </w:pPr>
      <w:r w:rsidRPr="00351063">
        <w:rPr>
          <w:rFonts w:eastAsia="Bookman Old Style"/>
          <w:b/>
          <w:sz w:val="28"/>
          <w:szCs w:val="28"/>
        </w:rPr>
        <w:t xml:space="preserve">Приклад. </w:t>
      </w:r>
    </w:p>
    <w:p w:rsidR="00E553CD" w:rsidRPr="00351063" w:rsidRDefault="00E553CD" w:rsidP="00E553CD">
      <w:pPr>
        <w:pBdr>
          <w:top w:val="single" w:sz="41" w:space="0" w:color="000000"/>
          <w:left w:val="single" w:sz="41" w:space="0" w:color="000000"/>
          <w:bottom w:val="single" w:sz="41" w:space="0" w:color="000000"/>
          <w:right w:val="single" w:sz="41" w:space="0" w:color="000000"/>
        </w:pBdr>
        <w:spacing w:line="240" w:lineRule="auto"/>
        <w:ind w:left="4330" w:hanging="3329"/>
        <w:jc w:val="left"/>
        <w:rPr>
          <w:sz w:val="28"/>
          <w:szCs w:val="28"/>
        </w:rPr>
      </w:pPr>
      <w:r w:rsidRPr="00351063">
        <w:rPr>
          <w:sz w:val="28"/>
          <w:szCs w:val="28"/>
        </w:rPr>
        <w:t>Рис. 1.2. Класифікація необоротних активів (другий рисунок першого розділу)</w:t>
      </w:r>
      <w:r w:rsidRPr="00351063">
        <w:rPr>
          <w:b/>
          <w:sz w:val="28"/>
          <w:szCs w:val="28"/>
        </w:rPr>
        <w:t xml:space="preserve"> </w:t>
      </w:r>
    </w:p>
    <w:p w:rsidR="00E553CD" w:rsidRPr="00351063" w:rsidRDefault="00E553CD" w:rsidP="00E553CD">
      <w:pPr>
        <w:spacing w:line="240" w:lineRule="auto"/>
        <w:ind w:left="720" w:firstLine="0"/>
        <w:jc w:val="left"/>
        <w:rPr>
          <w:sz w:val="28"/>
          <w:szCs w:val="28"/>
        </w:rPr>
      </w:pPr>
      <w:r w:rsidRPr="00351063">
        <w:rPr>
          <w:rFonts w:eastAsia="Bookman Old Style"/>
          <w:b/>
          <w:sz w:val="28"/>
          <w:szCs w:val="28"/>
        </w:rPr>
        <w:lastRenderedPageBreak/>
        <w:t xml:space="preserve"> </w:t>
      </w:r>
    </w:p>
    <w:p w:rsidR="00E553CD" w:rsidRPr="00351063" w:rsidRDefault="00E553CD" w:rsidP="00E553CD">
      <w:pPr>
        <w:spacing w:line="240" w:lineRule="auto"/>
        <w:ind w:left="-15" w:right="66"/>
        <w:rPr>
          <w:sz w:val="28"/>
          <w:szCs w:val="28"/>
        </w:rPr>
      </w:pPr>
      <w:r w:rsidRPr="00351063">
        <w:rPr>
          <w:sz w:val="28"/>
          <w:szCs w:val="28"/>
        </w:rPr>
        <w:t xml:space="preserve">Обираючи вид ілюстрації слід звернути увагу на наступне: динаміку явищ доцільно унаочнювати з використанням графіків, стовпчикових діаграм та гістограм. Структуру сукупності краще проілюструвати секторною чи круговою діаграмою. Причому кількісні показники доцільно зображати у стовпчиковій діаграмі, якісні – у лінійній, структурні – у секторній. </w:t>
      </w:r>
    </w:p>
    <w:p w:rsidR="00E553CD" w:rsidRPr="00351063" w:rsidRDefault="00E553CD" w:rsidP="00E553CD">
      <w:pPr>
        <w:spacing w:line="240" w:lineRule="auto"/>
        <w:ind w:left="-15" w:right="66" w:firstLine="567"/>
        <w:rPr>
          <w:sz w:val="28"/>
          <w:szCs w:val="28"/>
        </w:rPr>
      </w:pPr>
      <w:r w:rsidRPr="00351063">
        <w:rPr>
          <w:b/>
          <w:sz w:val="28"/>
          <w:szCs w:val="28"/>
        </w:rPr>
        <w:t>Таблиці.</w:t>
      </w:r>
      <w:r w:rsidRPr="00351063">
        <w:rPr>
          <w:sz w:val="28"/>
          <w:szCs w:val="28"/>
        </w:rPr>
        <w:t xml:space="preserve"> Цифровий матеріал, як правило, повинен оформлятися у вигляді таблиць. Таблицю розміщують після першої згадки про неї в тексті таким чином, щоб її можна було читати без повороту переплетеного блоку курсової роботи або з поворотом за годинниковою стрілкою. Допускається розміщення у ході викладу основного тексту роботи таблиць альбомної орієнтації аркуша з урахуванням вимог до нумерації. </w:t>
      </w:r>
    </w:p>
    <w:p w:rsidR="00E553CD" w:rsidRPr="00351063" w:rsidRDefault="00E553CD" w:rsidP="00E553CD">
      <w:pPr>
        <w:spacing w:line="240" w:lineRule="auto"/>
        <w:ind w:left="-15" w:right="66" w:firstLine="567"/>
        <w:rPr>
          <w:sz w:val="28"/>
          <w:szCs w:val="28"/>
        </w:rPr>
      </w:pPr>
      <w:r w:rsidRPr="00351063">
        <w:rPr>
          <w:sz w:val="28"/>
          <w:szCs w:val="28"/>
        </w:rPr>
        <w:t>Кожна таблиця повинна мати назву, яку розмішують над таблицею і друкують жирним шрифтом з орієнтацією по центру. Слово «</w:t>
      </w:r>
      <w:r w:rsidRPr="00351063">
        <w:rPr>
          <w:i/>
          <w:sz w:val="28"/>
          <w:szCs w:val="28"/>
        </w:rPr>
        <w:t>Таблиця</w:t>
      </w:r>
      <w:r w:rsidRPr="00351063">
        <w:rPr>
          <w:sz w:val="28"/>
          <w:szCs w:val="28"/>
        </w:rPr>
        <w:t xml:space="preserve">» друкують не жирним курсивом з орієнтацією по правому полю аркуша. </w:t>
      </w:r>
    </w:p>
    <w:p w:rsidR="00E553CD" w:rsidRPr="00351063" w:rsidRDefault="00E553CD" w:rsidP="00E553CD">
      <w:pPr>
        <w:spacing w:line="240" w:lineRule="auto"/>
        <w:ind w:left="-15" w:right="66" w:firstLine="567"/>
        <w:rPr>
          <w:sz w:val="28"/>
          <w:szCs w:val="28"/>
        </w:rPr>
      </w:pPr>
      <w:r w:rsidRPr="00351063">
        <w:rPr>
          <w:sz w:val="28"/>
          <w:szCs w:val="28"/>
        </w:rPr>
        <w:t xml:space="preserve">У назві таблиці район, до якого належить досліджуване підприємство (установа) не вказується. </w:t>
      </w:r>
    </w:p>
    <w:p w:rsidR="00E553CD" w:rsidRPr="00351063" w:rsidRDefault="00E553CD" w:rsidP="00E553CD">
      <w:pPr>
        <w:spacing w:line="240" w:lineRule="auto"/>
        <w:ind w:right="66"/>
        <w:rPr>
          <w:sz w:val="28"/>
          <w:szCs w:val="28"/>
        </w:rPr>
      </w:pPr>
      <w:r w:rsidRPr="00351063">
        <w:rPr>
          <w:sz w:val="28"/>
          <w:szCs w:val="28"/>
        </w:rPr>
        <w:t xml:space="preserve">Формулювання назви таблиці може мати вигляд «Аналіз….» або </w:t>
      </w:r>
    </w:p>
    <w:p w:rsidR="00E553CD" w:rsidRPr="00351063" w:rsidRDefault="00E553CD" w:rsidP="00E553CD">
      <w:pPr>
        <w:spacing w:line="240" w:lineRule="auto"/>
        <w:ind w:left="-5" w:right="66"/>
        <w:rPr>
          <w:sz w:val="28"/>
          <w:szCs w:val="28"/>
        </w:rPr>
      </w:pPr>
      <w:r w:rsidRPr="00351063">
        <w:rPr>
          <w:sz w:val="28"/>
          <w:szCs w:val="28"/>
        </w:rPr>
        <w:t xml:space="preserve">«Динаміка і структура …» або «Показники оцінки …» </w:t>
      </w:r>
    </w:p>
    <w:p w:rsidR="00E553CD" w:rsidRPr="00351063" w:rsidRDefault="00E553CD" w:rsidP="00E553CD">
      <w:pPr>
        <w:spacing w:line="240" w:lineRule="auto"/>
        <w:ind w:right="66"/>
        <w:rPr>
          <w:sz w:val="28"/>
          <w:szCs w:val="28"/>
        </w:rPr>
      </w:pPr>
      <w:r w:rsidRPr="00351063">
        <w:rPr>
          <w:sz w:val="28"/>
          <w:szCs w:val="28"/>
        </w:rPr>
        <w:t xml:space="preserve">Після таблиці до наступного тексту слід пропускати один рядок. </w:t>
      </w:r>
    </w:p>
    <w:p w:rsidR="00E553CD" w:rsidRPr="00351063" w:rsidRDefault="00E553CD" w:rsidP="00E553CD">
      <w:pPr>
        <w:spacing w:line="240" w:lineRule="auto"/>
        <w:ind w:right="66"/>
        <w:rPr>
          <w:sz w:val="28"/>
          <w:szCs w:val="28"/>
        </w:rPr>
      </w:pPr>
      <w:r w:rsidRPr="00351063">
        <w:rPr>
          <w:sz w:val="28"/>
          <w:szCs w:val="28"/>
        </w:rPr>
        <w:t xml:space="preserve">Перед таблицею вільний рядок не залишають. </w:t>
      </w:r>
    </w:p>
    <w:p w:rsidR="00E553CD" w:rsidRPr="00351063" w:rsidRDefault="00E553CD" w:rsidP="00E553CD">
      <w:pPr>
        <w:spacing w:line="240" w:lineRule="auto"/>
        <w:ind w:left="577" w:right="66" w:firstLine="0"/>
        <w:rPr>
          <w:sz w:val="28"/>
          <w:szCs w:val="28"/>
        </w:rPr>
      </w:pPr>
      <w:r w:rsidRPr="00351063">
        <w:rPr>
          <w:sz w:val="28"/>
          <w:szCs w:val="28"/>
        </w:rPr>
        <w:t xml:space="preserve">Таблицю з великою кількістю рядків можна переносити на інший аркуш. </w:t>
      </w:r>
    </w:p>
    <w:p w:rsidR="00E553CD" w:rsidRPr="00351063" w:rsidRDefault="00E553CD" w:rsidP="00E553CD">
      <w:pPr>
        <w:spacing w:line="240" w:lineRule="auto"/>
        <w:ind w:left="-5" w:right="66"/>
        <w:rPr>
          <w:sz w:val="28"/>
          <w:szCs w:val="28"/>
        </w:rPr>
      </w:pPr>
      <w:r w:rsidRPr="00351063">
        <w:rPr>
          <w:sz w:val="28"/>
          <w:szCs w:val="28"/>
        </w:rPr>
        <w:t>При переносі частини таблиці на інший аркуш (сторінку) слово «</w:t>
      </w:r>
      <w:r w:rsidRPr="00351063">
        <w:rPr>
          <w:i/>
          <w:sz w:val="28"/>
          <w:szCs w:val="28"/>
        </w:rPr>
        <w:t>Таблиця</w:t>
      </w:r>
      <w:r w:rsidRPr="00351063">
        <w:rPr>
          <w:sz w:val="28"/>
          <w:szCs w:val="28"/>
        </w:rPr>
        <w:t>» і її номер вказують один раз справа над першою частиною таблиці. Над другою та наступними частинами пишуть слова «</w:t>
      </w:r>
      <w:r w:rsidRPr="00351063">
        <w:rPr>
          <w:i/>
          <w:sz w:val="28"/>
          <w:szCs w:val="28"/>
        </w:rPr>
        <w:t>Продовж. табл.</w:t>
      </w:r>
      <w:r w:rsidRPr="00351063">
        <w:rPr>
          <w:sz w:val="28"/>
          <w:szCs w:val="28"/>
        </w:rPr>
        <w:t>» і вказують номер, наприклад: «</w:t>
      </w:r>
      <w:r w:rsidRPr="00351063">
        <w:rPr>
          <w:i/>
          <w:sz w:val="28"/>
          <w:szCs w:val="28"/>
        </w:rPr>
        <w:t>Продовж. табл. 1.2</w:t>
      </w:r>
      <w:r w:rsidRPr="00351063">
        <w:rPr>
          <w:sz w:val="28"/>
          <w:szCs w:val="28"/>
        </w:rPr>
        <w:t xml:space="preserve">». При переносі таблиці на іншу сторінку необхідна нумерація колонок на першій і її повторювання на наступних сторінках. Колонка з назвами показників у рядку нумерації позначається літерою «А». Якщо таблиця не переноситься, то рядок з нумерацією не наводять. </w:t>
      </w:r>
    </w:p>
    <w:p w:rsidR="00E553CD" w:rsidRPr="00351063" w:rsidRDefault="00E553CD" w:rsidP="00E553CD">
      <w:pPr>
        <w:spacing w:line="240" w:lineRule="auto"/>
        <w:ind w:left="-15" w:right="66" w:firstLine="567"/>
        <w:rPr>
          <w:sz w:val="28"/>
          <w:szCs w:val="28"/>
        </w:rPr>
      </w:pPr>
      <w:r w:rsidRPr="00351063">
        <w:rPr>
          <w:sz w:val="28"/>
          <w:szCs w:val="28"/>
        </w:rPr>
        <w:t xml:space="preserve">Стовпчик з номерами показників не наводиться. У разі представлення таблиць, що ілюструють структуру (структура майна і </w:t>
      </w:r>
      <w:proofErr w:type="spellStart"/>
      <w:r w:rsidRPr="00351063">
        <w:rPr>
          <w:sz w:val="28"/>
          <w:szCs w:val="28"/>
        </w:rPr>
        <w:t>т.п</w:t>
      </w:r>
      <w:proofErr w:type="spellEnd"/>
      <w:r w:rsidRPr="00351063">
        <w:rPr>
          <w:sz w:val="28"/>
          <w:szCs w:val="28"/>
        </w:rPr>
        <w:t xml:space="preserve">. нумерація показника розміщується поряд з його назвою). </w:t>
      </w:r>
    </w:p>
    <w:p w:rsidR="00E553CD" w:rsidRPr="00351063" w:rsidRDefault="00E553CD" w:rsidP="00E553CD">
      <w:pPr>
        <w:spacing w:line="240" w:lineRule="auto"/>
        <w:ind w:left="-15" w:right="66" w:firstLine="567"/>
        <w:rPr>
          <w:sz w:val="28"/>
          <w:szCs w:val="28"/>
        </w:rPr>
      </w:pPr>
      <w:r w:rsidRPr="00351063">
        <w:rPr>
          <w:sz w:val="28"/>
          <w:szCs w:val="28"/>
        </w:rPr>
        <w:t xml:space="preserve">Таблиці нумерують послідовно (за винятком таблиць, поданих у додатках) в межах розділу. Номер таблиці повинен складатися з номера розділу і порядкового номера таблиці, між якими ставиться крапка, після другої цифри крапка не ставиться. </w:t>
      </w:r>
    </w:p>
    <w:p w:rsidR="00E553CD" w:rsidRPr="00351063" w:rsidRDefault="00E553CD" w:rsidP="00E553CD">
      <w:pPr>
        <w:spacing w:line="240" w:lineRule="auto"/>
        <w:ind w:left="577" w:right="66"/>
        <w:rPr>
          <w:sz w:val="28"/>
          <w:szCs w:val="28"/>
        </w:rPr>
      </w:pPr>
      <w:r w:rsidRPr="00351063">
        <w:rPr>
          <w:i/>
          <w:sz w:val="28"/>
          <w:szCs w:val="28"/>
        </w:rPr>
        <w:t>Наприклад:</w:t>
      </w:r>
      <w:r w:rsidRPr="00351063">
        <w:rPr>
          <w:sz w:val="28"/>
          <w:szCs w:val="28"/>
        </w:rPr>
        <w:t xml:space="preserve"> Таблиця 1.2 (друга таблиця першого розділу). </w:t>
      </w:r>
    </w:p>
    <w:p w:rsidR="00E553CD" w:rsidRPr="00351063" w:rsidRDefault="00E553CD" w:rsidP="00E553CD">
      <w:pPr>
        <w:spacing w:line="240" w:lineRule="auto"/>
        <w:ind w:left="577" w:right="66" w:firstLine="0"/>
        <w:rPr>
          <w:sz w:val="28"/>
          <w:szCs w:val="28"/>
        </w:rPr>
      </w:pPr>
      <w:r w:rsidRPr="00351063">
        <w:rPr>
          <w:sz w:val="28"/>
          <w:szCs w:val="28"/>
        </w:rPr>
        <w:t xml:space="preserve">Цифрові значення в таблиці наводяться з вирівнюванням по центру. </w:t>
      </w:r>
    </w:p>
    <w:p w:rsidR="00E553CD" w:rsidRPr="00351063" w:rsidRDefault="00E553CD" w:rsidP="00E553CD">
      <w:pPr>
        <w:spacing w:line="240" w:lineRule="auto"/>
        <w:ind w:left="-15" w:right="66" w:firstLine="567"/>
        <w:rPr>
          <w:sz w:val="28"/>
          <w:szCs w:val="28"/>
        </w:rPr>
      </w:pPr>
      <w:r w:rsidRPr="00351063">
        <w:rPr>
          <w:sz w:val="28"/>
          <w:szCs w:val="28"/>
        </w:rPr>
        <w:t xml:space="preserve">Пояснення значень символів і числових коефіцієнтів треба подавати безпосередньо під формулою в тій послідовності, в якій вони подані у формулі. Значення кожного символу та числового коефіцієнта треба подавати з нового рядка. Перший рядок пояснення починають зі слова «де» без двокрапки. </w:t>
      </w:r>
    </w:p>
    <w:p w:rsidR="00E553CD" w:rsidRPr="00351063" w:rsidRDefault="00E553CD" w:rsidP="00E553CD">
      <w:pPr>
        <w:spacing w:line="240" w:lineRule="auto"/>
        <w:ind w:left="-15" w:right="66" w:firstLine="567"/>
        <w:rPr>
          <w:sz w:val="28"/>
          <w:szCs w:val="28"/>
        </w:rPr>
      </w:pPr>
      <w:r w:rsidRPr="00351063">
        <w:rPr>
          <w:b/>
          <w:sz w:val="28"/>
          <w:szCs w:val="28"/>
        </w:rPr>
        <w:t xml:space="preserve">Посилання та цитування. </w:t>
      </w:r>
      <w:r w:rsidRPr="00351063">
        <w:rPr>
          <w:sz w:val="28"/>
          <w:szCs w:val="28"/>
        </w:rPr>
        <w:t xml:space="preserve">При написанні курсової роботи необхідно наводити посилання на джерела, матеріали або окремі результати досліджень </w:t>
      </w:r>
      <w:r w:rsidRPr="00351063">
        <w:rPr>
          <w:sz w:val="28"/>
          <w:szCs w:val="28"/>
        </w:rPr>
        <w:lastRenderedPageBreak/>
        <w:t xml:space="preserve">інших вчених, з яких наводяться дані.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w:t>
      </w:r>
    </w:p>
    <w:p w:rsidR="00E553CD" w:rsidRPr="00351063" w:rsidRDefault="00E553CD" w:rsidP="00E553CD">
      <w:pPr>
        <w:spacing w:line="240" w:lineRule="auto"/>
        <w:ind w:left="-15" w:right="66" w:firstLine="567"/>
        <w:rPr>
          <w:sz w:val="28"/>
          <w:szCs w:val="28"/>
        </w:rPr>
      </w:pPr>
      <w:r w:rsidRPr="00351063">
        <w:rPr>
          <w:sz w:val="28"/>
          <w:szCs w:val="28"/>
        </w:rPr>
        <w:t xml:space="preserve">Посилатися слід на останні видання публікацій. На більш ранні видання можна посилатися лише в тих випадках, коли в них є наявний матеріал, який не включено до останнього видання. </w:t>
      </w:r>
    </w:p>
    <w:p w:rsidR="00E553CD" w:rsidRPr="00351063" w:rsidRDefault="00E553CD" w:rsidP="00E553CD">
      <w:pPr>
        <w:spacing w:line="240" w:lineRule="auto"/>
        <w:ind w:left="-15" w:right="66" w:firstLine="567"/>
        <w:rPr>
          <w:sz w:val="28"/>
          <w:szCs w:val="28"/>
        </w:rPr>
      </w:pPr>
      <w:r w:rsidRPr="00351063">
        <w:rPr>
          <w:sz w:val="28"/>
          <w:szCs w:val="28"/>
        </w:rPr>
        <w:t xml:space="preserve">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відповідного джерела. </w:t>
      </w:r>
    </w:p>
    <w:p w:rsidR="00E553CD" w:rsidRPr="00351063" w:rsidRDefault="00E553CD" w:rsidP="00E553CD">
      <w:pPr>
        <w:spacing w:line="240" w:lineRule="auto"/>
        <w:ind w:left="-15" w:right="66" w:firstLine="567"/>
        <w:rPr>
          <w:sz w:val="28"/>
          <w:szCs w:val="28"/>
        </w:rPr>
      </w:pPr>
      <w:r w:rsidRPr="00351063">
        <w:rPr>
          <w:sz w:val="28"/>
          <w:szCs w:val="28"/>
        </w:rPr>
        <w:t xml:space="preserve">Посилання в тексті курсової роботи на джерела слід зазначати порядковим номером за переліком джерел, виділеним двома квадратними дужками, наприклад, «…у працях [1-7] або у роботах сучасних фахівців [5, с. 87-89; 7, с. 7-9]». Між скороченим поданням сторінок та їх номерами ставиться пробіл. Крапка ставиться у кінці квадратних дужок. </w:t>
      </w:r>
    </w:p>
    <w:p w:rsidR="00E553CD" w:rsidRPr="00351063" w:rsidRDefault="00E553CD" w:rsidP="00E553CD">
      <w:pPr>
        <w:spacing w:line="240" w:lineRule="auto"/>
        <w:ind w:left="-15" w:right="58" w:firstLine="567"/>
        <w:rPr>
          <w:sz w:val="28"/>
          <w:szCs w:val="28"/>
        </w:rPr>
      </w:pPr>
      <w:r w:rsidRPr="00351063">
        <w:rPr>
          <w:rFonts w:eastAsia="Wingdings"/>
          <w:sz w:val="28"/>
          <w:szCs w:val="28"/>
        </w:rPr>
        <w:t></w:t>
      </w:r>
      <w:r w:rsidRPr="00351063">
        <w:rPr>
          <w:sz w:val="28"/>
          <w:szCs w:val="28"/>
        </w:rPr>
        <w:t xml:space="preserve"> </w:t>
      </w:r>
      <w:r w:rsidRPr="00351063">
        <w:rPr>
          <w:b/>
          <w:sz w:val="28"/>
          <w:szCs w:val="28"/>
        </w:rPr>
        <w:t>Увага !</w:t>
      </w:r>
      <w:r w:rsidRPr="00351063">
        <w:rPr>
          <w:sz w:val="28"/>
          <w:szCs w:val="28"/>
        </w:rPr>
        <w:t xml:space="preserve"> </w:t>
      </w:r>
      <w:r w:rsidRPr="00351063">
        <w:rPr>
          <w:b/>
          <w:sz w:val="28"/>
          <w:szCs w:val="28"/>
        </w:rPr>
        <w:t xml:space="preserve">Кожна сторінка теоретичного розділу обов’язково повинна містити посилання на використані літературні джерела. </w:t>
      </w:r>
    </w:p>
    <w:p w:rsidR="00E553CD" w:rsidRPr="00351063" w:rsidRDefault="00E553CD" w:rsidP="00E553CD">
      <w:pPr>
        <w:spacing w:line="240" w:lineRule="auto"/>
        <w:ind w:left="-15" w:right="58" w:firstLine="567"/>
        <w:rPr>
          <w:sz w:val="28"/>
          <w:szCs w:val="28"/>
        </w:rPr>
      </w:pPr>
      <w:r w:rsidRPr="00351063">
        <w:rPr>
          <w:b/>
          <w:sz w:val="28"/>
          <w:szCs w:val="28"/>
        </w:rPr>
        <w:t xml:space="preserve">Додатково необхідно перевірити </w:t>
      </w:r>
      <w:proofErr w:type="spellStart"/>
      <w:r w:rsidRPr="00351063">
        <w:rPr>
          <w:b/>
          <w:sz w:val="28"/>
          <w:szCs w:val="28"/>
        </w:rPr>
        <w:t>співпадання</w:t>
      </w:r>
      <w:proofErr w:type="spellEnd"/>
      <w:r w:rsidRPr="00351063">
        <w:rPr>
          <w:b/>
          <w:sz w:val="28"/>
          <w:szCs w:val="28"/>
        </w:rPr>
        <w:t xml:space="preserve"> нумерації посилань на літературні джерела за ходом викладу тексту та у списку використаних джерел! </w:t>
      </w:r>
    </w:p>
    <w:p w:rsidR="00E553CD" w:rsidRPr="00351063" w:rsidRDefault="00E553CD" w:rsidP="00E553CD">
      <w:pPr>
        <w:spacing w:line="240" w:lineRule="auto"/>
        <w:ind w:left="-15" w:right="66" w:firstLine="567"/>
        <w:rPr>
          <w:sz w:val="28"/>
          <w:szCs w:val="28"/>
        </w:rPr>
      </w:pPr>
      <w:r w:rsidRPr="00351063">
        <w:rPr>
          <w:sz w:val="28"/>
          <w:szCs w:val="28"/>
        </w:rPr>
        <w:t xml:space="preserve">Посилання на ілюстрації курсової роботи вказують порядковим номером ілюстрації, наприклад, «рис. 1.2». </w:t>
      </w:r>
    </w:p>
    <w:p w:rsidR="00E553CD" w:rsidRPr="00351063" w:rsidRDefault="00E553CD" w:rsidP="00E553CD">
      <w:pPr>
        <w:spacing w:line="240" w:lineRule="auto"/>
        <w:ind w:left="-15" w:right="66" w:firstLine="567"/>
        <w:rPr>
          <w:sz w:val="28"/>
          <w:szCs w:val="28"/>
        </w:rPr>
      </w:pPr>
      <w:r w:rsidRPr="00351063">
        <w:rPr>
          <w:sz w:val="28"/>
          <w:szCs w:val="28"/>
        </w:rPr>
        <w:t xml:space="preserve">Посилання на формули вказують порядковим номером формули в дужках, наприклад «… у формулі (2.1)». </w:t>
      </w:r>
    </w:p>
    <w:p w:rsidR="00E553CD" w:rsidRPr="00351063" w:rsidRDefault="00E553CD" w:rsidP="00E553CD">
      <w:pPr>
        <w:spacing w:line="240" w:lineRule="auto"/>
        <w:ind w:left="-15" w:right="66" w:firstLine="567"/>
        <w:rPr>
          <w:sz w:val="28"/>
          <w:szCs w:val="28"/>
        </w:rPr>
      </w:pPr>
      <w:r w:rsidRPr="00351063">
        <w:rPr>
          <w:sz w:val="28"/>
          <w:szCs w:val="28"/>
        </w:rPr>
        <w:t xml:space="preserve">На всі таблиці повинні бути посилання в тексті, при цьому слово «таблиця» в тексті пишуть скорочено, наприклад: «у табл. 1.2». </w:t>
      </w:r>
    </w:p>
    <w:p w:rsidR="00E553CD" w:rsidRPr="00351063" w:rsidRDefault="00E553CD" w:rsidP="00E553CD">
      <w:pPr>
        <w:spacing w:line="240" w:lineRule="auto"/>
        <w:ind w:left="-15" w:right="66" w:firstLine="567"/>
        <w:rPr>
          <w:sz w:val="28"/>
          <w:szCs w:val="28"/>
        </w:rPr>
      </w:pPr>
      <w:r w:rsidRPr="00351063">
        <w:rPr>
          <w:sz w:val="28"/>
          <w:szCs w:val="28"/>
        </w:rPr>
        <w:t xml:space="preserve">У повторних посиланнях на таблиці та ілюстрації треба вказувати скорочено слово «дивись», наприклад: «див. табл. 1.3». </w:t>
      </w:r>
    </w:p>
    <w:p w:rsidR="00E553CD" w:rsidRPr="00351063" w:rsidRDefault="00E553CD" w:rsidP="00E553CD">
      <w:pPr>
        <w:spacing w:line="240" w:lineRule="auto"/>
        <w:ind w:left="-15" w:right="66" w:firstLine="567"/>
        <w:rPr>
          <w:sz w:val="28"/>
          <w:szCs w:val="28"/>
        </w:rPr>
      </w:pPr>
      <w:r w:rsidRPr="00351063">
        <w:rPr>
          <w:sz w:val="28"/>
          <w:szCs w:val="28"/>
        </w:rPr>
        <w:t xml:space="preserve">У ході викладу тексту роботи при згадуванні нормативних актів місяць їх затвердження вказується словом повністю «квітень» чи цифрами «04». </w:t>
      </w:r>
    </w:p>
    <w:p w:rsidR="00E553CD" w:rsidRPr="00351063" w:rsidRDefault="00E553CD" w:rsidP="00E553CD">
      <w:pPr>
        <w:spacing w:line="240" w:lineRule="auto"/>
        <w:ind w:left="-15" w:right="66" w:firstLine="567"/>
        <w:rPr>
          <w:sz w:val="28"/>
          <w:szCs w:val="28"/>
        </w:rPr>
      </w:pPr>
      <w:r w:rsidRPr="00351063">
        <w:rPr>
          <w:b/>
          <w:sz w:val="28"/>
          <w:szCs w:val="28"/>
        </w:rPr>
        <w:t xml:space="preserve">Перерахування. </w:t>
      </w:r>
      <w:r w:rsidRPr="00351063">
        <w:rPr>
          <w:sz w:val="28"/>
          <w:szCs w:val="28"/>
        </w:rPr>
        <w:t xml:space="preserve">При необхідності в ході викладу тексту можуть наводитися перерахування. Перед перерахуванням ставиться двокрапка. Перед кожною позицією перерахування треба ставити арабські цифри з дужкою (перший рівень деталізації). Для подальшої деталізації перерахування треба використовувати малі літери українського алфавіту з дужкою (другий рівень деталізації). </w:t>
      </w:r>
    </w:p>
    <w:p w:rsidR="00E553CD" w:rsidRPr="00351063" w:rsidRDefault="00E553CD" w:rsidP="00E553CD">
      <w:pPr>
        <w:spacing w:line="240" w:lineRule="auto"/>
        <w:ind w:left="-15" w:right="66" w:firstLine="567"/>
        <w:rPr>
          <w:sz w:val="28"/>
          <w:szCs w:val="28"/>
        </w:rPr>
      </w:pPr>
      <w:r w:rsidRPr="00351063">
        <w:rPr>
          <w:sz w:val="28"/>
          <w:szCs w:val="28"/>
        </w:rPr>
        <w:t xml:space="preserve">Перерахування першого рівня деталізації пишуть малими буквами з абзацного відступу, другого рівня – з відступом відносно місця розташування перерахувань першого рівня. </w:t>
      </w:r>
    </w:p>
    <w:p w:rsidR="00E553CD" w:rsidRPr="00351063" w:rsidRDefault="00E553CD" w:rsidP="00E553CD">
      <w:pPr>
        <w:spacing w:line="240" w:lineRule="auto"/>
        <w:ind w:left="577" w:right="66"/>
        <w:rPr>
          <w:sz w:val="28"/>
          <w:szCs w:val="28"/>
        </w:rPr>
      </w:pPr>
      <w:r w:rsidRPr="00351063">
        <w:rPr>
          <w:sz w:val="28"/>
          <w:szCs w:val="28"/>
        </w:rPr>
        <w:t xml:space="preserve">Наприклад: </w:t>
      </w:r>
      <w:r>
        <w:rPr>
          <w:sz w:val="28"/>
          <w:szCs w:val="28"/>
        </w:rPr>
        <w:t xml:space="preserve"> </w:t>
      </w:r>
      <w:r w:rsidRPr="00351063">
        <w:rPr>
          <w:sz w:val="28"/>
          <w:szCs w:val="28"/>
        </w:rPr>
        <w:t xml:space="preserve">Елементи витрат включають: </w:t>
      </w:r>
    </w:p>
    <w:p w:rsidR="00E553CD" w:rsidRDefault="00E553CD" w:rsidP="00E553CD">
      <w:pPr>
        <w:spacing w:line="240" w:lineRule="auto"/>
        <w:ind w:right="141" w:firstLine="0"/>
        <w:rPr>
          <w:sz w:val="28"/>
          <w:szCs w:val="28"/>
        </w:rPr>
      </w:pPr>
      <w:r w:rsidRPr="00351063">
        <w:rPr>
          <w:sz w:val="28"/>
          <w:szCs w:val="28"/>
        </w:rPr>
        <w:t xml:space="preserve">1) матеріальні витрати; </w:t>
      </w:r>
    </w:p>
    <w:p w:rsidR="00E553CD" w:rsidRPr="00351063" w:rsidRDefault="00E553CD" w:rsidP="00E553CD">
      <w:pPr>
        <w:spacing w:line="240" w:lineRule="auto"/>
        <w:ind w:right="141" w:firstLine="0"/>
        <w:rPr>
          <w:sz w:val="28"/>
          <w:szCs w:val="28"/>
        </w:rPr>
      </w:pPr>
      <w:r w:rsidRPr="00351063">
        <w:rPr>
          <w:sz w:val="28"/>
          <w:szCs w:val="28"/>
        </w:rPr>
        <w:t xml:space="preserve">2) витрати на оплату праці: </w:t>
      </w:r>
    </w:p>
    <w:p w:rsidR="00E553CD" w:rsidRPr="00351063" w:rsidRDefault="00E553CD" w:rsidP="00E553CD">
      <w:pPr>
        <w:spacing w:line="240" w:lineRule="auto"/>
        <w:ind w:right="141" w:firstLine="0"/>
        <w:rPr>
          <w:sz w:val="28"/>
          <w:szCs w:val="28"/>
        </w:rPr>
      </w:pPr>
      <w:r w:rsidRPr="00351063">
        <w:rPr>
          <w:sz w:val="28"/>
          <w:szCs w:val="28"/>
        </w:rPr>
        <w:t xml:space="preserve">а)  витрати на оплату основної та додаткової заробітної плати; </w:t>
      </w:r>
    </w:p>
    <w:p w:rsidR="00E553CD" w:rsidRPr="00351063" w:rsidRDefault="00E553CD" w:rsidP="00E553CD">
      <w:pPr>
        <w:spacing w:line="240" w:lineRule="auto"/>
        <w:ind w:right="141" w:firstLine="0"/>
        <w:rPr>
          <w:sz w:val="28"/>
          <w:szCs w:val="28"/>
        </w:rPr>
      </w:pPr>
      <w:r w:rsidRPr="00351063">
        <w:rPr>
          <w:sz w:val="28"/>
          <w:szCs w:val="28"/>
        </w:rPr>
        <w:lastRenderedPageBreak/>
        <w:t xml:space="preserve">б) виплати за невідпрацьований на підприємстві час; </w:t>
      </w:r>
    </w:p>
    <w:p w:rsidR="00E553CD" w:rsidRPr="00351063" w:rsidRDefault="00E553CD" w:rsidP="00E553CD">
      <w:pPr>
        <w:spacing w:line="240" w:lineRule="auto"/>
        <w:ind w:right="141" w:firstLine="0"/>
        <w:rPr>
          <w:sz w:val="28"/>
          <w:szCs w:val="28"/>
        </w:rPr>
      </w:pPr>
      <w:r w:rsidRPr="00351063">
        <w:rPr>
          <w:sz w:val="28"/>
          <w:szCs w:val="28"/>
        </w:rPr>
        <w:t xml:space="preserve">в)  витрати, пов’язані з підготовкою (навчанням) та перепідготовкою </w:t>
      </w:r>
    </w:p>
    <w:p w:rsidR="00E553CD" w:rsidRPr="00351063" w:rsidRDefault="00E553CD" w:rsidP="00E553CD">
      <w:pPr>
        <w:spacing w:line="240" w:lineRule="auto"/>
        <w:ind w:right="141" w:firstLine="0"/>
        <w:rPr>
          <w:sz w:val="28"/>
          <w:szCs w:val="28"/>
        </w:rPr>
      </w:pPr>
      <w:r w:rsidRPr="00351063">
        <w:rPr>
          <w:sz w:val="28"/>
          <w:szCs w:val="28"/>
        </w:rPr>
        <w:t xml:space="preserve">кадрів; </w:t>
      </w:r>
    </w:p>
    <w:p w:rsidR="00E553CD" w:rsidRPr="00351063" w:rsidRDefault="00E553CD" w:rsidP="00507933">
      <w:pPr>
        <w:widowControl/>
        <w:numPr>
          <w:ilvl w:val="0"/>
          <w:numId w:val="30"/>
        </w:numPr>
        <w:autoSpaceDE/>
        <w:autoSpaceDN/>
        <w:adjustRightInd/>
        <w:spacing w:line="240" w:lineRule="auto"/>
        <w:ind w:left="0" w:right="141" w:firstLine="0"/>
        <w:rPr>
          <w:sz w:val="28"/>
          <w:szCs w:val="28"/>
        </w:rPr>
      </w:pPr>
      <w:r w:rsidRPr="00351063">
        <w:rPr>
          <w:sz w:val="28"/>
          <w:szCs w:val="28"/>
        </w:rPr>
        <w:t xml:space="preserve">відрахування на соціальні заходи; </w:t>
      </w:r>
    </w:p>
    <w:p w:rsidR="00E553CD" w:rsidRPr="00351063" w:rsidRDefault="00E553CD" w:rsidP="00507933">
      <w:pPr>
        <w:widowControl/>
        <w:numPr>
          <w:ilvl w:val="0"/>
          <w:numId w:val="30"/>
        </w:numPr>
        <w:autoSpaceDE/>
        <w:autoSpaceDN/>
        <w:adjustRightInd/>
        <w:spacing w:line="240" w:lineRule="auto"/>
        <w:ind w:left="0" w:right="141" w:firstLine="0"/>
        <w:rPr>
          <w:sz w:val="28"/>
          <w:szCs w:val="28"/>
        </w:rPr>
      </w:pPr>
      <w:r w:rsidRPr="00351063">
        <w:rPr>
          <w:sz w:val="28"/>
          <w:szCs w:val="28"/>
        </w:rPr>
        <w:t xml:space="preserve">амортизація основних засобів та нематеріальних активів; </w:t>
      </w:r>
    </w:p>
    <w:p w:rsidR="00E553CD" w:rsidRPr="00351063" w:rsidRDefault="00E553CD" w:rsidP="00507933">
      <w:pPr>
        <w:widowControl/>
        <w:numPr>
          <w:ilvl w:val="0"/>
          <w:numId w:val="30"/>
        </w:numPr>
        <w:autoSpaceDE/>
        <w:autoSpaceDN/>
        <w:adjustRightInd/>
        <w:spacing w:line="240" w:lineRule="auto"/>
        <w:ind w:left="0" w:right="141" w:firstLine="0"/>
        <w:rPr>
          <w:sz w:val="28"/>
          <w:szCs w:val="28"/>
        </w:rPr>
      </w:pPr>
      <w:r w:rsidRPr="00351063">
        <w:rPr>
          <w:sz w:val="28"/>
          <w:szCs w:val="28"/>
        </w:rPr>
        <w:t xml:space="preserve">інші витрати. </w:t>
      </w:r>
    </w:p>
    <w:p w:rsidR="00E553CD" w:rsidRPr="00351063" w:rsidRDefault="00E553CD" w:rsidP="00E553CD">
      <w:pPr>
        <w:spacing w:line="240" w:lineRule="auto"/>
        <w:ind w:left="-15" w:right="66" w:firstLine="567"/>
        <w:rPr>
          <w:sz w:val="28"/>
          <w:szCs w:val="28"/>
        </w:rPr>
      </w:pPr>
      <w:r w:rsidRPr="00351063">
        <w:rPr>
          <w:sz w:val="28"/>
          <w:szCs w:val="28"/>
        </w:rPr>
        <w:t xml:space="preserve">Для застосування у випускній роботі обирають </w:t>
      </w:r>
      <w:r w:rsidRPr="00351063">
        <w:rPr>
          <w:b/>
          <w:sz w:val="28"/>
          <w:szCs w:val="28"/>
        </w:rPr>
        <w:t>єдиний спосіб</w:t>
      </w:r>
      <w:r w:rsidRPr="00351063">
        <w:rPr>
          <w:sz w:val="28"/>
          <w:szCs w:val="28"/>
        </w:rPr>
        <w:t xml:space="preserve"> оформлення перерахувань. </w:t>
      </w:r>
    </w:p>
    <w:p w:rsidR="00E553CD" w:rsidRPr="00351063" w:rsidRDefault="00E553CD" w:rsidP="00E553CD">
      <w:pPr>
        <w:spacing w:line="240" w:lineRule="auto"/>
        <w:ind w:left="-15" w:right="61" w:firstLine="567"/>
        <w:rPr>
          <w:sz w:val="28"/>
          <w:szCs w:val="28"/>
        </w:rPr>
      </w:pPr>
      <w:r w:rsidRPr="00351063">
        <w:rPr>
          <w:rFonts w:eastAsia="Wingdings"/>
          <w:sz w:val="28"/>
          <w:szCs w:val="28"/>
        </w:rPr>
        <w:t></w:t>
      </w:r>
      <w:r w:rsidRPr="00351063">
        <w:rPr>
          <w:b/>
          <w:i/>
          <w:sz w:val="28"/>
          <w:szCs w:val="28"/>
        </w:rPr>
        <w:t>Увага!</w:t>
      </w:r>
      <w:r w:rsidRPr="00351063">
        <w:rPr>
          <w:i/>
          <w:sz w:val="28"/>
          <w:szCs w:val="28"/>
        </w:rPr>
        <w:t xml:space="preserve"> Фігурні маркери для оформлення перерахувань не застосовуються ! </w:t>
      </w:r>
    </w:p>
    <w:p w:rsidR="00E553CD" w:rsidRPr="00351063" w:rsidRDefault="00E553CD" w:rsidP="00E553CD">
      <w:pPr>
        <w:spacing w:line="240" w:lineRule="auto"/>
        <w:ind w:left="577" w:right="66"/>
        <w:rPr>
          <w:sz w:val="28"/>
          <w:szCs w:val="28"/>
        </w:rPr>
      </w:pPr>
      <w:r w:rsidRPr="00351063">
        <w:rPr>
          <w:sz w:val="28"/>
          <w:szCs w:val="28"/>
        </w:rPr>
        <w:t xml:space="preserve">Приклади оформлення перерахувань: </w:t>
      </w:r>
    </w:p>
    <w:p w:rsidR="00E553CD" w:rsidRPr="00351063" w:rsidRDefault="00E553CD" w:rsidP="00507933">
      <w:pPr>
        <w:widowControl/>
        <w:numPr>
          <w:ilvl w:val="0"/>
          <w:numId w:val="31"/>
        </w:numPr>
        <w:autoSpaceDE/>
        <w:autoSpaceDN/>
        <w:adjustRightInd/>
        <w:spacing w:line="240" w:lineRule="auto"/>
        <w:ind w:right="2197" w:hanging="360"/>
        <w:rPr>
          <w:sz w:val="28"/>
          <w:szCs w:val="28"/>
        </w:rPr>
      </w:pPr>
      <w:r w:rsidRPr="00351063">
        <w:rPr>
          <w:sz w:val="28"/>
          <w:szCs w:val="28"/>
        </w:rPr>
        <w:t xml:space="preserve">Виробничі основні засоби. </w:t>
      </w:r>
    </w:p>
    <w:p w:rsidR="00E553CD" w:rsidRDefault="00E553CD" w:rsidP="00507933">
      <w:pPr>
        <w:widowControl/>
        <w:numPr>
          <w:ilvl w:val="0"/>
          <w:numId w:val="31"/>
        </w:numPr>
        <w:autoSpaceDE/>
        <w:autoSpaceDN/>
        <w:adjustRightInd/>
        <w:spacing w:line="240" w:lineRule="auto"/>
        <w:ind w:right="2197" w:hanging="360"/>
        <w:rPr>
          <w:sz w:val="28"/>
          <w:szCs w:val="28"/>
        </w:rPr>
      </w:pPr>
      <w:r w:rsidRPr="00351063">
        <w:rPr>
          <w:sz w:val="28"/>
          <w:szCs w:val="28"/>
        </w:rPr>
        <w:t xml:space="preserve">Невиробничі основні засоби. </w:t>
      </w:r>
    </w:p>
    <w:p w:rsidR="00E553CD" w:rsidRPr="00351063" w:rsidRDefault="00E553CD" w:rsidP="00E553CD">
      <w:pPr>
        <w:widowControl/>
        <w:autoSpaceDE/>
        <w:autoSpaceDN/>
        <w:adjustRightInd/>
        <w:spacing w:line="240" w:lineRule="auto"/>
        <w:ind w:left="1440" w:right="2197" w:firstLine="684"/>
        <w:rPr>
          <w:sz w:val="28"/>
          <w:szCs w:val="28"/>
        </w:rPr>
      </w:pPr>
      <w:r w:rsidRPr="00351063">
        <w:rPr>
          <w:sz w:val="28"/>
          <w:szCs w:val="28"/>
        </w:rPr>
        <w:t xml:space="preserve">або </w:t>
      </w:r>
    </w:p>
    <w:p w:rsidR="00E553CD" w:rsidRPr="00351063" w:rsidRDefault="00E553CD" w:rsidP="00507933">
      <w:pPr>
        <w:widowControl/>
        <w:numPr>
          <w:ilvl w:val="0"/>
          <w:numId w:val="32"/>
        </w:numPr>
        <w:autoSpaceDE/>
        <w:autoSpaceDN/>
        <w:adjustRightInd/>
        <w:spacing w:line="240" w:lineRule="auto"/>
        <w:ind w:left="1417" w:right="66" w:hanging="485"/>
        <w:rPr>
          <w:sz w:val="28"/>
          <w:szCs w:val="28"/>
        </w:rPr>
      </w:pPr>
      <w:r w:rsidRPr="00351063">
        <w:rPr>
          <w:sz w:val="28"/>
          <w:szCs w:val="28"/>
        </w:rPr>
        <w:t xml:space="preserve">виробничі основні засоби; </w:t>
      </w:r>
    </w:p>
    <w:p w:rsidR="00E553CD" w:rsidRPr="00351063" w:rsidRDefault="00E553CD" w:rsidP="00507933">
      <w:pPr>
        <w:widowControl/>
        <w:numPr>
          <w:ilvl w:val="0"/>
          <w:numId w:val="32"/>
        </w:numPr>
        <w:autoSpaceDE/>
        <w:autoSpaceDN/>
        <w:adjustRightInd/>
        <w:spacing w:line="240" w:lineRule="auto"/>
        <w:ind w:left="1417" w:right="66" w:hanging="485"/>
        <w:rPr>
          <w:sz w:val="28"/>
          <w:szCs w:val="28"/>
        </w:rPr>
      </w:pPr>
      <w:r w:rsidRPr="00351063">
        <w:rPr>
          <w:sz w:val="28"/>
          <w:szCs w:val="28"/>
        </w:rPr>
        <w:t xml:space="preserve">невиробничі основні засоби. </w:t>
      </w:r>
    </w:p>
    <w:p w:rsidR="00E553CD" w:rsidRPr="00351063" w:rsidRDefault="00E553CD" w:rsidP="00E553CD">
      <w:pPr>
        <w:spacing w:line="240" w:lineRule="auto"/>
        <w:ind w:left="1404" w:right="66"/>
        <w:rPr>
          <w:sz w:val="28"/>
          <w:szCs w:val="28"/>
        </w:rPr>
      </w:pPr>
      <w:r w:rsidRPr="00351063">
        <w:rPr>
          <w:sz w:val="28"/>
          <w:szCs w:val="28"/>
        </w:rPr>
        <w:t xml:space="preserve">або </w:t>
      </w:r>
    </w:p>
    <w:p w:rsidR="00E553CD" w:rsidRPr="00351063" w:rsidRDefault="00E553CD" w:rsidP="00E553CD">
      <w:pPr>
        <w:spacing w:line="240" w:lineRule="auto"/>
        <w:ind w:right="65" w:firstLine="0"/>
        <w:rPr>
          <w:sz w:val="28"/>
          <w:szCs w:val="28"/>
        </w:rPr>
      </w:pPr>
      <w:r w:rsidRPr="00351063">
        <w:rPr>
          <w:sz w:val="28"/>
          <w:szCs w:val="28"/>
        </w:rPr>
        <w:t xml:space="preserve">а) виробничі основні засоби підприємств аграрного сектора економіки </w:t>
      </w:r>
    </w:p>
    <w:p w:rsidR="00E553CD" w:rsidRDefault="00E553CD" w:rsidP="00E553CD">
      <w:pPr>
        <w:spacing w:line="240" w:lineRule="auto"/>
        <w:ind w:left="-5" w:right="66" w:firstLine="0"/>
        <w:rPr>
          <w:sz w:val="28"/>
          <w:szCs w:val="28"/>
        </w:rPr>
      </w:pPr>
      <w:r w:rsidRPr="00351063">
        <w:rPr>
          <w:sz w:val="28"/>
          <w:szCs w:val="28"/>
        </w:rPr>
        <w:t xml:space="preserve">України; </w:t>
      </w:r>
    </w:p>
    <w:p w:rsidR="00E553CD" w:rsidRPr="00351063" w:rsidRDefault="00E553CD" w:rsidP="00E553CD">
      <w:pPr>
        <w:spacing w:line="240" w:lineRule="auto"/>
        <w:ind w:left="-5" w:right="66" w:firstLine="0"/>
        <w:rPr>
          <w:sz w:val="28"/>
          <w:szCs w:val="28"/>
        </w:rPr>
      </w:pPr>
      <w:r w:rsidRPr="00351063">
        <w:rPr>
          <w:sz w:val="28"/>
          <w:szCs w:val="28"/>
        </w:rPr>
        <w:t xml:space="preserve">б) невиробничі основні засоби підприємств аграрного сектора економіки України. </w:t>
      </w:r>
    </w:p>
    <w:p w:rsidR="00E553CD" w:rsidRPr="00351063" w:rsidRDefault="00E553CD" w:rsidP="00E553CD">
      <w:pPr>
        <w:spacing w:line="240" w:lineRule="auto"/>
        <w:ind w:left="-15" w:right="66" w:firstLine="567"/>
        <w:rPr>
          <w:sz w:val="28"/>
          <w:szCs w:val="28"/>
        </w:rPr>
      </w:pPr>
      <w:r w:rsidRPr="00351063">
        <w:rPr>
          <w:b/>
          <w:sz w:val="28"/>
          <w:szCs w:val="28"/>
        </w:rPr>
        <w:t xml:space="preserve">Список використаних джерел. </w:t>
      </w:r>
      <w:r w:rsidRPr="00351063">
        <w:rPr>
          <w:sz w:val="28"/>
          <w:szCs w:val="28"/>
        </w:rPr>
        <w:t>У ході виконання курсової роботи студент повинен фіксувати бібліографічні описи використовуваних ним джерел. Основними елементами бібліографічного опису є: прізвище автора; назва книги; місце випуску (місто); назва видавництва; рік випуску;</w:t>
      </w:r>
      <w:r>
        <w:rPr>
          <w:sz w:val="28"/>
          <w:szCs w:val="28"/>
        </w:rPr>
        <w:t xml:space="preserve"> </w:t>
      </w:r>
      <w:r w:rsidRPr="00351063">
        <w:rPr>
          <w:sz w:val="28"/>
          <w:szCs w:val="28"/>
        </w:rPr>
        <w:t xml:space="preserve">загальна кількість сторінок або сторінки, на яких надруковані статті чи інші складові таких джерел, як книги, журнали, газети тощо. </w:t>
      </w:r>
    </w:p>
    <w:p w:rsidR="00E553CD" w:rsidRPr="00351063" w:rsidRDefault="00E553CD" w:rsidP="00E553CD">
      <w:pPr>
        <w:spacing w:line="240" w:lineRule="auto"/>
        <w:ind w:left="-15" w:right="66" w:firstLine="708"/>
        <w:rPr>
          <w:sz w:val="28"/>
          <w:szCs w:val="28"/>
        </w:rPr>
      </w:pPr>
      <w:r w:rsidRPr="00351063">
        <w:rPr>
          <w:sz w:val="28"/>
          <w:szCs w:val="28"/>
        </w:rPr>
        <w:t xml:space="preserve">Бібліографічні посилання необхідно давати на останнє видання даного джерела.  </w:t>
      </w:r>
    </w:p>
    <w:p w:rsidR="00E553CD" w:rsidRPr="00351063" w:rsidRDefault="00E553CD" w:rsidP="00E553CD">
      <w:pPr>
        <w:spacing w:line="240" w:lineRule="auto"/>
        <w:ind w:left="-15" w:right="66" w:firstLine="708"/>
        <w:rPr>
          <w:sz w:val="28"/>
          <w:szCs w:val="28"/>
        </w:rPr>
      </w:pPr>
      <w:r w:rsidRPr="00351063">
        <w:rPr>
          <w:sz w:val="28"/>
          <w:szCs w:val="28"/>
        </w:rPr>
        <w:t xml:space="preserve">Бібліографічний опис оформлюється згідно з ДСТУ </w:t>
      </w:r>
      <w:r w:rsidR="00D9162A">
        <w:rPr>
          <w:sz w:val="28"/>
          <w:szCs w:val="28"/>
        </w:rPr>
        <w:t>8302</w:t>
      </w:r>
      <w:r w:rsidRPr="00351063">
        <w:rPr>
          <w:sz w:val="28"/>
          <w:szCs w:val="28"/>
        </w:rPr>
        <w:t>:20</w:t>
      </w:r>
      <w:r w:rsidR="00DB3919">
        <w:rPr>
          <w:sz w:val="28"/>
          <w:szCs w:val="28"/>
        </w:rPr>
        <w:t xml:space="preserve">15 </w:t>
      </w:r>
      <w:r w:rsidRPr="00351063">
        <w:rPr>
          <w:sz w:val="28"/>
          <w:szCs w:val="28"/>
        </w:rPr>
        <w:t xml:space="preserve">«Система стандартів з інформації, бібліотечної та видавничої справи. Бібліографічний запис. Бібліографічний опис. Загальні вимоги та правила складання». </w:t>
      </w:r>
    </w:p>
    <w:p w:rsidR="00E553CD" w:rsidRPr="00351063" w:rsidRDefault="00E553CD" w:rsidP="00E553CD">
      <w:pPr>
        <w:spacing w:line="240" w:lineRule="auto"/>
        <w:ind w:left="-15" w:right="66" w:firstLine="708"/>
        <w:rPr>
          <w:sz w:val="28"/>
          <w:szCs w:val="28"/>
        </w:rPr>
      </w:pPr>
      <w:r w:rsidRPr="00351063">
        <w:rPr>
          <w:sz w:val="28"/>
          <w:szCs w:val="28"/>
        </w:rPr>
        <w:t xml:space="preserve">Опис складається з елементів, які поділяються на обов’язкові та факультативні. У бібліографічному описі можуть бути тільки обов’язкові чи обов’язкові та факультативні елементи. Джерела слід розміщувати в алфавітному порядку прізвищ перших авторів або заголовків. </w:t>
      </w:r>
    </w:p>
    <w:p w:rsidR="00E553CD" w:rsidRPr="00351063" w:rsidRDefault="00E553CD" w:rsidP="00E553CD">
      <w:pPr>
        <w:spacing w:line="240" w:lineRule="auto"/>
        <w:ind w:left="-15" w:right="61" w:firstLine="567"/>
        <w:rPr>
          <w:sz w:val="28"/>
          <w:szCs w:val="28"/>
        </w:rPr>
      </w:pPr>
      <w:r w:rsidRPr="00351063">
        <w:rPr>
          <w:b/>
          <w:i/>
          <w:sz w:val="28"/>
          <w:szCs w:val="28"/>
        </w:rPr>
        <w:t>Увага!</w:t>
      </w:r>
      <w:r w:rsidRPr="00351063">
        <w:rPr>
          <w:i/>
          <w:sz w:val="28"/>
          <w:szCs w:val="28"/>
        </w:rPr>
        <w:t xml:space="preserve"> Нормативна база на початок списку не виноситься, а розміщується в алфавітному порядку! </w:t>
      </w:r>
    </w:p>
    <w:p w:rsidR="00E553CD" w:rsidRPr="00351063" w:rsidRDefault="00E553CD" w:rsidP="00E553CD">
      <w:pPr>
        <w:spacing w:line="240" w:lineRule="auto"/>
        <w:ind w:firstLine="709"/>
        <w:rPr>
          <w:sz w:val="28"/>
          <w:szCs w:val="28"/>
        </w:rPr>
      </w:pPr>
      <w:r w:rsidRPr="00351063">
        <w:rPr>
          <w:sz w:val="28"/>
          <w:szCs w:val="28"/>
        </w:rPr>
        <w:t xml:space="preserve"> Відомості про джерела, включені до списку, необхідно давати відповідно до вимог міжнародних і державного стандартів з обов’язковим наведенням назв праць. Скорочення видів літературних джерел (</w:t>
      </w:r>
      <w:proofErr w:type="spellStart"/>
      <w:r w:rsidRPr="00351063">
        <w:rPr>
          <w:sz w:val="28"/>
          <w:szCs w:val="28"/>
        </w:rPr>
        <w:t>Підруч</w:t>
      </w:r>
      <w:proofErr w:type="spellEnd"/>
      <w:r w:rsidRPr="00351063">
        <w:rPr>
          <w:sz w:val="28"/>
          <w:szCs w:val="28"/>
        </w:rPr>
        <w:t xml:space="preserve">., Підручник, </w:t>
      </w:r>
      <w:proofErr w:type="spellStart"/>
      <w:r w:rsidRPr="00351063">
        <w:rPr>
          <w:sz w:val="28"/>
          <w:szCs w:val="28"/>
        </w:rPr>
        <w:t>Навч</w:t>
      </w:r>
      <w:proofErr w:type="spellEnd"/>
      <w:r w:rsidRPr="00351063">
        <w:rPr>
          <w:sz w:val="28"/>
          <w:szCs w:val="28"/>
        </w:rPr>
        <w:t xml:space="preserve">. </w:t>
      </w:r>
      <w:proofErr w:type="spellStart"/>
      <w:r w:rsidRPr="00351063">
        <w:rPr>
          <w:sz w:val="28"/>
          <w:szCs w:val="28"/>
        </w:rPr>
        <w:t>посіб</w:t>
      </w:r>
      <w:proofErr w:type="spellEnd"/>
      <w:r w:rsidRPr="00351063">
        <w:rPr>
          <w:sz w:val="28"/>
          <w:szCs w:val="28"/>
        </w:rPr>
        <w:t xml:space="preserve">., </w:t>
      </w:r>
      <w:proofErr w:type="spellStart"/>
      <w:r w:rsidRPr="00351063">
        <w:rPr>
          <w:sz w:val="28"/>
          <w:szCs w:val="28"/>
        </w:rPr>
        <w:t>Навч</w:t>
      </w:r>
      <w:proofErr w:type="spellEnd"/>
      <w:r w:rsidRPr="00351063">
        <w:rPr>
          <w:sz w:val="28"/>
          <w:szCs w:val="28"/>
        </w:rPr>
        <w:t>. посібник) виконувати відповідно наведеного в оригінальному бібліографічному описі варіанту.</w:t>
      </w:r>
      <w:r w:rsidRPr="00351063">
        <w:rPr>
          <w:i/>
          <w:sz w:val="28"/>
          <w:szCs w:val="28"/>
        </w:rPr>
        <w:t xml:space="preserve"> </w:t>
      </w:r>
    </w:p>
    <w:p w:rsidR="00E553CD" w:rsidRPr="00351063" w:rsidRDefault="00E553CD" w:rsidP="00E553CD">
      <w:pPr>
        <w:spacing w:line="240" w:lineRule="auto"/>
        <w:ind w:left="-15" w:right="66" w:firstLine="852"/>
        <w:rPr>
          <w:sz w:val="28"/>
          <w:szCs w:val="28"/>
        </w:rPr>
      </w:pPr>
      <w:r w:rsidRPr="00351063">
        <w:rPr>
          <w:b/>
          <w:sz w:val="28"/>
          <w:szCs w:val="28"/>
        </w:rPr>
        <w:t xml:space="preserve">Додатки. </w:t>
      </w:r>
      <w:r w:rsidRPr="00351063">
        <w:rPr>
          <w:sz w:val="28"/>
          <w:szCs w:val="28"/>
        </w:rPr>
        <w:t xml:space="preserve">Додатки – це допоміжна частина курсової роботи, що </w:t>
      </w:r>
      <w:r w:rsidRPr="00351063">
        <w:rPr>
          <w:sz w:val="28"/>
          <w:szCs w:val="28"/>
        </w:rPr>
        <w:lastRenderedPageBreak/>
        <w:t xml:space="preserve">складається з форм звітності, таблиць допоміжних цифрових даних, проміжних математичних </w:t>
      </w:r>
      <w:proofErr w:type="spellStart"/>
      <w:r w:rsidRPr="00351063">
        <w:rPr>
          <w:sz w:val="28"/>
          <w:szCs w:val="28"/>
        </w:rPr>
        <w:t>доведень</w:t>
      </w:r>
      <w:proofErr w:type="spellEnd"/>
      <w:r w:rsidRPr="00351063">
        <w:rPr>
          <w:sz w:val="28"/>
          <w:szCs w:val="28"/>
        </w:rPr>
        <w:t>, формул і розрахунків, статистично оброблених даних: описів алгоритмів і програм вирішення задач на ПК, які розроблені в процесі виконання наукового дослідження; ілюстрацій допоміжного характеру. Кожен додаток подається на окремому аркуші.</w:t>
      </w:r>
      <w:r w:rsidRPr="00351063">
        <w:rPr>
          <w:b/>
          <w:sz w:val="28"/>
          <w:szCs w:val="28"/>
        </w:rPr>
        <w:t xml:space="preserve"> </w:t>
      </w:r>
    </w:p>
    <w:p w:rsidR="00E553CD" w:rsidRPr="00351063" w:rsidRDefault="00E553CD" w:rsidP="00E553CD">
      <w:pPr>
        <w:spacing w:line="240" w:lineRule="auto"/>
        <w:ind w:left="-15" w:right="66" w:firstLine="567"/>
        <w:rPr>
          <w:sz w:val="28"/>
          <w:szCs w:val="28"/>
        </w:rPr>
      </w:pPr>
      <w:r w:rsidRPr="00351063">
        <w:rPr>
          <w:sz w:val="28"/>
          <w:szCs w:val="28"/>
        </w:rPr>
        <w:t xml:space="preserve">У разі прикладання первинних чи зведених облікових регістрів – вони мають бути повністю заповненими. </w:t>
      </w:r>
    </w:p>
    <w:p w:rsidR="00E553CD" w:rsidRDefault="00E553CD" w:rsidP="00E553CD">
      <w:pPr>
        <w:spacing w:line="240" w:lineRule="auto"/>
        <w:ind w:left="-15" w:right="66" w:firstLine="567"/>
        <w:rPr>
          <w:sz w:val="28"/>
          <w:szCs w:val="28"/>
        </w:rPr>
      </w:pPr>
      <w:r w:rsidRPr="00351063">
        <w:rPr>
          <w:sz w:val="28"/>
          <w:szCs w:val="28"/>
        </w:rPr>
        <w:t xml:space="preserve">Машинограми з прикладних програмних продуктів прикладаються розрізаними на аркуші формату А4.  </w:t>
      </w:r>
    </w:p>
    <w:p w:rsidR="00E553CD" w:rsidRPr="00351063" w:rsidRDefault="00E553CD" w:rsidP="00E553CD">
      <w:pPr>
        <w:spacing w:line="240" w:lineRule="auto"/>
        <w:ind w:left="-15" w:right="66" w:firstLine="567"/>
        <w:rPr>
          <w:sz w:val="28"/>
          <w:szCs w:val="28"/>
        </w:rPr>
      </w:pPr>
      <w:r w:rsidRPr="00351063">
        <w:rPr>
          <w:sz w:val="28"/>
          <w:szCs w:val="28"/>
        </w:rPr>
        <w:t xml:space="preserve">Додатки позначають буквами згідно вимог нормо-контролю. </w:t>
      </w:r>
    </w:p>
    <w:p w:rsidR="00E553CD" w:rsidRPr="00351063" w:rsidRDefault="00E553CD" w:rsidP="00E553CD">
      <w:pPr>
        <w:spacing w:line="240" w:lineRule="auto"/>
        <w:ind w:right="66"/>
        <w:rPr>
          <w:sz w:val="28"/>
          <w:szCs w:val="28"/>
        </w:rPr>
      </w:pPr>
      <w:r w:rsidRPr="00351063">
        <w:rPr>
          <w:sz w:val="28"/>
          <w:szCs w:val="28"/>
        </w:rPr>
        <w:t xml:space="preserve">На окремому аркуші – слово «Додатки». Цей аркуш нумерується. </w:t>
      </w:r>
    </w:p>
    <w:p w:rsidR="00E553CD" w:rsidRPr="00351063" w:rsidRDefault="00E553CD" w:rsidP="00E553CD">
      <w:pPr>
        <w:spacing w:line="240" w:lineRule="auto"/>
        <w:ind w:left="-15" w:right="66" w:firstLine="567"/>
        <w:rPr>
          <w:sz w:val="28"/>
          <w:szCs w:val="28"/>
        </w:rPr>
      </w:pPr>
      <w:r w:rsidRPr="00351063">
        <w:rPr>
          <w:sz w:val="28"/>
          <w:szCs w:val="28"/>
        </w:rPr>
        <w:t xml:space="preserve">Додатки оформляють як продовження випускної роботи у порядку появи посилань у тексті роботи. </w:t>
      </w:r>
    </w:p>
    <w:p w:rsidR="00E553CD" w:rsidRPr="00351063" w:rsidRDefault="00E553CD" w:rsidP="00E553CD">
      <w:pPr>
        <w:spacing w:line="240" w:lineRule="auto"/>
        <w:ind w:left="-15" w:right="66" w:firstLine="567"/>
        <w:rPr>
          <w:sz w:val="28"/>
          <w:szCs w:val="28"/>
        </w:rPr>
      </w:pPr>
      <w:r w:rsidRPr="00351063">
        <w:rPr>
          <w:sz w:val="28"/>
          <w:szCs w:val="28"/>
        </w:rPr>
        <w:t xml:space="preserve">Додатки слід позначати великими літерами української абетки за винятком літер: </w:t>
      </w:r>
      <w:r w:rsidRPr="00351063">
        <w:rPr>
          <w:b/>
          <w:i/>
          <w:sz w:val="28"/>
          <w:szCs w:val="28"/>
        </w:rPr>
        <w:t>Ґ,</w:t>
      </w:r>
      <w:r w:rsidRPr="00351063">
        <w:rPr>
          <w:sz w:val="28"/>
          <w:szCs w:val="28"/>
        </w:rPr>
        <w:t xml:space="preserve"> </w:t>
      </w:r>
      <w:r w:rsidRPr="00351063">
        <w:rPr>
          <w:b/>
          <w:i/>
          <w:sz w:val="28"/>
          <w:szCs w:val="28"/>
        </w:rPr>
        <w:t>Є, І, Ї, Й, О, Ч, Ь</w:t>
      </w:r>
      <w:r w:rsidRPr="00351063">
        <w:rPr>
          <w:sz w:val="28"/>
          <w:szCs w:val="28"/>
        </w:rPr>
        <w:t xml:space="preserve">.  </w:t>
      </w:r>
    </w:p>
    <w:p w:rsidR="00E553CD" w:rsidRPr="00351063" w:rsidRDefault="00E553CD" w:rsidP="00E553CD">
      <w:pPr>
        <w:spacing w:line="240" w:lineRule="auto"/>
        <w:ind w:left="-15" w:right="66" w:firstLine="567"/>
        <w:rPr>
          <w:sz w:val="28"/>
          <w:szCs w:val="28"/>
        </w:rPr>
      </w:pPr>
      <w:r w:rsidRPr="00351063">
        <w:rPr>
          <w:sz w:val="28"/>
          <w:szCs w:val="28"/>
        </w:rPr>
        <w:t xml:space="preserve">При цьому посередині рядка малими літерами з першої великої друкується слово «Додаток ___» і велика літера, що позначає додаток. </w:t>
      </w:r>
    </w:p>
    <w:p w:rsidR="00E553CD" w:rsidRPr="00351063" w:rsidRDefault="00E553CD" w:rsidP="00E553CD">
      <w:pPr>
        <w:spacing w:line="240" w:lineRule="auto"/>
        <w:ind w:left="-15" w:right="66" w:firstLine="567"/>
        <w:rPr>
          <w:sz w:val="28"/>
          <w:szCs w:val="28"/>
        </w:rPr>
      </w:pPr>
      <w:r w:rsidRPr="00351063">
        <w:rPr>
          <w:sz w:val="28"/>
          <w:szCs w:val="28"/>
        </w:rPr>
        <w:t xml:space="preserve">Кожний додаток за необхідності може бути розділений на декілька складових елементів. У цьому разі перед кожним номером ставлять позначення додатку (літеру) і крапку. </w:t>
      </w:r>
    </w:p>
    <w:p w:rsidR="00E553CD" w:rsidRPr="00351063" w:rsidRDefault="00E553CD" w:rsidP="00E553CD">
      <w:pPr>
        <w:spacing w:line="240" w:lineRule="auto"/>
        <w:ind w:left="-15" w:right="66" w:firstLine="567"/>
        <w:rPr>
          <w:sz w:val="28"/>
          <w:szCs w:val="28"/>
        </w:rPr>
      </w:pPr>
      <w:r w:rsidRPr="00351063">
        <w:rPr>
          <w:sz w:val="28"/>
          <w:szCs w:val="28"/>
        </w:rPr>
        <w:t xml:space="preserve">Якщо додаток складається більше, ніж з 1 сторінки, то на першій сторінці зазначають: «Додаток ___, а на решті сторінок «Продовж. додатку ___» Таблиці, що виносяться у додатки не нумеруються. </w:t>
      </w:r>
    </w:p>
    <w:p w:rsidR="00E553CD" w:rsidRDefault="00E553CD" w:rsidP="00E553CD">
      <w:pPr>
        <w:spacing w:line="240" w:lineRule="auto"/>
        <w:ind w:left="-15" w:right="63" w:firstLine="567"/>
        <w:rPr>
          <w:b/>
          <w:i/>
          <w:szCs w:val="28"/>
        </w:rPr>
      </w:pPr>
      <w:r w:rsidRPr="00351063">
        <w:rPr>
          <w:rFonts w:eastAsia="Wingdings"/>
          <w:sz w:val="28"/>
          <w:szCs w:val="28"/>
        </w:rPr>
        <w:t></w:t>
      </w:r>
      <w:r w:rsidRPr="00351063">
        <w:rPr>
          <w:sz w:val="28"/>
          <w:szCs w:val="28"/>
        </w:rPr>
        <w:t xml:space="preserve"> </w:t>
      </w:r>
      <w:r w:rsidRPr="00BE5823">
        <w:rPr>
          <w:b/>
          <w:i/>
          <w:szCs w:val="28"/>
          <w:u w:val="single" w:color="000000"/>
        </w:rPr>
        <w:t>Увага ! При комплектуванні роботи до зшивання додатки</w:t>
      </w:r>
      <w:r w:rsidRPr="00BE5823">
        <w:rPr>
          <w:b/>
          <w:i/>
          <w:szCs w:val="28"/>
        </w:rPr>
        <w:t xml:space="preserve"> </w:t>
      </w:r>
      <w:r w:rsidRPr="00BE5823">
        <w:rPr>
          <w:b/>
          <w:i/>
          <w:szCs w:val="28"/>
          <w:u w:val="single" w:color="000000"/>
        </w:rPr>
        <w:t>вкладаються включно за вертикальною орієнтацією!</w:t>
      </w:r>
      <w:r w:rsidRPr="00BE5823">
        <w:rPr>
          <w:b/>
          <w:i/>
          <w:szCs w:val="28"/>
        </w:rPr>
        <w:t xml:space="preserve"> </w:t>
      </w:r>
    </w:p>
    <w:p w:rsidR="00E553CD" w:rsidRPr="00351063" w:rsidRDefault="00E553CD" w:rsidP="00E553CD">
      <w:pPr>
        <w:spacing w:line="240" w:lineRule="auto"/>
        <w:ind w:left="-15" w:right="63" w:firstLine="567"/>
        <w:rPr>
          <w:sz w:val="28"/>
          <w:szCs w:val="28"/>
        </w:rPr>
      </w:pPr>
    </w:p>
    <w:p w:rsidR="00E553CD" w:rsidRDefault="00E553CD" w:rsidP="00D9162A">
      <w:pPr>
        <w:spacing w:line="240" w:lineRule="auto"/>
        <w:ind w:firstLine="0"/>
        <w:jc w:val="center"/>
        <w:rPr>
          <w:rFonts w:eastAsia="Bookman Old Style"/>
          <w:b/>
          <w:sz w:val="28"/>
          <w:szCs w:val="28"/>
        </w:rPr>
      </w:pPr>
      <w:r w:rsidRPr="00BE5823">
        <w:rPr>
          <w:b/>
          <w:sz w:val="28"/>
          <w:szCs w:val="28"/>
        </w:rPr>
        <w:t xml:space="preserve">5. </w:t>
      </w:r>
      <w:bookmarkStart w:id="10" w:name="_Toc102039"/>
      <w:r w:rsidRPr="00BE5823">
        <w:rPr>
          <w:b/>
          <w:sz w:val="28"/>
          <w:szCs w:val="28"/>
        </w:rPr>
        <w:t xml:space="preserve">ОРГАНІЗАЦІЯ РЕЦЕНЗУВАННЯ, ЗАХИСТУ ТА ЗБЕРІГАННЯ </w:t>
      </w:r>
      <w:bookmarkStart w:id="11" w:name="_Toc102040"/>
      <w:bookmarkEnd w:id="10"/>
      <w:r w:rsidRPr="00BE5823">
        <w:rPr>
          <w:b/>
          <w:sz w:val="28"/>
          <w:szCs w:val="28"/>
        </w:rPr>
        <w:t>КУРСОВИХ РОБІТ</w:t>
      </w:r>
      <w:bookmarkEnd w:id="11"/>
    </w:p>
    <w:p w:rsidR="00E553CD" w:rsidRPr="00351063" w:rsidRDefault="00E553CD" w:rsidP="00E553CD">
      <w:pPr>
        <w:spacing w:line="240" w:lineRule="auto"/>
        <w:ind w:left="-15" w:right="58" w:firstLine="708"/>
        <w:rPr>
          <w:sz w:val="28"/>
          <w:szCs w:val="28"/>
        </w:rPr>
      </w:pPr>
      <w:r w:rsidRPr="00351063">
        <w:rPr>
          <w:sz w:val="28"/>
          <w:szCs w:val="28"/>
        </w:rPr>
        <w:t xml:space="preserve">Студент представляє </w:t>
      </w:r>
      <w:r w:rsidRPr="00351063">
        <w:rPr>
          <w:b/>
          <w:sz w:val="28"/>
          <w:szCs w:val="28"/>
        </w:rPr>
        <w:t>виконану роботу на кафедру не пізніше, ніж за 10 днів до встановленого строку захисту.</w:t>
      </w:r>
      <w:r w:rsidRPr="00351063">
        <w:rPr>
          <w:sz w:val="28"/>
          <w:szCs w:val="28"/>
        </w:rPr>
        <w:t xml:space="preserve"> </w:t>
      </w:r>
    </w:p>
    <w:p w:rsidR="00E553CD" w:rsidRPr="00351063" w:rsidRDefault="00E553CD" w:rsidP="00E553CD">
      <w:pPr>
        <w:spacing w:line="240" w:lineRule="auto"/>
        <w:ind w:left="-15" w:right="66" w:firstLine="708"/>
        <w:rPr>
          <w:sz w:val="28"/>
          <w:szCs w:val="28"/>
        </w:rPr>
      </w:pPr>
      <w:r w:rsidRPr="00351063">
        <w:rPr>
          <w:sz w:val="28"/>
          <w:szCs w:val="28"/>
        </w:rPr>
        <w:t xml:space="preserve">Перед захистом здобувач ступеня вищої освіти зобов’язаний ознайомитися з рецензією, проаналізувати її та </w:t>
      </w:r>
      <w:r w:rsidRPr="00351063">
        <w:rPr>
          <w:b/>
          <w:sz w:val="28"/>
          <w:szCs w:val="28"/>
        </w:rPr>
        <w:t>підготувати відповіді на зауваження</w:t>
      </w:r>
      <w:r w:rsidRPr="00351063">
        <w:rPr>
          <w:sz w:val="28"/>
          <w:szCs w:val="28"/>
        </w:rPr>
        <w:t xml:space="preserve">. </w:t>
      </w:r>
    </w:p>
    <w:p w:rsidR="00E553CD" w:rsidRPr="00351063" w:rsidRDefault="00E553CD" w:rsidP="00E553CD">
      <w:pPr>
        <w:spacing w:line="240" w:lineRule="auto"/>
        <w:ind w:right="66"/>
        <w:rPr>
          <w:sz w:val="28"/>
          <w:szCs w:val="28"/>
        </w:rPr>
      </w:pPr>
      <w:r w:rsidRPr="00351063">
        <w:rPr>
          <w:sz w:val="28"/>
          <w:szCs w:val="28"/>
        </w:rPr>
        <w:t xml:space="preserve">Кінцевим етапом виконання курсової роботи є її захист. </w:t>
      </w:r>
    </w:p>
    <w:p w:rsidR="00E553CD" w:rsidRPr="00351063" w:rsidRDefault="00E553CD" w:rsidP="00E553CD">
      <w:pPr>
        <w:spacing w:line="240" w:lineRule="auto"/>
        <w:ind w:left="-15" w:right="66" w:firstLine="708"/>
        <w:rPr>
          <w:sz w:val="28"/>
          <w:szCs w:val="28"/>
        </w:rPr>
      </w:pPr>
      <w:r w:rsidRPr="00351063">
        <w:rPr>
          <w:sz w:val="28"/>
          <w:szCs w:val="28"/>
        </w:rPr>
        <w:t xml:space="preserve">Оцінюється курсова робота (проект) за результатами її (його) виконання та захисту здобувачем вищої освіти за 100-бальною шкалою, національною системою і за шкалою ЄКТС. Загальна кількість балів включає: </w:t>
      </w:r>
    </w:p>
    <w:p w:rsidR="00E553CD" w:rsidRPr="00351063" w:rsidRDefault="00E553CD" w:rsidP="00507933">
      <w:pPr>
        <w:widowControl/>
        <w:numPr>
          <w:ilvl w:val="0"/>
          <w:numId w:val="33"/>
        </w:numPr>
        <w:autoSpaceDE/>
        <w:autoSpaceDN/>
        <w:adjustRightInd/>
        <w:spacing w:line="240" w:lineRule="auto"/>
        <w:ind w:right="120" w:firstLine="708"/>
        <w:rPr>
          <w:sz w:val="28"/>
          <w:szCs w:val="28"/>
        </w:rPr>
      </w:pPr>
      <w:r w:rsidRPr="00351063">
        <w:rPr>
          <w:sz w:val="28"/>
          <w:szCs w:val="28"/>
        </w:rPr>
        <w:t>оцінку підготовки курсової роботи (проекту) (відповідність вимогам щодо змістовного наповнення та технічного оформлення) – до</w:t>
      </w:r>
      <w:r w:rsidRPr="00351063">
        <w:rPr>
          <w:b/>
          <w:sz w:val="28"/>
          <w:szCs w:val="28"/>
        </w:rPr>
        <w:t xml:space="preserve"> 70 балів</w:t>
      </w:r>
      <w:r w:rsidRPr="00351063">
        <w:rPr>
          <w:sz w:val="28"/>
          <w:szCs w:val="28"/>
        </w:rPr>
        <w:t xml:space="preserve"> </w:t>
      </w:r>
      <w:r w:rsidRPr="00351063">
        <w:rPr>
          <w:b/>
          <w:sz w:val="28"/>
          <w:szCs w:val="28"/>
        </w:rPr>
        <w:t>включно</w:t>
      </w:r>
      <w:r w:rsidRPr="00351063">
        <w:rPr>
          <w:sz w:val="28"/>
          <w:szCs w:val="28"/>
        </w:rPr>
        <w:t xml:space="preserve"> (Сумарна кількість балів за</w:t>
      </w:r>
      <w:r w:rsidRPr="00351063">
        <w:rPr>
          <w:i/>
          <w:sz w:val="28"/>
          <w:szCs w:val="28"/>
        </w:rPr>
        <w:t xml:space="preserve"> «Пояснювальну записку» </w:t>
      </w:r>
      <w:r w:rsidRPr="00351063">
        <w:rPr>
          <w:sz w:val="28"/>
          <w:szCs w:val="28"/>
        </w:rPr>
        <w:t xml:space="preserve">та </w:t>
      </w:r>
      <w:r w:rsidRPr="00351063">
        <w:rPr>
          <w:i/>
          <w:sz w:val="28"/>
          <w:szCs w:val="28"/>
        </w:rPr>
        <w:t xml:space="preserve">«Ілюстративну частину») </w:t>
      </w:r>
      <w:r w:rsidRPr="00351063">
        <w:rPr>
          <w:sz w:val="28"/>
          <w:szCs w:val="28"/>
        </w:rPr>
        <w:t xml:space="preserve">відповідного розділу Робочої програми навчальної дисципліни </w:t>
      </w:r>
      <w:r w:rsidRPr="00351063">
        <w:rPr>
          <w:i/>
          <w:sz w:val="28"/>
          <w:szCs w:val="28"/>
        </w:rPr>
        <w:t>«Розподіл балів, які отримують здобувачі вищої освіти»</w:t>
      </w:r>
      <w:r w:rsidRPr="00351063">
        <w:rPr>
          <w:sz w:val="28"/>
          <w:szCs w:val="28"/>
        </w:rPr>
        <w:t xml:space="preserve">; </w:t>
      </w:r>
    </w:p>
    <w:p w:rsidR="00E553CD" w:rsidRPr="00351063" w:rsidRDefault="00E553CD" w:rsidP="00507933">
      <w:pPr>
        <w:widowControl/>
        <w:numPr>
          <w:ilvl w:val="0"/>
          <w:numId w:val="33"/>
        </w:numPr>
        <w:autoSpaceDE/>
        <w:autoSpaceDN/>
        <w:adjustRightInd/>
        <w:spacing w:line="240" w:lineRule="auto"/>
        <w:ind w:right="120" w:firstLine="708"/>
        <w:rPr>
          <w:sz w:val="28"/>
          <w:szCs w:val="28"/>
        </w:rPr>
      </w:pPr>
      <w:r w:rsidRPr="00351063">
        <w:rPr>
          <w:sz w:val="28"/>
          <w:szCs w:val="28"/>
        </w:rPr>
        <w:t xml:space="preserve">оцінка захисту курсової роботи (проекту) – до </w:t>
      </w:r>
      <w:r w:rsidRPr="00351063">
        <w:rPr>
          <w:b/>
          <w:sz w:val="28"/>
          <w:szCs w:val="28"/>
        </w:rPr>
        <w:t>30 балів</w:t>
      </w:r>
      <w:r w:rsidRPr="00351063">
        <w:rPr>
          <w:sz w:val="28"/>
          <w:szCs w:val="28"/>
        </w:rPr>
        <w:t xml:space="preserve"> </w:t>
      </w:r>
      <w:r w:rsidRPr="00351063">
        <w:rPr>
          <w:b/>
          <w:sz w:val="28"/>
          <w:szCs w:val="28"/>
        </w:rPr>
        <w:t>включно</w:t>
      </w:r>
      <w:r w:rsidRPr="00351063">
        <w:rPr>
          <w:sz w:val="28"/>
          <w:szCs w:val="28"/>
        </w:rPr>
        <w:t xml:space="preserve">. </w:t>
      </w:r>
    </w:p>
    <w:p w:rsidR="00E553CD" w:rsidRPr="00351063" w:rsidRDefault="00E553CD" w:rsidP="00E553CD">
      <w:pPr>
        <w:spacing w:line="240" w:lineRule="auto"/>
        <w:ind w:left="-15" w:right="66" w:firstLine="708"/>
        <w:rPr>
          <w:sz w:val="28"/>
          <w:szCs w:val="28"/>
        </w:rPr>
      </w:pPr>
      <w:r w:rsidRPr="00351063">
        <w:rPr>
          <w:sz w:val="28"/>
          <w:szCs w:val="28"/>
        </w:rPr>
        <w:t xml:space="preserve">Загальна кількість балів, яку отримує здобувач вищої освіти  за виконання та захист курсової роботи (проекту) визначається згідно їх розподілу у </w:t>
      </w:r>
      <w:r w:rsidRPr="00351063">
        <w:rPr>
          <w:sz w:val="28"/>
          <w:szCs w:val="28"/>
        </w:rPr>
        <w:lastRenderedPageBreak/>
        <w:t xml:space="preserve">відповідності із встановленими критеріями оцінювання типових параметрів курсового проектування. </w:t>
      </w:r>
    </w:p>
    <w:p w:rsidR="00E553CD" w:rsidRPr="00351063" w:rsidRDefault="00E553CD" w:rsidP="00E553CD">
      <w:pPr>
        <w:spacing w:line="240" w:lineRule="auto"/>
        <w:ind w:left="-15" w:right="66" w:firstLine="708"/>
        <w:rPr>
          <w:sz w:val="28"/>
          <w:szCs w:val="28"/>
        </w:rPr>
      </w:pPr>
      <w:r w:rsidRPr="00351063">
        <w:rPr>
          <w:sz w:val="28"/>
          <w:szCs w:val="28"/>
        </w:rPr>
        <w:t xml:space="preserve">У випадку, якщо після оцінювання етапу підготовки (пояснювальної записки та ілюстративної частини) курсової роботи (проекту) виставлена оцінка становить менше </w:t>
      </w:r>
      <w:r w:rsidRPr="00351063">
        <w:rPr>
          <w:b/>
          <w:sz w:val="28"/>
          <w:szCs w:val="28"/>
        </w:rPr>
        <w:t>30 балів</w:t>
      </w:r>
      <w:r w:rsidRPr="00351063">
        <w:rPr>
          <w:sz w:val="28"/>
          <w:szCs w:val="28"/>
        </w:rPr>
        <w:t xml:space="preserve"> така курсова робота (проект) не допускається до захисту і повертається на доопрацювання. </w:t>
      </w:r>
    </w:p>
    <w:p w:rsidR="00E553CD" w:rsidRDefault="00E553CD" w:rsidP="00E553CD">
      <w:pPr>
        <w:spacing w:line="240" w:lineRule="auto"/>
        <w:ind w:left="-15" w:right="66" w:firstLine="708"/>
        <w:rPr>
          <w:sz w:val="28"/>
          <w:szCs w:val="28"/>
        </w:rPr>
      </w:pPr>
      <w:r w:rsidRPr="00351063">
        <w:rPr>
          <w:sz w:val="28"/>
          <w:szCs w:val="28"/>
        </w:rPr>
        <w:t xml:space="preserve">Заповнена форма рецензії, та, зокрема, таблиці «Розподіл балів оцінювання курсової роботи (проекту)» обов’язково вкладається в курсову роботу (проект) як додаток до неї (додаток Б). </w:t>
      </w:r>
    </w:p>
    <w:p w:rsidR="00E553CD" w:rsidRPr="00351063" w:rsidRDefault="00E553CD" w:rsidP="00E553CD">
      <w:pPr>
        <w:spacing w:line="240" w:lineRule="auto"/>
        <w:ind w:left="-15" w:right="66" w:firstLine="708"/>
        <w:rPr>
          <w:sz w:val="28"/>
          <w:szCs w:val="28"/>
        </w:rPr>
      </w:pPr>
      <w:r w:rsidRPr="00351063">
        <w:rPr>
          <w:sz w:val="28"/>
          <w:szCs w:val="28"/>
        </w:rPr>
        <w:t xml:space="preserve">Після захисту курсові роботи передаються на зберігання в архів (бібліотеку) кафедри, де реєструються у спеціальному журналі. Міждисциплінарні курсові роботи зберігаються протягом встановленого строку. </w:t>
      </w:r>
    </w:p>
    <w:p w:rsidR="00E553CD" w:rsidRDefault="00E553CD" w:rsidP="00E553CD">
      <w:pPr>
        <w:spacing w:line="240" w:lineRule="auto"/>
        <w:ind w:firstLine="0"/>
        <w:jc w:val="center"/>
      </w:pPr>
    </w:p>
    <w:p w:rsidR="00E553CD" w:rsidRPr="00660B61" w:rsidRDefault="00E553CD" w:rsidP="00E553CD">
      <w:pPr>
        <w:widowControl/>
        <w:tabs>
          <w:tab w:val="left" w:pos="1134"/>
        </w:tabs>
        <w:autoSpaceDE/>
        <w:autoSpaceDN/>
        <w:adjustRightInd/>
        <w:spacing w:line="240" w:lineRule="auto"/>
        <w:ind w:left="360" w:firstLine="0"/>
        <w:rPr>
          <w:b/>
          <w:caps/>
          <w:sz w:val="28"/>
          <w:szCs w:val="28"/>
        </w:rPr>
      </w:pPr>
      <w:r>
        <w:rPr>
          <w:b/>
          <w:caps/>
          <w:sz w:val="28"/>
          <w:szCs w:val="28"/>
        </w:rPr>
        <w:t>6. Графік виконання курсової роботи</w:t>
      </w:r>
    </w:p>
    <w:p w:rsidR="00E553CD" w:rsidRPr="00C5329D" w:rsidRDefault="00E553CD" w:rsidP="00E553CD">
      <w:pPr>
        <w:spacing w:line="240" w:lineRule="auto"/>
        <w:ind w:firstLine="680"/>
        <w:jc w:val="right"/>
        <w:rPr>
          <w:i/>
          <w:sz w:val="28"/>
          <w:szCs w:val="28"/>
        </w:rPr>
      </w:pPr>
      <w:r w:rsidRPr="00C5329D">
        <w:rPr>
          <w:i/>
          <w:sz w:val="28"/>
          <w:szCs w:val="28"/>
        </w:rPr>
        <w:t xml:space="preserve">Таблиця </w:t>
      </w:r>
      <w:r>
        <w:rPr>
          <w:i/>
          <w:sz w:val="28"/>
          <w:szCs w:val="28"/>
        </w:rPr>
        <w:t>6.</w:t>
      </w:r>
      <w:r w:rsidRPr="00C5329D">
        <w:rPr>
          <w:i/>
          <w:sz w:val="28"/>
          <w:szCs w:val="28"/>
        </w:rPr>
        <w:t xml:space="preserve">1 </w:t>
      </w:r>
    </w:p>
    <w:p w:rsidR="00E553CD" w:rsidRPr="00C5329D" w:rsidRDefault="00E553CD" w:rsidP="00E553CD">
      <w:pPr>
        <w:spacing w:line="240" w:lineRule="auto"/>
        <w:ind w:firstLine="680"/>
        <w:jc w:val="center"/>
        <w:rPr>
          <w:b/>
          <w:sz w:val="28"/>
          <w:szCs w:val="28"/>
        </w:rPr>
      </w:pPr>
      <w:r w:rsidRPr="00C5329D">
        <w:rPr>
          <w:b/>
          <w:sz w:val="28"/>
          <w:szCs w:val="28"/>
        </w:rPr>
        <w:t>Графік виконання курсової роботи</w:t>
      </w:r>
    </w:p>
    <w:tbl>
      <w:tblPr>
        <w:tblW w:w="9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694"/>
        <w:gridCol w:w="5201"/>
      </w:tblGrid>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jc w:val="center"/>
              <w:rPr>
                <w:b/>
              </w:rPr>
            </w:pPr>
            <w:r w:rsidRPr="00660B61">
              <w:rPr>
                <w:b/>
              </w:rPr>
              <w:t>Термін виконання</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jc w:val="center"/>
              <w:rPr>
                <w:b/>
              </w:rPr>
            </w:pPr>
            <w:r w:rsidRPr="00660B61">
              <w:rPr>
                <w:b/>
              </w:rPr>
              <w:t>Вид роботи</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jc w:val="center"/>
              <w:rPr>
                <w:b/>
              </w:rPr>
            </w:pPr>
            <w:r w:rsidRPr="00660B61">
              <w:rPr>
                <w:b/>
              </w:rPr>
              <w:t>Контроль викладачем</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sidRPr="00582719">
              <w:rPr>
                <w:i/>
              </w:rPr>
              <w:t>1-2 тиждень</w:t>
            </w:r>
          </w:p>
          <w:p w:rsidR="00E553CD" w:rsidRPr="00582719" w:rsidRDefault="00E553CD" w:rsidP="00555C5C">
            <w:pPr>
              <w:spacing w:line="240" w:lineRule="auto"/>
              <w:ind w:firstLine="0"/>
              <w:jc w:val="center"/>
              <w:rPr>
                <w:i/>
              </w:rPr>
            </w:pPr>
            <w:r>
              <w:rPr>
                <w:i/>
              </w:rPr>
              <w:t>2</w:t>
            </w:r>
            <w:r w:rsidRPr="00582719">
              <w:rPr>
                <w:i/>
              </w:rPr>
              <w:t>-</w:t>
            </w:r>
            <w:r>
              <w:rPr>
                <w:i/>
              </w:rPr>
              <w:t>3</w:t>
            </w:r>
            <w:r w:rsidRPr="00582719">
              <w:rPr>
                <w:i/>
              </w:rPr>
              <w:t xml:space="preserve"> 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вибір теми підбір літератури, складання плану</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затвердження теми</w:t>
            </w:r>
          </w:p>
          <w:p w:rsidR="00E553CD" w:rsidRPr="00660B61" w:rsidRDefault="00E553CD" w:rsidP="00555C5C">
            <w:pPr>
              <w:spacing w:line="240" w:lineRule="auto"/>
              <w:ind w:firstLine="0"/>
            </w:pPr>
            <w:r w:rsidRPr="00660B61">
              <w:t>затвердження плану</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Pr>
                <w:i/>
              </w:rPr>
              <w:t>3</w:t>
            </w:r>
            <w:r w:rsidRPr="00582719">
              <w:rPr>
                <w:i/>
              </w:rPr>
              <w:t>-</w:t>
            </w:r>
            <w:r>
              <w:rPr>
                <w:i/>
              </w:rPr>
              <w:t>5</w:t>
            </w:r>
            <w:r w:rsidRPr="00582719">
              <w:rPr>
                <w:i/>
              </w:rPr>
              <w:t xml:space="preserve"> 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 xml:space="preserve">написання  1-го розділу </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представлення виконаної роботи викладачу, отримання рекомендацій по удосконаленню</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Pr>
                <w:i/>
              </w:rPr>
              <w:t>5</w:t>
            </w:r>
            <w:r w:rsidRPr="00582719">
              <w:rPr>
                <w:i/>
              </w:rPr>
              <w:t>-</w:t>
            </w:r>
            <w:r>
              <w:rPr>
                <w:i/>
              </w:rPr>
              <w:t xml:space="preserve">9 </w:t>
            </w:r>
            <w:r w:rsidRPr="00582719">
              <w:rPr>
                <w:i/>
              </w:rPr>
              <w:t>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 xml:space="preserve">написання 2-го розділу </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представлення виконаної роботи викладачу, отримання рекомендацій по удосконаленню</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Pr>
                <w:i/>
              </w:rPr>
              <w:t>10</w:t>
            </w:r>
            <w:r w:rsidRPr="00582719">
              <w:rPr>
                <w:i/>
              </w:rPr>
              <w:t>-1</w:t>
            </w:r>
            <w:r>
              <w:rPr>
                <w:i/>
              </w:rPr>
              <w:t>1</w:t>
            </w:r>
            <w:r w:rsidRPr="00582719">
              <w:rPr>
                <w:i/>
              </w:rPr>
              <w:t xml:space="preserve"> 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 xml:space="preserve">написання 3-го розділу </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представлення виконаної роботи викладачу, отримання рекомендацій по удосконаленню</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sidRPr="00582719">
              <w:rPr>
                <w:i/>
              </w:rPr>
              <w:t>1</w:t>
            </w:r>
            <w:r>
              <w:rPr>
                <w:i/>
              </w:rPr>
              <w:t>2</w:t>
            </w:r>
            <w:r w:rsidRPr="00582719">
              <w:rPr>
                <w:i/>
              </w:rPr>
              <w:t xml:space="preserve"> 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формування  вступу,</w:t>
            </w:r>
          </w:p>
          <w:p w:rsidR="00E553CD" w:rsidRPr="00660B61" w:rsidRDefault="00E553CD" w:rsidP="00555C5C">
            <w:pPr>
              <w:spacing w:line="240" w:lineRule="auto"/>
              <w:ind w:firstLine="0"/>
            </w:pPr>
            <w:r w:rsidRPr="00660B61">
              <w:t xml:space="preserve"> висновків, оформлення роботи</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представлення виконаної роботи викладачу, отримання рекомендацій по удосконаленню</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sidRPr="00582719">
              <w:rPr>
                <w:i/>
              </w:rPr>
              <w:t>1</w:t>
            </w:r>
            <w:r>
              <w:rPr>
                <w:i/>
              </w:rPr>
              <w:t>3</w:t>
            </w:r>
            <w:r w:rsidRPr="00582719">
              <w:rPr>
                <w:i/>
              </w:rPr>
              <w:t xml:space="preserve"> 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C37EBA" w:rsidRDefault="00E553CD" w:rsidP="00555C5C">
            <w:pPr>
              <w:spacing w:line="240" w:lineRule="auto"/>
              <w:ind w:firstLine="0"/>
            </w:pPr>
            <w:r w:rsidRPr="00660B61">
              <w:t xml:space="preserve">здача належним чином оформленої роботи на кафедру для </w:t>
            </w:r>
            <w:r>
              <w:t xml:space="preserve">перевірки роботи на </w:t>
            </w:r>
            <w:r>
              <w:rPr>
                <w:lang w:val="ru-RU"/>
              </w:rPr>
              <w:t>«</w:t>
            </w:r>
            <w:r>
              <w:rPr>
                <w:lang w:val="en-US"/>
              </w:rPr>
              <w:t>ETXT</w:t>
            </w:r>
            <w:r>
              <w:t xml:space="preserve"> АНТИПЛАГІАТ»</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t>подання електронної версії роботи для попередньої перевірки на плагіат відповідальному адміністратору кафедри й заяви за встановленою формою (Додаток Є)</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sidRPr="00582719">
              <w:rPr>
                <w:i/>
              </w:rPr>
              <w:t>1</w:t>
            </w:r>
            <w:r>
              <w:rPr>
                <w:i/>
              </w:rPr>
              <w:t>4</w:t>
            </w:r>
            <w:r w:rsidRPr="00582719">
              <w:rPr>
                <w:i/>
              </w:rPr>
              <w:t>-1</w:t>
            </w:r>
            <w:r>
              <w:rPr>
                <w:i/>
              </w:rPr>
              <w:t>5</w:t>
            </w:r>
            <w:r w:rsidRPr="00582719">
              <w:rPr>
                <w:i/>
              </w:rPr>
              <w:t xml:space="preserve"> 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здача належним чином оформленої роботи на кафедру для реєстрації</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rsidRPr="00660B61">
              <w:t xml:space="preserve">лаборант кафедри реєструє роботу у журналі, проставляє дату надходження на кафедру на заповненому </w:t>
            </w:r>
            <w:r>
              <w:t>здобувач</w:t>
            </w:r>
            <w:r w:rsidRPr="00660B61">
              <w:t xml:space="preserve">ем </w:t>
            </w:r>
            <w:r>
              <w:t>титульному аркуші</w:t>
            </w:r>
          </w:p>
        </w:tc>
      </w:tr>
      <w:tr w:rsidR="00E553CD" w:rsidRPr="00660B61" w:rsidTr="00555C5C">
        <w:tc>
          <w:tcPr>
            <w:tcW w:w="1730" w:type="dxa"/>
            <w:tcBorders>
              <w:top w:val="single" w:sz="4" w:space="0" w:color="auto"/>
              <w:left w:val="single" w:sz="4" w:space="0" w:color="auto"/>
              <w:bottom w:val="single" w:sz="4" w:space="0" w:color="auto"/>
              <w:right w:val="single" w:sz="4" w:space="0" w:color="auto"/>
            </w:tcBorders>
            <w:vAlign w:val="center"/>
          </w:tcPr>
          <w:p w:rsidR="00E553CD" w:rsidRPr="00582719" w:rsidRDefault="00E553CD" w:rsidP="00555C5C">
            <w:pPr>
              <w:spacing w:line="240" w:lineRule="auto"/>
              <w:ind w:firstLine="0"/>
              <w:jc w:val="center"/>
              <w:rPr>
                <w:i/>
              </w:rPr>
            </w:pPr>
            <w:r w:rsidRPr="00582719">
              <w:rPr>
                <w:i/>
              </w:rPr>
              <w:t>1</w:t>
            </w:r>
            <w:r>
              <w:rPr>
                <w:i/>
              </w:rPr>
              <w:t>6</w:t>
            </w:r>
            <w:r w:rsidRPr="00582719">
              <w:rPr>
                <w:i/>
              </w:rPr>
              <w:t xml:space="preserve"> тиждень</w:t>
            </w:r>
          </w:p>
        </w:tc>
        <w:tc>
          <w:tcPr>
            <w:tcW w:w="2694"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t>захист робо</w:t>
            </w:r>
            <w:r w:rsidRPr="00660B61">
              <w:t>т</w:t>
            </w:r>
            <w:r>
              <w:t>и</w:t>
            </w:r>
          </w:p>
        </w:tc>
        <w:tc>
          <w:tcPr>
            <w:tcW w:w="5201" w:type="dxa"/>
            <w:tcBorders>
              <w:top w:val="single" w:sz="4" w:space="0" w:color="auto"/>
              <w:left w:val="single" w:sz="4" w:space="0" w:color="auto"/>
              <w:bottom w:val="single" w:sz="4" w:space="0" w:color="auto"/>
              <w:right w:val="single" w:sz="4" w:space="0" w:color="auto"/>
            </w:tcBorders>
            <w:vAlign w:val="center"/>
          </w:tcPr>
          <w:p w:rsidR="00E553CD" w:rsidRPr="00660B61" w:rsidRDefault="00E553CD" w:rsidP="00555C5C">
            <w:pPr>
              <w:spacing w:line="240" w:lineRule="auto"/>
              <w:ind w:firstLine="0"/>
            </w:pPr>
            <w:r>
              <w:t>керівник та члени комісії прилюдно приймають захист курсової роботи</w:t>
            </w:r>
            <w:r w:rsidRPr="00660B61">
              <w:t xml:space="preserve">, </w:t>
            </w:r>
            <w:r>
              <w:t>оцінюють</w:t>
            </w:r>
            <w:r w:rsidRPr="00660B61">
              <w:t xml:space="preserve"> </w:t>
            </w:r>
            <w:r>
              <w:t xml:space="preserve">підсумки </w:t>
            </w:r>
            <w:r w:rsidRPr="00660B61">
              <w:t xml:space="preserve">проведеної роботи </w:t>
            </w:r>
            <w:r>
              <w:t>здобувача та позитивна диференційована оцінка заноситься у відомість та залікову книжку здобувача</w:t>
            </w:r>
          </w:p>
        </w:tc>
      </w:tr>
    </w:tbl>
    <w:p w:rsidR="00E553CD" w:rsidRDefault="00E553CD" w:rsidP="00E553CD">
      <w:pPr>
        <w:tabs>
          <w:tab w:val="left" w:pos="567"/>
          <w:tab w:val="left" w:pos="6270"/>
        </w:tabs>
        <w:spacing w:line="240" w:lineRule="auto"/>
        <w:ind w:firstLine="0"/>
        <w:rPr>
          <w:sz w:val="28"/>
          <w:szCs w:val="28"/>
        </w:rPr>
      </w:pPr>
    </w:p>
    <w:p w:rsidR="00E553CD" w:rsidRDefault="00E553CD" w:rsidP="00E553CD">
      <w:pPr>
        <w:tabs>
          <w:tab w:val="left" w:pos="567"/>
          <w:tab w:val="left" w:pos="6270"/>
        </w:tabs>
        <w:spacing w:line="240" w:lineRule="auto"/>
        <w:ind w:firstLine="0"/>
        <w:rPr>
          <w:sz w:val="28"/>
          <w:szCs w:val="28"/>
        </w:rPr>
      </w:pPr>
    </w:p>
    <w:p w:rsidR="00D9162A" w:rsidRDefault="00D9162A" w:rsidP="00E553CD">
      <w:pPr>
        <w:tabs>
          <w:tab w:val="left" w:pos="567"/>
          <w:tab w:val="left" w:pos="6270"/>
        </w:tabs>
        <w:spacing w:line="240" w:lineRule="auto"/>
        <w:ind w:firstLine="0"/>
        <w:rPr>
          <w:sz w:val="28"/>
          <w:szCs w:val="28"/>
        </w:rPr>
      </w:pPr>
    </w:p>
    <w:p w:rsidR="00D9162A" w:rsidRDefault="00D9162A" w:rsidP="00E553CD">
      <w:pPr>
        <w:tabs>
          <w:tab w:val="left" w:pos="567"/>
          <w:tab w:val="left" w:pos="6270"/>
        </w:tabs>
        <w:spacing w:line="240" w:lineRule="auto"/>
        <w:ind w:firstLine="0"/>
        <w:rPr>
          <w:sz w:val="28"/>
          <w:szCs w:val="28"/>
        </w:rPr>
      </w:pPr>
    </w:p>
    <w:p w:rsidR="00E553CD" w:rsidRDefault="00E553CD" w:rsidP="00E553CD">
      <w:pPr>
        <w:tabs>
          <w:tab w:val="left" w:pos="567"/>
          <w:tab w:val="left" w:pos="6270"/>
        </w:tabs>
        <w:spacing w:line="240" w:lineRule="auto"/>
        <w:ind w:firstLine="0"/>
        <w:rPr>
          <w:sz w:val="28"/>
          <w:szCs w:val="28"/>
        </w:rPr>
      </w:pPr>
    </w:p>
    <w:p w:rsidR="00E553CD" w:rsidRPr="00437E96" w:rsidRDefault="00E553CD" w:rsidP="00E553CD">
      <w:pPr>
        <w:pStyle w:val="afc"/>
        <w:widowControl/>
        <w:autoSpaceDE/>
        <w:autoSpaceDN/>
        <w:adjustRightInd/>
        <w:spacing w:line="240" w:lineRule="auto"/>
        <w:ind w:firstLine="0"/>
        <w:jc w:val="left"/>
        <w:rPr>
          <w:b/>
          <w:sz w:val="28"/>
          <w:szCs w:val="28"/>
        </w:rPr>
      </w:pPr>
      <w:r>
        <w:rPr>
          <w:b/>
          <w:sz w:val="28"/>
          <w:szCs w:val="28"/>
        </w:rPr>
        <w:lastRenderedPageBreak/>
        <w:t xml:space="preserve">7. </w:t>
      </w:r>
      <w:r w:rsidRPr="00437E96">
        <w:rPr>
          <w:b/>
          <w:sz w:val="28"/>
          <w:szCs w:val="28"/>
        </w:rPr>
        <w:t>ПОРЯДОК ЗАХИСТУ І ОЦІНЮВАННЯ КУРСОВОЇ РОБОТИ</w:t>
      </w:r>
    </w:p>
    <w:p w:rsidR="00E553CD" w:rsidRPr="00757868" w:rsidRDefault="00E553CD" w:rsidP="00E553CD">
      <w:pPr>
        <w:spacing w:line="240" w:lineRule="auto"/>
        <w:ind w:right="709" w:firstLine="686"/>
        <w:rPr>
          <w:sz w:val="28"/>
          <w:szCs w:val="28"/>
        </w:rPr>
      </w:pPr>
    </w:p>
    <w:p w:rsidR="00E553CD" w:rsidRDefault="00E553CD" w:rsidP="00E553CD">
      <w:pPr>
        <w:spacing w:line="240" w:lineRule="auto"/>
        <w:ind w:right="-1" w:firstLine="686"/>
        <w:rPr>
          <w:sz w:val="28"/>
          <w:szCs w:val="28"/>
        </w:rPr>
      </w:pPr>
      <w:r>
        <w:rPr>
          <w:sz w:val="28"/>
          <w:szCs w:val="28"/>
        </w:rPr>
        <w:t>Здобувач в</w:t>
      </w:r>
      <w:r w:rsidRPr="00757868">
        <w:rPr>
          <w:sz w:val="28"/>
          <w:szCs w:val="28"/>
        </w:rPr>
        <w:t>иконан</w:t>
      </w:r>
      <w:r>
        <w:rPr>
          <w:sz w:val="28"/>
          <w:szCs w:val="28"/>
        </w:rPr>
        <w:t>ої</w:t>
      </w:r>
      <w:r w:rsidRPr="00757868">
        <w:rPr>
          <w:sz w:val="28"/>
          <w:szCs w:val="28"/>
        </w:rPr>
        <w:t xml:space="preserve"> </w:t>
      </w:r>
      <w:r>
        <w:rPr>
          <w:sz w:val="28"/>
          <w:szCs w:val="28"/>
        </w:rPr>
        <w:t>курсової роботи не пізніше, ніж за 10 днів до захисту надає заяву за встановленою формою (Додаток Є) та електронну версію курсової роботи для перевірки на плагіат відповідно до наступних вимог:</w:t>
      </w:r>
    </w:p>
    <w:p w:rsidR="00E553CD" w:rsidRPr="00597F0A" w:rsidRDefault="00E553CD" w:rsidP="00E553CD">
      <w:pPr>
        <w:spacing w:line="240" w:lineRule="auto"/>
        <w:rPr>
          <w:sz w:val="28"/>
          <w:szCs w:val="28"/>
        </w:rPr>
      </w:pPr>
      <w:r w:rsidRPr="00597F0A">
        <w:rPr>
          <w:sz w:val="28"/>
          <w:szCs w:val="28"/>
        </w:rPr>
        <w:t>Усі розділи роботи повинні знаходитися в одному файлі</w:t>
      </w:r>
    </w:p>
    <w:p w:rsidR="00E553CD" w:rsidRPr="00597F0A" w:rsidRDefault="00E553CD" w:rsidP="00E553CD">
      <w:pPr>
        <w:spacing w:line="240" w:lineRule="auto"/>
        <w:rPr>
          <w:sz w:val="28"/>
          <w:szCs w:val="28"/>
        </w:rPr>
      </w:pPr>
      <w:r w:rsidRPr="00597F0A">
        <w:rPr>
          <w:sz w:val="28"/>
          <w:szCs w:val="28"/>
        </w:rPr>
        <w:t>2. Робота повинна бути збережена в форматі .</w:t>
      </w:r>
      <w:proofErr w:type="spellStart"/>
      <w:r w:rsidRPr="00597F0A">
        <w:rPr>
          <w:sz w:val="28"/>
          <w:szCs w:val="28"/>
        </w:rPr>
        <w:t>doc</w:t>
      </w:r>
      <w:proofErr w:type="spellEnd"/>
      <w:r w:rsidRPr="00597F0A">
        <w:rPr>
          <w:sz w:val="28"/>
          <w:szCs w:val="28"/>
        </w:rPr>
        <w:t xml:space="preserve"> (Word 1997-2003)</w:t>
      </w:r>
    </w:p>
    <w:p w:rsidR="00E553CD" w:rsidRPr="00597F0A" w:rsidRDefault="00E553CD" w:rsidP="00E553CD">
      <w:pPr>
        <w:spacing w:line="240" w:lineRule="auto"/>
        <w:rPr>
          <w:sz w:val="28"/>
          <w:szCs w:val="28"/>
        </w:rPr>
      </w:pPr>
      <w:r w:rsidRPr="00597F0A">
        <w:rPr>
          <w:sz w:val="28"/>
          <w:szCs w:val="28"/>
        </w:rPr>
        <w:t>3. Файл повинен мати назву за таким шаблоном:</w:t>
      </w:r>
    </w:p>
    <w:p w:rsidR="00E553CD" w:rsidRPr="00597F0A" w:rsidRDefault="00E553CD" w:rsidP="00507933">
      <w:pPr>
        <w:widowControl/>
        <w:numPr>
          <w:ilvl w:val="1"/>
          <w:numId w:val="3"/>
        </w:numPr>
        <w:tabs>
          <w:tab w:val="clear" w:pos="2160"/>
          <w:tab w:val="num" w:pos="1440"/>
        </w:tabs>
        <w:autoSpaceDE/>
        <w:autoSpaceDN/>
        <w:adjustRightInd/>
        <w:spacing w:line="240" w:lineRule="auto"/>
        <w:ind w:left="1440"/>
        <w:rPr>
          <w:sz w:val="28"/>
          <w:szCs w:val="28"/>
        </w:rPr>
      </w:pPr>
      <w:r w:rsidRPr="00597F0A">
        <w:rPr>
          <w:sz w:val="28"/>
          <w:szCs w:val="28"/>
        </w:rPr>
        <w:t>рік:</w:t>
      </w:r>
    </w:p>
    <w:p w:rsidR="00E553CD" w:rsidRPr="00597F0A" w:rsidRDefault="00E553CD" w:rsidP="00507933">
      <w:pPr>
        <w:widowControl/>
        <w:numPr>
          <w:ilvl w:val="1"/>
          <w:numId w:val="3"/>
        </w:numPr>
        <w:tabs>
          <w:tab w:val="clear" w:pos="2160"/>
          <w:tab w:val="num" w:pos="1440"/>
        </w:tabs>
        <w:autoSpaceDE/>
        <w:autoSpaceDN/>
        <w:adjustRightInd/>
        <w:spacing w:line="240" w:lineRule="auto"/>
        <w:ind w:left="1440"/>
        <w:rPr>
          <w:sz w:val="28"/>
          <w:szCs w:val="28"/>
        </w:rPr>
      </w:pPr>
      <w:r>
        <w:rPr>
          <w:sz w:val="28"/>
          <w:szCs w:val="28"/>
        </w:rPr>
        <w:t>прі</w:t>
      </w:r>
      <w:r w:rsidRPr="00597F0A">
        <w:rPr>
          <w:sz w:val="28"/>
          <w:szCs w:val="28"/>
        </w:rPr>
        <w:t>звище та ініціали здобувача вищої освіти;</w:t>
      </w:r>
    </w:p>
    <w:p w:rsidR="00E553CD" w:rsidRPr="00597F0A" w:rsidRDefault="00E553CD" w:rsidP="00507933">
      <w:pPr>
        <w:widowControl/>
        <w:numPr>
          <w:ilvl w:val="1"/>
          <w:numId w:val="3"/>
        </w:numPr>
        <w:tabs>
          <w:tab w:val="clear" w:pos="2160"/>
          <w:tab w:val="num" w:pos="1440"/>
        </w:tabs>
        <w:autoSpaceDE/>
        <w:autoSpaceDN/>
        <w:adjustRightInd/>
        <w:spacing w:line="240" w:lineRule="auto"/>
        <w:ind w:left="1440"/>
        <w:rPr>
          <w:sz w:val="28"/>
          <w:szCs w:val="28"/>
        </w:rPr>
      </w:pPr>
      <w:r w:rsidRPr="00597F0A">
        <w:rPr>
          <w:sz w:val="28"/>
          <w:szCs w:val="28"/>
        </w:rPr>
        <w:t>номер групи.</w:t>
      </w:r>
    </w:p>
    <w:p w:rsidR="00E553CD" w:rsidRDefault="00E553CD" w:rsidP="00E553CD">
      <w:pPr>
        <w:spacing w:line="240" w:lineRule="auto"/>
        <w:rPr>
          <w:sz w:val="28"/>
          <w:szCs w:val="28"/>
        </w:rPr>
      </w:pPr>
      <w:r w:rsidRPr="00597F0A">
        <w:rPr>
          <w:sz w:val="28"/>
          <w:szCs w:val="28"/>
          <w:u w:val="single"/>
        </w:rPr>
        <w:t>Приклад:</w:t>
      </w:r>
      <w:r w:rsidRPr="00597F0A">
        <w:rPr>
          <w:sz w:val="28"/>
          <w:szCs w:val="28"/>
        </w:rPr>
        <w:t xml:space="preserve"> 2017_Iванов_I.I._21_МБIТ</w:t>
      </w:r>
    </w:p>
    <w:p w:rsidR="00E553CD" w:rsidRPr="00597F0A" w:rsidRDefault="00E553CD" w:rsidP="00E553CD">
      <w:pPr>
        <w:spacing w:line="240" w:lineRule="auto"/>
        <w:rPr>
          <w:sz w:val="28"/>
          <w:szCs w:val="28"/>
        </w:rPr>
      </w:pPr>
    </w:p>
    <w:p w:rsidR="00E553CD" w:rsidRPr="00597F0A" w:rsidRDefault="00E553CD" w:rsidP="00E553CD">
      <w:pPr>
        <w:spacing w:line="240" w:lineRule="auto"/>
        <w:rPr>
          <w:sz w:val="28"/>
          <w:szCs w:val="28"/>
        </w:rPr>
      </w:pPr>
      <w:r w:rsidRPr="00597F0A">
        <w:rPr>
          <w:sz w:val="28"/>
          <w:szCs w:val="28"/>
        </w:rPr>
        <w:t>4. Разом з роботою повинен бути наданий .</w:t>
      </w:r>
      <w:proofErr w:type="spellStart"/>
      <w:r w:rsidRPr="00597F0A">
        <w:rPr>
          <w:sz w:val="28"/>
          <w:szCs w:val="28"/>
        </w:rPr>
        <w:t>txt</w:t>
      </w:r>
      <w:proofErr w:type="spellEnd"/>
      <w:r w:rsidRPr="00597F0A">
        <w:rPr>
          <w:sz w:val="28"/>
          <w:szCs w:val="28"/>
        </w:rPr>
        <w:t xml:space="preserve"> файл, заповнений за наступним шаблоном:</w:t>
      </w:r>
    </w:p>
    <w:p w:rsidR="00E553CD" w:rsidRPr="00597F0A" w:rsidRDefault="00E553CD" w:rsidP="00E553CD">
      <w:pPr>
        <w:spacing w:line="240" w:lineRule="auto"/>
        <w:rPr>
          <w:sz w:val="28"/>
          <w:szCs w:val="28"/>
        </w:rPr>
      </w:pPr>
      <w:r w:rsidRPr="00597F0A">
        <w:rPr>
          <w:sz w:val="28"/>
          <w:szCs w:val="28"/>
        </w:rPr>
        <w:t>1. Прізвище, ім’я та по-батькові здобувача вищої освіти;</w:t>
      </w:r>
    </w:p>
    <w:p w:rsidR="00E553CD" w:rsidRPr="00597F0A" w:rsidRDefault="00E553CD" w:rsidP="00E553CD">
      <w:pPr>
        <w:spacing w:line="240" w:lineRule="auto"/>
        <w:rPr>
          <w:sz w:val="28"/>
          <w:szCs w:val="28"/>
        </w:rPr>
      </w:pPr>
      <w:r w:rsidRPr="00597F0A">
        <w:rPr>
          <w:sz w:val="28"/>
          <w:szCs w:val="28"/>
        </w:rPr>
        <w:t>2. Факультет</w:t>
      </w:r>
    </w:p>
    <w:p w:rsidR="00E553CD" w:rsidRPr="00597F0A" w:rsidRDefault="00E553CD" w:rsidP="00E553CD">
      <w:pPr>
        <w:spacing w:line="240" w:lineRule="auto"/>
        <w:rPr>
          <w:sz w:val="28"/>
          <w:szCs w:val="28"/>
        </w:rPr>
      </w:pPr>
      <w:r w:rsidRPr="00597F0A">
        <w:rPr>
          <w:sz w:val="28"/>
          <w:szCs w:val="28"/>
        </w:rPr>
        <w:t>3. Спеціальність</w:t>
      </w:r>
    </w:p>
    <w:p w:rsidR="00E553CD" w:rsidRPr="00597F0A" w:rsidRDefault="00E553CD" w:rsidP="00E553CD">
      <w:pPr>
        <w:spacing w:line="240" w:lineRule="auto"/>
        <w:rPr>
          <w:sz w:val="28"/>
          <w:szCs w:val="28"/>
        </w:rPr>
      </w:pPr>
      <w:r w:rsidRPr="00597F0A">
        <w:rPr>
          <w:sz w:val="28"/>
          <w:szCs w:val="28"/>
        </w:rPr>
        <w:t>4. Освітній ступень (бакалавр, магістр)</w:t>
      </w:r>
    </w:p>
    <w:p w:rsidR="00E553CD" w:rsidRPr="00597F0A" w:rsidRDefault="00E553CD" w:rsidP="00E553CD">
      <w:pPr>
        <w:spacing w:line="240" w:lineRule="auto"/>
        <w:rPr>
          <w:sz w:val="28"/>
          <w:szCs w:val="28"/>
        </w:rPr>
      </w:pPr>
      <w:r w:rsidRPr="00597F0A">
        <w:rPr>
          <w:sz w:val="28"/>
          <w:szCs w:val="28"/>
        </w:rPr>
        <w:t>5. Група</w:t>
      </w:r>
    </w:p>
    <w:p w:rsidR="00E553CD" w:rsidRPr="00597F0A" w:rsidRDefault="00E553CD" w:rsidP="00E553CD">
      <w:pPr>
        <w:spacing w:line="240" w:lineRule="auto"/>
        <w:rPr>
          <w:sz w:val="28"/>
          <w:szCs w:val="28"/>
        </w:rPr>
      </w:pPr>
      <w:r w:rsidRPr="00597F0A">
        <w:rPr>
          <w:sz w:val="28"/>
          <w:szCs w:val="28"/>
        </w:rPr>
        <w:t>6. Кафедра</w:t>
      </w:r>
    </w:p>
    <w:p w:rsidR="00E553CD" w:rsidRPr="00597F0A" w:rsidRDefault="00E553CD" w:rsidP="00E553CD">
      <w:pPr>
        <w:spacing w:line="240" w:lineRule="auto"/>
        <w:rPr>
          <w:sz w:val="28"/>
          <w:szCs w:val="28"/>
        </w:rPr>
      </w:pPr>
      <w:r w:rsidRPr="00597F0A">
        <w:rPr>
          <w:sz w:val="28"/>
          <w:szCs w:val="28"/>
        </w:rPr>
        <w:t>7. Керівник</w:t>
      </w:r>
    </w:p>
    <w:p w:rsidR="00E553CD" w:rsidRPr="00597F0A" w:rsidRDefault="00E553CD" w:rsidP="00E553CD">
      <w:pPr>
        <w:spacing w:line="240" w:lineRule="auto"/>
        <w:rPr>
          <w:sz w:val="28"/>
          <w:szCs w:val="28"/>
        </w:rPr>
      </w:pPr>
      <w:r w:rsidRPr="00597F0A">
        <w:rPr>
          <w:sz w:val="28"/>
          <w:szCs w:val="28"/>
        </w:rPr>
        <w:t>8. Тема курсової або дипломної роботи</w:t>
      </w:r>
    </w:p>
    <w:p w:rsidR="00E553CD" w:rsidRPr="00597F0A" w:rsidRDefault="00E553CD" w:rsidP="00E553CD">
      <w:pPr>
        <w:spacing w:line="240" w:lineRule="auto"/>
        <w:rPr>
          <w:sz w:val="28"/>
          <w:szCs w:val="28"/>
        </w:rPr>
      </w:pPr>
      <w:r w:rsidRPr="00597F0A">
        <w:rPr>
          <w:sz w:val="28"/>
          <w:szCs w:val="28"/>
        </w:rPr>
        <w:t>9. Дата захисту</w:t>
      </w:r>
    </w:p>
    <w:p w:rsidR="00E553CD" w:rsidRPr="00597F0A" w:rsidRDefault="00E553CD" w:rsidP="00E553CD">
      <w:pPr>
        <w:spacing w:line="240" w:lineRule="auto"/>
        <w:rPr>
          <w:sz w:val="28"/>
          <w:szCs w:val="28"/>
        </w:rPr>
      </w:pPr>
      <w:r w:rsidRPr="00597F0A">
        <w:rPr>
          <w:sz w:val="28"/>
          <w:szCs w:val="28"/>
        </w:rPr>
        <w:t>10. Файл, який містить курсову або дипломну роботу</w:t>
      </w:r>
    </w:p>
    <w:p w:rsidR="00E553CD" w:rsidRPr="00597F0A" w:rsidRDefault="00E553CD" w:rsidP="00E553CD">
      <w:pPr>
        <w:spacing w:line="240" w:lineRule="auto"/>
        <w:ind w:left="720"/>
        <w:rPr>
          <w:sz w:val="28"/>
          <w:szCs w:val="28"/>
        </w:rPr>
      </w:pPr>
      <w:r w:rsidRPr="00597F0A">
        <w:rPr>
          <w:sz w:val="28"/>
          <w:szCs w:val="28"/>
        </w:rPr>
        <w:t>Приклад:</w:t>
      </w:r>
    </w:p>
    <w:p w:rsidR="00E553CD" w:rsidRPr="00597F0A" w:rsidRDefault="00E553CD" w:rsidP="00E553CD">
      <w:pPr>
        <w:spacing w:line="240" w:lineRule="auto"/>
        <w:ind w:left="720"/>
        <w:rPr>
          <w:sz w:val="28"/>
          <w:szCs w:val="28"/>
        </w:rPr>
      </w:pPr>
    </w:p>
    <w:p w:rsidR="00E553CD" w:rsidRDefault="00E553CD" w:rsidP="00E553CD">
      <w:pPr>
        <w:spacing w:line="240" w:lineRule="auto"/>
        <w:ind w:left="720"/>
        <w:rPr>
          <w:sz w:val="28"/>
          <w:szCs w:val="28"/>
        </w:rPr>
      </w:pPr>
      <w:r w:rsidRPr="00597F0A">
        <w:rPr>
          <w:noProof/>
          <w:sz w:val="28"/>
          <w:szCs w:val="28"/>
          <w:lang w:val="ru-RU"/>
        </w:rPr>
        <w:drawing>
          <wp:anchor distT="0" distB="0" distL="114300" distR="114300" simplePos="0" relativeHeight="251659264" behindDoc="0" locked="0" layoutInCell="1" allowOverlap="0" wp14:anchorId="4F1F02CA" wp14:editId="73BAD5D9">
            <wp:simplePos x="0" y="0"/>
            <wp:positionH relativeFrom="column">
              <wp:posOffset>457200</wp:posOffset>
            </wp:positionH>
            <wp:positionV relativeFrom="page">
              <wp:posOffset>1749425</wp:posOffset>
            </wp:positionV>
            <wp:extent cx="3657600" cy="2563495"/>
            <wp:effectExtent l="0" t="0" r="0" b="8255"/>
            <wp:wrapTopAndBottom/>
            <wp:docPr id="3" name="Рисунок 3" descr="C:\Users\Admin\Desktop\2017-03-28_134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Desktop\2017-03-28_13434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57600"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F0A">
        <w:rPr>
          <w:sz w:val="28"/>
          <w:szCs w:val="28"/>
        </w:rPr>
        <w:t>При чому .</w:t>
      </w:r>
      <w:proofErr w:type="spellStart"/>
      <w:r w:rsidRPr="00597F0A">
        <w:rPr>
          <w:sz w:val="28"/>
          <w:szCs w:val="28"/>
        </w:rPr>
        <w:t>txt</w:t>
      </w:r>
      <w:proofErr w:type="spellEnd"/>
      <w:r w:rsidRPr="00597F0A">
        <w:rPr>
          <w:sz w:val="28"/>
          <w:szCs w:val="28"/>
        </w:rPr>
        <w:t xml:space="preserve"> файл необхідно зберегти в кодуванні utf-8.</w:t>
      </w:r>
    </w:p>
    <w:p w:rsidR="00E553CD" w:rsidRPr="00597F0A" w:rsidRDefault="00E553CD" w:rsidP="00E553CD">
      <w:pPr>
        <w:spacing w:line="240" w:lineRule="auto"/>
        <w:ind w:firstLine="0"/>
        <w:jc w:val="center"/>
        <w:rPr>
          <w:sz w:val="28"/>
          <w:szCs w:val="28"/>
        </w:rPr>
      </w:pPr>
      <w:r w:rsidRPr="00597F0A">
        <w:rPr>
          <w:noProof/>
          <w:sz w:val="28"/>
          <w:szCs w:val="28"/>
          <w:lang w:val="ru-RU"/>
        </w:rPr>
        <w:lastRenderedPageBreak/>
        <w:drawing>
          <wp:anchor distT="0" distB="0" distL="114300" distR="114300" simplePos="0" relativeHeight="251660288" behindDoc="0" locked="0" layoutInCell="1" allowOverlap="1" wp14:anchorId="61AAD732" wp14:editId="720E929F">
            <wp:simplePos x="0" y="0"/>
            <wp:positionH relativeFrom="column">
              <wp:posOffset>460375</wp:posOffset>
            </wp:positionH>
            <wp:positionV relativeFrom="paragraph">
              <wp:posOffset>288925</wp:posOffset>
            </wp:positionV>
            <wp:extent cx="5487670" cy="1450975"/>
            <wp:effectExtent l="0" t="0" r="0" b="0"/>
            <wp:wrapTopAndBottom/>
            <wp:docPr id="2" name="Рисунок 2" descr="C:\Users\Admin\Desktop\2017-03-28_134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2017-03-28_134403.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7670"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3CD" w:rsidRPr="00597F0A" w:rsidRDefault="00E553CD" w:rsidP="00E553CD">
      <w:pPr>
        <w:spacing w:line="240" w:lineRule="auto"/>
        <w:ind w:left="720"/>
        <w:rPr>
          <w:sz w:val="28"/>
          <w:szCs w:val="28"/>
        </w:rPr>
      </w:pPr>
    </w:p>
    <w:p w:rsidR="00E553CD" w:rsidRPr="00597F0A" w:rsidRDefault="00E553CD" w:rsidP="00E553CD">
      <w:pPr>
        <w:spacing w:line="240" w:lineRule="auto"/>
        <w:rPr>
          <w:sz w:val="28"/>
          <w:szCs w:val="28"/>
        </w:rPr>
      </w:pPr>
      <w:r w:rsidRPr="00597F0A">
        <w:rPr>
          <w:sz w:val="28"/>
          <w:szCs w:val="28"/>
        </w:rPr>
        <w:t>Ім’я файлу повинно відповідати імені файлу, який містить курсову роботу.</w:t>
      </w:r>
    </w:p>
    <w:p w:rsidR="00E553CD" w:rsidRPr="00597F0A" w:rsidRDefault="00E553CD" w:rsidP="00E553CD">
      <w:pPr>
        <w:spacing w:line="240" w:lineRule="auto"/>
        <w:rPr>
          <w:sz w:val="28"/>
          <w:szCs w:val="28"/>
        </w:rPr>
      </w:pPr>
    </w:p>
    <w:p w:rsidR="00E553CD" w:rsidRPr="00597F0A" w:rsidRDefault="00E553CD" w:rsidP="00E553CD">
      <w:pPr>
        <w:spacing w:line="240" w:lineRule="auto"/>
        <w:ind w:firstLine="0"/>
        <w:jc w:val="center"/>
        <w:rPr>
          <w:noProof/>
        </w:rPr>
      </w:pPr>
      <w:r w:rsidRPr="00597F0A">
        <w:rPr>
          <w:noProof/>
          <w:lang w:val="ru-RU"/>
        </w:rPr>
        <w:drawing>
          <wp:inline distT="0" distB="0" distL="0" distR="0" wp14:anchorId="341BC876" wp14:editId="28E62385">
            <wp:extent cx="6350303" cy="79513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59896" cy="796332"/>
                    </a:xfrm>
                    <a:prstGeom prst="rect">
                      <a:avLst/>
                    </a:prstGeom>
                    <a:noFill/>
                    <a:ln>
                      <a:noFill/>
                    </a:ln>
                  </pic:spPr>
                </pic:pic>
              </a:graphicData>
            </a:graphic>
          </wp:inline>
        </w:drawing>
      </w:r>
    </w:p>
    <w:p w:rsidR="00E553CD" w:rsidRDefault="00E553CD" w:rsidP="00E553CD">
      <w:pPr>
        <w:widowControl/>
        <w:autoSpaceDE/>
        <w:autoSpaceDN/>
        <w:adjustRightInd/>
        <w:spacing w:line="240" w:lineRule="auto"/>
        <w:ind w:firstLine="0"/>
        <w:rPr>
          <w:sz w:val="28"/>
          <w:szCs w:val="28"/>
        </w:rPr>
      </w:pPr>
    </w:p>
    <w:p w:rsidR="00E553CD" w:rsidRPr="00597F0A" w:rsidRDefault="00E553CD" w:rsidP="00E553CD">
      <w:pPr>
        <w:widowControl/>
        <w:autoSpaceDE/>
        <w:autoSpaceDN/>
        <w:adjustRightInd/>
        <w:spacing w:line="240" w:lineRule="auto"/>
        <w:ind w:firstLine="708"/>
        <w:rPr>
          <w:sz w:val="28"/>
          <w:szCs w:val="28"/>
        </w:rPr>
      </w:pPr>
      <w:r w:rsidRPr="00597F0A">
        <w:rPr>
          <w:sz w:val="28"/>
          <w:szCs w:val="28"/>
        </w:rPr>
        <w:t xml:space="preserve">Заявою автор підтверджує факт відсутності у </w:t>
      </w:r>
      <w:r>
        <w:rPr>
          <w:sz w:val="28"/>
          <w:szCs w:val="28"/>
        </w:rPr>
        <w:t>курсовій роботі</w:t>
      </w:r>
      <w:r w:rsidRPr="00597F0A">
        <w:rPr>
          <w:sz w:val="28"/>
          <w:szCs w:val="28"/>
        </w:rPr>
        <w:t xml:space="preserve"> запозичень з оприлюднених джерел без відповідного оформлення цитувань і посилань, а також засвідчує ідентичність курсової роботи </w:t>
      </w:r>
      <w:r>
        <w:rPr>
          <w:sz w:val="28"/>
          <w:szCs w:val="28"/>
        </w:rPr>
        <w:t>на паперовому т</w:t>
      </w:r>
      <w:r w:rsidRPr="00597F0A">
        <w:rPr>
          <w:sz w:val="28"/>
          <w:szCs w:val="28"/>
        </w:rPr>
        <w:t>а електронному носії. У разі відмови надання заяви, автор  не допускається до захисту.</w:t>
      </w:r>
    </w:p>
    <w:p w:rsidR="00E553CD" w:rsidRPr="00597F0A" w:rsidRDefault="00E553CD" w:rsidP="00E553CD">
      <w:pPr>
        <w:widowControl/>
        <w:autoSpaceDE/>
        <w:autoSpaceDN/>
        <w:adjustRightInd/>
        <w:spacing w:line="240" w:lineRule="auto"/>
        <w:rPr>
          <w:sz w:val="28"/>
          <w:szCs w:val="28"/>
        </w:rPr>
      </w:pPr>
      <w:r w:rsidRPr="00597F0A">
        <w:rPr>
          <w:sz w:val="28"/>
          <w:szCs w:val="28"/>
        </w:rPr>
        <w:t>Факт передачі електронних версій курсових робіт відповідальному адміністратору для перевірки на плагіат у системі «</w:t>
      </w:r>
      <w:proofErr w:type="spellStart"/>
      <w:r w:rsidRPr="00597F0A">
        <w:rPr>
          <w:sz w:val="28"/>
          <w:szCs w:val="28"/>
        </w:rPr>
        <w:t>Etxt</w:t>
      </w:r>
      <w:proofErr w:type="spellEnd"/>
      <w:r w:rsidRPr="00597F0A">
        <w:rPr>
          <w:sz w:val="28"/>
          <w:szCs w:val="28"/>
        </w:rPr>
        <w:t xml:space="preserve"> </w:t>
      </w:r>
      <w:proofErr w:type="spellStart"/>
      <w:r w:rsidRPr="00597F0A">
        <w:rPr>
          <w:sz w:val="28"/>
          <w:szCs w:val="28"/>
        </w:rPr>
        <w:t>Антиплагіат</w:t>
      </w:r>
      <w:proofErr w:type="spellEnd"/>
      <w:r w:rsidRPr="00597F0A">
        <w:rPr>
          <w:sz w:val="28"/>
          <w:szCs w:val="28"/>
        </w:rPr>
        <w:t>» засвідчується підписом здобувача вищої освіти у відповідному журналі.</w:t>
      </w:r>
    </w:p>
    <w:p w:rsidR="00E553CD" w:rsidRPr="00597F0A" w:rsidRDefault="00E553CD" w:rsidP="00E553CD">
      <w:pPr>
        <w:widowControl/>
        <w:autoSpaceDE/>
        <w:autoSpaceDN/>
        <w:adjustRightInd/>
        <w:spacing w:line="240" w:lineRule="auto"/>
        <w:rPr>
          <w:sz w:val="28"/>
          <w:szCs w:val="28"/>
        </w:rPr>
      </w:pPr>
      <w:r w:rsidRPr="00597F0A">
        <w:rPr>
          <w:sz w:val="28"/>
          <w:szCs w:val="28"/>
        </w:rPr>
        <w:t>Відповідальний адміністратор здійснює перевірку курсових робіт на плагіат за допомогою системи «</w:t>
      </w:r>
      <w:proofErr w:type="spellStart"/>
      <w:r w:rsidRPr="00597F0A">
        <w:rPr>
          <w:sz w:val="28"/>
          <w:szCs w:val="28"/>
        </w:rPr>
        <w:t>Etxt</w:t>
      </w:r>
      <w:proofErr w:type="spellEnd"/>
      <w:r w:rsidRPr="00597F0A">
        <w:rPr>
          <w:sz w:val="28"/>
          <w:szCs w:val="28"/>
        </w:rPr>
        <w:t xml:space="preserve"> </w:t>
      </w:r>
      <w:proofErr w:type="spellStart"/>
      <w:r w:rsidRPr="00597F0A">
        <w:rPr>
          <w:sz w:val="28"/>
          <w:szCs w:val="28"/>
        </w:rPr>
        <w:t>Антиплагіат</w:t>
      </w:r>
      <w:proofErr w:type="spellEnd"/>
      <w:r w:rsidRPr="00597F0A">
        <w:rPr>
          <w:sz w:val="28"/>
          <w:szCs w:val="28"/>
        </w:rPr>
        <w:t xml:space="preserve">», за результатами якої оформляє звіти </w:t>
      </w:r>
      <w:r>
        <w:rPr>
          <w:sz w:val="28"/>
          <w:szCs w:val="28"/>
        </w:rPr>
        <w:t xml:space="preserve">за встановленою формою (додаток Є.1) </w:t>
      </w:r>
      <w:r w:rsidRPr="00597F0A">
        <w:rPr>
          <w:sz w:val="28"/>
          <w:szCs w:val="28"/>
        </w:rPr>
        <w:t>та передає їх завідувачу кафедри.</w:t>
      </w:r>
    </w:p>
    <w:p w:rsidR="00E553CD" w:rsidRPr="00597F0A" w:rsidRDefault="00E553CD" w:rsidP="00E553CD">
      <w:pPr>
        <w:widowControl/>
        <w:autoSpaceDE/>
        <w:autoSpaceDN/>
        <w:adjustRightInd/>
        <w:spacing w:line="240" w:lineRule="auto"/>
        <w:rPr>
          <w:sz w:val="28"/>
          <w:szCs w:val="28"/>
        </w:rPr>
      </w:pPr>
      <w:r w:rsidRPr="00597F0A">
        <w:rPr>
          <w:sz w:val="28"/>
          <w:szCs w:val="28"/>
        </w:rPr>
        <w:t xml:space="preserve">У разі позитивного результату перевірки на плагіат, звіт додається до курсової роботи. Якщо перевірка на плагіат виявила значний </w:t>
      </w:r>
      <w:r>
        <w:rPr>
          <w:sz w:val="28"/>
          <w:szCs w:val="28"/>
        </w:rPr>
        <w:t>обсяг</w:t>
      </w:r>
      <w:r w:rsidRPr="00597F0A">
        <w:rPr>
          <w:sz w:val="28"/>
          <w:szCs w:val="28"/>
        </w:rPr>
        <w:t xml:space="preserve"> запозичень курсова робота направляється на доопрацювання. </w:t>
      </w:r>
    </w:p>
    <w:p w:rsidR="00E553CD" w:rsidRPr="00597F0A" w:rsidRDefault="00E553CD" w:rsidP="00E553CD">
      <w:pPr>
        <w:widowControl/>
        <w:autoSpaceDE/>
        <w:autoSpaceDN/>
        <w:adjustRightInd/>
        <w:spacing w:line="240" w:lineRule="auto"/>
        <w:rPr>
          <w:sz w:val="28"/>
          <w:szCs w:val="28"/>
        </w:rPr>
      </w:pPr>
      <w:r w:rsidRPr="00597F0A">
        <w:rPr>
          <w:sz w:val="28"/>
          <w:szCs w:val="28"/>
        </w:rPr>
        <w:t>Рекомендовані показники оригінальності тексту у курсових роботах здобувачів вищої освіти</w:t>
      </w:r>
      <w:r w:rsidRPr="00597F0A">
        <w:rPr>
          <w:bCs/>
          <w:sz w:val="28"/>
          <w:szCs w:val="28"/>
        </w:rPr>
        <w:t>:</w:t>
      </w:r>
    </w:p>
    <w:p w:rsidR="00E553CD" w:rsidRPr="00597F0A" w:rsidRDefault="00E553CD" w:rsidP="00507933">
      <w:pPr>
        <w:widowControl/>
        <w:numPr>
          <w:ilvl w:val="1"/>
          <w:numId w:val="4"/>
        </w:numPr>
        <w:tabs>
          <w:tab w:val="clear" w:pos="360"/>
          <w:tab w:val="num" w:pos="1080"/>
        </w:tabs>
        <w:autoSpaceDE/>
        <w:autoSpaceDN/>
        <w:adjustRightInd/>
        <w:spacing w:line="240" w:lineRule="auto"/>
        <w:ind w:left="1080"/>
        <w:rPr>
          <w:sz w:val="28"/>
          <w:szCs w:val="28"/>
        </w:rPr>
      </w:pPr>
      <w:r w:rsidRPr="00597F0A">
        <w:rPr>
          <w:sz w:val="28"/>
          <w:szCs w:val="28"/>
        </w:rPr>
        <w:t xml:space="preserve">понад 90% – висока оригінальність тексту курсової роботи; </w:t>
      </w:r>
    </w:p>
    <w:p w:rsidR="00E553CD" w:rsidRPr="00597F0A" w:rsidRDefault="00E553CD" w:rsidP="00507933">
      <w:pPr>
        <w:widowControl/>
        <w:numPr>
          <w:ilvl w:val="1"/>
          <w:numId w:val="4"/>
        </w:numPr>
        <w:tabs>
          <w:tab w:val="clear" w:pos="360"/>
          <w:tab w:val="num" w:pos="1080"/>
        </w:tabs>
        <w:autoSpaceDE/>
        <w:autoSpaceDN/>
        <w:adjustRightInd/>
        <w:spacing w:line="240" w:lineRule="auto"/>
        <w:ind w:left="1080"/>
        <w:rPr>
          <w:sz w:val="28"/>
          <w:szCs w:val="28"/>
        </w:rPr>
      </w:pPr>
      <w:r w:rsidRPr="00597F0A">
        <w:rPr>
          <w:sz w:val="28"/>
          <w:szCs w:val="28"/>
        </w:rPr>
        <w:t xml:space="preserve">понад 80% – текст курсової роботи є оригінальним (несуттєвий </w:t>
      </w:r>
      <w:r>
        <w:rPr>
          <w:sz w:val="28"/>
          <w:szCs w:val="28"/>
        </w:rPr>
        <w:t>обсяг</w:t>
      </w:r>
      <w:r w:rsidRPr="00597F0A">
        <w:rPr>
          <w:sz w:val="28"/>
          <w:szCs w:val="28"/>
        </w:rPr>
        <w:t xml:space="preserve"> запозичень); </w:t>
      </w:r>
    </w:p>
    <w:p w:rsidR="00E553CD" w:rsidRPr="00597F0A" w:rsidRDefault="00E553CD" w:rsidP="00507933">
      <w:pPr>
        <w:widowControl/>
        <w:numPr>
          <w:ilvl w:val="1"/>
          <w:numId w:val="4"/>
        </w:numPr>
        <w:tabs>
          <w:tab w:val="clear" w:pos="360"/>
          <w:tab w:val="num" w:pos="1080"/>
        </w:tabs>
        <w:autoSpaceDE/>
        <w:autoSpaceDN/>
        <w:adjustRightInd/>
        <w:spacing w:line="240" w:lineRule="auto"/>
        <w:ind w:left="1080"/>
        <w:rPr>
          <w:sz w:val="28"/>
          <w:szCs w:val="28"/>
        </w:rPr>
      </w:pPr>
      <w:r w:rsidRPr="00597F0A">
        <w:rPr>
          <w:sz w:val="28"/>
          <w:szCs w:val="28"/>
        </w:rPr>
        <w:t xml:space="preserve">від 60 до 80% – оригінальність тексту задовільна (незначний </w:t>
      </w:r>
      <w:r>
        <w:rPr>
          <w:sz w:val="28"/>
          <w:szCs w:val="28"/>
        </w:rPr>
        <w:t>обсяг</w:t>
      </w:r>
      <w:r w:rsidRPr="00597F0A">
        <w:rPr>
          <w:sz w:val="28"/>
          <w:szCs w:val="28"/>
        </w:rPr>
        <w:t xml:space="preserve"> запозичень), проте слід переконатися у наявності і правильному оформленні цитувань та посилань на використані джерела; </w:t>
      </w:r>
    </w:p>
    <w:p w:rsidR="00E553CD" w:rsidRPr="00597F0A" w:rsidRDefault="00E553CD" w:rsidP="00507933">
      <w:pPr>
        <w:widowControl/>
        <w:numPr>
          <w:ilvl w:val="1"/>
          <w:numId w:val="4"/>
        </w:numPr>
        <w:tabs>
          <w:tab w:val="clear" w:pos="360"/>
          <w:tab w:val="num" w:pos="1080"/>
        </w:tabs>
        <w:autoSpaceDE/>
        <w:autoSpaceDN/>
        <w:adjustRightInd/>
        <w:spacing w:line="240" w:lineRule="auto"/>
        <w:ind w:left="1080"/>
        <w:rPr>
          <w:sz w:val="28"/>
          <w:szCs w:val="28"/>
        </w:rPr>
      </w:pPr>
      <w:r w:rsidRPr="00597F0A">
        <w:rPr>
          <w:sz w:val="28"/>
          <w:szCs w:val="28"/>
        </w:rPr>
        <w:t xml:space="preserve">від 40 до 60% – курсова робота приймається до розгляду після доопрацювання автором, наявності і правильного оформлення цитувань та посилань на використані джерела, оскільки має значний </w:t>
      </w:r>
      <w:r>
        <w:rPr>
          <w:sz w:val="28"/>
          <w:szCs w:val="28"/>
        </w:rPr>
        <w:t>обсяг</w:t>
      </w:r>
      <w:r w:rsidRPr="00597F0A">
        <w:rPr>
          <w:sz w:val="28"/>
          <w:szCs w:val="28"/>
        </w:rPr>
        <w:t xml:space="preserve"> запозичень; </w:t>
      </w:r>
    </w:p>
    <w:p w:rsidR="00E553CD" w:rsidRPr="00597F0A" w:rsidRDefault="00E553CD" w:rsidP="00507933">
      <w:pPr>
        <w:widowControl/>
        <w:numPr>
          <w:ilvl w:val="1"/>
          <w:numId w:val="4"/>
        </w:numPr>
        <w:tabs>
          <w:tab w:val="clear" w:pos="360"/>
          <w:tab w:val="num" w:pos="1080"/>
        </w:tabs>
        <w:autoSpaceDE/>
        <w:autoSpaceDN/>
        <w:adjustRightInd/>
        <w:spacing w:line="240" w:lineRule="auto"/>
        <w:ind w:left="1080"/>
        <w:rPr>
          <w:sz w:val="28"/>
          <w:szCs w:val="28"/>
        </w:rPr>
      </w:pPr>
      <w:r w:rsidRPr="00597F0A">
        <w:rPr>
          <w:sz w:val="28"/>
          <w:szCs w:val="28"/>
        </w:rPr>
        <w:lastRenderedPageBreak/>
        <w:t>менше 40% – курсова робота до розгляду не приймається і не може бути рекомендована до захисту, оскільки має суттєву кількість запозичень, що трактуються як плагіат.</w:t>
      </w:r>
    </w:p>
    <w:p w:rsidR="00E553CD" w:rsidRDefault="00E553CD" w:rsidP="00E553CD">
      <w:pPr>
        <w:spacing w:line="240" w:lineRule="auto"/>
        <w:ind w:firstLine="709"/>
        <w:rPr>
          <w:sz w:val="28"/>
          <w:szCs w:val="28"/>
        </w:rPr>
      </w:pPr>
      <w:r w:rsidRPr="00B61EF7">
        <w:rPr>
          <w:sz w:val="28"/>
          <w:szCs w:val="28"/>
        </w:rPr>
        <w:t>Захист курсов</w:t>
      </w:r>
      <w:r>
        <w:rPr>
          <w:sz w:val="28"/>
          <w:szCs w:val="28"/>
        </w:rPr>
        <w:t>ої роботи</w:t>
      </w:r>
      <w:r w:rsidRPr="00B61EF7">
        <w:rPr>
          <w:sz w:val="28"/>
          <w:szCs w:val="28"/>
        </w:rPr>
        <w:t xml:space="preserve"> здійснюється за встановленим</w:t>
      </w:r>
      <w:r>
        <w:rPr>
          <w:sz w:val="28"/>
          <w:szCs w:val="28"/>
        </w:rPr>
        <w:t xml:space="preserve"> </w:t>
      </w:r>
      <w:r w:rsidRPr="00B61EF7">
        <w:rPr>
          <w:sz w:val="28"/>
          <w:szCs w:val="28"/>
        </w:rPr>
        <w:t xml:space="preserve">графіком. Процедура захисту передбачає стислий виклад </w:t>
      </w:r>
      <w:r>
        <w:rPr>
          <w:sz w:val="28"/>
          <w:szCs w:val="28"/>
        </w:rPr>
        <w:t>здобувач</w:t>
      </w:r>
      <w:r w:rsidRPr="00B61EF7">
        <w:rPr>
          <w:sz w:val="28"/>
          <w:szCs w:val="28"/>
        </w:rPr>
        <w:t xml:space="preserve">ем головних проблем дослідження та їх вирішення, відповіді на запитання. До захисту </w:t>
      </w:r>
      <w:r>
        <w:rPr>
          <w:sz w:val="28"/>
          <w:szCs w:val="28"/>
        </w:rPr>
        <w:t>здобувач</w:t>
      </w:r>
      <w:r w:rsidRPr="00B61EF7">
        <w:rPr>
          <w:sz w:val="28"/>
          <w:szCs w:val="28"/>
        </w:rPr>
        <w:t xml:space="preserve"> отримує свою роботу</w:t>
      </w:r>
      <w:r>
        <w:rPr>
          <w:sz w:val="28"/>
          <w:szCs w:val="28"/>
        </w:rPr>
        <w:t xml:space="preserve"> </w:t>
      </w:r>
      <w:r w:rsidRPr="00B61EF7">
        <w:rPr>
          <w:sz w:val="28"/>
          <w:szCs w:val="28"/>
        </w:rPr>
        <w:t xml:space="preserve">й готується аргументовано відповісти на зауваження й запитання. У процесі захисту оцінюється глибина знань </w:t>
      </w:r>
      <w:r>
        <w:rPr>
          <w:sz w:val="28"/>
          <w:szCs w:val="28"/>
        </w:rPr>
        <w:t>здобувач</w:t>
      </w:r>
      <w:r w:rsidRPr="00B61EF7">
        <w:rPr>
          <w:sz w:val="28"/>
          <w:szCs w:val="28"/>
        </w:rPr>
        <w:t xml:space="preserve">ем досліджуваної теми, уміння вести дискусію, обґрунтовувати й відстоювати свою точку зору, чітко відповідати на поставлені запитання. </w:t>
      </w:r>
      <w:r>
        <w:rPr>
          <w:sz w:val="28"/>
          <w:szCs w:val="28"/>
        </w:rPr>
        <w:t>Захист проводиться прилюдно перед комісією у складі трьох науково-педагогічних працівників кафедри, в тому числі – керівника курсової роботи.</w:t>
      </w:r>
      <w:r w:rsidRPr="00B61EF7">
        <w:rPr>
          <w:sz w:val="28"/>
          <w:szCs w:val="28"/>
        </w:rPr>
        <w:t xml:space="preserve"> Остаточна оцінка вноситься в відомість та залікову книжку </w:t>
      </w:r>
      <w:r>
        <w:rPr>
          <w:sz w:val="28"/>
          <w:szCs w:val="28"/>
        </w:rPr>
        <w:t>здобувач</w:t>
      </w:r>
      <w:r w:rsidRPr="00B61EF7">
        <w:rPr>
          <w:sz w:val="28"/>
          <w:szCs w:val="28"/>
        </w:rPr>
        <w:t>а.</w:t>
      </w:r>
    </w:p>
    <w:p w:rsidR="00E553CD" w:rsidRPr="00351063" w:rsidRDefault="00E553CD" w:rsidP="00E553CD">
      <w:pPr>
        <w:spacing w:line="240" w:lineRule="auto"/>
        <w:ind w:firstLine="709"/>
        <w:rPr>
          <w:sz w:val="28"/>
          <w:szCs w:val="28"/>
        </w:rPr>
      </w:pPr>
      <w:r w:rsidRPr="00351063">
        <w:rPr>
          <w:sz w:val="28"/>
          <w:szCs w:val="28"/>
        </w:rPr>
        <w:t xml:space="preserve">Після захисту курсові роботи передаються на зберігання в архів кафедри, де реєструються у спеціальному журналі. Міждисциплінарні курсові роботи зберігаються протягом встановленого строку. </w:t>
      </w:r>
    </w:p>
    <w:p w:rsidR="00E553CD" w:rsidRPr="00351063" w:rsidRDefault="00E553CD" w:rsidP="00E553CD">
      <w:pPr>
        <w:spacing w:line="240" w:lineRule="auto"/>
        <w:ind w:left="730" w:right="66"/>
        <w:rPr>
          <w:sz w:val="28"/>
          <w:szCs w:val="28"/>
        </w:rPr>
      </w:pPr>
      <w:r w:rsidRPr="00351063">
        <w:rPr>
          <w:sz w:val="28"/>
          <w:szCs w:val="28"/>
        </w:rPr>
        <w:t xml:space="preserve">Кінцевим етапом виконання курсової роботи є її захист. </w:t>
      </w:r>
    </w:p>
    <w:p w:rsidR="00E553CD" w:rsidRDefault="00E553CD" w:rsidP="00E553CD">
      <w:pPr>
        <w:spacing w:line="240" w:lineRule="auto"/>
        <w:ind w:left="-15" w:right="66" w:firstLine="708"/>
        <w:rPr>
          <w:sz w:val="28"/>
          <w:szCs w:val="28"/>
        </w:rPr>
      </w:pPr>
      <w:r w:rsidRPr="00351063">
        <w:rPr>
          <w:sz w:val="28"/>
          <w:szCs w:val="28"/>
        </w:rPr>
        <w:t xml:space="preserve">Оцінюється курсова робота (проект) за результатами її (його) виконання та захисту здобувачем вищої освіти за 100-бальною шкалою, національною системою і за шкалою ЄКТС. Загальна кількість балів включає: </w:t>
      </w:r>
    </w:p>
    <w:p w:rsidR="00E553CD" w:rsidRPr="00E5514C" w:rsidRDefault="00E553CD" w:rsidP="00E553CD">
      <w:pPr>
        <w:pStyle w:val="4"/>
        <w:spacing w:before="0" w:after="0" w:line="240" w:lineRule="auto"/>
        <w:jc w:val="right"/>
        <w:rPr>
          <w:b w:val="0"/>
          <w:bCs w:val="0"/>
          <w:i/>
        </w:rPr>
      </w:pPr>
      <w:r w:rsidRPr="00E5514C">
        <w:rPr>
          <w:b w:val="0"/>
          <w:bCs w:val="0"/>
          <w:i/>
        </w:rPr>
        <w:t xml:space="preserve">Таблиця </w:t>
      </w:r>
      <w:r>
        <w:rPr>
          <w:b w:val="0"/>
          <w:bCs w:val="0"/>
          <w:i/>
        </w:rPr>
        <w:t>7.1</w:t>
      </w:r>
    </w:p>
    <w:p w:rsidR="00E553CD" w:rsidRPr="00E5514C" w:rsidRDefault="00E553CD" w:rsidP="00E553CD">
      <w:pPr>
        <w:pStyle w:val="4"/>
        <w:spacing w:before="0" w:after="0" w:line="240" w:lineRule="auto"/>
        <w:ind w:firstLine="0"/>
        <w:jc w:val="center"/>
      </w:pPr>
      <w:r w:rsidRPr="00E5514C">
        <w:t xml:space="preserve">Шкала оцінювання успішності </w:t>
      </w:r>
      <w:r>
        <w:t>здобувач</w:t>
      </w:r>
      <w:r w:rsidRPr="00E5514C">
        <w:t>ів</w:t>
      </w:r>
    </w:p>
    <w:tbl>
      <w:tblPr>
        <w:tblW w:w="9506" w:type="dxa"/>
        <w:tblInd w:w="40" w:type="dxa"/>
        <w:tblLayout w:type="fixed"/>
        <w:tblCellMar>
          <w:left w:w="40" w:type="dxa"/>
          <w:right w:w="40" w:type="dxa"/>
        </w:tblCellMar>
        <w:tblLook w:val="0000" w:firstRow="0" w:lastRow="0" w:firstColumn="0" w:lastColumn="0" w:noHBand="0" w:noVBand="0"/>
      </w:tblPr>
      <w:tblGrid>
        <w:gridCol w:w="1379"/>
        <w:gridCol w:w="6559"/>
        <w:gridCol w:w="1568"/>
      </w:tblGrid>
      <w:tr w:rsidR="00E553CD" w:rsidRPr="00E5514C" w:rsidTr="00555C5C">
        <w:trPr>
          <w:trHeight w:val="966"/>
        </w:trPr>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1"/>
                <w:sz w:val="28"/>
                <w:szCs w:val="28"/>
              </w:rPr>
              <w:t xml:space="preserve">За </w:t>
            </w:r>
            <w:r w:rsidRPr="00E5514C">
              <w:rPr>
                <w:sz w:val="28"/>
                <w:szCs w:val="28"/>
              </w:rPr>
              <w:t xml:space="preserve">шкалою </w:t>
            </w:r>
            <w:r w:rsidRPr="00E5514C">
              <w:rPr>
                <w:spacing w:val="4"/>
                <w:sz w:val="28"/>
                <w:szCs w:val="28"/>
              </w:rPr>
              <w:t>ЕСТS</w:t>
            </w:r>
          </w:p>
        </w:tc>
        <w:tc>
          <w:tcPr>
            <w:tcW w:w="655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1"/>
                <w:sz w:val="28"/>
                <w:szCs w:val="28"/>
              </w:rPr>
              <w:t>За національною школою</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3"/>
                <w:sz w:val="28"/>
                <w:szCs w:val="28"/>
              </w:rPr>
              <w:t xml:space="preserve">Шкала </w:t>
            </w:r>
            <w:r w:rsidRPr="00E5514C">
              <w:rPr>
                <w:spacing w:val="1"/>
                <w:sz w:val="28"/>
                <w:szCs w:val="28"/>
              </w:rPr>
              <w:t xml:space="preserve">рейтингу </w:t>
            </w:r>
            <w:r w:rsidRPr="00E5514C">
              <w:rPr>
                <w:sz w:val="28"/>
                <w:szCs w:val="28"/>
              </w:rPr>
              <w:t>ТДАТУ</w:t>
            </w:r>
          </w:p>
        </w:tc>
      </w:tr>
      <w:tr w:rsidR="00E553CD" w:rsidRPr="00E5514C" w:rsidTr="00555C5C">
        <w:trPr>
          <w:trHeight w:val="143"/>
        </w:trPr>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pStyle w:val="1"/>
              <w:spacing w:line="240" w:lineRule="auto"/>
              <w:ind w:firstLine="0"/>
              <w:jc w:val="center"/>
              <w:rPr>
                <w:b w:val="0"/>
              </w:rPr>
            </w:pPr>
            <w:r w:rsidRPr="00E5514C">
              <w:rPr>
                <w:b w:val="0"/>
              </w:rPr>
              <w:t>А</w:t>
            </w:r>
          </w:p>
        </w:tc>
        <w:tc>
          <w:tcPr>
            <w:tcW w:w="655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pPr>
            <w:r w:rsidRPr="00E5514C">
              <w:rPr>
                <w:spacing w:val="-2"/>
                <w:sz w:val="28"/>
                <w:szCs w:val="28"/>
              </w:rPr>
              <w:t>5 (відмінно)</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2"/>
                <w:sz w:val="28"/>
                <w:szCs w:val="28"/>
              </w:rPr>
              <w:t>90-100</w:t>
            </w:r>
          </w:p>
        </w:tc>
      </w:tr>
      <w:tr w:rsidR="00E553CD" w:rsidRPr="00E5514C" w:rsidTr="00555C5C">
        <w:trPr>
          <w:trHeight w:val="658"/>
        </w:trPr>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z w:val="28"/>
                <w:szCs w:val="28"/>
              </w:rPr>
              <w:t>В</w:t>
            </w:r>
          </w:p>
        </w:tc>
        <w:tc>
          <w:tcPr>
            <w:tcW w:w="655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pPr>
            <w:r w:rsidRPr="00E5514C">
              <w:rPr>
                <w:spacing w:val="12"/>
                <w:sz w:val="28"/>
                <w:szCs w:val="28"/>
              </w:rPr>
              <w:t xml:space="preserve">4 (добре) - дозволяється перездача на більш </w:t>
            </w:r>
            <w:r w:rsidRPr="00E5514C">
              <w:rPr>
                <w:sz w:val="28"/>
                <w:szCs w:val="28"/>
              </w:rPr>
              <w:t>високу оцінку (А)</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4"/>
                <w:sz w:val="28"/>
                <w:szCs w:val="28"/>
              </w:rPr>
              <w:t>82-89</w:t>
            </w:r>
          </w:p>
        </w:tc>
      </w:tr>
      <w:tr w:rsidR="00E553CD" w:rsidRPr="00E5514C" w:rsidTr="00555C5C">
        <w:trPr>
          <w:trHeight w:val="271"/>
        </w:trPr>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z w:val="28"/>
                <w:szCs w:val="28"/>
              </w:rPr>
              <w:t>С</w:t>
            </w:r>
          </w:p>
        </w:tc>
        <w:tc>
          <w:tcPr>
            <w:tcW w:w="655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pPr>
            <w:r w:rsidRPr="00E5514C">
              <w:rPr>
                <w:spacing w:val="1"/>
                <w:sz w:val="28"/>
                <w:szCs w:val="28"/>
              </w:rPr>
              <w:t>4 (добре) - перездача на більш високу оцінку не дозволяється</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10"/>
                <w:sz w:val="28"/>
                <w:szCs w:val="28"/>
              </w:rPr>
              <w:t>75-81</w:t>
            </w:r>
          </w:p>
        </w:tc>
      </w:tr>
      <w:tr w:rsidR="00E553CD" w:rsidRPr="00E5514C" w:rsidTr="00555C5C">
        <w:trPr>
          <w:trHeight w:val="167"/>
        </w:trPr>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pStyle w:val="1"/>
              <w:spacing w:line="240" w:lineRule="auto"/>
              <w:ind w:firstLine="0"/>
              <w:jc w:val="center"/>
              <w:rPr>
                <w:b w:val="0"/>
              </w:rPr>
            </w:pPr>
            <w:r w:rsidRPr="00E5514C">
              <w:rPr>
                <w:b w:val="0"/>
              </w:rPr>
              <w:t>В</w:t>
            </w:r>
          </w:p>
        </w:tc>
        <w:tc>
          <w:tcPr>
            <w:tcW w:w="655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pPr>
            <w:r w:rsidRPr="00E5514C">
              <w:rPr>
                <w:spacing w:val="-1"/>
                <w:sz w:val="28"/>
                <w:szCs w:val="28"/>
              </w:rPr>
              <w:t xml:space="preserve">3 (задовільне) - дозволяється перездача на більш </w:t>
            </w:r>
            <w:r w:rsidRPr="00E5514C">
              <w:rPr>
                <w:sz w:val="28"/>
                <w:szCs w:val="28"/>
              </w:rPr>
              <w:t>високу оцінку, але не вище С</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3"/>
                <w:sz w:val="28"/>
                <w:szCs w:val="28"/>
              </w:rPr>
              <w:t>67-74</w:t>
            </w:r>
          </w:p>
        </w:tc>
      </w:tr>
      <w:tr w:rsidR="00E553CD" w:rsidRPr="00E5514C" w:rsidTr="00555C5C">
        <w:trPr>
          <w:trHeight w:val="65"/>
        </w:trPr>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pStyle w:val="1"/>
              <w:spacing w:line="240" w:lineRule="auto"/>
              <w:ind w:firstLine="0"/>
              <w:jc w:val="center"/>
              <w:rPr>
                <w:b w:val="0"/>
              </w:rPr>
            </w:pPr>
            <w:r w:rsidRPr="00E5514C">
              <w:rPr>
                <w:b w:val="0"/>
              </w:rPr>
              <w:t>Е</w:t>
            </w:r>
          </w:p>
        </w:tc>
        <w:tc>
          <w:tcPr>
            <w:tcW w:w="655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pPr>
            <w:r w:rsidRPr="00E5514C">
              <w:rPr>
                <w:spacing w:val="13"/>
                <w:sz w:val="28"/>
                <w:szCs w:val="28"/>
              </w:rPr>
              <w:t xml:space="preserve">3  (задовільно) - перездача на більш високу </w:t>
            </w:r>
            <w:r w:rsidRPr="00E5514C">
              <w:rPr>
                <w:sz w:val="28"/>
                <w:szCs w:val="28"/>
              </w:rPr>
              <w:t>оцінку не дозволяється</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3"/>
                <w:sz w:val="28"/>
                <w:szCs w:val="28"/>
              </w:rPr>
              <w:t>60-66</w:t>
            </w:r>
          </w:p>
        </w:tc>
      </w:tr>
      <w:tr w:rsidR="00E553CD" w:rsidRPr="00E5514C" w:rsidTr="00555C5C">
        <w:trPr>
          <w:trHeight w:val="65"/>
        </w:trPr>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pStyle w:val="3"/>
              <w:spacing w:before="0" w:after="0" w:line="240" w:lineRule="auto"/>
              <w:ind w:firstLine="0"/>
              <w:jc w:val="center"/>
              <w:rPr>
                <w:rFonts w:ascii="Times New Roman" w:hAnsi="Times New Roman" w:cs="Times New Roman"/>
                <w:b w:val="0"/>
              </w:rPr>
            </w:pPr>
            <w:r w:rsidRPr="00E5514C">
              <w:rPr>
                <w:rFonts w:ascii="Times New Roman" w:hAnsi="Times New Roman" w:cs="Times New Roman"/>
                <w:b w:val="0"/>
              </w:rPr>
              <w:t>FX</w:t>
            </w:r>
          </w:p>
        </w:tc>
        <w:tc>
          <w:tcPr>
            <w:tcW w:w="6559"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pPr>
            <w:r w:rsidRPr="00E5514C">
              <w:rPr>
                <w:spacing w:val="10"/>
                <w:sz w:val="28"/>
                <w:szCs w:val="28"/>
              </w:rPr>
              <w:t xml:space="preserve">2 (незадовільно) - дозволяється перездача на </w:t>
            </w:r>
            <w:r w:rsidRPr="00E5514C">
              <w:rPr>
                <w:sz w:val="28"/>
                <w:szCs w:val="28"/>
              </w:rPr>
              <w:t>більш високу оцінку, але не вище Е</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2"/>
                <w:sz w:val="28"/>
                <w:szCs w:val="28"/>
              </w:rPr>
              <w:t>35-59</w:t>
            </w:r>
          </w:p>
        </w:tc>
      </w:tr>
      <w:tr w:rsidR="00E553CD" w:rsidRPr="00E5514C" w:rsidTr="00555C5C">
        <w:trPr>
          <w:trHeight w:val="65"/>
        </w:trPr>
        <w:tc>
          <w:tcPr>
            <w:tcW w:w="1379" w:type="dxa"/>
            <w:tcBorders>
              <w:top w:val="single" w:sz="6" w:space="0" w:color="auto"/>
              <w:left w:val="single" w:sz="6" w:space="0" w:color="auto"/>
              <w:bottom w:val="single" w:sz="4"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z w:val="28"/>
                <w:szCs w:val="28"/>
              </w:rPr>
              <w:t>F</w:t>
            </w:r>
          </w:p>
        </w:tc>
        <w:tc>
          <w:tcPr>
            <w:tcW w:w="6559" w:type="dxa"/>
            <w:tcBorders>
              <w:top w:val="single" w:sz="6" w:space="0" w:color="auto"/>
              <w:left w:val="single" w:sz="6" w:space="0" w:color="auto"/>
              <w:bottom w:val="single" w:sz="4"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pPr>
            <w:r w:rsidRPr="00E5514C">
              <w:rPr>
                <w:spacing w:val="4"/>
                <w:sz w:val="28"/>
                <w:szCs w:val="28"/>
              </w:rPr>
              <w:t xml:space="preserve">2    (незадовільно)   -   з    обов'язковим   повторним </w:t>
            </w:r>
            <w:r w:rsidRPr="00E5514C">
              <w:rPr>
                <w:spacing w:val="1"/>
                <w:sz w:val="28"/>
                <w:szCs w:val="28"/>
              </w:rPr>
              <w:t>курсом</w:t>
            </w:r>
          </w:p>
        </w:tc>
        <w:tc>
          <w:tcPr>
            <w:tcW w:w="1568" w:type="dxa"/>
            <w:tcBorders>
              <w:top w:val="single" w:sz="6" w:space="0" w:color="auto"/>
              <w:left w:val="single" w:sz="6" w:space="0" w:color="auto"/>
              <w:bottom w:val="single" w:sz="4" w:space="0" w:color="auto"/>
              <w:right w:val="single" w:sz="6" w:space="0" w:color="auto"/>
            </w:tcBorders>
            <w:shd w:val="clear" w:color="auto" w:fill="FFFFFF"/>
            <w:vAlign w:val="center"/>
          </w:tcPr>
          <w:p w:rsidR="00E553CD" w:rsidRPr="00E5514C" w:rsidRDefault="00E553CD" w:rsidP="00555C5C">
            <w:pPr>
              <w:shd w:val="clear" w:color="auto" w:fill="FFFFFF"/>
              <w:spacing w:line="240" w:lineRule="auto"/>
              <w:ind w:firstLine="0"/>
              <w:jc w:val="center"/>
            </w:pPr>
            <w:r w:rsidRPr="00E5514C">
              <w:rPr>
                <w:spacing w:val="-4"/>
                <w:sz w:val="28"/>
                <w:szCs w:val="28"/>
              </w:rPr>
              <w:t>0-34</w:t>
            </w:r>
          </w:p>
        </w:tc>
      </w:tr>
    </w:tbl>
    <w:p w:rsidR="00E553CD" w:rsidRDefault="00E553CD" w:rsidP="00E553CD">
      <w:pPr>
        <w:spacing w:line="240" w:lineRule="auto"/>
        <w:ind w:firstLine="567"/>
        <w:jc w:val="right"/>
        <w:rPr>
          <w:i/>
          <w:sz w:val="28"/>
          <w:szCs w:val="28"/>
        </w:rPr>
      </w:pPr>
    </w:p>
    <w:p w:rsidR="00E553CD" w:rsidRDefault="00E553CD" w:rsidP="00E553CD">
      <w:pPr>
        <w:spacing w:line="240" w:lineRule="auto"/>
        <w:ind w:left="-15" w:right="66" w:firstLine="708"/>
        <w:rPr>
          <w:sz w:val="28"/>
          <w:szCs w:val="28"/>
        </w:rPr>
      </w:pPr>
      <w:r w:rsidRPr="00351063">
        <w:rPr>
          <w:sz w:val="28"/>
          <w:szCs w:val="28"/>
        </w:rPr>
        <w:t xml:space="preserve">Загальна кількість балів, яку отримує здобувач вищої освіти  за виконання та захист курсової роботи (проекту) визначається згідно їх розподілу у відповідності із встановленими критеріями оцінювання типових параметрів курсового проектування. </w:t>
      </w:r>
    </w:p>
    <w:p w:rsidR="00E553CD" w:rsidRDefault="00E553CD" w:rsidP="00E553CD">
      <w:pPr>
        <w:spacing w:line="240" w:lineRule="auto"/>
        <w:ind w:left="-15" w:right="66" w:firstLine="708"/>
        <w:rPr>
          <w:sz w:val="28"/>
          <w:szCs w:val="28"/>
        </w:rPr>
      </w:pPr>
    </w:p>
    <w:p w:rsidR="00E553CD" w:rsidRPr="004E544C" w:rsidRDefault="00E553CD" w:rsidP="00E553CD">
      <w:pPr>
        <w:spacing w:line="240" w:lineRule="auto"/>
        <w:ind w:firstLine="567"/>
        <w:jc w:val="right"/>
        <w:rPr>
          <w:i/>
          <w:sz w:val="28"/>
          <w:szCs w:val="28"/>
        </w:rPr>
      </w:pPr>
      <w:r>
        <w:rPr>
          <w:i/>
          <w:sz w:val="28"/>
          <w:szCs w:val="28"/>
        </w:rPr>
        <w:lastRenderedPageBreak/>
        <w:t xml:space="preserve">  </w:t>
      </w:r>
      <w:r w:rsidRPr="004E544C">
        <w:rPr>
          <w:i/>
          <w:sz w:val="28"/>
          <w:szCs w:val="28"/>
        </w:rPr>
        <w:t xml:space="preserve">Таблиця </w:t>
      </w:r>
      <w:r>
        <w:rPr>
          <w:i/>
          <w:sz w:val="28"/>
          <w:szCs w:val="28"/>
        </w:rPr>
        <w:t>7</w:t>
      </w:r>
      <w:r w:rsidRPr="004E544C">
        <w:rPr>
          <w:i/>
          <w:sz w:val="28"/>
          <w:szCs w:val="28"/>
        </w:rPr>
        <w:t>.</w:t>
      </w:r>
      <w:r>
        <w:rPr>
          <w:i/>
          <w:sz w:val="28"/>
          <w:szCs w:val="28"/>
        </w:rPr>
        <w:t>2</w:t>
      </w:r>
    </w:p>
    <w:p w:rsidR="00E553CD" w:rsidRPr="00917EAC" w:rsidRDefault="00E553CD" w:rsidP="00E553CD">
      <w:pPr>
        <w:spacing w:line="240" w:lineRule="auto"/>
        <w:ind w:firstLine="0"/>
        <w:jc w:val="center"/>
        <w:rPr>
          <w:b/>
          <w:sz w:val="28"/>
        </w:rPr>
      </w:pPr>
      <w:r w:rsidRPr="00917EAC">
        <w:rPr>
          <w:b/>
          <w:sz w:val="28"/>
        </w:rPr>
        <w:t xml:space="preserve">Оцінювання виконання та захисту курсової роботи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
        <w:gridCol w:w="1822"/>
        <w:gridCol w:w="12"/>
        <w:gridCol w:w="4630"/>
        <w:gridCol w:w="894"/>
        <w:gridCol w:w="13"/>
        <w:gridCol w:w="1268"/>
        <w:gridCol w:w="12"/>
        <w:gridCol w:w="1288"/>
      </w:tblGrid>
      <w:tr w:rsidR="00E553CD" w:rsidRPr="008D2CE3" w:rsidTr="00555C5C">
        <w:trPr>
          <w:tblHeader/>
          <w:jc w:val="center"/>
        </w:trPr>
        <w:tc>
          <w:tcPr>
            <w:tcW w:w="1874" w:type="dxa"/>
            <w:gridSpan w:val="2"/>
            <w:vAlign w:val="center"/>
          </w:tcPr>
          <w:p w:rsidR="00E553CD" w:rsidRPr="006659FE" w:rsidRDefault="00E553CD" w:rsidP="00555C5C">
            <w:pPr>
              <w:spacing w:line="240" w:lineRule="auto"/>
              <w:ind w:firstLine="0"/>
              <w:jc w:val="center"/>
              <w:rPr>
                <w:b/>
              </w:rPr>
            </w:pPr>
            <w:r w:rsidRPr="006659FE">
              <w:rPr>
                <w:b/>
              </w:rPr>
              <w:t>Об’єкти оцінювання</w:t>
            </w:r>
          </w:p>
        </w:tc>
        <w:tc>
          <w:tcPr>
            <w:tcW w:w="4642" w:type="dxa"/>
            <w:gridSpan w:val="2"/>
            <w:vAlign w:val="center"/>
          </w:tcPr>
          <w:p w:rsidR="00E553CD" w:rsidRPr="006659FE" w:rsidRDefault="00E553CD" w:rsidP="00555C5C">
            <w:pPr>
              <w:spacing w:line="240" w:lineRule="auto"/>
              <w:ind w:firstLine="0"/>
              <w:jc w:val="center"/>
              <w:rPr>
                <w:b/>
              </w:rPr>
            </w:pPr>
            <w:r w:rsidRPr="006659FE">
              <w:rPr>
                <w:b/>
              </w:rPr>
              <w:t>Критерії оцінювання</w:t>
            </w:r>
          </w:p>
        </w:tc>
        <w:tc>
          <w:tcPr>
            <w:tcW w:w="894" w:type="dxa"/>
            <w:vAlign w:val="center"/>
          </w:tcPr>
          <w:p w:rsidR="00E553CD" w:rsidRPr="006659FE" w:rsidRDefault="00E553CD" w:rsidP="00555C5C">
            <w:pPr>
              <w:spacing w:line="240" w:lineRule="auto"/>
              <w:ind w:firstLine="0"/>
              <w:jc w:val="center"/>
              <w:rPr>
                <w:b/>
              </w:rPr>
            </w:pPr>
            <w:r w:rsidRPr="006659FE">
              <w:rPr>
                <w:b/>
              </w:rPr>
              <w:t>Бали</w:t>
            </w:r>
          </w:p>
        </w:tc>
        <w:tc>
          <w:tcPr>
            <w:tcW w:w="1281" w:type="dxa"/>
            <w:gridSpan w:val="2"/>
          </w:tcPr>
          <w:p w:rsidR="00E553CD" w:rsidRPr="00B61EF7" w:rsidRDefault="00E553CD" w:rsidP="00555C5C">
            <w:pPr>
              <w:tabs>
                <w:tab w:val="left" w:pos="883"/>
              </w:tabs>
              <w:spacing w:line="240" w:lineRule="auto"/>
              <w:ind w:firstLine="0"/>
              <w:jc w:val="center"/>
              <w:rPr>
                <w:b/>
              </w:rPr>
            </w:pPr>
            <w:r w:rsidRPr="00B61EF7">
              <w:rPr>
                <w:b/>
              </w:rPr>
              <w:t>Отримані бали</w:t>
            </w:r>
          </w:p>
        </w:tc>
        <w:tc>
          <w:tcPr>
            <w:tcW w:w="1300" w:type="dxa"/>
            <w:gridSpan w:val="2"/>
          </w:tcPr>
          <w:p w:rsidR="00E553CD" w:rsidRPr="00B61EF7" w:rsidRDefault="00E553CD" w:rsidP="00555C5C">
            <w:pPr>
              <w:tabs>
                <w:tab w:val="left" w:pos="883"/>
              </w:tabs>
              <w:spacing w:line="240" w:lineRule="auto"/>
              <w:ind w:firstLine="0"/>
              <w:jc w:val="center"/>
              <w:rPr>
                <w:b/>
              </w:rPr>
            </w:pPr>
            <w:r w:rsidRPr="00B61EF7">
              <w:rPr>
                <w:b/>
              </w:rPr>
              <w:t>Примітки</w:t>
            </w:r>
          </w:p>
        </w:tc>
      </w:tr>
      <w:tr w:rsidR="00E553CD" w:rsidRPr="008D2CE3" w:rsidTr="00555C5C">
        <w:trPr>
          <w:cantSplit/>
          <w:jc w:val="center"/>
        </w:trPr>
        <w:tc>
          <w:tcPr>
            <w:tcW w:w="1874" w:type="dxa"/>
            <w:gridSpan w:val="2"/>
            <w:vMerge w:val="restart"/>
            <w:vAlign w:val="center"/>
          </w:tcPr>
          <w:p w:rsidR="00E553CD" w:rsidRPr="008D2CE3" w:rsidRDefault="00E553CD" w:rsidP="00555C5C">
            <w:pPr>
              <w:spacing w:line="240" w:lineRule="auto"/>
              <w:ind w:firstLine="0"/>
              <w:jc w:val="left"/>
            </w:pPr>
            <w:r w:rsidRPr="008D2CE3">
              <w:t xml:space="preserve">Розкриття актуальності теми у вступі, виділення мети та завдань </w:t>
            </w:r>
            <w:r w:rsidRPr="008D2CE3">
              <w:rPr>
                <w:u w:val="single"/>
              </w:rPr>
              <w:t xml:space="preserve">  </w:t>
            </w:r>
            <w:r w:rsidRPr="008D2CE3">
              <w:t>дослідження</w:t>
            </w:r>
          </w:p>
        </w:tc>
        <w:tc>
          <w:tcPr>
            <w:tcW w:w="4642" w:type="dxa"/>
            <w:gridSpan w:val="2"/>
          </w:tcPr>
          <w:p w:rsidR="00E553CD" w:rsidRPr="008D2CE3" w:rsidRDefault="00E553CD" w:rsidP="00555C5C">
            <w:pPr>
              <w:spacing w:line="240" w:lineRule="auto"/>
              <w:ind w:firstLine="0"/>
            </w:pPr>
            <w:r w:rsidRPr="008D2CE3">
              <w:t>Висока ступінь розкриття актуальності, чітко виділена мета та завдання дослідження</w:t>
            </w:r>
          </w:p>
        </w:tc>
        <w:tc>
          <w:tcPr>
            <w:tcW w:w="894" w:type="dxa"/>
            <w:vAlign w:val="center"/>
          </w:tcPr>
          <w:p w:rsidR="00E553CD" w:rsidRPr="008D2CE3" w:rsidRDefault="00E553CD" w:rsidP="00555C5C">
            <w:pPr>
              <w:spacing w:line="240" w:lineRule="auto"/>
              <w:ind w:firstLine="0"/>
              <w:jc w:val="center"/>
            </w:pPr>
            <w:r w:rsidRPr="008D2CE3">
              <w:t>10</w:t>
            </w:r>
          </w:p>
        </w:tc>
        <w:tc>
          <w:tcPr>
            <w:tcW w:w="1281" w:type="dxa"/>
            <w:gridSpan w:val="2"/>
            <w:vAlign w:val="center"/>
          </w:tcPr>
          <w:p w:rsidR="00E553CD" w:rsidRPr="008D2CE3" w:rsidRDefault="00E553CD" w:rsidP="00555C5C">
            <w:pPr>
              <w:spacing w:line="240" w:lineRule="auto"/>
              <w:ind w:firstLine="0"/>
              <w:jc w:val="center"/>
            </w:pPr>
          </w:p>
        </w:tc>
        <w:tc>
          <w:tcPr>
            <w:tcW w:w="1300" w:type="dxa"/>
            <w:gridSpan w:val="2"/>
            <w:vAlign w:val="center"/>
          </w:tcPr>
          <w:p w:rsidR="00E553CD" w:rsidRPr="008D2CE3" w:rsidRDefault="00E553CD" w:rsidP="00555C5C">
            <w:pPr>
              <w:spacing w:line="240" w:lineRule="auto"/>
              <w:ind w:firstLine="0"/>
              <w:jc w:val="center"/>
            </w:pPr>
          </w:p>
        </w:tc>
      </w:tr>
      <w:tr w:rsidR="00E553CD" w:rsidRPr="008D2CE3" w:rsidTr="00555C5C">
        <w:trPr>
          <w:cantSplit/>
          <w:jc w:val="center"/>
        </w:trPr>
        <w:tc>
          <w:tcPr>
            <w:tcW w:w="1874" w:type="dxa"/>
            <w:gridSpan w:val="2"/>
            <w:vMerge/>
          </w:tcPr>
          <w:p w:rsidR="00E553CD" w:rsidRPr="008D2CE3" w:rsidRDefault="00E553CD" w:rsidP="00555C5C">
            <w:pPr>
              <w:spacing w:line="240" w:lineRule="auto"/>
              <w:ind w:firstLine="0"/>
            </w:pPr>
          </w:p>
        </w:tc>
        <w:tc>
          <w:tcPr>
            <w:tcW w:w="4642" w:type="dxa"/>
            <w:gridSpan w:val="2"/>
          </w:tcPr>
          <w:p w:rsidR="00E553CD" w:rsidRPr="008D2CE3" w:rsidRDefault="00E553CD" w:rsidP="00555C5C">
            <w:pPr>
              <w:spacing w:line="240" w:lineRule="auto"/>
              <w:ind w:firstLine="0"/>
            </w:pPr>
            <w:r w:rsidRPr="008D2CE3">
              <w:t>Достатня ступінь розкриття актуальності, визначена мета, однак завдання дослідження не конкретизовані</w:t>
            </w:r>
          </w:p>
        </w:tc>
        <w:tc>
          <w:tcPr>
            <w:tcW w:w="894" w:type="dxa"/>
            <w:vAlign w:val="center"/>
          </w:tcPr>
          <w:p w:rsidR="00E553CD" w:rsidRPr="008D2CE3" w:rsidRDefault="00E553CD" w:rsidP="00555C5C">
            <w:pPr>
              <w:spacing w:line="240" w:lineRule="auto"/>
              <w:ind w:firstLine="0"/>
              <w:jc w:val="center"/>
            </w:pPr>
            <w:r w:rsidRPr="008D2CE3">
              <w:t>7</w:t>
            </w:r>
          </w:p>
        </w:tc>
        <w:tc>
          <w:tcPr>
            <w:tcW w:w="1281" w:type="dxa"/>
            <w:gridSpan w:val="2"/>
            <w:vAlign w:val="center"/>
          </w:tcPr>
          <w:p w:rsidR="00E553CD" w:rsidRPr="008D2CE3" w:rsidRDefault="00E553CD" w:rsidP="00555C5C">
            <w:pPr>
              <w:spacing w:line="240" w:lineRule="auto"/>
              <w:ind w:firstLine="0"/>
              <w:jc w:val="center"/>
            </w:pPr>
          </w:p>
        </w:tc>
        <w:tc>
          <w:tcPr>
            <w:tcW w:w="1300" w:type="dxa"/>
            <w:gridSpan w:val="2"/>
            <w:vAlign w:val="center"/>
          </w:tcPr>
          <w:p w:rsidR="00E553CD" w:rsidRPr="008D2CE3" w:rsidRDefault="00E553CD" w:rsidP="00555C5C">
            <w:pPr>
              <w:spacing w:line="240" w:lineRule="auto"/>
              <w:ind w:firstLine="0"/>
              <w:jc w:val="center"/>
            </w:pPr>
          </w:p>
        </w:tc>
      </w:tr>
      <w:tr w:rsidR="00E553CD" w:rsidRPr="008D2CE3" w:rsidTr="00555C5C">
        <w:trPr>
          <w:cantSplit/>
          <w:jc w:val="center"/>
        </w:trPr>
        <w:tc>
          <w:tcPr>
            <w:tcW w:w="1874" w:type="dxa"/>
            <w:gridSpan w:val="2"/>
            <w:vMerge/>
          </w:tcPr>
          <w:p w:rsidR="00E553CD" w:rsidRPr="008D2CE3" w:rsidRDefault="00E553CD" w:rsidP="00555C5C">
            <w:pPr>
              <w:spacing w:line="240" w:lineRule="auto"/>
              <w:ind w:firstLine="0"/>
            </w:pPr>
          </w:p>
        </w:tc>
        <w:tc>
          <w:tcPr>
            <w:tcW w:w="4642" w:type="dxa"/>
            <w:gridSpan w:val="2"/>
          </w:tcPr>
          <w:p w:rsidR="00E553CD" w:rsidRPr="008D2CE3" w:rsidRDefault="00E553CD" w:rsidP="00555C5C">
            <w:pPr>
              <w:spacing w:line="240" w:lineRule="auto"/>
              <w:ind w:firstLine="0"/>
            </w:pPr>
            <w:r w:rsidRPr="008D2CE3">
              <w:t xml:space="preserve">Недостатні ступінь розкриття актуальності, не визначена мета дослідження і його завдання </w:t>
            </w:r>
          </w:p>
        </w:tc>
        <w:tc>
          <w:tcPr>
            <w:tcW w:w="894" w:type="dxa"/>
            <w:vAlign w:val="center"/>
          </w:tcPr>
          <w:p w:rsidR="00E553CD" w:rsidRPr="008D2CE3" w:rsidRDefault="00E553CD" w:rsidP="00555C5C">
            <w:pPr>
              <w:spacing w:line="240" w:lineRule="auto"/>
              <w:ind w:firstLine="0"/>
              <w:jc w:val="center"/>
            </w:pPr>
            <w:r w:rsidRPr="008D2CE3">
              <w:t>5</w:t>
            </w:r>
          </w:p>
        </w:tc>
        <w:tc>
          <w:tcPr>
            <w:tcW w:w="1281" w:type="dxa"/>
            <w:gridSpan w:val="2"/>
            <w:vAlign w:val="center"/>
          </w:tcPr>
          <w:p w:rsidR="00E553CD" w:rsidRPr="008D2CE3" w:rsidRDefault="00E553CD" w:rsidP="00555C5C">
            <w:pPr>
              <w:spacing w:line="240" w:lineRule="auto"/>
              <w:ind w:firstLine="0"/>
              <w:jc w:val="center"/>
            </w:pPr>
          </w:p>
        </w:tc>
        <w:tc>
          <w:tcPr>
            <w:tcW w:w="1300" w:type="dxa"/>
            <w:gridSpan w:val="2"/>
            <w:vAlign w:val="center"/>
          </w:tcPr>
          <w:p w:rsidR="00E553CD" w:rsidRPr="008D2CE3" w:rsidRDefault="00E553CD" w:rsidP="00555C5C">
            <w:pPr>
              <w:spacing w:line="240" w:lineRule="auto"/>
              <w:ind w:firstLine="0"/>
              <w:jc w:val="center"/>
            </w:pPr>
          </w:p>
        </w:tc>
      </w:tr>
      <w:tr w:rsidR="00E553CD" w:rsidRPr="008D2CE3" w:rsidTr="00555C5C">
        <w:trPr>
          <w:cantSplit/>
          <w:jc w:val="center"/>
        </w:trPr>
        <w:tc>
          <w:tcPr>
            <w:tcW w:w="1874" w:type="dxa"/>
            <w:gridSpan w:val="2"/>
            <w:vMerge w:val="restart"/>
            <w:vAlign w:val="center"/>
          </w:tcPr>
          <w:p w:rsidR="00E553CD" w:rsidRPr="008D2CE3" w:rsidRDefault="00E553CD" w:rsidP="00555C5C">
            <w:pPr>
              <w:spacing w:line="240" w:lineRule="auto"/>
              <w:ind w:firstLine="0"/>
              <w:jc w:val="left"/>
            </w:pPr>
          </w:p>
          <w:p w:rsidR="00E553CD" w:rsidRPr="008D2CE3" w:rsidRDefault="00E553CD" w:rsidP="00555C5C">
            <w:pPr>
              <w:spacing w:line="240" w:lineRule="auto"/>
              <w:ind w:firstLine="0"/>
              <w:jc w:val="left"/>
            </w:pPr>
          </w:p>
          <w:p w:rsidR="00E553CD" w:rsidRPr="008D2CE3" w:rsidRDefault="00E553CD" w:rsidP="00555C5C">
            <w:pPr>
              <w:spacing w:line="240" w:lineRule="auto"/>
              <w:ind w:firstLine="0"/>
              <w:jc w:val="left"/>
            </w:pPr>
          </w:p>
          <w:p w:rsidR="00E553CD" w:rsidRPr="008D2CE3" w:rsidRDefault="00E553CD" w:rsidP="00555C5C">
            <w:pPr>
              <w:spacing w:line="240" w:lineRule="auto"/>
              <w:ind w:firstLine="0"/>
              <w:jc w:val="left"/>
            </w:pPr>
            <w:r w:rsidRPr="008D2CE3">
              <w:t>Ступінь розкриття теоретичних та правових засад досліджуваної теми у розділі 1</w:t>
            </w:r>
          </w:p>
        </w:tc>
        <w:tc>
          <w:tcPr>
            <w:tcW w:w="4642" w:type="dxa"/>
            <w:gridSpan w:val="2"/>
          </w:tcPr>
          <w:p w:rsidR="00E553CD" w:rsidRPr="008D2CE3" w:rsidRDefault="00E553CD" w:rsidP="00555C5C">
            <w:pPr>
              <w:spacing w:line="240" w:lineRule="auto"/>
              <w:ind w:firstLine="0"/>
            </w:pPr>
            <w:r w:rsidRPr="008D2CE3">
              <w:t>Розкриті всі основні категорії теми, пояснені взаємозв’язки між ними. Повно використані літературні джерела і нормативні документи. Наведені посилання на літературу та цитати. Розроб</w:t>
            </w:r>
            <w:r>
              <w:t>лені власні схеми, рисунки тощо</w:t>
            </w:r>
          </w:p>
        </w:tc>
        <w:tc>
          <w:tcPr>
            <w:tcW w:w="894" w:type="dxa"/>
            <w:vAlign w:val="center"/>
          </w:tcPr>
          <w:p w:rsidR="00E553CD" w:rsidRPr="008D2CE3" w:rsidRDefault="00E553CD" w:rsidP="00555C5C">
            <w:pPr>
              <w:spacing w:line="240" w:lineRule="auto"/>
              <w:ind w:firstLine="0"/>
              <w:jc w:val="center"/>
            </w:pPr>
            <w:r w:rsidRPr="008D2CE3">
              <w:t>16</w:t>
            </w:r>
          </w:p>
        </w:tc>
        <w:tc>
          <w:tcPr>
            <w:tcW w:w="1281" w:type="dxa"/>
            <w:gridSpan w:val="2"/>
            <w:vAlign w:val="center"/>
          </w:tcPr>
          <w:p w:rsidR="00E553CD" w:rsidRPr="008D2CE3" w:rsidRDefault="00E553CD" w:rsidP="00555C5C">
            <w:pPr>
              <w:spacing w:line="240" w:lineRule="auto"/>
              <w:ind w:firstLine="0"/>
              <w:jc w:val="center"/>
            </w:pPr>
          </w:p>
        </w:tc>
        <w:tc>
          <w:tcPr>
            <w:tcW w:w="1300" w:type="dxa"/>
            <w:gridSpan w:val="2"/>
            <w:vAlign w:val="center"/>
          </w:tcPr>
          <w:p w:rsidR="00E553CD" w:rsidRPr="008D2CE3" w:rsidRDefault="00E553CD" w:rsidP="00555C5C">
            <w:pPr>
              <w:spacing w:line="240" w:lineRule="auto"/>
              <w:ind w:firstLine="0"/>
              <w:jc w:val="center"/>
            </w:pPr>
          </w:p>
        </w:tc>
      </w:tr>
      <w:tr w:rsidR="00E553CD" w:rsidRPr="008D2CE3" w:rsidTr="00555C5C">
        <w:trPr>
          <w:cantSplit/>
          <w:jc w:val="center"/>
        </w:trPr>
        <w:tc>
          <w:tcPr>
            <w:tcW w:w="1874" w:type="dxa"/>
            <w:gridSpan w:val="2"/>
            <w:vMerge/>
          </w:tcPr>
          <w:p w:rsidR="00E553CD" w:rsidRPr="008D2CE3" w:rsidRDefault="00E553CD" w:rsidP="00555C5C">
            <w:pPr>
              <w:spacing w:line="240" w:lineRule="auto"/>
              <w:ind w:firstLine="0"/>
            </w:pPr>
          </w:p>
        </w:tc>
        <w:tc>
          <w:tcPr>
            <w:tcW w:w="4642" w:type="dxa"/>
            <w:gridSpan w:val="2"/>
          </w:tcPr>
          <w:p w:rsidR="00E553CD" w:rsidRPr="008D2CE3" w:rsidRDefault="00E553CD" w:rsidP="00555C5C">
            <w:pPr>
              <w:spacing w:line="240" w:lineRule="auto"/>
              <w:ind w:firstLine="0"/>
            </w:pPr>
            <w:r w:rsidRPr="008D2CE3">
              <w:t>Достатня ступінь розкриття теоретичних і правових засад та використання літературних джерел і нормативних документів. Наведені по</w:t>
            </w:r>
            <w:r>
              <w:t>силання на літературу та цитати</w:t>
            </w:r>
          </w:p>
        </w:tc>
        <w:tc>
          <w:tcPr>
            <w:tcW w:w="894" w:type="dxa"/>
            <w:vAlign w:val="center"/>
          </w:tcPr>
          <w:p w:rsidR="00E553CD" w:rsidRPr="008D2CE3" w:rsidRDefault="00E553CD" w:rsidP="00555C5C">
            <w:pPr>
              <w:spacing w:line="240" w:lineRule="auto"/>
              <w:ind w:firstLine="0"/>
              <w:jc w:val="center"/>
            </w:pPr>
            <w:r w:rsidRPr="008D2CE3">
              <w:t>14</w:t>
            </w:r>
          </w:p>
        </w:tc>
        <w:tc>
          <w:tcPr>
            <w:tcW w:w="1281" w:type="dxa"/>
            <w:gridSpan w:val="2"/>
            <w:vAlign w:val="center"/>
          </w:tcPr>
          <w:p w:rsidR="00E553CD" w:rsidRPr="008D2CE3" w:rsidRDefault="00E553CD" w:rsidP="00555C5C">
            <w:pPr>
              <w:spacing w:line="240" w:lineRule="auto"/>
              <w:ind w:firstLine="0"/>
              <w:jc w:val="center"/>
            </w:pPr>
          </w:p>
        </w:tc>
        <w:tc>
          <w:tcPr>
            <w:tcW w:w="1300" w:type="dxa"/>
            <w:gridSpan w:val="2"/>
            <w:vAlign w:val="center"/>
          </w:tcPr>
          <w:p w:rsidR="00E553CD" w:rsidRPr="008D2CE3" w:rsidRDefault="00E553CD" w:rsidP="00555C5C">
            <w:pPr>
              <w:spacing w:line="240" w:lineRule="auto"/>
              <w:ind w:firstLine="0"/>
              <w:jc w:val="center"/>
            </w:pPr>
          </w:p>
        </w:tc>
      </w:tr>
      <w:tr w:rsidR="00E553CD" w:rsidRPr="008D2CE3" w:rsidTr="00555C5C">
        <w:trPr>
          <w:cantSplit/>
          <w:jc w:val="center"/>
        </w:trPr>
        <w:tc>
          <w:tcPr>
            <w:tcW w:w="1874" w:type="dxa"/>
            <w:gridSpan w:val="2"/>
            <w:vMerge/>
          </w:tcPr>
          <w:p w:rsidR="00E553CD" w:rsidRPr="008D2CE3" w:rsidRDefault="00E553CD" w:rsidP="00555C5C">
            <w:pPr>
              <w:spacing w:line="240" w:lineRule="auto"/>
              <w:ind w:firstLine="0"/>
            </w:pPr>
          </w:p>
        </w:tc>
        <w:tc>
          <w:tcPr>
            <w:tcW w:w="4642" w:type="dxa"/>
            <w:gridSpan w:val="2"/>
          </w:tcPr>
          <w:p w:rsidR="00E553CD" w:rsidRPr="008D2CE3" w:rsidRDefault="00E553CD" w:rsidP="00555C5C">
            <w:pPr>
              <w:spacing w:line="240" w:lineRule="auto"/>
              <w:ind w:firstLine="0"/>
            </w:pPr>
            <w:r w:rsidRPr="008D2CE3">
              <w:t>Розкриті всі основні категорії теми, однак взаємозв’язки між ними не наведені. Не всі види, функції чи складові елементи д</w:t>
            </w:r>
            <w:r>
              <w:t>осліджуваного предмета показані</w:t>
            </w:r>
          </w:p>
        </w:tc>
        <w:tc>
          <w:tcPr>
            <w:tcW w:w="894" w:type="dxa"/>
            <w:vAlign w:val="center"/>
          </w:tcPr>
          <w:p w:rsidR="00E553CD" w:rsidRPr="008D2CE3" w:rsidRDefault="00E553CD" w:rsidP="00555C5C">
            <w:pPr>
              <w:spacing w:line="240" w:lineRule="auto"/>
              <w:ind w:firstLine="0"/>
              <w:jc w:val="center"/>
            </w:pPr>
            <w:r w:rsidRPr="008D2CE3">
              <w:t>12</w:t>
            </w:r>
          </w:p>
        </w:tc>
        <w:tc>
          <w:tcPr>
            <w:tcW w:w="1281" w:type="dxa"/>
            <w:gridSpan w:val="2"/>
            <w:vAlign w:val="center"/>
          </w:tcPr>
          <w:p w:rsidR="00E553CD" w:rsidRPr="008D2CE3" w:rsidRDefault="00E553CD" w:rsidP="00555C5C">
            <w:pPr>
              <w:spacing w:line="240" w:lineRule="auto"/>
              <w:ind w:firstLine="0"/>
              <w:jc w:val="center"/>
            </w:pPr>
          </w:p>
        </w:tc>
        <w:tc>
          <w:tcPr>
            <w:tcW w:w="1300" w:type="dxa"/>
            <w:gridSpan w:val="2"/>
            <w:vAlign w:val="center"/>
          </w:tcPr>
          <w:p w:rsidR="00E553CD" w:rsidRPr="008D2CE3" w:rsidRDefault="00E553CD" w:rsidP="00555C5C">
            <w:pPr>
              <w:spacing w:line="240" w:lineRule="auto"/>
              <w:ind w:firstLine="0"/>
              <w:jc w:val="center"/>
            </w:pPr>
          </w:p>
        </w:tc>
      </w:tr>
      <w:tr w:rsidR="00E553CD" w:rsidRPr="008D2CE3" w:rsidTr="00555C5C">
        <w:trPr>
          <w:cantSplit/>
          <w:jc w:val="center"/>
        </w:trPr>
        <w:tc>
          <w:tcPr>
            <w:tcW w:w="1874" w:type="dxa"/>
            <w:gridSpan w:val="2"/>
            <w:vMerge/>
          </w:tcPr>
          <w:p w:rsidR="00E553CD" w:rsidRPr="008D2CE3" w:rsidRDefault="00E553CD" w:rsidP="00555C5C">
            <w:pPr>
              <w:spacing w:line="240" w:lineRule="auto"/>
              <w:ind w:firstLine="0"/>
            </w:pPr>
          </w:p>
        </w:tc>
        <w:tc>
          <w:tcPr>
            <w:tcW w:w="4642" w:type="dxa"/>
            <w:gridSpan w:val="2"/>
          </w:tcPr>
          <w:p w:rsidR="00E553CD" w:rsidRPr="008D2CE3" w:rsidRDefault="00E553CD" w:rsidP="00555C5C">
            <w:pPr>
              <w:spacing w:line="240" w:lineRule="auto"/>
              <w:ind w:firstLine="0"/>
            </w:pPr>
            <w:r w:rsidRPr="008D2CE3">
              <w:t>Поверхове (неповне) розкриття теоретичних та правових засад, з</w:t>
            </w:r>
            <w:r>
              <w:t>міст має компілятивний характер</w:t>
            </w:r>
          </w:p>
        </w:tc>
        <w:tc>
          <w:tcPr>
            <w:tcW w:w="894" w:type="dxa"/>
            <w:vAlign w:val="center"/>
          </w:tcPr>
          <w:p w:rsidR="00E553CD" w:rsidRPr="008D2CE3" w:rsidRDefault="00E553CD" w:rsidP="00555C5C">
            <w:pPr>
              <w:spacing w:line="240" w:lineRule="auto"/>
              <w:ind w:firstLine="0"/>
              <w:jc w:val="center"/>
            </w:pPr>
            <w:r w:rsidRPr="008D2CE3">
              <w:t>10</w:t>
            </w:r>
          </w:p>
        </w:tc>
        <w:tc>
          <w:tcPr>
            <w:tcW w:w="1281" w:type="dxa"/>
            <w:gridSpan w:val="2"/>
            <w:vAlign w:val="center"/>
          </w:tcPr>
          <w:p w:rsidR="00E553CD" w:rsidRPr="008D2CE3" w:rsidRDefault="00E553CD" w:rsidP="00555C5C">
            <w:pPr>
              <w:spacing w:line="240" w:lineRule="auto"/>
              <w:ind w:firstLine="0"/>
              <w:jc w:val="center"/>
            </w:pPr>
          </w:p>
        </w:tc>
        <w:tc>
          <w:tcPr>
            <w:tcW w:w="1300" w:type="dxa"/>
            <w:gridSpan w:val="2"/>
            <w:vAlign w:val="center"/>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restart"/>
            <w:vAlign w:val="center"/>
          </w:tcPr>
          <w:p w:rsidR="00E553CD" w:rsidRPr="008D2CE3" w:rsidRDefault="00E553CD" w:rsidP="00555C5C">
            <w:pPr>
              <w:spacing w:line="240" w:lineRule="auto"/>
              <w:ind w:firstLine="0"/>
              <w:jc w:val="left"/>
            </w:pPr>
          </w:p>
          <w:p w:rsidR="00E553CD" w:rsidRPr="008D2CE3" w:rsidRDefault="00E553CD" w:rsidP="00555C5C">
            <w:pPr>
              <w:spacing w:line="240" w:lineRule="auto"/>
              <w:ind w:firstLine="0"/>
              <w:jc w:val="left"/>
            </w:pPr>
          </w:p>
          <w:p w:rsidR="00E553CD" w:rsidRPr="008D2CE3" w:rsidRDefault="00E553CD" w:rsidP="00555C5C">
            <w:pPr>
              <w:spacing w:line="240" w:lineRule="auto"/>
              <w:ind w:firstLine="0"/>
              <w:jc w:val="left"/>
            </w:pPr>
            <w:r w:rsidRPr="008D2CE3">
              <w:t>Рівень проведення аналізу у розділі 2</w:t>
            </w:r>
          </w:p>
        </w:tc>
        <w:tc>
          <w:tcPr>
            <w:tcW w:w="4630" w:type="dxa"/>
          </w:tcPr>
          <w:p w:rsidR="00E553CD" w:rsidRPr="008D2CE3" w:rsidRDefault="00E553CD" w:rsidP="00555C5C">
            <w:pPr>
              <w:spacing w:line="240" w:lineRule="auto"/>
              <w:ind w:firstLine="0"/>
            </w:pPr>
            <w:r w:rsidRPr="008D2CE3">
              <w:t>Аналіз глибокий і конкретний з високим рівнем його інформаційного забезпечення (наведени</w:t>
            </w:r>
            <w:r>
              <w:t>ми формулами та їх поясненням)</w:t>
            </w:r>
          </w:p>
        </w:tc>
        <w:tc>
          <w:tcPr>
            <w:tcW w:w="907" w:type="dxa"/>
            <w:gridSpan w:val="2"/>
            <w:vAlign w:val="center"/>
          </w:tcPr>
          <w:p w:rsidR="00E553CD" w:rsidRPr="008D2CE3" w:rsidRDefault="00E553CD" w:rsidP="00555C5C">
            <w:pPr>
              <w:spacing w:line="240" w:lineRule="auto"/>
              <w:ind w:firstLine="0"/>
              <w:jc w:val="center"/>
            </w:pPr>
            <w:r w:rsidRPr="008D2CE3">
              <w:t>18</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ign w:val="center"/>
          </w:tcPr>
          <w:p w:rsidR="00E553CD" w:rsidRPr="008D2CE3" w:rsidRDefault="00E553CD" w:rsidP="00555C5C">
            <w:pPr>
              <w:spacing w:line="240" w:lineRule="auto"/>
              <w:ind w:firstLine="0"/>
              <w:jc w:val="left"/>
            </w:pPr>
          </w:p>
        </w:tc>
        <w:tc>
          <w:tcPr>
            <w:tcW w:w="4630" w:type="dxa"/>
          </w:tcPr>
          <w:p w:rsidR="00E553CD" w:rsidRPr="008D2CE3" w:rsidRDefault="00E553CD" w:rsidP="00555C5C">
            <w:pPr>
              <w:spacing w:line="240" w:lineRule="auto"/>
              <w:ind w:firstLine="0"/>
            </w:pPr>
            <w:r w:rsidRPr="008D2CE3">
              <w:t>Аналіз достатній і конкретний, але з неповним викорис</w:t>
            </w:r>
            <w:r>
              <w:t>танням інформаційних матеріалів</w:t>
            </w:r>
          </w:p>
        </w:tc>
        <w:tc>
          <w:tcPr>
            <w:tcW w:w="907" w:type="dxa"/>
            <w:gridSpan w:val="2"/>
            <w:vAlign w:val="center"/>
          </w:tcPr>
          <w:p w:rsidR="00E553CD" w:rsidRPr="008D2CE3" w:rsidRDefault="00E553CD" w:rsidP="00555C5C">
            <w:pPr>
              <w:spacing w:line="240" w:lineRule="auto"/>
              <w:ind w:firstLine="0"/>
              <w:jc w:val="center"/>
            </w:pPr>
            <w:r w:rsidRPr="008D2CE3">
              <w:t>17</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ign w:val="center"/>
          </w:tcPr>
          <w:p w:rsidR="00E553CD" w:rsidRPr="008D2CE3" w:rsidRDefault="00E553CD" w:rsidP="00555C5C">
            <w:pPr>
              <w:spacing w:line="240" w:lineRule="auto"/>
              <w:ind w:firstLine="0"/>
              <w:jc w:val="left"/>
            </w:pPr>
          </w:p>
        </w:tc>
        <w:tc>
          <w:tcPr>
            <w:tcW w:w="4630" w:type="dxa"/>
          </w:tcPr>
          <w:p w:rsidR="00E553CD" w:rsidRPr="008D2CE3" w:rsidRDefault="00E553CD" w:rsidP="00555C5C">
            <w:pPr>
              <w:spacing w:line="240" w:lineRule="auto"/>
              <w:ind w:firstLine="0"/>
            </w:pPr>
            <w:r w:rsidRPr="008D2CE3">
              <w:t>Аналіз поверхневий, інформаційні матеріали викорис</w:t>
            </w:r>
            <w:r>
              <w:t>товуються недостатньо і пасивно</w:t>
            </w:r>
          </w:p>
        </w:tc>
        <w:tc>
          <w:tcPr>
            <w:tcW w:w="907" w:type="dxa"/>
            <w:gridSpan w:val="2"/>
            <w:vAlign w:val="center"/>
          </w:tcPr>
          <w:p w:rsidR="00E553CD" w:rsidRPr="008D2CE3" w:rsidRDefault="00E553CD" w:rsidP="00555C5C">
            <w:pPr>
              <w:spacing w:line="240" w:lineRule="auto"/>
              <w:ind w:firstLine="0"/>
              <w:jc w:val="center"/>
            </w:pPr>
            <w:r w:rsidRPr="008D2CE3">
              <w:t>16</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ign w:val="center"/>
          </w:tcPr>
          <w:p w:rsidR="00E553CD" w:rsidRPr="008D2CE3" w:rsidRDefault="00E553CD" w:rsidP="00555C5C">
            <w:pPr>
              <w:spacing w:line="240" w:lineRule="auto"/>
              <w:ind w:firstLine="0"/>
              <w:jc w:val="left"/>
            </w:pPr>
          </w:p>
        </w:tc>
        <w:tc>
          <w:tcPr>
            <w:tcW w:w="4630" w:type="dxa"/>
          </w:tcPr>
          <w:p w:rsidR="00E553CD" w:rsidRPr="008D2CE3" w:rsidRDefault="00E553CD" w:rsidP="00555C5C">
            <w:pPr>
              <w:spacing w:line="240" w:lineRule="auto"/>
              <w:ind w:firstLine="0"/>
            </w:pPr>
            <w:r w:rsidRPr="008D2CE3">
              <w:t xml:space="preserve">Аналіз поверхневий, неглибокий і переважно в описовій формі, інформаційні </w:t>
            </w:r>
            <w:r>
              <w:t>матеріали не використані</w:t>
            </w:r>
          </w:p>
        </w:tc>
        <w:tc>
          <w:tcPr>
            <w:tcW w:w="907" w:type="dxa"/>
            <w:gridSpan w:val="2"/>
            <w:vAlign w:val="center"/>
          </w:tcPr>
          <w:p w:rsidR="00E553CD" w:rsidRPr="008D2CE3" w:rsidRDefault="00E553CD" w:rsidP="00555C5C">
            <w:pPr>
              <w:spacing w:line="240" w:lineRule="auto"/>
              <w:ind w:firstLine="0"/>
              <w:jc w:val="center"/>
            </w:pPr>
            <w:r w:rsidRPr="008D2CE3">
              <w:t>15</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restart"/>
            <w:vAlign w:val="center"/>
          </w:tcPr>
          <w:p w:rsidR="00E553CD" w:rsidRPr="008D2CE3" w:rsidRDefault="00E553CD" w:rsidP="00555C5C">
            <w:pPr>
              <w:spacing w:line="240" w:lineRule="auto"/>
              <w:ind w:firstLine="0"/>
              <w:jc w:val="left"/>
            </w:pPr>
            <w:r w:rsidRPr="008D2CE3">
              <w:t>Наявність та рівень виконання розділу 3</w:t>
            </w:r>
          </w:p>
        </w:tc>
        <w:tc>
          <w:tcPr>
            <w:tcW w:w="4630" w:type="dxa"/>
          </w:tcPr>
          <w:p w:rsidR="00E553CD" w:rsidRPr="008D2CE3" w:rsidRDefault="00E553CD" w:rsidP="00555C5C">
            <w:pPr>
              <w:spacing w:line="240" w:lineRule="auto"/>
              <w:ind w:firstLine="0"/>
            </w:pPr>
            <w:r w:rsidRPr="008D2CE3">
              <w:t>Пропозиції сут</w:t>
            </w:r>
            <w:r>
              <w:t>тєві, обґрунтовані і самостійні</w:t>
            </w:r>
          </w:p>
        </w:tc>
        <w:tc>
          <w:tcPr>
            <w:tcW w:w="907" w:type="dxa"/>
            <w:gridSpan w:val="2"/>
            <w:vAlign w:val="center"/>
          </w:tcPr>
          <w:p w:rsidR="00E553CD" w:rsidRPr="008D2CE3" w:rsidRDefault="00E553CD" w:rsidP="00555C5C">
            <w:pPr>
              <w:spacing w:line="240" w:lineRule="auto"/>
              <w:ind w:firstLine="0"/>
              <w:jc w:val="center"/>
            </w:pPr>
            <w:r w:rsidRPr="008D2CE3">
              <w:t>19</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ign w:val="center"/>
          </w:tcPr>
          <w:p w:rsidR="00E553CD" w:rsidRPr="008D2CE3" w:rsidRDefault="00E553CD" w:rsidP="00555C5C">
            <w:pPr>
              <w:spacing w:line="240" w:lineRule="auto"/>
              <w:ind w:firstLine="0"/>
              <w:jc w:val="left"/>
            </w:pPr>
          </w:p>
        </w:tc>
        <w:tc>
          <w:tcPr>
            <w:tcW w:w="4630" w:type="dxa"/>
          </w:tcPr>
          <w:p w:rsidR="00E553CD" w:rsidRPr="008D2CE3" w:rsidRDefault="00E553CD" w:rsidP="00555C5C">
            <w:pPr>
              <w:spacing w:line="240" w:lineRule="auto"/>
              <w:ind w:firstLine="0"/>
            </w:pPr>
            <w:r w:rsidRPr="008D2CE3">
              <w:t>Пропозиції є самостійними й суттєвими, але обґру</w:t>
            </w:r>
            <w:r>
              <w:t>нтовані недостатньо переконливо</w:t>
            </w:r>
          </w:p>
        </w:tc>
        <w:tc>
          <w:tcPr>
            <w:tcW w:w="907" w:type="dxa"/>
            <w:gridSpan w:val="2"/>
            <w:vAlign w:val="center"/>
          </w:tcPr>
          <w:p w:rsidR="00E553CD" w:rsidRPr="008D2CE3" w:rsidRDefault="00E553CD" w:rsidP="00555C5C">
            <w:pPr>
              <w:spacing w:line="240" w:lineRule="auto"/>
              <w:ind w:firstLine="0"/>
              <w:jc w:val="center"/>
            </w:pPr>
            <w:r w:rsidRPr="008D2CE3">
              <w:t>17</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ign w:val="center"/>
          </w:tcPr>
          <w:p w:rsidR="00E553CD" w:rsidRPr="008D2CE3" w:rsidRDefault="00E553CD" w:rsidP="00555C5C">
            <w:pPr>
              <w:spacing w:line="240" w:lineRule="auto"/>
              <w:ind w:firstLine="0"/>
              <w:jc w:val="left"/>
            </w:pPr>
          </w:p>
        </w:tc>
        <w:tc>
          <w:tcPr>
            <w:tcW w:w="4630" w:type="dxa"/>
          </w:tcPr>
          <w:p w:rsidR="00E553CD" w:rsidRPr="008D2CE3" w:rsidRDefault="00E553CD" w:rsidP="00555C5C">
            <w:pPr>
              <w:spacing w:line="240" w:lineRule="auto"/>
              <w:ind w:firstLine="0"/>
            </w:pPr>
            <w:r w:rsidRPr="008D2CE3">
              <w:t>Пропозиції достатньо обґрунтовані, але несуттєві</w:t>
            </w:r>
          </w:p>
        </w:tc>
        <w:tc>
          <w:tcPr>
            <w:tcW w:w="907" w:type="dxa"/>
            <w:gridSpan w:val="2"/>
            <w:vAlign w:val="center"/>
          </w:tcPr>
          <w:p w:rsidR="00E553CD" w:rsidRPr="008D2CE3" w:rsidRDefault="00E553CD" w:rsidP="00555C5C">
            <w:pPr>
              <w:spacing w:line="240" w:lineRule="auto"/>
              <w:ind w:firstLine="0"/>
              <w:jc w:val="center"/>
            </w:pPr>
            <w:r w:rsidRPr="008D2CE3">
              <w:t>15</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ign w:val="center"/>
          </w:tcPr>
          <w:p w:rsidR="00E553CD" w:rsidRPr="008D2CE3" w:rsidRDefault="00E553CD" w:rsidP="00555C5C">
            <w:pPr>
              <w:spacing w:line="240" w:lineRule="auto"/>
              <w:ind w:firstLine="0"/>
              <w:jc w:val="left"/>
            </w:pPr>
          </w:p>
        </w:tc>
        <w:tc>
          <w:tcPr>
            <w:tcW w:w="4630" w:type="dxa"/>
          </w:tcPr>
          <w:p w:rsidR="00E553CD" w:rsidRPr="008D2CE3" w:rsidRDefault="00E553CD" w:rsidP="00555C5C">
            <w:pPr>
              <w:spacing w:line="240" w:lineRule="auto"/>
              <w:ind w:firstLine="0"/>
            </w:pPr>
            <w:r w:rsidRPr="008D2CE3">
              <w:t>Пропозиції не випливаю</w:t>
            </w:r>
            <w:r>
              <w:t>ть з аналізу і є несамостійними</w:t>
            </w:r>
          </w:p>
        </w:tc>
        <w:tc>
          <w:tcPr>
            <w:tcW w:w="907" w:type="dxa"/>
            <w:gridSpan w:val="2"/>
            <w:vAlign w:val="center"/>
          </w:tcPr>
          <w:p w:rsidR="00E553CD" w:rsidRPr="008D2CE3" w:rsidRDefault="00E553CD" w:rsidP="00555C5C">
            <w:pPr>
              <w:spacing w:line="240" w:lineRule="auto"/>
              <w:ind w:firstLine="0"/>
              <w:jc w:val="center"/>
            </w:pPr>
            <w:r w:rsidRPr="008D2CE3">
              <w:t>12</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restart"/>
            <w:vAlign w:val="center"/>
          </w:tcPr>
          <w:p w:rsidR="00E553CD" w:rsidRPr="008D2CE3" w:rsidRDefault="00E553CD" w:rsidP="00555C5C">
            <w:pPr>
              <w:spacing w:line="240" w:lineRule="auto"/>
              <w:ind w:firstLine="0"/>
              <w:jc w:val="left"/>
            </w:pPr>
            <w:r w:rsidRPr="008D2CE3">
              <w:lastRenderedPageBreak/>
              <w:t>Якість ілюстративного матеріалу і оформлення роботи</w:t>
            </w:r>
          </w:p>
        </w:tc>
        <w:tc>
          <w:tcPr>
            <w:tcW w:w="4630" w:type="dxa"/>
          </w:tcPr>
          <w:p w:rsidR="00E553CD" w:rsidRPr="008D2CE3" w:rsidRDefault="00E553CD" w:rsidP="00555C5C">
            <w:pPr>
              <w:spacing w:line="240" w:lineRule="auto"/>
              <w:ind w:firstLine="0"/>
            </w:pPr>
            <w:r w:rsidRPr="008D2CE3">
              <w:t xml:space="preserve">Робота оформлена </w:t>
            </w:r>
            <w:r>
              <w:t>згідно з установленими вимогами</w:t>
            </w:r>
          </w:p>
        </w:tc>
        <w:tc>
          <w:tcPr>
            <w:tcW w:w="907" w:type="dxa"/>
            <w:gridSpan w:val="2"/>
            <w:vAlign w:val="center"/>
          </w:tcPr>
          <w:p w:rsidR="00E553CD" w:rsidRPr="008D2CE3" w:rsidRDefault="00E553CD" w:rsidP="00555C5C">
            <w:pPr>
              <w:spacing w:line="240" w:lineRule="auto"/>
              <w:ind w:firstLine="0"/>
              <w:jc w:val="center"/>
            </w:pPr>
            <w:r w:rsidRPr="008D2CE3">
              <w:t>12</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ign w:val="center"/>
          </w:tcPr>
          <w:p w:rsidR="00E553CD" w:rsidRPr="008D2CE3" w:rsidRDefault="00E553CD" w:rsidP="00555C5C">
            <w:pPr>
              <w:spacing w:line="240" w:lineRule="auto"/>
              <w:ind w:firstLine="0"/>
              <w:jc w:val="left"/>
            </w:pPr>
          </w:p>
        </w:tc>
        <w:tc>
          <w:tcPr>
            <w:tcW w:w="4630" w:type="dxa"/>
          </w:tcPr>
          <w:p w:rsidR="00E553CD" w:rsidRPr="008D2CE3" w:rsidRDefault="00E553CD" w:rsidP="00555C5C">
            <w:pPr>
              <w:spacing w:line="240" w:lineRule="auto"/>
              <w:ind w:firstLine="0"/>
            </w:pPr>
            <w:r w:rsidRPr="008D2CE3">
              <w:t>Робота в основному оформлена згідно з установленими вимогами, але є помилки і неточ</w:t>
            </w:r>
            <w:r>
              <w:t>ності</w:t>
            </w:r>
          </w:p>
        </w:tc>
        <w:tc>
          <w:tcPr>
            <w:tcW w:w="907" w:type="dxa"/>
            <w:gridSpan w:val="2"/>
            <w:vAlign w:val="center"/>
          </w:tcPr>
          <w:p w:rsidR="00E553CD" w:rsidRPr="008D2CE3" w:rsidRDefault="00E553CD" w:rsidP="00555C5C">
            <w:pPr>
              <w:spacing w:line="240" w:lineRule="auto"/>
              <w:ind w:firstLine="0"/>
              <w:jc w:val="center"/>
            </w:pPr>
            <w:r w:rsidRPr="008D2CE3">
              <w:t>10</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val="restart"/>
            <w:vAlign w:val="center"/>
          </w:tcPr>
          <w:p w:rsidR="00E553CD" w:rsidRPr="008D2CE3" w:rsidRDefault="00E553CD" w:rsidP="00555C5C">
            <w:pPr>
              <w:spacing w:line="240" w:lineRule="auto"/>
              <w:ind w:firstLine="0"/>
              <w:jc w:val="left"/>
            </w:pPr>
          </w:p>
          <w:p w:rsidR="00E553CD" w:rsidRPr="008D2CE3" w:rsidRDefault="00E553CD" w:rsidP="00555C5C">
            <w:pPr>
              <w:spacing w:line="240" w:lineRule="auto"/>
              <w:ind w:firstLine="0"/>
              <w:jc w:val="left"/>
            </w:pPr>
            <w:r w:rsidRPr="008D2CE3">
              <w:t>Захист курсової роботи</w:t>
            </w:r>
          </w:p>
        </w:tc>
        <w:tc>
          <w:tcPr>
            <w:tcW w:w="4630" w:type="dxa"/>
          </w:tcPr>
          <w:p w:rsidR="00E553CD" w:rsidRPr="008D2CE3" w:rsidRDefault="00E553CD" w:rsidP="00555C5C">
            <w:pPr>
              <w:spacing w:line="240" w:lineRule="auto"/>
              <w:ind w:firstLine="0"/>
            </w:pPr>
            <w:r w:rsidRPr="008D2CE3">
              <w:t>Презентація логічна й стисла, виклад вільний, відповіді</w:t>
            </w:r>
            <w:r>
              <w:t xml:space="preserve"> на запитання правильні й чіткі</w:t>
            </w:r>
          </w:p>
        </w:tc>
        <w:tc>
          <w:tcPr>
            <w:tcW w:w="907" w:type="dxa"/>
            <w:gridSpan w:val="2"/>
            <w:vAlign w:val="center"/>
          </w:tcPr>
          <w:p w:rsidR="00E553CD" w:rsidRPr="008D2CE3" w:rsidRDefault="00E553CD" w:rsidP="00555C5C">
            <w:pPr>
              <w:spacing w:line="240" w:lineRule="auto"/>
              <w:ind w:firstLine="0"/>
              <w:jc w:val="center"/>
            </w:pPr>
            <w:r w:rsidRPr="008D2CE3">
              <w:t>15</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tcPr>
          <w:p w:rsidR="00E553CD" w:rsidRPr="008D2CE3" w:rsidRDefault="00E553CD" w:rsidP="00555C5C">
            <w:pPr>
              <w:spacing w:line="240" w:lineRule="auto"/>
              <w:ind w:firstLine="0"/>
            </w:pPr>
          </w:p>
        </w:tc>
        <w:tc>
          <w:tcPr>
            <w:tcW w:w="4630" w:type="dxa"/>
          </w:tcPr>
          <w:p w:rsidR="00E553CD" w:rsidRPr="008D2CE3" w:rsidRDefault="00E553CD" w:rsidP="00555C5C">
            <w:pPr>
              <w:spacing w:line="240" w:lineRule="auto"/>
              <w:ind w:firstLine="0"/>
            </w:pPr>
            <w:r w:rsidRPr="008D2CE3">
              <w:t>Презентація логічна, виклад вільний, відповіді на зап</w:t>
            </w:r>
            <w:r>
              <w:t>итання містять певні неточності</w:t>
            </w:r>
          </w:p>
        </w:tc>
        <w:tc>
          <w:tcPr>
            <w:tcW w:w="907" w:type="dxa"/>
            <w:gridSpan w:val="2"/>
            <w:vAlign w:val="center"/>
          </w:tcPr>
          <w:p w:rsidR="00E553CD" w:rsidRPr="008D2CE3" w:rsidRDefault="00E553CD" w:rsidP="00555C5C">
            <w:pPr>
              <w:spacing w:line="240" w:lineRule="auto"/>
              <w:ind w:firstLine="0"/>
              <w:jc w:val="center"/>
            </w:pPr>
            <w:r w:rsidRPr="008D2CE3">
              <w:t>12</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cantSplit/>
          <w:jc w:val="center"/>
        </w:trPr>
        <w:tc>
          <w:tcPr>
            <w:tcW w:w="1834" w:type="dxa"/>
            <w:gridSpan w:val="2"/>
            <w:vMerge/>
          </w:tcPr>
          <w:p w:rsidR="00E553CD" w:rsidRPr="008D2CE3" w:rsidRDefault="00E553CD" w:rsidP="00555C5C">
            <w:pPr>
              <w:spacing w:line="240" w:lineRule="auto"/>
              <w:ind w:firstLine="0"/>
            </w:pPr>
          </w:p>
        </w:tc>
        <w:tc>
          <w:tcPr>
            <w:tcW w:w="4630" w:type="dxa"/>
          </w:tcPr>
          <w:p w:rsidR="00E553CD" w:rsidRPr="008D2CE3" w:rsidRDefault="00E553CD" w:rsidP="00555C5C">
            <w:pPr>
              <w:spacing w:line="240" w:lineRule="auto"/>
              <w:ind w:firstLine="0"/>
            </w:pPr>
            <w:r w:rsidRPr="008D2CE3">
              <w:t>Презентація недостатньо впевнена, виклад переважно за текстом, не всі відповіді н</w:t>
            </w:r>
            <w:r>
              <w:t>а запитання правильні або повні</w:t>
            </w:r>
          </w:p>
        </w:tc>
        <w:tc>
          <w:tcPr>
            <w:tcW w:w="907" w:type="dxa"/>
            <w:gridSpan w:val="2"/>
            <w:vAlign w:val="center"/>
          </w:tcPr>
          <w:p w:rsidR="00E553CD" w:rsidRPr="008D2CE3" w:rsidRDefault="00E553CD" w:rsidP="00555C5C">
            <w:pPr>
              <w:spacing w:line="240" w:lineRule="auto"/>
              <w:ind w:firstLine="0"/>
              <w:jc w:val="center"/>
            </w:pPr>
            <w:r w:rsidRPr="008D2CE3">
              <w:t>10</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jc w:val="center"/>
        </w:trPr>
        <w:tc>
          <w:tcPr>
            <w:tcW w:w="6464" w:type="dxa"/>
            <w:gridSpan w:val="3"/>
          </w:tcPr>
          <w:p w:rsidR="00E553CD" w:rsidRPr="008D2CE3" w:rsidRDefault="00E553CD" w:rsidP="00555C5C">
            <w:pPr>
              <w:spacing w:line="240" w:lineRule="auto"/>
              <w:ind w:firstLine="0"/>
            </w:pPr>
            <w:r w:rsidRPr="008D2CE3">
              <w:t>Дотримання графіка виконання курсової роботи</w:t>
            </w:r>
          </w:p>
        </w:tc>
        <w:tc>
          <w:tcPr>
            <w:tcW w:w="907" w:type="dxa"/>
            <w:gridSpan w:val="2"/>
            <w:vAlign w:val="center"/>
          </w:tcPr>
          <w:p w:rsidR="00E553CD" w:rsidRPr="008D2CE3" w:rsidRDefault="00E553CD" w:rsidP="00555C5C">
            <w:pPr>
              <w:spacing w:line="240" w:lineRule="auto"/>
              <w:ind w:firstLine="0"/>
              <w:jc w:val="center"/>
            </w:pPr>
            <w:r w:rsidRPr="008D2CE3">
              <w:t>10</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r w:rsidR="00E553CD" w:rsidRPr="008D2CE3" w:rsidTr="00555C5C">
        <w:trPr>
          <w:gridBefore w:val="1"/>
          <w:wBefore w:w="52" w:type="dxa"/>
          <w:jc w:val="center"/>
        </w:trPr>
        <w:tc>
          <w:tcPr>
            <w:tcW w:w="6464" w:type="dxa"/>
            <w:gridSpan w:val="3"/>
          </w:tcPr>
          <w:p w:rsidR="00E553CD" w:rsidRPr="008D2CE3" w:rsidRDefault="00E553CD" w:rsidP="00555C5C">
            <w:pPr>
              <w:spacing w:line="240" w:lineRule="auto"/>
              <w:ind w:firstLine="0"/>
              <w:jc w:val="center"/>
            </w:pPr>
            <w:r w:rsidRPr="008D2CE3">
              <w:t>Максимальна сума</w:t>
            </w:r>
          </w:p>
        </w:tc>
        <w:tc>
          <w:tcPr>
            <w:tcW w:w="907" w:type="dxa"/>
            <w:gridSpan w:val="2"/>
            <w:vAlign w:val="center"/>
          </w:tcPr>
          <w:p w:rsidR="00E553CD" w:rsidRPr="008D2CE3" w:rsidRDefault="00E553CD" w:rsidP="00555C5C">
            <w:pPr>
              <w:spacing w:line="240" w:lineRule="auto"/>
              <w:ind w:firstLine="0"/>
              <w:jc w:val="center"/>
            </w:pPr>
            <w:r w:rsidRPr="008D2CE3">
              <w:t>100</w:t>
            </w:r>
          </w:p>
        </w:tc>
        <w:tc>
          <w:tcPr>
            <w:tcW w:w="1280" w:type="dxa"/>
            <w:gridSpan w:val="2"/>
            <w:vAlign w:val="center"/>
          </w:tcPr>
          <w:p w:rsidR="00E553CD" w:rsidRPr="008D2CE3" w:rsidRDefault="00E553CD" w:rsidP="00555C5C">
            <w:pPr>
              <w:spacing w:line="240" w:lineRule="auto"/>
              <w:ind w:firstLine="0"/>
              <w:jc w:val="center"/>
            </w:pPr>
          </w:p>
        </w:tc>
        <w:tc>
          <w:tcPr>
            <w:tcW w:w="1285" w:type="dxa"/>
          </w:tcPr>
          <w:p w:rsidR="00E553CD" w:rsidRPr="008D2CE3" w:rsidRDefault="00E553CD" w:rsidP="00555C5C">
            <w:pPr>
              <w:spacing w:line="240" w:lineRule="auto"/>
              <w:ind w:firstLine="0"/>
              <w:jc w:val="center"/>
            </w:pPr>
          </w:p>
        </w:tc>
      </w:tr>
    </w:tbl>
    <w:p w:rsidR="00E553CD" w:rsidRDefault="00E553CD" w:rsidP="00E553CD">
      <w:pPr>
        <w:pStyle w:val="4"/>
        <w:spacing w:before="0" w:after="0" w:line="240" w:lineRule="auto"/>
        <w:jc w:val="right"/>
        <w:rPr>
          <w:b w:val="0"/>
          <w:bCs w:val="0"/>
          <w:i/>
        </w:rPr>
      </w:pPr>
    </w:p>
    <w:p w:rsidR="00E553CD" w:rsidRPr="00804664" w:rsidRDefault="00E553CD" w:rsidP="00E553CD">
      <w:pPr>
        <w:pStyle w:val="1"/>
        <w:keepLines/>
        <w:widowControl/>
        <w:autoSpaceDE/>
        <w:autoSpaceDN/>
        <w:adjustRightInd/>
        <w:spacing w:line="240" w:lineRule="auto"/>
        <w:ind w:right="69" w:firstLine="0"/>
        <w:jc w:val="center"/>
        <w:rPr>
          <w:sz w:val="28"/>
          <w:szCs w:val="28"/>
        </w:rPr>
      </w:pPr>
      <w:bookmarkStart w:id="12" w:name="_Toc102041"/>
      <w:r>
        <w:rPr>
          <w:sz w:val="28"/>
          <w:szCs w:val="28"/>
        </w:rPr>
        <w:t xml:space="preserve">8. </w:t>
      </w:r>
      <w:r w:rsidRPr="00804664">
        <w:rPr>
          <w:sz w:val="28"/>
          <w:szCs w:val="28"/>
        </w:rPr>
        <w:t xml:space="preserve">РЕКОМЕНДОВАНА ЛІТЕРАТУРА, НОРМАТИВНА БАЗА ТА ІНШІ ДЖЕРЕЛА </w:t>
      </w:r>
      <w:bookmarkEnd w:id="12"/>
    </w:p>
    <w:p w:rsidR="00E553CD" w:rsidRPr="00804664" w:rsidRDefault="00E553CD" w:rsidP="00E553CD">
      <w:pPr>
        <w:spacing w:line="240" w:lineRule="auto"/>
        <w:ind w:left="26" w:firstLine="0"/>
        <w:jc w:val="center"/>
        <w:rPr>
          <w:sz w:val="28"/>
          <w:szCs w:val="28"/>
        </w:rPr>
      </w:pPr>
      <w:r w:rsidRPr="00804664">
        <w:rPr>
          <w:rFonts w:eastAsia="Bookman Old Style"/>
          <w:b/>
          <w:sz w:val="28"/>
          <w:szCs w:val="28"/>
        </w:rPr>
        <w:t xml:space="preserve"> </w:t>
      </w:r>
    </w:p>
    <w:p w:rsidR="00E553CD" w:rsidRPr="00804664" w:rsidRDefault="00E553CD" w:rsidP="00507933">
      <w:pPr>
        <w:pStyle w:val="2"/>
        <w:keepLines/>
        <w:widowControl/>
        <w:numPr>
          <w:ilvl w:val="1"/>
          <w:numId w:val="29"/>
        </w:numPr>
        <w:autoSpaceDE/>
        <w:autoSpaceDN/>
        <w:adjustRightInd/>
        <w:spacing w:before="0" w:after="0" w:line="240" w:lineRule="auto"/>
        <w:ind w:left="493" w:right="72"/>
        <w:jc w:val="center"/>
        <w:rPr>
          <w:rFonts w:ascii="Times New Roman" w:hAnsi="Times New Roman" w:cs="Times New Roman"/>
        </w:rPr>
      </w:pPr>
      <w:bookmarkStart w:id="13" w:name="_Toc102042"/>
      <w:r w:rsidRPr="00804664">
        <w:rPr>
          <w:rFonts w:ascii="Times New Roman" w:hAnsi="Times New Roman" w:cs="Times New Roman"/>
        </w:rPr>
        <w:t xml:space="preserve">Перелік рекомендованої літератури </w:t>
      </w:r>
      <w:bookmarkEnd w:id="13"/>
    </w:p>
    <w:p w:rsidR="00E553CD" w:rsidRPr="00804664" w:rsidRDefault="00E553CD" w:rsidP="00507933">
      <w:pPr>
        <w:widowControl/>
        <w:numPr>
          <w:ilvl w:val="0"/>
          <w:numId w:val="12"/>
        </w:numPr>
        <w:autoSpaceDE/>
        <w:autoSpaceDN/>
        <w:adjustRightInd/>
        <w:spacing w:line="240" w:lineRule="auto"/>
        <w:ind w:right="66"/>
        <w:rPr>
          <w:sz w:val="28"/>
          <w:szCs w:val="28"/>
        </w:rPr>
      </w:pPr>
      <w:hyperlink r:id="rId53">
        <w:r w:rsidRPr="00804664">
          <w:rPr>
            <w:sz w:val="28"/>
            <w:szCs w:val="28"/>
          </w:rPr>
          <w:t>Алексєєва А. В</w:t>
        </w:r>
      </w:hyperlink>
      <w:hyperlink r:id="rId54">
        <w:r w:rsidRPr="00804664">
          <w:rPr>
            <w:sz w:val="28"/>
            <w:szCs w:val="28"/>
          </w:rPr>
          <w:t>.</w:t>
        </w:r>
      </w:hyperlink>
      <w:r w:rsidRPr="00804664">
        <w:rPr>
          <w:sz w:val="28"/>
          <w:szCs w:val="28"/>
        </w:rPr>
        <w:t xml:space="preserve"> Звітність підприємств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студ</w:t>
      </w:r>
      <w:proofErr w:type="spellEnd"/>
      <w:r w:rsidRPr="00804664">
        <w:rPr>
          <w:sz w:val="28"/>
          <w:szCs w:val="28"/>
        </w:rPr>
        <w:t xml:space="preserve">. </w:t>
      </w:r>
    </w:p>
    <w:p w:rsidR="00E553CD" w:rsidRPr="00804664" w:rsidRDefault="00E553CD" w:rsidP="00E553CD">
      <w:pPr>
        <w:spacing w:line="240" w:lineRule="auto"/>
        <w:ind w:left="-5" w:right="66"/>
        <w:rPr>
          <w:sz w:val="28"/>
          <w:szCs w:val="28"/>
        </w:rPr>
      </w:pPr>
      <w:r w:rsidRPr="00804664">
        <w:rPr>
          <w:sz w:val="28"/>
          <w:szCs w:val="28"/>
        </w:rPr>
        <w:t xml:space="preserve">вищих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Алексєєва А. В., </w:t>
      </w:r>
      <w:proofErr w:type="spellStart"/>
      <w:r w:rsidRPr="00804664">
        <w:rPr>
          <w:sz w:val="28"/>
          <w:szCs w:val="28"/>
        </w:rPr>
        <w:t>Шаповалова</w:t>
      </w:r>
      <w:proofErr w:type="spellEnd"/>
      <w:r w:rsidRPr="00804664">
        <w:rPr>
          <w:sz w:val="28"/>
          <w:szCs w:val="28"/>
        </w:rPr>
        <w:t xml:space="preserve"> А. П., </w:t>
      </w:r>
      <w:proofErr w:type="spellStart"/>
      <w:r w:rsidRPr="00804664">
        <w:rPr>
          <w:sz w:val="28"/>
          <w:szCs w:val="28"/>
        </w:rPr>
        <w:t>Уманців</w:t>
      </w:r>
      <w:proofErr w:type="spellEnd"/>
      <w:r w:rsidRPr="00804664">
        <w:rPr>
          <w:sz w:val="28"/>
          <w:szCs w:val="28"/>
        </w:rPr>
        <w:t xml:space="preserve"> Г. В. ; 2-ге вид., </w:t>
      </w:r>
      <w:proofErr w:type="spellStart"/>
      <w:r w:rsidRPr="00804664">
        <w:rPr>
          <w:sz w:val="28"/>
          <w:szCs w:val="28"/>
        </w:rPr>
        <w:t>доп</w:t>
      </w:r>
      <w:proofErr w:type="spellEnd"/>
      <w:r w:rsidRPr="00804664">
        <w:rPr>
          <w:sz w:val="28"/>
          <w:szCs w:val="28"/>
        </w:rPr>
        <w:t xml:space="preserve">. та </w:t>
      </w:r>
      <w:proofErr w:type="spellStart"/>
      <w:r w:rsidRPr="00804664">
        <w:rPr>
          <w:sz w:val="28"/>
          <w:szCs w:val="28"/>
        </w:rPr>
        <w:t>переробл</w:t>
      </w:r>
      <w:proofErr w:type="spellEnd"/>
      <w:r w:rsidRPr="00804664">
        <w:rPr>
          <w:sz w:val="28"/>
          <w:szCs w:val="28"/>
        </w:rPr>
        <w:t xml:space="preserve">. - К. : Київ. </w:t>
      </w:r>
      <w:proofErr w:type="spellStart"/>
      <w:r w:rsidRPr="00804664">
        <w:rPr>
          <w:sz w:val="28"/>
          <w:szCs w:val="28"/>
        </w:rPr>
        <w:t>нац</w:t>
      </w:r>
      <w:proofErr w:type="spellEnd"/>
      <w:r w:rsidRPr="00804664">
        <w:rPr>
          <w:sz w:val="28"/>
          <w:szCs w:val="28"/>
        </w:rPr>
        <w:t>. торг.-</w:t>
      </w:r>
      <w:proofErr w:type="spellStart"/>
      <w:r w:rsidRPr="00804664">
        <w:rPr>
          <w:sz w:val="28"/>
          <w:szCs w:val="28"/>
        </w:rPr>
        <w:t>екон</w:t>
      </w:r>
      <w:proofErr w:type="spellEnd"/>
      <w:r w:rsidRPr="00804664">
        <w:rPr>
          <w:sz w:val="28"/>
          <w:szCs w:val="28"/>
        </w:rPr>
        <w:t xml:space="preserve">. ун-т, 2013. - 367 с. </w:t>
      </w:r>
    </w:p>
    <w:p w:rsidR="00E553CD" w:rsidRPr="00804664" w:rsidRDefault="00E553CD" w:rsidP="00507933">
      <w:pPr>
        <w:widowControl/>
        <w:numPr>
          <w:ilvl w:val="0"/>
          <w:numId w:val="12"/>
        </w:numPr>
        <w:autoSpaceDE/>
        <w:autoSpaceDN/>
        <w:adjustRightInd/>
        <w:spacing w:line="240" w:lineRule="auto"/>
        <w:ind w:right="66"/>
        <w:rPr>
          <w:sz w:val="28"/>
          <w:szCs w:val="28"/>
        </w:rPr>
      </w:pPr>
      <w:proofErr w:type="spellStart"/>
      <w:r w:rsidRPr="00804664">
        <w:rPr>
          <w:sz w:val="28"/>
          <w:szCs w:val="28"/>
        </w:rPr>
        <w:t>Бабіч</w:t>
      </w:r>
      <w:proofErr w:type="spellEnd"/>
      <w:r w:rsidRPr="00804664">
        <w:rPr>
          <w:sz w:val="28"/>
          <w:szCs w:val="28"/>
        </w:rPr>
        <w:t xml:space="preserve"> В. В. Фінансовий облік - 2 : [навчальний посібник] / В. В. </w:t>
      </w:r>
      <w:proofErr w:type="spellStart"/>
      <w:r w:rsidRPr="00804664">
        <w:rPr>
          <w:sz w:val="28"/>
          <w:szCs w:val="28"/>
        </w:rPr>
        <w:t>Бабіч</w:t>
      </w:r>
      <w:proofErr w:type="spellEnd"/>
      <w:r w:rsidRPr="00804664">
        <w:rPr>
          <w:sz w:val="28"/>
          <w:szCs w:val="28"/>
        </w:rPr>
        <w:t xml:space="preserve">. - К. : КНЕУ, 2010. - 434 с. </w:t>
      </w:r>
    </w:p>
    <w:p w:rsidR="00E553CD" w:rsidRPr="00804664" w:rsidRDefault="00E553CD" w:rsidP="00507933">
      <w:pPr>
        <w:widowControl/>
        <w:numPr>
          <w:ilvl w:val="0"/>
          <w:numId w:val="12"/>
        </w:numPr>
        <w:autoSpaceDE/>
        <w:autoSpaceDN/>
        <w:adjustRightInd/>
        <w:spacing w:line="240" w:lineRule="auto"/>
        <w:ind w:left="-5" w:right="66"/>
        <w:rPr>
          <w:sz w:val="28"/>
          <w:szCs w:val="28"/>
        </w:rPr>
      </w:pPr>
      <w:proofErr w:type="spellStart"/>
      <w:r w:rsidRPr="00804664">
        <w:rPr>
          <w:sz w:val="28"/>
          <w:szCs w:val="28"/>
        </w:rPr>
        <w:t>Бабіч</w:t>
      </w:r>
      <w:proofErr w:type="spellEnd"/>
      <w:r w:rsidRPr="00804664">
        <w:rPr>
          <w:sz w:val="28"/>
          <w:szCs w:val="28"/>
        </w:rPr>
        <w:t xml:space="preserve"> В. В. Фінансовий облік (облік активів) :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посіб</w:t>
      </w:r>
      <w:proofErr w:type="spellEnd"/>
      <w:r w:rsidRPr="00804664">
        <w:rPr>
          <w:sz w:val="28"/>
          <w:szCs w:val="28"/>
        </w:rPr>
        <w:t xml:space="preserve">.] / </w:t>
      </w:r>
      <w:proofErr w:type="spellStart"/>
      <w:r w:rsidRPr="00804664">
        <w:rPr>
          <w:sz w:val="28"/>
          <w:szCs w:val="28"/>
        </w:rPr>
        <w:t>Бабіч</w:t>
      </w:r>
      <w:proofErr w:type="spellEnd"/>
      <w:r w:rsidRPr="00804664">
        <w:rPr>
          <w:sz w:val="28"/>
          <w:szCs w:val="28"/>
        </w:rPr>
        <w:t xml:space="preserve"> В. В., Сагова С. В. – К. : КНЕУ, 2007. – 288 с. </w:t>
      </w:r>
    </w:p>
    <w:p w:rsidR="00E553CD" w:rsidRPr="00804664" w:rsidRDefault="00E553CD" w:rsidP="00507933">
      <w:pPr>
        <w:widowControl/>
        <w:numPr>
          <w:ilvl w:val="0"/>
          <w:numId w:val="12"/>
        </w:numPr>
        <w:autoSpaceDE/>
        <w:autoSpaceDN/>
        <w:adjustRightInd/>
        <w:spacing w:line="240" w:lineRule="auto"/>
        <w:ind w:right="66"/>
        <w:rPr>
          <w:sz w:val="28"/>
          <w:szCs w:val="28"/>
        </w:rPr>
      </w:pPr>
      <w:r w:rsidRPr="00804664">
        <w:rPr>
          <w:sz w:val="28"/>
          <w:szCs w:val="28"/>
        </w:rPr>
        <w:t xml:space="preserve">Борщ А. Г. Управління дебіторською заборгованістю в аграрних підприємствах: [монографія] / А. Г. Борщ. – К. : </w:t>
      </w:r>
      <w:proofErr w:type="spellStart"/>
      <w:r w:rsidRPr="00804664">
        <w:rPr>
          <w:sz w:val="28"/>
          <w:szCs w:val="28"/>
        </w:rPr>
        <w:t>Нічлава</w:t>
      </w:r>
      <w:proofErr w:type="spellEnd"/>
      <w:r w:rsidRPr="00804664">
        <w:rPr>
          <w:sz w:val="28"/>
          <w:szCs w:val="28"/>
        </w:rPr>
        <w:t xml:space="preserve">, 2008. – 182 с. </w:t>
      </w:r>
    </w:p>
    <w:p w:rsidR="00E553CD" w:rsidRPr="00804664" w:rsidRDefault="00E553CD" w:rsidP="00507933">
      <w:pPr>
        <w:widowControl/>
        <w:numPr>
          <w:ilvl w:val="0"/>
          <w:numId w:val="12"/>
        </w:numPr>
        <w:autoSpaceDE/>
        <w:autoSpaceDN/>
        <w:adjustRightInd/>
        <w:spacing w:line="240" w:lineRule="auto"/>
        <w:ind w:right="66"/>
        <w:rPr>
          <w:sz w:val="28"/>
          <w:szCs w:val="28"/>
        </w:rPr>
      </w:pPr>
      <w:r w:rsidRPr="00804664">
        <w:rPr>
          <w:sz w:val="28"/>
          <w:szCs w:val="28"/>
        </w:rPr>
        <w:t xml:space="preserve">Бухгалтерський облік у сільському господарстві в первинних документах і проводках / [Гаврилюк В. М., Бірюкова О. О., </w:t>
      </w:r>
      <w:proofErr w:type="spellStart"/>
      <w:r w:rsidRPr="00804664">
        <w:rPr>
          <w:sz w:val="28"/>
          <w:szCs w:val="28"/>
        </w:rPr>
        <w:t>Огійчук</w:t>
      </w:r>
      <w:proofErr w:type="spellEnd"/>
      <w:r w:rsidRPr="00804664">
        <w:rPr>
          <w:sz w:val="28"/>
          <w:szCs w:val="28"/>
        </w:rPr>
        <w:t xml:space="preserve"> М. Ф. та ін.]. – Харків : Фактор, 2008. – 464 c.  </w:t>
      </w:r>
    </w:p>
    <w:p w:rsidR="00E553CD" w:rsidRPr="00804664" w:rsidRDefault="00E553CD" w:rsidP="00507933">
      <w:pPr>
        <w:widowControl/>
        <w:numPr>
          <w:ilvl w:val="0"/>
          <w:numId w:val="12"/>
        </w:numPr>
        <w:autoSpaceDE/>
        <w:autoSpaceDN/>
        <w:adjustRightInd/>
        <w:spacing w:line="240" w:lineRule="auto"/>
        <w:ind w:right="66"/>
        <w:rPr>
          <w:sz w:val="28"/>
          <w:szCs w:val="28"/>
        </w:rPr>
      </w:pPr>
      <w:r w:rsidRPr="00804664">
        <w:rPr>
          <w:sz w:val="28"/>
          <w:szCs w:val="28"/>
        </w:rPr>
        <w:t xml:space="preserve">Бухгалтерський облік: навчальний посібник / Н. С. </w:t>
      </w:r>
      <w:proofErr w:type="spellStart"/>
      <w:r w:rsidRPr="00804664">
        <w:rPr>
          <w:sz w:val="28"/>
          <w:szCs w:val="28"/>
        </w:rPr>
        <w:t>Акімова</w:t>
      </w:r>
      <w:proofErr w:type="spellEnd"/>
      <w:r w:rsidRPr="00804664">
        <w:rPr>
          <w:sz w:val="28"/>
          <w:szCs w:val="28"/>
        </w:rPr>
        <w:t xml:space="preserve">, </w:t>
      </w:r>
      <w:proofErr w:type="spellStart"/>
      <w:r w:rsidRPr="00804664">
        <w:rPr>
          <w:sz w:val="28"/>
          <w:szCs w:val="28"/>
        </w:rPr>
        <w:t>О.В.Топоркова</w:t>
      </w:r>
      <w:proofErr w:type="spellEnd"/>
      <w:r w:rsidRPr="00804664">
        <w:rPr>
          <w:sz w:val="28"/>
          <w:szCs w:val="28"/>
        </w:rPr>
        <w:t xml:space="preserve">, Т.А. Наумова, </w:t>
      </w:r>
      <w:proofErr w:type="spellStart"/>
      <w:r w:rsidRPr="00804664">
        <w:rPr>
          <w:sz w:val="28"/>
          <w:szCs w:val="28"/>
        </w:rPr>
        <w:t>Н.С.Ковалевська</w:t>
      </w:r>
      <w:proofErr w:type="spellEnd"/>
      <w:r w:rsidRPr="00804664">
        <w:rPr>
          <w:sz w:val="28"/>
          <w:szCs w:val="28"/>
        </w:rPr>
        <w:t xml:space="preserve">, </w:t>
      </w:r>
      <w:proofErr w:type="spellStart"/>
      <w:r w:rsidRPr="00804664">
        <w:rPr>
          <w:sz w:val="28"/>
          <w:szCs w:val="28"/>
        </w:rPr>
        <w:t>І.В.Янчева</w:t>
      </w:r>
      <w:proofErr w:type="spellEnd"/>
      <w:r w:rsidRPr="00804664">
        <w:rPr>
          <w:sz w:val="28"/>
          <w:szCs w:val="28"/>
        </w:rPr>
        <w:t xml:space="preserve">, </w:t>
      </w:r>
      <w:proofErr w:type="spellStart"/>
      <w:r w:rsidRPr="00804664">
        <w:rPr>
          <w:sz w:val="28"/>
          <w:szCs w:val="28"/>
        </w:rPr>
        <w:t>В.В.Янчев</w:t>
      </w:r>
      <w:proofErr w:type="spellEnd"/>
      <w:r w:rsidRPr="00804664">
        <w:rPr>
          <w:sz w:val="28"/>
          <w:szCs w:val="28"/>
        </w:rPr>
        <w:t xml:space="preserve"> –Х. : «Видавництво «Форт» , 2016. –447с </w:t>
      </w:r>
    </w:p>
    <w:p w:rsidR="00E553CD" w:rsidRPr="00804664" w:rsidRDefault="00E553CD" w:rsidP="00507933">
      <w:pPr>
        <w:widowControl/>
        <w:numPr>
          <w:ilvl w:val="0"/>
          <w:numId w:val="12"/>
        </w:numPr>
        <w:autoSpaceDE/>
        <w:autoSpaceDN/>
        <w:adjustRightInd/>
        <w:spacing w:line="240" w:lineRule="auto"/>
        <w:ind w:right="66"/>
        <w:rPr>
          <w:sz w:val="28"/>
          <w:szCs w:val="28"/>
        </w:rPr>
      </w:pPr>
      <w:r w:rsidRPr="00804664">
        <w:rPr>
          <w:sz w:val="28"/>
          <w:szCs w:val="28"/>
        </w:rPr>
        <w:t xml:space="preserve">Бухгалтерський фінансовий облік в сільськогосподарських підприємствах / [наук. ред. М. Г. Михайлов]. – К. : ЦУЛ, 2008. – 472 с. </w:t>
      </w:r>
    </w:p>
    <w:p w:rsidR="00E553CD" w:rsidRPr="00804664" w:rsidRDefault="00E553CD" w:rsidP="00507933">
      <w:pPr>
        <w:widowControl/>
        <w:numPr>
          <w:ilvl w:val="0"/>
          <w:numId w:val="12"/>
        </w:numPr>
        <w:autoSpaceDE/>
        <w:autoSpaceDN/>
        <w:adjustRightInd/>
        <w:spacing w:line="240" w:lineRule="auto"/>
        <w:ind w:right="66"/>
        <w:rPr>
          <w:sz w:val="28"/>
          <w:szCs w:val="28"/>
        </w:rPr>
      </w:pPr>
      <w:proofErr w:type="spellStart"/>
      <w:r w:rsidRPr="00804664">
        <w:rPr>
          <w:sz w:val="28"/>
          <w:szCs w:val="28"/>
        </w:rPr>
        <w:t>Вербило</w:t>
      </w:r>
      <w:proofErr w:type="spellEnd"/>
      <w:r w:rsidRPr="00804664">
        <w:rPr>
          <w:sz w:val="28"/>
          <w:szCs w:val="28"/>
        </w:rPr>
        <w:t xml:space="preserve"> О. Ф. Управлінський облік : [</w:t>
      </w:r>
      <w:proofErr w:type="spellStart"/>
      <w:r w:rsidRPr="00804664">
        <w:rPr>
          <w:sz w:val="28"/>
          <w:szCs w:val="28"/>
        </w:rPr>
        <w:t>навч</w:t>
      </w:r>
      <w:proofErr w:type="spellEnd"/>
      <w:r w:rsidRPr="00804664">
        <w:rPr>
          <w:sz w:val="28"/>
          <w:szCs w:val="28"/>
        </w:rPr>
        <w:t xml:space="preserve">. посібник] / </w:t>
      </w:r>
      <w:proofErr w:type="spellStart"/>
      <w:r w:rsidRPr="00804664">
        <w:rPr>
          <w:sz w:val="28"/>
          <w:szCs w:val="28"/>
        </w:rPr>
        <w:t>Вербило</w:t>
      </w:r>
      <w:proofErr w:type="spellEnd"/>
      <w:r w:rsidRPr="00804664">
        <w:rPr>
          <w:sz w:val="28"/>
          <w:szCs w:val="28"/>
        </w:rPr>
        <w:t xml:space="preserve"> О. Ф., </w:t>
      </w:r>
    </w:p>
    <w:p w:rsidR="00E553CD" w:rsidRPr="00804664" w:rsidRDefault="00E553CD" w:rsidP="00E553CD">
      <w:pPr>
        <w:spacing w:line="240" w:lineRule="auto"/>
        <w:ind w:left="-5" w:right="66"/>
        <w:rPr>
          <w:sz w:val="28"/>
          <w:szCs w:val="28"/>
        </w:rPr>
      </w:pPr>
      <w:proofErr w:type="spellStart"/>
      <w:r w:rsidRPr="00804664">
        <w:rPr>
          <w:sz w:val="28"/>
          <w:szCs w:val="28"/>
        </w:rPr>
        <w:t>Коробова</w:t>
      </w:r>
      <w:proofErr w:type="spellEnd"/>
      <w:r w:rsidRPr="00804664">
        <w:rPr>
          <w:sz w:val="28"/>
          <w:szCs w:val="28"/>
        </w:rPr>
        <w:t xml:space="preserve"> Н. М., </w:t>
      </w:r>
      <w:proofErr w:type="spellStart"/>
      <w:r w:rsidRPr="00804664">
        <w:rPr>
          <w:sz w:val="28"/>
          <w:szCs w:val="28"/>
        </w:rPr>
        <w:t>Ярошинський</w:t>
      </w:r>
      <w:proofErr w:type="spellEnd"/>
      <w:r w:rsidRPr="00804664">
        <w:rPr>
          <w:sz w:val="28"/>
          <w:szCs w:val="28"/>
        </w:rPr>
        <w:t xml:space="preserve"> В. М. ; видання 2-ге, </w:t>
      </w:r>
      <w:proofErr w:type="spellStart"/>
      <w:r w:rsidRPr="00804664">
        <w:rPr>
          <w:sz w:val="28"/>
          <w:szCs w:val="28"/>
        </w:rPr>
        <w:t>переробл</w:t>
      </w:r>
      <w:proofErr w:type="spellEnd"/>
      <w:r w:rsidRPr="00804664">
        <w:rPr>
          <w:sz w:val="28"/>
          <w:szCs w:val="28"/>
        </w:rPr>
        <w:t xml:space="preserve">. і </w:t>
      </w:r>
      <w:proofErr w:type="spellStart"/>
      <w:r w:rsidRPr="00804664">
        <w:rPr>
          <w:sz w:val="28"/>
          <w:szCs w:val="28"/>
        </w:rPr>
        <w:t>доп</w:t>
      </w:r>
      <w:proofErr w:type="spellEnd"/>
      <w:r w:rsidRPr="00804664">
        <w:rPr>
          <w:sz w:val="28"/>
          <w:szCs w:val="28"/>
        </w:rPr>
        <w:t>. – К. : НАУ, 2008. – 456 с. 9.</w:t>
      </w:r>
      <w:r w:rsidRPr="00804664">
        <w:rPr>
          <w:rFonts w:eastAsia="Arial"/>
          <w:sz w:val="28"/>
          <w:szCs w:val="28"/>
        </w:rPr>
        <w:t xml:space="preserve"> </w:t>
      </w:r>
      <w:proofErr w:type="spellStart"/>
      <w:r w:rsidRPr="00804664">
        <w:rPr>
          <w:sz w:val="28"/>
          <w:szCs w:val="28"/>
        </w:rPr>
        <w:t>Верига</w:t>
      </w:r>
      <w:proofErr w:type="spellEnd"/>
      <w:r w:rsidRPr="00804664">
        <w:rPr>
          <w:sz w:val="28"/>
          <w:szCs w:val="28"/>
        </w:rPr>
        <w:t xml:space="preserve"> Ю. А. Бухгалтерська фінансова звітність підприємства : [навчальний посібник] / Ю. А. </w:t>
      </w:r>
      <w:proofErr w:type="spellStart"/>
      <w:r w:rsidRPr="00804664">
        <w:rPr>
          <w:sz w:val="28"/>
          <w:szCs w:val="28"/>
        </w:rPr>
        <w:t>Верига</w:t>
      </w:r>
      <w:proofErr w:type="spellEnd"/>
      <w:r w:rsidRPr="00804664">
        <w:rPr>
          <w:sz w:val="28"/>
          <w:szCs w:val="28"/>
        </w:rPr>
        <w:t xml:space="preserve">, А. М. Волошин ; 2-ге вид., перероб. і </w:t>
      </w:r>
      <w:proofErr w:type="spellStart"/>
      <w:r w:rsidRPr="00804664">
        <w:rPr>
          <w:sz w:val="28"/>
          <w:szCs w:val="28"/>
        </w:rPr>
        <w:t>доп</w:t>
      </w:r>
      <w:proofErr w:type="spellEnd"/>
      <w:r w:rsidRPr="00804664">
        <w:rPr>
          <w:sz w:val="28"/>
          <w:szCs w:val="28"/>
        </w:rPr>
        <w:t xml:space="preserve">. - К. : </w:t>
      </w:r>
      <w:proofErr w:type="spellStart"/>
      <w:r w:rsidRPr="00804664">
        <w:rPr>
          <w:sz w:val="28"/>
          <w:szCs w:val="28"/>
        </w:rPr>
        <w:t>Комп'ютерпрес</w:t>
      </w:r>
      <w:proofErr w:type="spellEnd"/>
      <w:r w:rsidRPr="00804664">
        <w:rPr>
          <w:sz w:val="28"/>
          <w:szCs w:val="28"/>
        </w:rPr>
        <w:t xml:space="preserve">, 2008. - 472 с. </w:t>
      </w:r>
    </w:p>
    <w:p w:rsidR="00E553CD" w:rsidRPr="00804664" w:rsidRDefault="00E553CD" w:rsidP="00507933">
      <w:pPr>
        <w:widowControl/>
        <w:numPr>
          <w:ilvl w:val="0"/>
          <w:numId w:val="13"/>
        </w:numPr>
        <w:autoSpaceDE/>
        <w:autoSpaceDN/>
        <w:adjustRightInd/>
        <w:spacing w:line="240" w:lineRule="auto"/>
        <w:ind w:right="66"/>
        <w:rPr>
          <w:sz w:val="28"/>
          <w:szCs w:val="28"/>
        </w:rPr>
      </w:pPr>
      <w:proofErr w:type="spellStart"/>
      <w:r w:rsidRPr="00804664">
        <w:rPr>
          <w:sz w:val="28"/>
          <w:szCs w:val="28"/>
        </w:rPr>
        <w:lastRenderedPageBreak/>
        <w:t>Войнаренко</w:t>
      </w:r>
      <w:proofErr w:type="spellEnd"/>
      <w:r w:rsidRPr="00804664">
        <w:rPr>
          <w:sz w:val="28"/>
          <w:szCs w:val="28"/>
        </w:rPr>
        <w:t xml:space="preserve"> М. П. Податковий облік і аудит : [підручник] / М. П. </w:t>
      </w:r>
      <w:proofErr w:type="spellStart"/>
      <w:r w:rsidRPr="00804664">
        <w:rPr>
          <w:sz w:val="28"/>
          <w:szCs w:val="28"/>
        </w:rPr>
        <w:t>Войнаренко</w:t>
      </w:r>
      <w:proofErr w:type="spellEnd"/>
      <w:r w:rsidRPr="00804664">
        <w:rPr>
          <w:sz w:val="28"/>
          <w:szCs w:val="28"/>
        </w:rPr>
        <w:t xml:space="preserve">, Г. В. </w:t>
      </w:r>
      <w:proofErr w:type="spellStart"/>
      <w:r w:rsidRPr="00804664">
        <w:rPr>
          <w:sz w:val="28"/>
          <w:szCs w:val="28"/>
        </w:rPr>
        <w:t>Пухальська</w:t>
      </w:r>
      <w:proofErr w:type="spellEnd"/>
      <w:r w:rsidRPr="00804664">
        <w:rPr>
          <w:sz w:val="28"/>
          <w:szCs w:val="28"/>
        </w:rPr>
        <w:t xml:space="preserve">. - К. : Академія, 2009. - 376 c. </w:t>
      </w:r>
    </w:p>
    <w:p w:rsidR="00E553CD" w:rsidRPr="00804664" w:rsidRDefault="00E553CD" w:rsidP="00507933">
      <w:pPr>
        <w:widowControl/>
        <w:numPr>
          <w:ilvl w:val="0"/>
          <w:numId w:val="13"/>
        </w:numPr>
        <w:autoSpaceDE/>
        <w:autoSpaceDN/>
        <w:adjustRightInd/>
        <w:spacing w:line="240" w:lineRule="auto"/>
        <w:ind w:left="-5" w:right="66"/>
        <w:rPr>
          <w:sz w:val="28"/>
          <w:szCs w:val="28"/>
        </w:rPr>
      </w:pPr>
      <w:proofErr w:type="spellStart"/>
      <w:r w:rsidRPr="00804664">
        <w:rPr>
          <w:sz w:val="28"/>
          <w:szCs w:val="28"/>
        </w:rPr>
        <w:t>Войнаренко</w:t>
      </w:r>
      <w:proofErr w:type="spellEnd"/>
      <w:r w:rsidRPr="00804664">
        <w:rPr>
          <w:sz w:val="28"/>
          <w:szCs w:val="28"/>
        </w:rPr>
        <w:t xml:space="preserve"> М. П. Управлінський облік : підручник [для </w:t>
      </w:r>
      <w:proofErr w:type="spellStart"/>
      <w:r w:rsidRPr="00804664">
        <w:rPr>
          <w:sz w:val="28"/>
          <w:szCs w:val="28"/>
        </w:rPr>
        <w:t>студ</w:t>
      </w:r>
      <w:proofErr w:type="spellEnd"/>
      <w:r w:rsidRPr="00804664">
        <w:rPr>
          <w:sz w:val="28"/>
          <w:szCs w:val="28"/>
        </w:rPr>
        <w:t xml:space="preserve">. </w:t>
      </w:r>
      <w:proofErr w:type="spellStart"/>
      <w:r w:rsidRPr="00804664">
        <w:rPr>
          <w:sz w:val="28"/>
          <w:szCs w:val="28"/>
        </w:rPr>
        <w:t>вищ</w:t>
      </w:r>
      <w:proofErr w:type="spellEnd"/>
      <w:r w:rsidRPr="00804664">
        <w:rPr>
          <w:sz w:val="28"/>
          <w:szCs w:val="28"/>
        </w:rPr>
        <w:t xml:space="preserve">.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w:t>
      </w:r>
      <w:proofErr w:type="spellStart"/>
      <w:r w:rsidRPr="00804664">
        <w:rPr>
          <w:sz w:val="28"/>
          <w:szCs w:val="28"/>
        </w:rPr>
        <w:t>Войнаренко</w:t>
      </w:r>
      <w:proofErr w:type="spellEnd"/>
      <w:r w:rsidRPr="00804664">
        <w:rPr>
          <w:sz w:val="28"/>
          <w:szCs w:val="28"/>
        </w:rPr>
        <w:t xml:space="preserve"> М. П., </w:t>
      </w:r>
      <w:proofErr w:type="spellStart"/>
      <w:r w:rsidRPr="00804664">
        <w:rPr>
          <w:sz w:val="28"/>
          <w:szCs w:val="28"/>
        </w:rPr>
        <w:t>Радецька</w:t>
      </w:r>
      <w:proofErr w:type="spellEnd"/>
      <w:r w:rsidRPr="00804664">
        <w:rPr>
          <w:sz w:val="28"/>
          <w:szCs w:val="28"/>
        </w:rPr>
        <w:t xml:space="preserve"> Л. П., </w:t>
      </w:r>
      <w:proofErr w:type="spellStart"/>
      <w:r w:rsidRPr="00804664">
        <w:rPr>
          <w:sz w:val="28"/>
          <w:szCs w:val="28"/>
        </w:rPr>
        <w:t>Овод</w:t>
      </w:r>
      <w:proofErr w:type="spellEnd"/>
      <w:r w:rsidRPr="00804664">
        <w:rPr>
          <w:sz w:val="28"/>
          <w:szCs w:val="28"/>
        </w:rPr>
        <w:t xml:space="preserve"> Л. В. - </w:t>
      </w:r>
      <w:proofErr w:type="spellStart"/>
      <w:r w:rsidRPr="00804664">
        <w:rPr>
          <w:sz w:val="28"/>
          <w:szCs w:val="28"/>
        </w:rPr>
        <w:t>Хмельницьк</w:t>
      </w:r>
      <w:proofErr w:type="spellEnd"/>
      <w:r w:rsidRPr="00804664">
        <w:rPr>
          <w:sz w:val="28"/>
          <w:szCs w:val="28"/>
        </w:rPr>
        <w:t xml:space="preserve"> : ХНУ, 2013. - 363 с. </w:t>
      </w:r>
    </w:p>
    <w:p w:rsidR="00E553CD" w:rsidRPr="00804664" w:rsidRDefault="00E553CD" w:rsidP="00507933">
      <w:pPr>
        <w:widowControl/>
        <w:numPr>
          <w:ilvl w:val="0"/>
          <w:numId w:val="13"/>
        </w:numPr>
        <w:autoSpaceDE/>
        <w:autoSpaceDN/>
        <w:adjustRightInd/>
        <w:spacing w:line="240" w:lineRule="auto"/>
        <w:ind w:right="66"/>
        <w:rPr>
          <w:sz w:val="28"/>
          <w:szCs w:val="28"/>
        </w:rPr>
      </w:pPr>
      <w:r w:rsidRPr="00804664">
        <w:rPr>
          <w:sz w:val="28"/>
          <w:szCs w:val="28"/>
        </w:rPr>
        <w:t>Гавриленко Н. В. Податкова система : [</w:t>
      </w:r>
      <w:proofErr w:type="spellStart"/>
      <w:r w:rsidRPr="00804664">
        <w:rPr>
          <w:sz w:val="28"/>
          <w:szCs w:val="28"/>
        </w:rPr>
        <w:t>навч</w:t>
      </w:r>
      <w:proofErr w:type="spellEnd"/>
      <w:r w:rsidRPr="00804664">
        <w:rPr>
          <w:sz w:val="28"/>
          <w:szCs w:val="28"/>
        </w:rPr>
        <w:t xml:space="preserve">. посібник] / Н. В. Гавриленко. – Львів : «Новий світ – 2000», 2007. – 287 с. </w:t>
      </w:r>
    </w:p>
    <w:p w:rsidR="00E553CD" w:rsidRPr="00804664" w:rsidRDefault="00E553CD" w:rsidP="00507933">
      <w:pPr>
        <w:widowControl/>
        <w:numPr>
          <w:ilvl w:val="0"/>
          <w:numId w:val="13"/>
        </w:numPr>
        <w:autoSpaceDE/>
        <w:autoSpaceDN/>
        <w:adjustRightInd/>
        <w:spacing w:line="240" w:lineRule="auto"/>
        <w:ind w:right="66"/>
        <w:rPr>
          <w:sz w:val="28"/>
          <w:szCs w:val="28"/>
        </w:rPr>
      </w:pPr>
      <w:proofErr w:type="spellStart"/>
      <w:r w:rsidRPr="00804664">
        <w:rPr>
          <w:sz w:val="28"/>
          <w:szCs w:val="28"/>
        </w:rPr>
        <w:t>Голов</w:t>
      </w:r>
      <w:proofErr w:type="spellEnd"/>
      <w:r w:rsidRPr="00804664">
        <w:rPr>
          <w:sz w:val="28"/>
          <w:szCs w:val="28"/>
        </w:rPr>
        <w:t xml:space="preserve"> С. Ф. Бухгалтерський облік в Україні : аналіз стану та перспективи розвитку / С. Ф. </w:t>
      </w:r>
      <w:proofErr w:type="spellStart"/>
      <w:r w:rsidRPr="00804664">
        <w:rPr>
          <w:sz w:val="28"/>
          <w:szCs w:val="28"/>
        </w:rPr>
        <w:t>Голов</w:t>
      </w:r>
      <w:proofErr w:type="spellEnd"/>
      <w:r w:rsidRPr="00804664">
        <w:rPr>
          <w:sz w:val="28"/>
          <w:szCs w:val="28"/>
        </w:rPr>
        <w:t xml:space="preserve">. – К. : Центр учбової літератури, 2007. – 522 c.  </w:t>
      </w:r>
    </w:p>
    <w:p w:rsidR="00E553CD" w:rsidRPr="00804664" w:rsidRDefault="00E553CD" w:rsidP="00507933">
      <w:pPr>
        <w:widowControl/>
        <w:numPr>
          <w:ilvl w:val="0"/>
          <w:numId w:val="13"/>
        </w:numPr>
        <w:autoSpaceDE/>
        <w:autoSpaceDN/>
        <w:adjustRightInd/>
        <w:spacing w:line="240" w:lineRule="auto"/>
        <w:ind w:right="66"/>
        <w:rPr>
          <w:sz w:val="28"/>
          <w:szCs w:val="28"/>
        </w:rPr>
      </w:pPr>
      <w:hyperlink r:id="rId55">
        <w:proofErr w:type="spellStart"/>
        <w:r w:rsidRPr="00804664">
          <w:rPr>
            <w:sz w:val="28"/>
            <w:szCs w:val="28"/>
          </w:rPr>
          <w:t>Голов</w:t>
        </w:r>
        <w:proofErr w:type="spellEnd"/>
        <w:r w:rsidRPr="00804664">
          <w:rPr>
            <w:sz w:val="28"/>
            <w:szCs w:val="28"/>
          </w:rPr>
          <w:t xml:space="preserve"> С. Ф.</w:t>
        </w:r>
      </w:hyperlink>
      <w:hyperlink r:id="rId56">
        <w:r w:rsidRPr="00804664">
          <w:rPr>
            <w:sz w:val="28"/>
            <w:szCs w:val="28"/>
          </w:rPr>
          <w:t xml:space="preserve"> </w:t>
        </w:r>
      </w:hyperlink>
      <w:r w:rsidRPr="00804664">
        <w:rPr>
          <w:sz w:val="28"/>
          <w:szCs w:val="28"/>
        </w:rPr>
        <w:t xml:space="preserve">Трансформація фінансової звітності українських підприємств у фінансову звітність за міжнародними стандартами : [метод. посібник] / </w:t>
      </w:r>
      <w:proofErr w:type="spellStart"/>
      <w:r w:rsidRPr="00804664">
        <w:rPr>
          <w:sz w:val="28"/>
          <w:szCs w:val="28"/>
        </w:rPr>
        <w:t>Федер</w:t>
      </w:r>
      <w:proofErr w:type="spellEnd"/>
      <w:r w:rsidRPr="00804664">
        <w:rPr>
          <w:sz w:val="28"/>
          <w:szCs w:val="28"/>
        </w:rPr>
        <w:t xml:space="preserve">. проф. бухгалтерів і аудиторів України / </w:t>
      </w:r>
      <w:proofErr w:type="spellStart"/>
      <w:r w:rsidRPr="00804664">
        <w:rPr>
          <w:sz w:val="28"/>
          <w:szCs w:val="28"/>
        </w:rPr>
        <w:t>Голов</w:t>
      </w:r>
      <w:proofErr w:type="spellEnd"/>
      <w:r w:rsidRPr="00804664">
        <w:rPr>
          <w:sz w:val="28"/>
          <w:szCs w:val="28"/>
        </w:rPr>
        <w:t xml:space="preserve"> С. Ф., </w:t>
      </w:r>
      <w:proofErr w:type="spellStart"/>
      <w:r w:rsidRPr="00804664">
        <w:rPr>
          <w:sz w:val="28"/>
          <w:szCs w:val="28"/>
        </w:rPr>
        <w:t>Костюченко</w:t>
      </w:r>
      <w:proofErr w:type="spellEnd"/>
      <w:r w:rsidRPr="00804664">
        <w:rPr>
          <w:sz w:val="28"/>
          <w:szCs w:val="28"/>
        </w:rPr>
        <w:t xml:space="preserve"> В. М. , Кулага О. М. - К. : ФПБАУ, 2013. - 267 с. </w:t>
      </w:r>
    </w:p>
    <w:p w:rsidR="00E553CD" w:rsidRPr="00804664" w:rsidRDefault="00E553CD" w:rsidP="00507933">
      <w:pPr>
        <w:widowControl/>
        <w:numPr>
          <w:ilvl w:val="0"/>
          <w:numId w:val="13"/>
        </w:numPr>
        <w:autoSpaceDE/>
        <w:autoSpaceDN/>
        <w:adjustRightInd/>
        <w:spacing w:line="240" w:lineRule="auto"/>
        <w:ind w:right="66"/>
        <w:rPr>
          <w:sz w:val="28"/>
          <w:szCs w:val="28"/>
        </w:rPr>
      </w:pPr>
      <w:hyperlink r:id="rId57">
        <w:r w:rsidRPr="00804664">
          <w:rPr>
            <w:sz w:val="28"/>
            <w:szCs w:val="28"/>
          </w:rPr>
          <w:t>Головко Т. В</w:t>
        </w:r>
      </w:hyperlink>
      <w:hyperlink r:id="rId58">
        <w:r w:rsidRPr="00804664">
          <w:rPr>
            <w:sz w:val="28"/>
            <w:szCs w:val="28"/>
          </w:rPr>
          <w:t>.</w:t>
        </w:r>
      </w:hyperlink>
      <w:r w:rsidRPr="00804664">
        <w:rPr>
          <w:sz w:val="28"/>
          <w:szCs w:val="28"/>
        </w:rPr>
        <w:t xml:space="preserve"> Фінансовий облік-1: [підручник] / Державний вищий навчальний заклад «Київський національний економічний ун-т ім. Вадима Гетьмана» / Т. В. Головко. - К. : КНЕУ, 2008. - 416 с. </w:t>
      </w:r>
    </w:p>
    <w:p w:rsidR="00E553CD" w:rsidRPr="00804664" w:rsidRDefault="00E553CD" w:rsidP="00507933">
      <w:pPr>
        <w:widowControl/>
        <w:numPr>
          <w:ilvl w:val="0"/>
          <w:numId w:val="13"/>
        </w:numPr>
        <w:autoSpaceDE/>
        <w:autoSpaceDN/>
        <w:adjustRightInd/>
        <w:spacing w:line="240" w:lineRule="auto"/>
        <w:ind w:right="66"/>
        <w:rPr>
          <w:sz w:val="28"/>
          <w:szCs w:val="28"/>
        </w:rPr>
      </w:pPr>
      <w:hyperlink r:id="rId59">
        <w:proofErr w:type="spellStart"/>
        <w:r w:rsidRPr="00804664">
          <w:rPr>
            <w:sz w:val="28"/>
            <w:szCs w:val="28"/>
          </w:rPr>
          <w:t>Голубнича</w:t>
        </w:r>
        <w:proofErr w:type="spellEnd"/>
        <w:r w:rsidRPr="00804664">
          <w:rPr>
            <w:sz w:val="28"/>
            <w:szCs w:val="28"/>
          </w:rPr>
          <w:t xml:space="preserve"> Г. П</w:t>
        </w:r>
      </w:hyperlink>
      <w:hyperlink r:id="rId60">
        <w:r w:rsidRPr="00804664">
          <w:rPr>
            <w:sz w:val="28"/>
            <w:szCs w:val="28"/>
          </w:rPr>
          <w:t>.</w:t>
        </w:r>
      </w:hyperlink>
      <w:r w:rsidRPr="00804664">
        <w:rPr>
          <w:sz w:val="28"/>
          <w:szCs w:val="28"/>
        </w:rPr>
        <w:t xml:space="preserve"> Звітність підприємства : [навчальний посібник] / Київ. </w:t>
      </w:r>
      <w:proofErr w:type="spellStart"/>
      <w:r w:rsidRPr="00804664">
        <w:rPr>
          <w:sz w:val="28"/>
          <w:szCs w:val="28"/>
        </w:rPr>
        <w:t>нац</w:t>
      </w:r>
      <w:proofErr w:type="spellEnd"/>
      <w:r w:rsidRPr="00804664">
        <w:rPr>
          <w:sz w:val="28"/>
          <w:szCs w:val="28"/>
        </w:rPr>
        <w:t xml:space="preserve">. ун-т ім. Тараса Шевченка / Г. П. </w:t>
      </w:r>
      <w:proofErr w:type="spellStart"/>
      <w:r w:rsidRPr="00804664">
        <w:rPr>
          <w:sz w:val="28"/>
          <w:szCs w:val="28"/>
        </w:rPr>
        <w:t>Голубнича</w:t>
      </w:r>
      <w:proofErr w:type="spellEnd"/>
      <w:r w:rsidRPr="00804664">
        <w:rPr>
          <w:sz w:val="28"/>
          <w:szCs w:val="28"/>
        </w:rPr>
        <w:t xml:space="preserve">, Т. Г. Мельник. – К. : </w:t>
      </w:r>
    </w:p>
    <w:p w:rsidR="00E553CD" w:rsidRPr="00804664" w:rsidRDefault="00E553CD" w:rsidP="00E553CD">
      <w:pPr>
        <w:spacing w:line="240" w:lineRule="auto"/>
        <w:ind w:left="-5" w:right="66"/>
        <w:rPr>
          <w:sz w:val="28"/>
          <w:szCs w:val="28"/>
        </w:rPr>
      </w:pPr>
      <w:r w:rsidRPr="00804664">
        <w:rPr>
          <w:sz w:val="28"/>
          <w:szCs w:val="28"/>
        </w:rPr>
        <w:t xml:space="preserve">Київський університет, 2012. - 575 с. </w:t>
      </w:r>
    </w:p>
    <w:p w:rsidR="00E553CD" w:rsidRPr="00804664" w:rsidRDefault="00E553CD" w:rsidP="00507933">
      <w:pPr>
        <w:widowControl/>
        <w:numPr>
          <w:ilvl w:val="0"/>
          <w:numId w:val="13"/>
        </w:numPr>
        <w:autoSpaceDE/>
        <w:autoSpaceDN/>
        <w:adjustRightInd/>
        <w:spacing w:line="240" w:lineRule="auto"/>
        <w:ind w:right="66"/>
        <w:rPr>
          <w:sz w:val="28"/>
          <w:szCs w:val="28"/>
        </w:rPr>
      </w:pPr>
      <w:r w:rsidRPr="00804664">
        <w:rPr>
          <w:sz w:val="28"/>
          <w:szCs w:val="28"/>
        </w:rPr>
        <w:t xml:space="preserve">Господарський облік в програмному середовищі «БУ-ТУЗ» / [наук. </w:t>
      </w:r>
    </w:p>
    <w:p w:rsidR="00E553CD" w:rsidRPr="00804664" w:rsidRDefault="00E553CD" w:rsidP="00E553CD">
      <w:pPr>
        <w:spacing w:line="240" w:lineRule="auto"/>
        <w:ind w:left="-5" w:right="66"/>
        <w:rPr>
          <w:sz w:val="28"/>
          <w:szCs w:val="28"/>
        </w:rPr>
      </w:pPr>
      <w:r w:rsidRPr="00804664">
        <w:rPr>
          <w:sz w:val="28"/>
          <w:szCs w:val="28"/>
        </w:rPr>
        <w:t xml:space="preserve">ред. З. М. Левченко]. – Полтава : АСМІ, 2009. – 184 с. </w:t>
      </w:r>
    </w:p>
    <w:p w:rsidR="00E553CD" w:rsidRPr="00804664" w:rsidRDefault="00E553CD" w:rsidP="00507933">
      <w:pPr>
        <w:widowControl/>
        <w:numPr>
          <w:ilvl w:val="0"/>
          <w:numId w:val="13"/>
        </w:numPr>
        <w:autoSpaceDE/>
        <w:autoSpaceDN/>
        <w:adjustRightInd/>
        <w:spacing w:line="240" w:lineRule="auto"/>
        <w:ind w:right="66"/>
        <w:rPr>
          <w:sz w:val="28"/>
          <w:szCs w:val="28"/>
        </w:rPr>
      </w:pPr>
      <w:r w:rsidRPr="00804664">
        <w:rPr>
          <w:sz w:val="28"/>
          <w:szCs w:val="28"/>
        </w:rPr>
        <w:t xml:space="preserve">Грабова Н. М. Теорія бухгалтерського обліку : [підручник] / Н. М. Грабова. ; 6-е вид., перероб. і </w:t>
      </w:r>
      <w:proofErr w:type="spellStart"/>
      <w:r w:rsidRPr="00804664">
        <w:rPr>
          <w:sz w:val="28"/>
          <w:szCs w:val="28"/>
        </w:rPr>
        <w:t>доп</w:t>
      </w:r>
      <w:proofErr w:type="spellEnd"/>
      <w:r w:rsidRPr="00804664">
        <w:rPr>
          <w:sz w:val="28"/>
          <w:szCs w:val="28"/>
        </w:rPr>
        <w:t xml:space="preserve">. - К. : А.С.К., 2007. - 266 c. </w:t>
      </w:r>
    </w:p>
    <w:p w:rsidR="00E553CD" w:rsidRPr="00804664" w:rsidRDefault="00E553CD" w:rsidP="00507933">
      <w:pPr>
        <w:widowControl/>
        <w:numPr>
          <w:ilvl w:val="0"/>
          <w:numId w:val="13"/>
        </w:numPr>
        <w:autoSpaceDE/>
        <w:autoSpaceDN/>
        <w:adjustRightInd/>
        <w:spacing w:line="240" w:lineRule="auto"/>
        <w:ind w:right="66"/>
        <w:rPr>
          <w:sz w:val="28"/>
          <w:szCs w:val="28"/>
        </w:rPr>
      </w:pPr>
      <w:proofErr w:type="spellStart"/>
      <w:r w:rsidRPr="00804664">
        <w:rPr>
          <w:sz w:val="28"/>
          <w:szCs w:val="28"/>
        </w:rPr>
        <w:t>Гудзь</w:t>
      </w:r>
      <w:proofErr w:type="spellEnd"/>
      <w:r w:rsidRPr="00804664">
        <w:rPr>
          <w:sz w:val="28"/>
          <w:szCs w:val="28"/>
        </w:rPr>
        <w:t xml:space="preserve"> Н. В. Бухгалтерський облік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внз</w:t>
      </w:r>
      <w:proofErr w:type="spellEnd"/>
      <w:r w:rsidRPr="00804664">
        <w:rPr>
          <w:sz w:val="28"/>
          <w:szCs w:val="28"/>
        </w:rPr>
        <w:t xml:space="preserve"> / Н. В. </w:t>
      </w:r>
    </w:p>
    <w:p w:rsidR="00E553CD" w:rsidRPr="00804664" w:rsidRDefault="00E553CD" w:rsidP="00E553CD">
      <w:pPr>
        <w:spacing w:line="240" w:lineRule="auto"/>
        <w:ind w:left="-5" w:right="66"/>
        <w:rPr>
          <w:sz w:val="28"/>
          <w:szCs w:val="28"/>
        </w:rPr>
      </w:pPr>
      <w:proofErr w:type="spellStart"/>
      <w:r w:rsidRPr="00804664">
        <w:rPr>
          <w:sz w:val="28"/>
          <w:szCs w:val="28"/>
        </w:rPr>
        <w:t>Гудзь</w:t>
      </w:r>
      <w:proofErr w:type="spellEnd"/>
      <w:r w:rsidRPr="00804664">
        <w:rPr>
          <w:sz w:val="28"/>
          <w:szCs w:val="28"/>
        </w:rPr>
        <w:t xml:space="preserve">, П. Н. </w:t>
      </w:r>
      <w:proofErr w:type="spellStart"/>
      <w:r w:rsidRPr="00804664">
        <w:rPr>
          <w:sz w:val="28"/>
          <w:szCs w:val="28"/>
        </w:rPr>
        <w:t>Денчук</w:t>
      </w:r>
      <w:proofErr w:type="spellEnd"/>
      <w:r w:rsidRPr="00804664">
        <w:rPr>
          <w:sz w:val="28"/>
          <w:szCs w:val="28"/>
        </w:rPr>
        <w:t xml:space="preserve">, Р. В. Романів ; М-во освіти і науки України. -2-ге вид., перероб. і </w:t>
      </w:r>
      <w:proofErr w:type="spellStart"/>
      <w:r w:rsidRPr="00804664">
        <w:rPr>
          <w:sz w:val="28"/>
          <w:szCs w:val="28"/>
        </w:rPr>
        <w:t>допов</w:t>
      </w:r>
      <w:proofErr w:type="spellEnd"/>
      <w:r w:rsidRPr="00804664">
        <w:rPr>
          <w:sz w:val="28"/>
          <w:szCs w:val="28"/>
        </w:rPr>
        <w:t xml:space="preserve">. -К. : Центр </w:t>
      </w:r>
      <w:proofErr w:type="spellStart"/>
      <w:r w:rsidRPr="00804664">
        <w:rPr>
          <w:sz w:val="28"/>
          <w:szCs w:val="28"/>
        </w:rPr>
        <w:t>учб</w:t>
      </w:r>
      <w:proofErr w:type="spellEnd"/>
      <w:r w:rsidRPr="00804664">
        <w:rPr>
          <w:sz w:val="28"/>
          <w:szCs w:val="28"/>
        </w:rPr>
        <w:t xml:space="preserve">. літ., 2016. -424 с.  </w:t>
      </w:r>
    </w:p>
    <w:p w:rsidR="00E553CD" w:rsidRPr="00804664" w:rsidRDefault="00E553CD" w:rsidP="00507933">
      <w:pPr>
        <w:widowControl/>
        <w:numPr>
          <w:ilvl w:val="0"/>
          <w:numId w:val="13"/>
        </w:numPr>
        <w:autoSpaceDE/>
        <w:autoSpaceDN/>
        <w:adjustRightInd/>
        <w:spacing w:line="240" w:lineRule="auto"/>
        <w:ind w:right="66"/>
        <w:rPr>
          <w:sz w:val="28"/>
          <w:szCs w:val="28"/>
        </w:rPr>
      </w:pPr>
      <w:proofErr w:type="spellStart"/>
      <w:r w:rsidRPr="00804664">
        <w:rPr>
          <w:sz w:val="28"/>
          <w:szCs w:val="28"/>
        </w:rPr>
        <w:t>Гура</w:t>
      </w:r>
      <w:proofErr w:type="spellEnd"/>
      <w:r w:rsidRPr="00804664">
        <w:rPr>
          <w:sz w:val="28"/>
          <w:szCs w:val="28"/>
        </w:rPr>
        <w:t xml:space="preserve"> Н. О. Облік на підприємствах малого бізнесу : [</w:t>
      </w:r>
      <w:proofErr w:type="spellStart"/>
      <w:r w:rsidRPr="00804664">
        <w:rPr>
          <w:sz w:val="28"/>
          <w:szCs w:val="28"/>
        </w:rPr>
        <w:t>навч</w:t>
      </w:r>
      <w:proofErr w:type="spellEnd"/>
      <w:r w:rsidRPr="00804664">
        <w:rPr>
          <w:sz w:val="28"/>
          <w:szCs w:val="28"/>
        </w:rPr>
        <w:t xml:space="preserve">. посібник] / </w:t>
      </w:r>
      <w:proofErr w:type="spellStart"/>
      <w:r w:rsidRPr="00804664">
        <w:rPr>
          <w:sz w:val="28"/>
          <w:szCs w:val="28"/>
        </w:rPr>
        <w:t>Гура</w:t>
      </w:r>
      <w:proofErr w:type="spellEnd"/>
      <w:r w:rsidRPr="00804664">
        <w:rPr>
          <w:sz w:val="28"/>
          <w:szCs w:val="28"/>
        </w:rPr>
        <w:t xml:space="preserve"> Н. О., Мельник Т. Г., </w:t>
      </w:r>
      <w:proofErr w:type="spellStart"/>
      <w:r w:rsidRPr="00804664">
        <w:rPr>
          <w:sz w:val="28"/>
          <w:szCs w:val="28"/>
        </w:rPr>
        <w:t>Моторина</w:t>
      </w:r>
      <w:proofErr w:type="spellEnd"/>
      <w:r w:rsidRPr="00804664">
        <w:rPr>
          <w:sz w:val="28"/>
          <w:szCs w:val="28"/>
        </w:rPr>
        <w:t xml:space="preserve"> Т. М. – К. : Знання, 2007. – 310 с.  </w:t>
      </w:r>
    </w:p>
    <w:p w:rsidR="00E553CD" w:rsidRPr="00804664" w:rsidRDefault="00E553CD" w:rsidP="00507933">
      <w:pPr>
        <w:widowControl/>
        <w:numPr>
          <w:ilvl w:val="0"/>
          <w:numId w:val="13"/>
        </w:numPr>
        <w:autoSpaceDE/>
        <w:autoSpaceDN/>
        <w:adjustRightInd/>
        <w:spacing w:line="240" w:lineRule="auto"/>
        <w:ind w:right="66"/>
        <w:rPr>
          <w:sz w:val="28"/>
          <w:szCs w:val="28"/>
        </w:rPr>
      </w:pPr>
      <w:hyperlink r:id="rId61">
        <w:r w:rsidRPr="00804664">
          <w:rPr>
            <w:sz w:val="28"/>
            <w:szCs w:val="28"/>
          </w:rPr>
          <w:t>Давидов Г. М</w:t>
        </w:r>
      </w:hyperlink>
      <w:hyperlink r:id="rId62">
        <w:r w:rsidRPr="00804664">
          <w:rPr>
            <w:sz w:val="28"/>
            <w:szCs w:val="28"/>
          </w:rPr>
          <w:t>.</w:t>
        </w:r>
      </w:hyperlink>
      <w:r w:rsidRPr="00804664">
        <w:rPr>
          <w:sz w:val="28"/>
          <w:szCs w:val="28"/>
        </w:rPr>
        <w:t xml:space="preserve"> Звітність підприємств : [навчальний посібник] / Г. М. Давидов, Н. С. </w:t>
      </w:r>
      <w:proofErr w:type="spellStart"/>
      <w:r w:rsidRPr="00804664">
        <w:rPr>
          <w:sz w:val="28"/>
          <w:szCs w:val="28"/>
        </w:rPr>
        <w:t>Шалімова</w:t>
      </w:r>
      <w:proofErr w:type="spellEnd"/>
      <w:r w:rsidRPr="00804664">
        <w:rPr>
          <w:sz w:val="28"/>
          <w:szCs w:val="28"/>
        </w:rPr>
        <w:t xml:space="preserve">. - К. : Знання, 2011. - 623 с. </w:t>
      </w:r>
    </w:p>
    <w:p w:rsidR="00E553CD" w:rsidRPr="00804664" w:rsidRDefault="00E553CD" w:rsidP="00507933">
      <w:pPr>
        <w:widowControl/>
        <w:numPr>
          <w:ilvl w:val="0"/>
          <w:numId w:val="13"/>
        </w:numPr>
        <w:autoSpaceDE/>
        <w:autoSpaceDN/>
        <w:adjustRightInd/>
        <w:spacing w:line="240" w:lineRule="auto"/>
        <w:ind w:left="-5" w:right="66"/>
        <w:rPr>
          <w:sz w:val="28"/>
          <w:szCs w:val="28"/>
        </w:rPr>
      </w:pPr>
      <w:r w:rsidRPr="00804664">
        <w:rPr>
          <w:sz w:val="28"/>
          <w:szCs w:val="28"/>
        </w:rPr>
        <w:t xml:space="preserve">Даньків Й. Я. Бухгалтерський облік : [підручник] / Й. Я. Даньків, М. Я. </w:t>
      </w:r>
      <w:proofErr w:type="spellStart"/>
      <w:r w:rsidRPr="00804664">
        <w:rPr>
          <w:sz w:val="28"/>
          <w:szCs w:val="28"/>
        </w:rPr>
        <w:t>Остап’юк</w:t>
      </w:r>
      <w:proofErr w:type="spellEnd"/>
      <w:r w:rsidRPr="00804664">
        <w:rPr>
          <w:sz w:val="28"/>
          <w:szCs w:val="28"/>
        </w:rPr>
        <w:t xml:space="preserve">. – К. : Знання, 2007. – 469 c.  </w:t>
      </w:r>
    </w:p>
    <w:p w:rsidR="00E553CD" w:rsidRPr="00804664" w:rsidRDefault="00E553CD" w:rsidP="00507933">
      <w:pPr>
        <w:widowControl/>
        <w:numPr>
          <w:ilvl w:val="0"/>
          <w:numId w:val="13"/>
        </w:numPr>
        <w:autoSpaceDE/>
        <w:autoSpaceDN/>
        <w:adjustRightInd/>
        <w:spacing w:line="240" w:lineRule="auto"/>
        <w:ind w:right="66"/>
        <w:rPr>
          <w:sz w:val="28"/>
          <w:szCs w:val="28"/>
        </w:rPr>
      </w:pPr>
      <w:r w:rsidRPr="00804664">
        <w:rPr>
          <w:sz w:val="28"/>
          <w:szCs w:val="28"/>
        </w:rPr>
        <w:t>Даньків Й. Я. Бухгалтерський облік у галузях економіки : [</w:t>
      </w:r>
      <w:proofErr w:type="spellStart"/>
      <w:r w:rsidRPr="00804664">
        <w:rPr>
          <w:sz w:val="28"/>
          <w:szCs w:val="28"/>
        </w:rPr>
        <w:t>навч</w:t>
      </w:r>
      <w:proofErr w:type="spellEnd"/>
      <w:r w:rsidRPr="00804664">
        <w:rPr>
          <w:sz w:val="28"/>
          <w:szCs w:val="28"/>
        </w:rPr>
        <w:t xml:space="preserve">. </w:t>
      </w:r>
    </w:p>
    <w:p w:rsidR="00E553CD" w:rsidRPr="00804664" w:rsidRDefault="00E553CD" w:rsidP="00E553CD">
      <w:pPr>
        <w:spacing w:line="240" w:lineRule="auto"/>
        <w:ind w:left="-5" w:right="66"/>
        <w:rPr>
          <w:sz w:val="28"/>
          <w:szCs w:val="28"/>
        </w:rPr>
      </w:pPr>
      <w:r w:rsidRPr="00804664">
        <w:rPr>
          <w:sz w:val="28"/>
          <w:szCs w:val="28"/>
        </w:rPr>
        <w:t xml:space="preserve">посібник] / Даньків Й. Я., Лучко М. Р., </w:t>
      </w:r>
      <w:proofErr w:type="spellStart"/>
      <w:r w:rsidRPr="00804664">
        <w:rPr>
          <w:sz w:val="28"/>
          <w:szCs w:val="28"/>
        </w:rPr>
        <w:t>Остап’юк</w:t>
      </w:r>
      <w:proofErr w:type="spellEnd"/>
      <w:r w:rsidRPr="00804664">
        <w:rPr>
          <w:sz w:val="28"/>
          <w:szCs w:val="28"/>
        </w:rPr>
        <w:t xml:space="preserve"> М. Я. ; 3-тє вид., перероб. і </w:t>
      </w:r>
      <w:proofErr w:type="spellStart"/>
      <w:r w:rsidRPr="00804664">
        <w:rPr>
          <w:sz w:val="28"/>
          <w:szCs w:val="28"/>
        </w:rPr>
        <w:t>доп</w:t>
      </w:r>
      <w:proofErr w:type="spellEnd"/>
      <w:r w:rsidRPr="00804664">
        <w:rPr>
          <w:sz w:val="28"/>
          <w:szCs w:val="28"/>
        </w:rPr>
        <w:t>. – К. : Знання, 2007. – 243 c. 24.</w:t>
      </w:r>
      <w:r w:rsidRPr="00804664">
        <w:rPr>
          <w:rFonts w:eastAsia="Arial"/>
          <w:sz w:val="28"/>
          <w:szCs w:val="28"/>
        </w:rPr>
        <w:t xml:space="preserve"> </w:t>
      </w:r>
      <w:r w:rsidRPr="00804664">
        <w:rPr>
          <w:sz w:val="28"/>
          <w:szCs w:val="28"/>
        </w:rPr>
        <w:t xml:space="preserve">Диба В. М. Облік та аналіз необоротних активів : [монографія] / В. М. Диба. – К. : КНЕУ, 2008. – 288 с.  </w:t>
      </w:r>
    </w:p>
    <w:p w:rsidR="00E553CD" w:rsidRPr="00804664" w:rsidRDefault="00E553CD" w:rsidP="00507933">
      <w:pPr>
        <w:widowControl/>
        <w:numPr>
          <w:ilvl w:val="0"/>
          <w:numId w:val="14"/>
        </w:numPr>
        <w:autoSpaceDE/>
        <w:autoSpaceDN/>
        <w:adjustRightInd/>
        <w:spacing w:line="240" w:lineRule="auto"/>
        <w:ind w:left="-5" w:right="66"/>
        <w:rPr>
          <w:sz w:val="28"/>
          <w:szCs w:val="28"/>
        </w:rPr>
      </w:pPr>
      <w:proofErr w:type="spellStart"/>
      <w:r w:rsidRPr="00804664">
        <w:rPr>
          <w:sz w:val="28"/>
          <w:szCs w:val="28"/>
        </w:rPr>
        <w:t>Довгалюк</w:t>
      </w:r>
      <w:proofErr w:type="spellEnd"/>
      <w:r w:rsidRPr="00804664">
        <w:rPr>
          <w:sz w:val="28"/>
          <w:szCs w:val="28"/>
        </w:rPr>
        <w:t xml:space="preserve"> В. І. Податкова система : [</w:t>
      </w:r>
      <w:proofErr w:type="spellStart"/>
      <w:r w:rsidRPr="00804664">
        <w:rPr>
          <w:sz w:val="28"/>
          <w:szCs w:val="28"/>
        </w:rPr>
        <w:t>навч</w:t>
      </w:r>
      <w:proofErr w:type="spellEnd"/>
      <w:r w:rsidRPr="00804664">
        <w:rPr>
          <w:sz w:val="28"/>
          <w:szCs w:val="28"/>
        </w:rPr>
        <w:t xml:space="preserve">. посібник] / В. І </w:t>
      </w:r>
      <w:proofErr w:type="spellStart"/>
      <w:r w:rsidRPr="00804664">
        <w:rPr>
          <w:sz w:val="28"/>
          <w:szCs w:val="28"/>
        </w:rPr>
        <w:t>Довгалюк</w:t>
      </w:r>
      <w:proofErr w:type="spellEnd"/>
      <w:r w:rsidRPr="00804664">
        <w:rPr>
          <w:sz w:val="28"/>
          <w:szCs w:val="28"/>
        </w:rPr>
        <w:t xml:space="preserve">, Ю. Ю. </w:t>
      </w:r>
      <w:proofErr w:type="spellStart"/>
      <w:r w:rsidRPr="00804664">
        <w:rPr>
          <w:sz w:val="28"/>
          <w:szCs w:val="28"/>
        </w:rPr>
        <w:t>Ярмоленко</w:t>
      </w:r>
      <w:proofErr w:type="spellEnd"/>
      <w:r w:rsidRPr="00804664">
        <w:rPr>
          <w:sz w:val="28"/>
          <w:szCs w:val="28"/>
        </w:rPr>
        <w:t xml:space="preserve">. – К. : Центр учбової літератури, 2007. – 360 с. </w:t>
      </w:r>
    </w:p>
    <w:p w:rsidR="00E553CD" w:rsidRPr="00804664" w:rsidRDefault="00E553CD" w:rsidP="00507933">
      <w:pPr>
        <w:widowControl/>
        <w:numPr>
          <w:ilvl w:val="0"/>
          <w:numId w:val="14"/>
        </w:numPr>
        <w:autoSpaceDE/>
        <w:autoSpaceDN/>
        <w:adjustRightInd/>
        <w:spacing w:line="240" w:lineRule="auto"/>
        <w:ind w:right="66"/>
        <w:rPr>
          <w:sz w:val="28"/>
          <w:szCs w:val="28"/>
        </w:rPr>
      </w:pPr>
      <w:proofErr w:type="spellStart"/>
      <w:r w:rsidRPr="00804664">
        <w:rPr>
          <w:sz w:val="28"/>
          <w:szCs w:val="28"/>
        </w:rPr>
        <w:t>Еш</w:t>
      </w:r>
      <w:proofErr w:type="spellEnd"/>
      <w:r w:rsidRPr="00804664">
        <w:rPr>
          <w:sz w:val="28"/>
          <w:szCs w:val="28"/>
        </w:rPr>
        <w:t xml:space="preserve"> С. М. Податкова система України : [</w:t>
      </w:r>
      <w:proofErr w:type="spellStart"/>
      <w:r w:rsidRPr="00804664">
        <w:rPr>
          <w:sz w:val="28"/>
          <w:szCs w:val="28"/>
        </w:rPr>
        <w:t>навч</w:t>
      </w:r>
      <w:proofErr w:type="spellEnd"/>
      <w:r w:rsidRPr="00804664">
        <w:rPr>
          <w:sz w:val="28"/>
          <w:szCs w:val="28"/>
        </w:rPr>
        <w:t xml:space="preserve">. – наочний посібник] / С. М. </w:t>
      </w:r>
      <w:proofErr w:type="spellStart"/>
      <w:r w:rsidRPr="00804664">
        <w:rPr>
          <w:sz w:val="28"/>
          <w:szCs w:val="28"/>
        </w:rPr>
        <w:t>Еш</w:t>
      </w:r>
      <w:proofErr w:type="spellEnd"/>
      <w:r w:rsidRPr="00804664">
        <w:rPr>
          <w:sz w:val="28"/>
          <w:szCs w:val="28"/>
        </w:rPr>
        <w:t xml:space="preserve">. – К. : Кондор, 2008. – 107 с. </w:t>
      </w:r>
    </w:p>
    <w:p w:rsidR="00E553CD" w:rsidRPr="00804664" w:rsidRDefault="00E553CD" w:rsidP="00507933">
      <w:pPr>
        <w:widowControl/>
        <w:numPr>
          <w:ilvl w:val="0"/>
          <w:numId w:val="14"/>
        </w:numPr>
        <w:autoSpaceDE/>
        <w:autoSpaceDN/>
        <w:adjustRightInd/>
        <w:spacing w:line="240" w:lineRule="auto"/>
        <w:ind w:left="-5" w:right="66"/>
        <w:rPr>
          <w:sz w:val="28"/>
          <w:szCs w:val="28"/>
        </w:rPr>
      </w:pPr>
      <w:r w:rsidRPr="00804664">
        <w:rPr>
          <w:sz w:val="28"/>
          <w:szCs w:val="28"/>
        </w:rPr>
        <w:t xml:space="preserve">Загородній А.Г. Бухгалтерський облік: основи теорії та практики : [підручник] / А.Г. Загородній; 3-тє вид., </w:t>
      </w:r>
      <w:proofErr w:type="spellStart"/>
      <w:r w:rsidRPr="00804664">
        <w:rPr>
          <w:sz w:val="28"/>
          <w:szCs w:val="28"/>
        </w:rPr>
        <w:t>доп</w:t>
      </w:r>
      <w:proofErr w:type="spellEnd"/>
      <w:r w:rsidRPr="00804664">
        <w:rPr>
          <w:sz w:val="28"/>
          <w:szCs w:val="28"/>
        </w:rPr>
        <w:t xml:space="preserve">. і </w:t>
      </w:r>
      <w:proofErr w:type="spellStart"/>
      <w:r w:rsidRPr="00804664">
        <w:rPr>
          <w:sz w:val="28"/>
          <w:szCs w:val="28"/>
        </w:rPr>
        <w:t>переробл</w:t>
      </w:r>
      <w:proofErr w:type="spellEnd"/>
      <w:r w:rsidRPr="00804664">
        <w:rPr>
          <w:sz w:val="28"/>
          <w:szCs w:val="28"/>
        </w:rPr>
        <w:t xml:space="preserve">. - Львів : Вид-во Львів. політехніки, 2012. - 340 с. </w:t>
      </w:r>
    </w:p>
    <w:p w:rsidR="00E553CD" w:rsidRPr="00804664" w:rsidRDefault="00E553CD" w:rsidP="00507933">
      <w:pPr>
        <w:widowControl/>
        <w:numPr>
          <w:ilvl w:val="0"/>
          <w:numId w:val="14"/>
        </w:numPr>
        <w:autoSpaceDE/>
        <w:autoSpaceDN/>
        <w:adjustRightInd/>
        <w:spacing w:line="240" w:lineRule="auto"/>
        <w:ind w:right="66"/>
        <w:rPr>
          <w:sz w:val="28"/>
          <w:szCs w:val="28"/>
        </w:rPr>
      </w:pPr>
      <w:r w:rsidRPr="00804664">
        <w:rPr>
          <w:sz w:val="28"/>
          <w:szCs w:val="28"/>
        </w:rPr>
        <w:lastRenderedPageBreak/>
        <w:t xml:space="preserve">Іванов Ю. Б. Податковий облік та звітність : [підручник] / Іванов Ю. Б., Карпова В. В., </w:t>
      </w:r>
      <w:proofErr w:type="spellStart"/>
      <w:r w:rsidRPr="00804664">
        <w:rPr>
          <w:sz w:val="28"/>
          <w:szCs w:val="28"/>
        </w:rPr>
        <w:t>Найденко</w:t>
      </w:r>
      <w:proofErr w:type="spellEnd"/>
      <w:r w:rsidRPr="00804664">
        <w:rPr>
          <w:sz w:val="28"/>
          <w:szCs w:val="28"/>
        </w:rPr>
        <w:t xml:space="preserve"> О. Є. - К. : Знання, 2011. – 684 с. </w:t>
      </w:r>
    </w:p>
    <w:p w:rsidR="00E553CD" w:rsidRPr="00804664" w:rsidRDefault="00E553CD" w:rsidP="00507933">
      <w:pPr>
        <w:widowControl/>
        <w:numPr>
          <w:ilvl w:val="0"/>
          <w:numId w:val="14"/>
        </w:numPr>
        <w:autoSpaceDE/>
        <w:autoSpaceDN/>
        <w:adjustRightInd/>
        <w:spacing w:line="240" w:lineRule="auto"/>
        <w:ind w:right="66"/>
        <w:rPr>
          <w:sz w:val="28"/>
          <w:szCs w:val="28"/>
        </w:rPr>
      </w:pPr>
      <w:r w:rsidRPr="00804664">
        <w:rPr>
          <w:sz w:val="28"/>
          <w:szCs w:val="28"/>
        </w:rPr>
        <w:t xml:space="preserve">Кім Ю. Г. Бухгалтерський та податковий облік: первинні документи та порядок їх заповнення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внз</w:t>
      </w:r>
      <w:proofErr w:type="spellEnd"/>
      <w:r w:rsidRPr="00804664">
        <w:rPr>
          <w:sz w:val="28"/>
          <w:szCs w:val="28"/>
        </w:rPr>
        <w:t xml:space="preserve"> / Ю. Г. Кім ; М-во освіти і науки України. -К. : Центр </w:t>
      </w:r>
      <w:proofErr w:type="spellStart"/>
      <w:r w:rsidRPr="00804664">
        <w:rPr>
          <w:sz w:val="28"/>
          <w:szCs w:val="28"/>
        </w:rPr>
        <w:t>учб</w:t>
      </w:r>
      <w:proofErr w:type="spellEnd"/>
      <w:r w:rsidRPr="00804664">
        <w:rPr>
          <w:sz w:val="28"/>
          <w:szCs w:val="28"/>
        </w:rPr>
        <w:t xml:space="preserve">. літ., 2014. -600 с.  </w:t>
      </w:r>
    </w:p>
    <w:p w:rsidR="00E553CD" w:rsidRPr="00804664" w:rsidRDefault="00E553CD" w:rsidP="00507933">
      <w:pPr>
        <w:widowControl/>
        <w:numPr>
          <w:ilvl w:val="0"/>
          <w:numId w:val="14"/>
        </w:numPr>
        <w:autoSpaceDE/>
        <w:autoSpaceDN/>
        <w:adjustRightInd/>
        <w:spacing w:line="240" w:lineRule="auto"/>
        <w:ind w:right="66"/>
        <w:rPr>
          <w:sz w:val="28"/>
          <w:szCs w:val="28"/>
        </w:rPr>
      </w:pPr>
      <w:hyperlink r:id="rId63">
        <w:proofErr w:type="spellStart"/>
        <w:r w:rsidRPr="00804664">
          <w:rPr>
            <w:sz w:val="28"/>
            <w:szCs w:val="28"/>
          </w:rPr>
          <w:t>Кіндрацька</w:t>
        </w:r>
        <w:proofErr w:type="spellEnd"/>
        <w:r w:rsidRPr="00804664">
          <w:rPr>
            <w:sz w:val="28"/>
            <w:szCs w:val="28"/>
          </w:rPr>
          <w:t xml:space="preserve"> Л. М</w:t>
        </w:r>
      </w:hyperlink>
      <w:hyperlink r:id="rId64">
        <w:r w:rsidRPr="00804664">
          <w:rPr>
            <w:sz w:val="28"/>
            <w:szCs w:val="28"/>
          </w:rPr>
          <w:t>.</w:t>
        </w:r>
      </w:hyperlink>
      <w:r w:rsidRPr="00804664">
        <w:rPr>
          <w:sz w:val="28"/>
          <w:szCs w:val="28"/>
        </w:rPr>
        <w:t xml:space="preserve"> Фінансовий та управлінський облік у банках : [підручник] / Державний вищий навчальний заклад «Київський національний економічний ун-т ім. Вадима Гетьмана» / Л. М. </w:t>
      </w:r>
      <w:proofErr w:type="spellStart"/>
      <w:r w:rsidRPr="00804664">
        <w:rPr>
          <w:sz w:val="28"/>
          <w:szCs w:val="28"/>
        </w:rPr>
        <w:t>Кіндрацька</w:t>
      </w:r>
      <w:proofErr w:type="spellEnd"/>
      <w:r w:rsidRPr="00804664">
        <w:rPr>
          <w:sz w:val="28"/>
          <w:szCs w:val="28"/>
        </w:rPr>
        <w:t xml:space="preserve"> . - К. : КНЕУ, 2008. - 816 c. </w:t>
      </w:r>
    </w:p>
    <w:p w:rsidR="00E553CD" w:rsidRPr="00804664" w:rsidRDefault="00E553CD" w:rsidP="00507933">
      <w:pPr>
        <w:widowControl/>
        <w:numPr>
          <w:ilvl w:val="0"/>
          <w:numId w:val="14"/>
        </w:numPr>
        <w:autoSpaceDE/>
        <w:autoSpaceDN/>
        <w:adjustRightInd/>
        <w:spacing w:line="240" w:lineRule="auto"/>
        <w:ind w:right="66"/>
        <w:rPr>
          <w:sz w:val="28"/>
          <w:szCs w:val="28"/>
        </w:rPr>
      </w:pPr>
      <w:hyperlink r:id="rId65">
        <w:r w:rsidRPr="00804664">
          <w:rPr>
            <w:sz w:val="28"/>
            <w:szCs w:val="28"/>
          </w:rPr>
          <w:t>Коваль В. В</w:t>
        </w:r>
      </w:hyperlink>
      <w:hyperlink r:id="rId66">
        <w:r w:rsidRPr="00804664">
          <w:rPr>
            <w:sz w:val="28"/>
            <w:szCs w:val="28"/>
          </w:rPr>
          <w:t>.</w:t>
        </w:r>
      </w:hyperlink>
      <w:r w:rsidRPr="00804664">
        <w:rPr>
          <w:sz w:val="28"/>
          <w:szCs w:val="28"/>
        </w:rPr>
        <w:t xml:space="preserve"> Облік та фінансова звітність бюджетних установ : </w:t>
      </w:r>
    </w:p>
    <w:p w:rsidR="00E553CD" w:rsidRPr="00804664" w:rsidRDefault="00E553CD" w:rsidP="00E553CD">
      <w:pPr>
        <w:spacing w:line="240" w:lineRule="auto"/>
        <w:ind w:left="-5" w:right="66"/>
        <w:rPr>
          <w:sz w:val="28"/>
          <w:szCs w:val="28"/>
        </w:rPr>
      </w:pP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посіб</w:t>
      </w:r>
      <w:proofErr w:type="spellEnd"/>
      <w:r w:rsidRPr="00804664">
        <w:rPr>
          <w:sz w:val="28"/>
          <w:szCs w:val="28"/>
        </w:rPr>
        <w:t xml:space="preserve">. [для </w:t>
      </w:r>
      <w:proofErr w:type="spellStart"/>
      <w:r w:rsidRPr="00804664">
        <w:rPr>
          <w:sz w:val="28"/>
          <w:szCs w:val="28"/>
        </w:rPr>
        <w:t>студ</w:t>
      </w:r>
      <w:proofErr w:type="spellEnd"/>
      <w:r w:rsidRPr="00804664">
        <w:rPr>
          <w:sz w:val="28"/>
          <w:szCs w:val="28"/>
        </w:rPr>
        <w:t xml:space="preserve">. </w:t>
      </w:r>
      <w:proofErr w:type="spellStart"/>
      <w:r w:rsidRPr="00804664">
        <w:rPr>
          <w:sz w:val="28"/>
          <w:szCs w:val="28"/>
        </w:rPr>
        <w:t>вищ</w:t>
      </w:r>
      <w:proofErr w:type="spellEnd"/>
      <w:r w:rsidRPr="00804664">
        <w:rPr>
          <w:sz w:val="28"/>
          <w:szCs w:val="28"/>
        </w:rPr>
        <w:t xml:space="preserve">.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В. В. Коваль. - Одеса. : Фенікс, 2011. - 240 с. </w:t>
      </w:r>
    </w:p>
    <w:p w:rsidR="00E553CD" w:rsidRPr="00804664" w:rsidRDefault="00E553CD" w:rsidP="00507933">
      <w:pPr>
        <w:widowControl/>
        <w:numPr>
          <w:ilvl w:val="0"/>
          <w:numId w:val="14"/>
        </w:numPr>
        <w:autoSpaceDE/>
        <w:autoSpaceDN/>
        <w:adjustRightInd/>
        <w:spacing w:line="240" w:lineRule="auto"/>
        <w:ind w:right="66"/>
        <w:rPr>
          <w:sz w:val="28"/>
          <w:szCs w:val="28"/>
        </w:rPr>
      </w:pPr>
      <w:proofErr w:type="spellStart"/>
      <w:r w:rsidRPr="00804664">
        <w:rPr>
          <w:sz w:val="28"/>
          <w:szCs w:val="28"/>
        </w:rPr>
        <w:t>Котенко</w:t>
      </w:r>
      <w:proofErr w:type="spellEnd"/>
      <w:r w:rsidRPr="00804664">
        <w:rPr>
          <w:sz w:val="28"/>
          <w:szCs w:val="28"/>
        </w:rPr>
        <w:t xml:space="preserve"> Л. М. Облік, аудит і аналіз нематеріальних активів : сучасний стан, проблеми, тенденції розвитку : [монографія] / Л. М. </w:t>
      </w:r>
      <w:proofErr w:type="spellStart"/>
      <w:r w:rsidRPr="00804664">
        <w:rPr>
          <w:sz w:val="28"/>
          <w:szCs w:val="28"/>
        </w:rPr>
        <w:t>Котенко</w:t>
      </w:r>
      <w:proofErr w:type="spellEnd"/>
      <w:r w:rsidRPr="00804664">
        <w:rPr>
          <w:sz w:val="28"/>
          <w:szCs w:val="28"/>
        </w:rPr>
        <w:t xml:space="preserve">, Т. В. Польова. – Харків, 2008. – 175 с. </w:t>
      </w:r>
    </w:p>
    <w:p w:rsidR="00E553CD" w:rsidRPr="00804664" w:rsidRDefault="00E553CD" w:rsidP="00507933">
      <w:pPr>
        <w:widowControl/>
        <w:numPr>
          <w:ilvl w:val="0"/>
          <w:numId w:val="14"/>
        </w:numPr>
        <w:autoSpaceDE/>
        <w:autoSpaceDN/>
        <w:adjustRightInd/>
        <w:spacing w:line="240" w:lineRule="auto"/>
        <w:ind w:right="66"/>
        <w:rPr>
          <w:sz w:val="28"/>
          <w:szCs w:val="28"/>
        </w:rPr>
      </w:pPr>
      <w:r w:rsidRPr="00804664">
        <w:rPr>
          <w:sz w:val="28"/>
          <w:szCs w:val="28"/>
        </w:rPr>
        <w:t xml:space="preserve">Крупка Я. Д. Облік у будівництві : [підручник] / Крупка Я. Д., Задорожний З. В., Мельник Р. О. – К. : Знання, 2008. – 631 с.  </w:t>
      </w:r>
    </w:p>
    <w:tbl>
      <w:tblPr>
        <w:tblStyle w:val="aff"/>
        <w:tblW w:w="9698" w:type="dxa"/>
        <w:tblInd w:w="-29" w:type="dxa"/>
        <w:tblCellMar>
          <w:top w:w="4" w:type="dxa"/>
        </w:tblCellMar>
        <w:tblLook w:val="04A0" w:firstRow="1" w:lastRow="0" w:firstColumn="1" w:lastColumn="0" w:noHBand="0" w:noVBand="1"/>
      </w:tblPr>
      <w:tblGrid>
        <w:gridCol w:w="5379"/>
        <w:gridCol w:w="3398"/>
        <w:gridCol w:w="421"/>
        <w:gridCol w:w="500"/>
      </w:tblGrid>
      <w:tr w:rsidR="00E553CD" w:rsidRPr="00804664" w:rsidTr="00555C5C">
        <w:trPr>
          <w:trHeight w:val="329"/>
        </w:trPr>
        <w:tc>
          <w:tcPr>
            <w:tcW w:w="8778" w:type="dxa"/>
            <w:gridSpan w:val="2"/>
            <w:tcBorders>
              <w:top w:val="nil"/>
              <w:left w:val="nil"/>
              <w:bottom w:val="nil"/>
              <w:right w:val="single" w:sz="55" w:space="0" w:color="F9F9F9"/>
            </w:tcBorders>
          </w:tcPr>
          <w:p w:rsidR="00E553CD" w:rsidRPr="00804664" w:rsidRDefault="00E553CD" w:rsidP="00555C5C">
            <w:pPr>
              <w:spacing w:line="240" w:lineRule="auto"/>
              <w:ind w:right="89" w:firstLine="0"/>
              <w:jc w:val="right"/>
              <w:rPr>
                <w:sz w:val="28"/>
                <w:szCs w:val="28"/>
              </w:rPr>
            </w:pPr>
            <w:r w:rsidRPr="00804664">
              <w:rPr>
                <w:sz w:val="28"/>
                <w:szCs w:val="28"/>
              </w:rPr>
              <w:t>34.</w:t>
            </w:r>
            <w:r w:rsidRPr="00804664">
              <w:rPr>
                <w:rFonts w:eastAsia="Arial"/>
                <w:sz w:val="28"/>
                <w:szCs w:val="28"/>
              </w:rPr>
              <w:t xml:space="preserve"> </w:t>
            </w:r>
            <w:r w:rsidRPr="00804664">
              <w:rPr>
                <w:sz w:val="28"/>
                <w:szCs w:val="28"/>
              </w:rPr>
              <w:t xml:space="preserve">Крупка Я.Д. Фінансовий облік : [підручник] / Я. Д. Крупка. </w:t>
            </w:r>
          </w:p>
        </w:tc>
        <w:tc>
          <w:tcPr>
            <w:tcW w:w="421" w:type="dxa"/>
            <w:tcBorders>
              <w:top w:val="nil"/>
              <w:left w:val="single" w:sz="55" w:space="0" w:color="F9F9F9"/>
              <w:bottom w:val="nil"/>
              <w:right w:val="nil"/>
            </w:tcBorders>
            <w:shd w:val="clear" w:color="auto" w:fill="FFFFFF"/>
          </w:tcPr>
          <w:p w:rsidR="00E553CD" w:rsidRPr="00804664" w:rsidRDefault="00E553CD" w:rsidP="00555C5C">
            <w:pPr>
              <w:spacing w:line="240" w:lineRule="auto"/>
              <w:ind w:left="51" w:right="-2" w:firstLine="0"/>
              <w:rPr>
                <w:sz w:val="28"/>
                <w:szCs w:val="28"/>
              </w:rPr>
            </w:pPr>
            <w:r w:rsidRPr="00804664">
              <w:rPr>
                <w:sz w:val="28"/>
                <w:szCs w:val="28"/>
              </w:rPr>
              <w:t>– [</w:t>
            </w:r>
          </w:p>
        </w:tc>
        <w:tc>
          <w:tcPr>
            <w:tcW w:w="500" w:type="dxa"/>
            <w:tcBorders>
              <w:top w:val="nil"/>
              <w:left w:val="nil"/>
              <w:bottom w:val="nil"/>
              <w:right w:val="nil"/>
            </w:tcBorders>
          </w:tcPr>
          <w:p w:rsidR="00E553CD" w:rsidRPr="00804664" w:rsidRDefault="00E553CD" w:rsidP="00555C5C">
            <w:pPr>
              <w:spacing w:line="240" w:lineRule="auto"/>
              <w:ind w:firstLine="0"/>
              <w:rPr>
                <w:sz w:val="28"/>
                <w:szCs w:val="28"/>
              </w:rPr>
            </w:pPr>
            <w:r w:rsidRPr="00804664">
              <w:rPr>
                <w:sz w:val="28"/>
                <w:szCs w:val="28"/>
              </w:rPr>
              <w:t xml:space="preserve">2-ге </w:t>
            </w:r>
          </w:p>
        </w:tc>
      </w:tr>
      <w:tr w:rsidR="00E553CD" w:rsidRPr="00804664" w:rsidTr="00555C5C">
        <w:trPr>
          <w:trHeight w:val="322"/>
        </w:trPr>
        <w:tc>
          <w:tcPr>
            <w:tcW w:w="5380" w:type="dxa"/>
            <w:tcBorders>
              <w:top w:val="nil"/>
              <w:left w:val="nil"/>
              <w:bottom w:val="nil"/>
              <w:right w:val="single" w:sz="27" w:space="0" w:color="F9F9F9"/>
            </w:tcBorders>
            <w:shd w:val="clear" w:color="auto" w:fill="FFFFFF"/>
          </w:tcPr>
          <w:p w:rsidR="00E553CD" w:rsidRPr="00804664" w:rsidRDefault="00E553CD" w:rsidP="00555C5C">
            <w:pPr>
              <w:spacing w:line="240" w:lineRule="auto"/>
              <w:ind w:left="29" w:firstLine="0"/>
              <w:rPr>
                <w:sz w:val="28"/>
                <w:szCs w:val="28"/>
              </w:rPr>
            </w:pPr>
            <w:r w:rsidRPr="00804664">
              <w:rPr>
                <w:sz w:val="28"/>
                <w:szCs w:val="28"/>
              </w:rPr>
              <w:t xml:space="preserve">вид., </w:t>
            </w:r>
            <w:proofErr w:type="spellStart"/>
            <w:r w:rsidRPr="00804664">
              <w:rPr>
                <w:sz w:val="28"/>
                <w:szCs w:val="28"/>
              </w:rPr>
              <w:t>випр</w:t>
            </w:r>
            <w:proofErr w:type="spellEnd"/>
            <w:r w:rsidRPr="00804664">
              <w:rPr>
                <w:sz w:val="28"/>
                <w:szCs w:val="28"/>
              </w:rPr>
              <w:t xml:space="preserve">. і </w:t>
            </w:r>
            <w:proofErr w:type="spellStart"/>
            <w:r w:rsidRPr="00804664">
              <w:rPr>
                <w:sz w:val="28"/>
                <w:szCs w:val="28"/>
              </w:rPr>
              <w:t>доп</w:t>
            </w:r>
            <w:proofErr w:type="spellEnd"/>
            <w:r w:rsidRPr="00804664">
              <w:rPr>
                <w:sz w:val="28"/>
                <w:szCs w:val="28"/>
              </w:rPr>
              <w:t>.] - К. : Кондор, 2013. - 550 с</w:t>
            </w:r>
          </w:p>
        </w:tc>
        <w:tc>
          <w:tcPr>
            <w:tcW w:w="4319" w:type="dxa"/>
            <w:gridSpan w:val="3"/>
            <w:tcBorders>
              <w:top w:val="nil"/>
              <w:left w:val="single" w:sz="27" w:space="0" w:color="F9F9F9"/>
              <w:bottom w:val="nil"/>
              <w:right w:val="nil"/>
            </w:tcBorders>
            <w:shd w:val="clear" w:color="auto" w:fill="FFFFFF"/>
          </w:tcPr>
          <w:p w:rsidR="00E553CD" w:rsidRPr="00804664" w:rsidRDefault="00E553CD" w:rsidP="00555C5C">
            <w:pPr>
              <w:spacing w:line="240" w:lineRule="auto"/>
              <w:ind w:left="-34" w:firstLine="0"/>
              <w:jc w:val="left"/>
              <w:rPr>
                <w:sz w:val="28"/>
                <w:szCs w:val="28"/>
              </w:rPr>
            </w:pPr>
            <w:r w:rsidRPr="00804664">
              <w:rPr>
                <w:sz w:val="28"/>
                <w:szCs w:val="28"/>
              </w:rPr>
              <w:t xml:space="preserve">. </w:t>
            </w:r>
          </w:p>
        </w:tc>
      </w:tr>
    </w:tbl>
    <w:p w:rsidR="00E553CD" w:rsidRPr="00804664" w:rsidRDefault="00E553CD" w:rsidP="00507933">
      <w:pPr>
        <w:widowControl/>
        <w:numPr>
          <w:ilvl w:val="0"/>
          <w:numId w:val="15"/>
        </w:numPr>
        <w:autoSpaceDE/>
        <w:autoSpaceDN/>
        <w:adjustRightInd/>
        <w:spacing w:line="240" w:lineRule="auto"/>
        <w:ind w:right="66"/>
        <w:rPr>
          <w:sz w:val="28"/>
          <w:szCs w:val="28"/>
        </w:rPr>
      </w:pPr>
      <w:hyperlink r:id="rId67">
        <w:r w:rsidRPr="00804664">
          <w:rPr>
            <w:sz w:val="28"/>
            <w:szCs w:val="28"/>
          </w:rPr>
          <w:t>Левицька С. О</w:t>
        </w:r>
      </w:hyperlink>
      <w:hyperlink r:id="rId68">
        <w:r w:rsidRPr="00804664">
          <w:rPr>
            <w:sz w:val="28"/>
            <w:szCs w:val="28"/>
          </w:rPr>
          <w:t>.</w:t>
        </w:r>
      </w:hyperlink>
      <w:r w:rsidRPr="00804664">
        <w:rPr>
          <w:sz w:val="28"/>
          <w:szCs w:val="28"/>
        </w:rPr>
        <w:t xml:space="preserve"> Звітність підприємств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студ</w:t>
      </w:r>
      <w:proofErr w:type="spellEnd"/>
      <w:r w:rsidRPr="00804664">
        <w:rPr>
          <w:sz w:val="28"/>
          <w:szCs w:val="28"/>
        </w:rPr>
        <w:t xml:space="preserve">. </w:t>
      </w:r>
      <w:proofErr w:type="spellStart"/>
      <w:r w:rsidRPr="00804664">
        <w:rPr>
          <w:sz w:val="28"/>
          <w:szCs w:val="28"/>
        </w:rPr>
        <w:t>вищ</w:t>
      </w:r>
      <w:proofErr w:type="spellEnd"/>
      <w:r w:rsidRPr="00804664">
        <w:rPr>
          <w:sz w:val="28"/>
          <w:szCs w:val="28"/>
        </w:rPr>
        <w:t xml:space="preserve">.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С. О. Левицька. - Рівне : НУВГП, 2009. - 213 с. </w:t>
      </w:r>
    </w:p>
    <w:p w:rsidR="00E553CD" w:rsidRPr="00804664" w:rsidRDefault="00E553CD" w:rsidP="00507933">
      <w:pPr>
        <w:widowControl/>
        <w:numPr>
          <w:ilvl w:val="0"/>
          <w:numId w:val="15"/>
        </w:numPr>
        <w:autoSpaceDE/>
        <w:autoSpaceDN/>
        <w:adjustRightInd/>
        <w:spacing w:line="240" w:lineRule="auto"/>
        <w:ind w:left="-5" w:right="66"/>
        <w:rPr>
          <w:sz w:val="28"/>
          <w:szCs w:val="28"/>
        </w:rPr>
      </w:pPr>
      <w:proofErr w:type="spellStart"/>
      <w:r w:rsidRPr="00804664">
        <w:rPr>
          <w:sz w:val="28"/>
          <w:szCs w:val="28"/>
        </w:rPr>
        <w:t>Лень</w:t>
      </w:r>
      <w:proofErr w:type="spellEnd"/>
      <w:r w:rsidRPr="00804664">
        <w:rPr>
          <w:sz w:val="28"/>
          <w:szCs w:val="28"/>
        </w:rPr>
        <w:t xml:space="preserve"> В. С. </w:t>
      </w:r>
      <w:proofErr w:type="spellStart"/>
      <w:r w:rsidRPr="00804664">
        <w:rPr>
          <w:sz w:val="28"/>
          <w:szCs w:val="28"/>
        </w:rPr>
        <w:t>Бухгалтерский</w:t>
      </w:r>
      <w:proofErr w:type="spellEnd"/>
      <w:r w:rsidRPr="00804664">
        <w:rPr>
          <w:sz w:val="28"/>
          <w:szCs w:val="28"/>
        </w:rPr>
        <w:t xml:space="preserve"> облік у галузях економіки : [підручник] / В. С. </w:t>
      </w:r>
      <w:proofErr w:type="spellStart"/>
      <w:r w:rsidRPr="00804664">
        <w:rPr>
          <w:sz w:val="28"/>
          <w:szCs w:val="28"/>
        </w:rPr>
        <w:t>Лень</w:t>
      </w:r>
      <w:proofErr w:type="spellEnd"/>
      <w:r w:rsidRPr="00804664">
        <w:rPr>
          <w:sz w:val="28"/>
          <w:szCs w:val="28"/>
        </w:rPr>
        <w:t xml:space="preserve">, В. В. </w:t>
      </w:r>
      <w:proofErr w:type="spellStart"/>
      <w:r w:rsidRPr="00804664">
        <w:rPr>
          <w:sz w:val="28"/>
          <w:szCs w:val="28"/>
        </w:rPr>
        <w:t>Гливенко</w:t>
      </w:r>
      <w:proofErr w:type="spellEnd"/>
      <w:r w:rsidRPr="00804664">
        <w:rPr>
          <w:sz w:val="28"/>
          <w:szCs w:val="28"/>
        </w:rPr>
        <w:t xml:space="preserve">. - Чернігів : Десна Поліграф, 2013. - 437 с. </w:t>
      </w:r>
    </w:p>
    <w:p w:rsidR="00E553CD" w:rsidRPr="00804664" w:rsidRDefault="00E553CD" w:rsidP="00507933">
      <w:pPr>
        <w:widowControl/>
        <w:numPr>
          <w:ilvl w:val="0"/>
          <w:numId w:val="15"/>
        </w:numPr>
        <w:autoSpaceDE/>
        <w:autoSpaceDN/>
        <w:adjustRightInd/>
        <w:spacing w:line="240" w:lineRule="auto"/>
        <w:ind w:left="-5" w:right="66"/>
        <w:rPr>
          <w:sz w:val="28"/>
          <w:szCs w:val="28"/>
        </w:rPr>
      </w:pPr>
      <w:proofErr w:type="spellStart"/>
      <w:r w:rsidRPr="00804664">
        <w:rPr>
          <w:sz w:val="28"/>
          <w:szCs w:val="28"/>
        </w:rPr>
        <w:t>Лузан</w:t>
      </w:r>
      <w:proofErr w:type="spellEnd"/>
      <w:r w:rsidRPr="00804664">
        <w:rPr>
          <w:sz w:val="28"/>
          <w:szCs w:val="28"/>
        </w:rPr>
        <w:t xml:space="preserve"> </w:t>
      </w:r>
      <w:r w:rsidRPr="00804664">
        <w:rPr>
          <w:sz w:val="28"/>
          <w:szCs w:val="28"/>
        </w:rPr>
        <w:tab/>
        <w:t xml:space="preserve">Ю.Я. </w:t>
      </w:r>
      <w:r w:rsidRPr="00804664">
        <w:rPr>
          <w:sz w:val="28"/>
          <w:szCs w:val="28"/>
        </w:rPr>
        <w:tab/>
        <w:t xml:space="preserve">Звітність </w:t>
      </w:r>
      <w:r w:rsidRPr="00804664">
        <w:rPr>
          <w:sz w:val="28"/>
          <w:szCs w:val="28"/>
        </w:rPr>
        <w:tab/>
        <w:t xml:space="preserve">сільськогосподарських </w:t>
      </w:r>
      <w:r w:rsidRPr="00804664">
        <w:rPr>
          <w:sz w:val="28"/>
          <w:szCs w:val="28"/>
        </w:rPr>
        <w:tab/>
        <w:t xml:space="preserve">підприємств </w:t>
      </w:r>
      <w:r w:rsidRPr="00804664">
        <w:rPr>
          <w:sz w:val="28"/>
          <w:szCs w:val="28"/>
        </w:rPr>
        <w:tab/>
        <w:t xml:space="preserve">: [практичний посібник] / Ю. Я. </w:t>
      </w:r>
      <w:proofErr w:type="spellStart"/>
      <w:r w:rsidRPr="00804664">
        <w:rPr>
          <w:sz w:val="28"/>
          <w:szCs w:val="28"/>
        </w:rPr>
        <w:t>Лузан</w:t>
      </w:r>
      <w:proofErr w:type="spellEnd"/>
      <w:r w:rsidRPr="00804664">
        <w:rPr>
          <w:sz w:val="28"/>
          <w:szCs w:val="28"/>
        </w:rPr>
        <w:t>. - К. : ТОВ «Юр-Агро-</w:t>
      </w:r>
      <w:proofErr w:type="spellStart"/>
      <w:r w:rsidRPr="00804664">
        <w:rPr>
          <w:sz w:val="28"/>
          <w:szCs w:val="28"/>
        </w:rPr>
        <w:t>Веста</w:t>
      </w:r>
      <w:proofErr w:type="spellEnd"/>
      <w:r w:rsidRPr="00804664">
        <w:rPr>
          <w:sz w:val="28"/>
          <w:szCs w:val="28"/>
        </w:rPr>
        <w:t xml:space="preserve">», 2007. - 200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rFonts w:eastAsia="Calibri"/>
          <w:noProof/>
          <w:sz w:val="28"/>
          <w:szCs w:val="28"/>
          <w:lang w:val="ru-RU"/>
        </w:rPr>
        <mc:AlternateContent>
          <mc:Choice Requires="wpg">
            <w:drawing>
              <wp:anchor distT="0" distB="0" distL="114300" distR="114300" simplePos="0" relativeHeight="251661312" behindDoc="1" locked="0" layoutInCell="1" allowOverlap="1" wp14:anchorId="1FED7830" wp14:editId="74289F3A">
                <wp:simplePos x="0" y="0"/>
                <wp:positionH relativeFrom="column">
                  <wp:posOffset>-18287</wp:posOffset>
                </wp:positionH>
                <wp:positionV relativeFrom="paragraph">
                  <wp:posOffset>-39315</wp:posOffset>
                </wp:positionV>
                <wp:extent cx="6158484" cy="617220"/>
                <wp:effectExtent l="0" t="0" r="0" b="0"/>
                <wp:wrapNone/>
                <wp:docPr id="92623" name="Group 92623"/>
                <wp:cNvGraphicFramePr/>
                <a:graphic xmlns:a="http://schemas.openxmlformats.org/drawingml/2006/main">
                  <a:graphicData uri="http://schemas.microsoft.com/office/word/2010/wordprocessingGroup">
                    <wpg:wgp>
                      <wpg:cNvGrpSpPr/>
                      <wpg:grpSpPr>
                        <a:xfrm>
                          <a:off x="0" y="0"/>
                          <a:ext cx="6158484" cy="617220"/>
                          <a:chOff x="0" y="0"/>
                          <a:chExt cx="6158484" cy="617220"/>
                        </a:xfrm>
                      </wpg:grpSpPr>
                      <wps:wsp>
                        <wps:cNvPr id="102993" name="Shape 102993"/>
                        <wps:cNvSpPr/>
                        <wps:spPr>
                          <a:xfrm>
                            <a:off x="704342" y="0"/>
                            <a:ext cx="4012057" cy="208788"/>
                          </a:xfrm>
                          <a:custGeom>
                            <a:avLst/>
                            <a:gdLst/>
                            <a:ahLst/>
                            <a:cxnLst/>
                            <a:rect l="0" t="0" r="0" b="0"/>
                            <a:pathLst>
                              <a:path w="4012057" h="208788">
                                <a:moveTo>
                                  <a:pt x="0" y="0"/>
                                </a:moveTo>
                                <a:lnTo>
                                  <a:pt x="4012057" y="0"/>
                                </a:lnTo>
                                <a:lnTo>
                                  <a:pt x="4012057" y="208788"/>
                                </a:lnTo>
                                <a:lnTo>
                                  <a:pt x="0" y="20878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2994" name="Shape 102994"/>
                        <wps:cNvSpPr/>
                        <wps:spPr>
                          <a:xfrm>
                            <a:off x="0" y="208788"/>
                            <a:ext cx="6158484" cy="204216"/>
                          </a:xfrm>
                          <a:custGeom>
                            <a:avLst/>
                            <a:gdLst/>
                            <a:ahLst/>
                            <a:cxnLst/>
                            <a:rect l="0" t="0" r="0" b="0"/>
                            <a:pathLst>
                              <a:path w="6158484" h="204216">
                                <a:moveTo>
                                  <a:pt x="0" y="0"/>
                                </a:moveTo>
                                <a:lnTo>
                                  <a:pt x="6158484" y="0"/>
                                </a:lnTo>
                                <a:lnTo>
                                  <a:pt x="6158484"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995" name="Shape 102995"/>
                        <wps:cNvSpPr/>
                        <wps:spPr>
                          <a:xfrm>
                            <a:off x="987806" y="204216"/>
                            <a:ext cx="5152390" cy="208788"/>
                          </a:xfrm>
                          <a:custGeom>
                            <a:avLst/>
                            <a:gdLst/>
                            <a:ahLst/>
                            <a:cxnLst/>
                            <a:rect l="0" t="0" r="0" b="0"/>
                            <a:pathLst>
                              <a:path w="5152390" h="208788">
                                <a:moveTo>
                                  <a:pt x="0" y="0"/>
                                </a:moveTo>
                                <a:lnTo>
                                  <a:pt x="5152390" y="0"/>
                                </a:lnTo>
                                <a:lnTo>
                                  <a:pt x="5152390" y="208788"/>
                                </a:lnTo>
                                <a:lnTo>
                                  <a:pt x="0" y="20878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2996" name="Shape 102996"/>
                        <wps:cNvSpPr/>
                        <wps:spPr>
                          <a:xfrm>
                            <a:off x="0" y="413004"/>
                            <a:ext cx="6158484" cy="204216"/>
                          </a:xfrm>
                          <a:custGeom>
                            <a:avLst/>
                            <a:gdLst/>
                            <a:ahLst/>
                            <a:cxnLst/>
                            <a:rect l="0" t="0" r="0" b="0"/>
                            <a:pathLst>
                              <a:path w="6158484" h="204216">
                                <a:moveTo>
                                  <a:pt x="0" y="0"/>
                                </a:moveTo>
                                <a:lnTo>
                                  <a:pt x="6158484" y="0"/>
                                </a:lnTo>
                                <a:lnTo>
                                  <a:pt x="6158484"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997" name="Shape 102997"/>
                        <wps:cNvSpPr/>
                        <wps:spPr>
                          <a:xfrm>
                            <a:off x="18288" y="408432"/>
                            <a:ext cx="1249985" cy="208788"/>
                          </a:xfrm>
                          <a:custGeom>
                            <a:avLst/>
                            <a:gdLst/>
                            <a:ahLst/>
                            <a:cxnLst/>
                            <a:rect l="0" t="0" r="0" b="0"/>
                            <a:pathLst>
                              <a:path w="1249985" h="208788">
                                <a:moveTo>
                                  <a:pt x="0" y="0"/>
                                </a:moveTo>
                                <a:lnTo>
                                  <a:pt x="1249985" y="0"/>
                                </a:lnTo>
                                <a:lnTo>
                                  <a:pt x="1249985" y="208788"/>
                                </a:lnTo>
                                <a:lnTo>
                                  <a:pt x="0" y="20878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1BB184FF" id="Group 92623" o:spid="_x0000_s1026" style="position:absolute;margin-left:-1.45pt;margin-top:-3.1pt;width:484.9pt;height:48.6pt;z-index:-251655168" coordsize="6158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">
                <v:shape id="Shape 102993" o:spid="_x0000_s1027" style="position:absolute;left:7043;width:40120;height:2087;visibility:visible;mso-wrap-style:square;v-text-anchor:top" coordsize="4012057,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" path="m,l4012057,r,208788l,208788,,e" fillcolor="#f9f9f9" stroked="f" strokeweight="0">
                  <v:stroke miterlimit="83231f" joinstyle="miter"/>
                  <v:path arrowok="t" textboxrect="0,0,4012057,208788"/>
                </v:shape>
                <v:shape id="Shape 102994" o:spid="_x0000_s1028" style="position:absolute;top:2087;width:61584;height:2043;visibility:visible;mso-wrap-style:square;v-text-anchor:top" coordsize="615848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" path="m,l6158484,r,204216l,204216,,e" stroked="f" strokeweight="0">
                  <v:stroke miterlimit="83231f" joinstyle="miter"/>
                  <v:path arrowok="t" textboxrect="0,0,6158484,204216"/>
                </v:shape>
                <v:shape id="Shape 102995" o:spid="_x0000_s1029" style="position:absolute;left:9878;top:2042;width:51523;height:2088;visibility:visible;mso-wrap-style:square;v-text-anchor:top" coordsize="5152390,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" path="m,l5152390,r,208788l,208788,,e" fillcolor="#f9f9f9" stroked="f" strokeweight="0">
                  <v:stroke miterlimit="83231f" joinstyle="miter"/>
                  <v:path arrowok="t" textboxrect="0,0,5152390,208788"/>
                </v:shape>
                <v:shape id="Shape 102996" o:spid="_x0000_s1030" style="position:absolute;top:4130;width:61584;height:2042;visibility:visible;mso-wrap-style:square;v-text-anchor:top" coordsize="615848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" path="m,l6158484,r,204216l,204216,,e" stroked="f" strokeweight="0">
                  <v:stroke miterlimit="83231f" joinstyle="miter"/>
                  <v:path arrowok="t" textboxrect="0,0,6158484,204216"/>
                </v:shape>
                <v:shape id="Shape 102997" o:spid="_x0000_s1031" style="position:absolute;left:182;top:4084;width:12500;height:2088;visibility:visible;mso-wrap-style:square;v-text-anchor:top" coordsize="1249985,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" path="m,l1249985,r,208788l,208788,,e" fillcolor="#f9f9f9" stroked="f" strokeweight="0">
                  <v:stroke miterlimit="83231f" joinstyle="miter"/>
                  <v:path arrowok="t" textboxrect="0,0,1249985,208788"/>
                </v:shape>
              </v:group>
            </w:pict>
          </mc:Fallback>
        </mc:AlternateContent>
      </w:r>
      <w:proofErr w:type="spellStart"/>
      <w:r w:rsidRPr="00804664">
        <w:rPr>
          <w:sz w:val="28"/>
          <w:szCs w:val="28"/>
        </w:rPr>
        <w:t>Нападовська</w:t>
      </w:r>
      <w:proofErr w:type="spellEnd"/>
      <w:r w:rsidRPr="00804664">
        <w:rPr>
          <w:sz w:val="28"/>
          <w:szCs w:val="28"/>
        </w:rPr>
        <w:t xml:space="preserve"> Л. В. Фінансовий облік : підручник [для </w:t>
      </w:r>
      <w:proofErr w:type="spellStart"/>
      <w:r w:rsidRPr="00804664">
        <w:rPr>
          <w:sz w:val="28"/>
          <w:szCs w:val="28"/>
        </w:rPr>
        <w:t>студ</w:t>
      </w:r>
      <w:proofErr w:type="spellEnd"/>
      <w:r w:rsidRPr="00804664">
        <w:rPr>
          <w:sz w:val="28"/>
          <w:szCs w:val="28"/>
        </w:rPr>
        <w:t xml:space="preserve">. вищих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Київ. </w:t>
      </w:r>
      <w:proofErr w:type="spellStart"/>
      <w:r w:rsidRPr="00804664">
        <w:rPr>
          <w:sz w:val="28"/>
          <w:szCs w:val="28"/>
        </w:rPr>
        <w:t>нац</w:t>
      </w:r>
      <w:proofErr w:type="spellEnd"/>
      <w:r w:rsidRPr="00804664">
        <w:rPr>
          <w:sz w:val="28"/>
          <w:szCs w:val="28"/>
        </w:rPr>
        <w:t>. торг.-</w:t>
      </w:r>
      <w:proofErr w:type="spellStart"/>
      <w:r w:rsidRPr="00804664">
        <w:rPr>
          <w:sz w:val="28"/>
          <w:szCs w:val="28"/>
        </w:rPr>
        <w:t>екон</w:t>
      </w:r>
      <w:proofErr w:type="spellEnd"/>
      <w:r w:rsidRPr="00804664">
        <w:rPr>
          <w:sz w:val="28"/>
          <w:szCs w:val="28"/>
        </w:rPr>
        <w:t xml:space="preserve">. ун-т / Л. В. </w:t>
      </w:r>
      <w:proofErr w:type="spellStart"/>
      <w:r w:rsidRPr="00804664">
        <w:rPr>
          <w:sz w:val="28"/>
          <w:szCs w:val="28"/>
        </w:rPr>
        <w:t>Нападовської</w:t>
      </w:r>
      <w:proofErr w:type="spellEnd"/>
      <w:r w:rsidRPr="00804664">
        <w:rPr>
          <w:sz w:val="28"/>
          <w:szCs w:val="28"/>
        </w:rPr>
        <w:t xml:space="preserve">. - К. : КНТЕУ, 2013. - 699700 с. </w:t>
      </w:r>
    </w:p>
    <w:p w:rsidR="00E553CD" w:rsidRPr="00804664" w:rsidRDefault="00E553CD" w:rsidP="00507933">
      <w:pPr>
        <w:widowControl/>
        <w:numPr>
          <w:ilvl w:val="0"/>
          <w:numId w:val="15"/>
        </w:numPr>
        <w:autoSpaceDE/>
        <w:autoSpaceDN/>
        <w:adjustRightInd/>
        <w:spacing w:line="240" w:lineRule="auto"/>
        <w:ind w:right="66"/>
        <w:rPr>
          <w:sz w:val="28"/>
          <w:szCs w:val="28"/>
        </w:rPr>
      </w:pPr>
      <w:hyperlink r:id="rId69">
        <w:proofErr w:type="spellStart"/>
        <w:r w:rsidRPr="00804664">
          <w:rPr>
            <w:sz w:val="28"/>
            <w:szCs w:val="28"/>
          </w:rPr>
          <w:t>Нападовська</w:t>
        </w:r>
        <w:proofErr w:type="spellEnd"/>
        <w:r w:rsidRPr="00804664">
          <w:rPr>
            <w:sz w:val="28"/>
            <w:szCs w:val="28"/>
          </w:rPr>
          <w:t xml:space="preserve"> Л. В</w:t>
        </w:r>
      </w:hyperlink>
      <w:hyperlink r:id="rId70">
        <w:r w:rsidRPr="00804664">
          <w:rPr>
            <w:sz w:val="28"/>
            <w:szCs w:val="28"/>
          </w:rPr>
          <w:t>.</w:t>
        </w:r>
      </w:hyperlink>
      <w:r w:rsidRPr="00804664">
        <w:rPr>
          <w:sz w:val="28"/>
          <w:szCs w:val="28"/>
        </w:rPr>
        <w:t xml:space="preserve"> Управлінський облік : [навчальний посібник] / </w:t>
      </w:r>
    </w:p>
    <w:p w:rsidR="00E553CD" w:rsidRPr="00804664" w:rsidRDefault="00E553CD" w:rsidP="00E553CD">
      <w:pPr>
        <w:spacing w:line="240" w:lineRule="auto"/>
        <w:ind w:left="-5" w:right="66"/>
        <w:rPr>
          <w:sz w:val="28"/>
          <w:szCs w:val="28"/>
        </w:rPr>
      </w:pPr>
      <w:r w:rsidRPr="00804664">
        <w:rPr>
          <w:sz w:val="28"/>
          <w:szCs w:val="28"/>
        </w:rPr>
        <w:t xml:space="preserve">Київський національний торговельно-економічний ун-т / Л. В. </w:t>
      </w:r>
      <w:proofErr w:type="spellStart"/>
      <w:r w:rsidRPr="00804664">
        <w:rPr>
          <w:sz w:val="28"/>
          <w:szCs w:val="28"/>
        </w:rPr>
        <w:t>Нападовська</w:t>
      </w:r>
      <w:proofErr w:type="spellEnd"/>
      <w:r w:rsidRPr="00804664">
        <w:rPr>
          <w:sz w:val="28"/>
          <w:szCs w:val="28"/>
        </w:rPr>
        <w:t xml:space="preserve"> (відп. ред.). - К. : КНЕТУ, 2010. - 647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rFonts w:eastAsia="Calibri"/>
          <w:noProof/>
          <w:sz w:val="28"/>
          <w:szCs w:val="28"/>
          <w:lang w:val="ru-RU"/>
        </w:rPr>
        <mc:AlternateContent>
          <mc:Choice Requires="wpg">
            <w:drawing>
              <wp:anchor distT="0" distB="0" distL="114300" distR="114300" simplePos="0" relativeHeight="251662336" behindDoc="1" locked="0" layoutInCell="1" allowOverlap="1" wp14:anchorId="55717373" wp14:editId="7C66D485">
                <wp:simplePos x="0" y="0"/>
                <wp:positionH relativeFrom="column">
                  <wp:posOffset>0</wp:posOffset>
                </wp:positionH>
                <wp:positionV relativeFrom="paragraph">
                  <wp:posOffset>-245957</wp:posOffset>
                </wp:positionV>
                <wp:extent cx="6121908" cy="823340"/>
                <wp:effectExtent l="0" t="0" r="0" b="0"/>
                <wp:wrapNone/>
                <wp:docPr id="92624" name="Group 92624"/>
                <wp:cNvGraphicFramePr/>
                <a:graphic xmlns:a="http://schemas.openxmlformats.org/drawingml/2006/main">
                  <a:graphicData uri="http://schemas.microsoft.com/office/word/2010/wordprocessingGroup">
                    <wpg:wgp>
                      <wpg:cNvGrpSpPr/>
                      <wpg:grpSpPr>
                        <a:xfrm>
                          <a:off x="0" y="0"/>
                          <a:ext cx="6121908" cy="823340"/>
                          <a:chOff x="0" y="0"/>
                          <a:chExt cx="6121908" cy="823340"/>
                        </a:xfrm>
                      </wpg:grpSpPr>
                      <wps:wsp>
                        <wps:cNvPr id="103003" name="Shape 103003"/>
                        <wps:cNvSpPr/>
                        <wps:spPr>
                          <a:xfrm>
                            <a:off x="1913255" y="0"/>
                            <a:ext cx="44196" cy="208788"/>
                          </a:xfrm>
                          <a:custGeom>
                            <a:avLst/>
                            <a:gdLst/>
                            <a:ahLst/>
                            <a:cxnLst/>
                            <a:rect l="0" t="0" r="0" b="0"/>
                            <a:pathLst>
                              <a:path w="44196" h="208788">
                                <a:moveTo>
                                  <a:pt x="0" y="0"/>
                                </a:moveTo>
                                <a:lnTo>
                                  <a:pt x="44196" y="0"/>
                                </a:lnTo>
                                <a:lnTo>
                                  <a:pt x="44196" y="208788"/>
                                </a:lnTo>
                                <a:lnTo>
                                  <a:pt x="0" y="20878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3004" name="Shape 103004"/>
                        <wps:cNvSpPr/>
                        <wps:spPr>
                          <a:xfrm>
                            <a:off x="686054" y="205739"/>
                            <a:ext cx="5435854" cy="208788"/>
                          </a:xfrm>
                          <a:custGeom>
                            <a:avLst/>
                            <a:gdLst/>
                            <a:ahLst/>
                            <a:cxnLst/>
                            <a:rect l="0" t="0" r="0" b="0"/>
                            <a:pathLst>
                              <a:path w="5435854" h="208788">
                                <a:moveTo>
                                  <a:pt x="0" y="0"/>
                                </a:moveTo>
                                <a:lnTo>
                                  <a:pt x="5435854" y="0"/>
                                </a:lnTo>
                                <a:lnTo>
                                  <a:pt x="5435854" y="208788"/>
                                </a:lnTo>
                                <a:lnTo>
                                  <a:pt x="0" y="20878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3005" name="Shape 103005"/>
                        <wps:cNvSpPr/>
                        <wps:spPr>
                          <a:xfrm>
                            <a:off x="1829435" y="410032"/>
                            <a:ext cx="4292473" cy="209093"/>
                          </a:xfrm>
                          <a:custGeom>
                            <a:avLst/>
                            <a:gdLst/>
                            <a:ahLst/>
                            <a:cxnLst/>
                            <a:rect l="0" t="0" r="0" b="0"/>
                            <a:pathLst>
                              <a:path w="4292473" h="209093">
                                <a:moveTo>
                                  <a:pt x="0" y="0"/>
                                </a:moveTo>
                                <a:lnTo>
                                  <a:pt x="4292473" y="0"/>
                                </a:lnTo>
                                <a:lnTo>
                                  <a:pt x="4292473" y="209093"/>
                                </a:lnTo>
                                <a:lnTo>
                                  <a:pt x="0" y="209093"/>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3006" name="Shape 103006"/>
                        <wps:cNvSpPr/>
                        <wps:spPr>
                          <a:xfrm>
                            <a:off x="0" y="614552"/>
                            <a:ext cx="4935982" cy="208788"/>
                          </a:xfrm>
                          <a:custGeom>
                            <a:avLst/>
                            <a:gdLst/>
                            <a:ahLst/>
                            <a:cxnLst/>
                            <a:rect l="0" t="0" r="0" b="0"/>
                            <a:pathLst>
                              <a:path w="4935982" h="208788">
                                <a:moveTo>
                                  <a:pt x="0" y="0"/>
                                </a:moveTo>
                                <a:lnTo>
                                  <a:pt x="4935982" y="0"/>
                                </a:lnTo>
                                <a:lnTo>
                                  <a:pt x="4935982" y="208788"/>
                                </a:lnTo>
                                <a:lnTo>
                                  <a:pt x="0" y="20878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08C587A6" id="Group 92624" o:spid="_x0000_s1026" style="position:absolute;margin-left:0;margin-top:-19.35pt;width:482.05pt;height:64.85pt;z-index:-251654144" coordsize="61219,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">
                <v:shape id="Shape 103003" o:spid="_x0000_s1027" style="position:absolute;left:19132;width:442;height:2087;visibility:visible;mso-wrap-style:square;v-text-anchor:top" coordsize="44196,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" path="m,l44196,r,208788l,208788,,e" fillcolor="#f9f9f9" stroked="f" strokeweight="0">
                  <v:stroke miterlimit="83231f" joinstyle="miter"/>
                  <v:path arrowok="t" textboxrect="0,0,44196,208788"/>
                </v:shape>
                <v:shape id="Shape 103004" o:spid="_x0000_s1028" style="position:absolute;left:6860;top:2057;width:54359;height:2088;visibility:visible;mso-wrap-style:square;v-text-anchor:top" coordsize="543585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" path="m,l5435854,r,208788l,208788,,e" fillcolor="#f9f9f9" stroked="f" strokeweight="0">
                  <v:stroke miterlimit="83231f" joinstyle="miter"/>
                  <v:path arrowok="t" textboxrect="0,0,5435854,208788"/>
                </v:shape>
                <v:shape id="Shape 103005" o:spid="_x0000_s1029" style="position:absolute;left:18294;top:4100;width:42925;height:2091;visibility:visible;mso-wrap-style:square;v-text-anchor:top" coordsize="4292473,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" path="m,l4292473,r,209093l,209093,,e" fillcolor="#f9f9f9" stroked="f" strokeweight="0">
                  <v:stroke miterlimit="83231f" joinstyle="miter"/>
                  <v:path arrowok="t" textboxrect="0,0,4292473,209093"/>
                </v:shape>
                <v:shape id="Shape 103006" o:spid="_x0000_s1030" style="position:absolute;top:6145;width:49359;height:2088;visibility:visible;mso-wrap-style:square;v-text-anchor:top" coordsize="4935982,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" path="m,l4935982,r,208788l,208788,,e" fillcolor="#f9f9f9" stroked="f" strokeweight="0">
                  <v:stroke miterlimit="83231f" joinstyle="miter"/>
                  <v:path arrowok="t" textboxrect="0,0,4935982,208788"/>
                </v:shape>
              </v:group>
            </w:pict>
          </mc:Fallback>
        </mc:AlternateContent>
      </w:r>
      <w:proofErr w:type="spellStart"/>
      <w:r w:rsidRPr="00804664">
        <w:rPr>
          <w:sz w:val="28"/>
          <w:szCs w:val="28"/>
        </w:rPr>
        <w:t>Небильцова</w:t>
      </w:r>
      <w:proofErr w:type="spellEnd"/>
      <w:r w:rsidRPr="00804664">
        <w:rPr>
          <w:sz w:val="28"/>
          <w:szCs w:val="28"/>
        </w:rPr>
        <w:t xml:space="preserve"> О. В. Облік і звітність за міжнародними стандартами : [навчальний посібник] / </w:t>
      </w:r>
      <w:proofErr w:type="spellStart"/>
      <w:r w:rsidRPr="00804664">
        <w:rPr>
          <w:sz w:val="28"/>
          <w:szCs w:val="28"/>
        </w:rPr>
        <w:t>Держ</w:t>
      </w:r>
      <w:proofErr w:type="spellEnd"/>
      <w:r w:rsidRPr="00804664">
        <w:rPr>
          <w:sz w:val="28"/>
          <w:szCs w:val="28"/>
        </w:rPr>
        <w:t xml:space="preserve">. </w:t>
      </w:r>
      <w:proofErr w:type="spellStart"/>
      <w:r w:rsidRPr="00804664">
        <w:rPr>
          <w:sz w:val="28"/>
          <w:szCs w:val="28"/>
        </w:rPr>
        <w:t>вищ</w:t>
      </w:r>
      <w:proofErr w:type="spellEnd"/>
      <w:r w:rsidRPr="00804664">
        <w:rPr>
          <w:sz w:val="28"/>
          <w:szCs w:val="28"/>
        </w:rPr>
        <w:t xml:space="preserve">.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«Київ. </w:t>
      </w:r>
      <w:proofErr w:type="spellStart"/>
      <w:r w:rsidRPr="00804664">
        <w:rPr>
          <w:sz w:val="28"/>
          <w:szCs w:val="28"/>
        </w:rPr>
        <w:t>нац</w:t>
      </w:r>
      <w:proofErr w:type="spellEnd"/>
      <w:r w:rsidRPr="00804664">
        <w:rPr>
          <w:sz w:val="28"/>
          <w:szCs w:val="28"/>
        </w:rPr>
        <w:t xml:space="preserve">. </w:t>
      </w:r>
      <w:proofErr w:type="spellStart"/>
      <w:r w:rsidRPr="00804664">
        <w:rPr>
          <w:sz w:val="28"/>
          <w:szCs w:val="28"/>
        </w:rPr>
        <w:t>екон</w:t>
      </w:r>
      <w:proofErr w:type="spellEnd"/>
      <w:r w:rsidRPr="00804664">
        <w:rPr>
          <w:sz w:val="28"/>
          <w:szCs w:val="28"/>
        </w:rPr>
        <w:t xml:space="preserve">. ун-т ім. Вадима Гетьмана» / О. В. </w:t>
      </w:r>
      <w:proofErr w:type="spellStart"/>
      <w:r w:rsidRPr="00804664">
        <w:rPr>
          <w:sz w:val="28"/>
          <w:szCs w:val="28"/>
        </w:rPr>
        <w:t>Небильцова</w:t>
      </w:r>
      <w:proofErr w:type="spellEnd"/>
      <w:r w:rsidRPr="00804664">
        <w:rPr>
          <w:sz w:val="28"/>
          <w:szCs w:val="28"/>
        </w:rPr>
        <w:t xml:space="preserve">. - К. : КНЕУ, 2011. - 453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Нематеріальні активи в роботі підприємств : правові основи, облік, оподаткування : [</w:t>
      </w:r>
      <w:proofErr w:type="spellStart"/>
      <w:r w:rsidRPr="00804664">
        <w:rPr>
          <w:sz w:val="28"/>
          <w:szCs w:val="28"/>
        </w:rPr>
        <w:t>навч</w:t>
      </w:r>
      <w:proofErr w:type="spellEnd"/>
      <w:r w:rsidRPr="00804664">
        <w:rPr>
          <w:sz w:val="28"/>
          <w:szCs w:val="28"/>
        </w:rPr>
        <w:t xml:space="preserve">. посібник] / [Жук В. М., Пархоменко В. М., </w:t>
      </w:r>
      <w:proofErr w:type="spellStart"/>
      <w:r w:rsidRPr="00804664">
        <w:rPr>
          <w:sz w:val="28"/>
          <w:szCs w:val="28"/>
        </w:rPr>
        <w:t>Рубаненко</w:t>
      </w:r>
      <w:proofErr w:type="spellEnd"/>
      <w:r w:rsidRPr="00804664">
        <w:rPr>
          <w:sz w:val="28"/>
          <w:szCs w:val="28"/>
        </w:rPr>
        <w:t xml:space="preserve"> Л. В. та ін.]. – К. : Юр-Агро-</w:t>
      </w:r>
      <w:proofErr w:type="spellStart"/>
      <w:r w:rsidRPr="00804664">
        <w:rPr>
          <w:sz w:val="28"/>
          <w:szCs w:val="28"/>
        </w:rPr>
        <w:t>Веста</w:t>
      </w:r>
      <w:proofErr w:type="spellEnd"/>
      <w:r w:rsidRPr="00804664">
        <w:rPr>
          <w:sz w:val="28"/>
          <w:szCs w:val="28"/>
        </w:rPr>
        <w:t xml:space="preserve">, 2008. – 249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 xml:space="preserve">Облік сільськогосподарської діяльності :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посіб</w:t>
      </w:r>
      <w:proofErr w:type="spellEnd"/>
      <w:r w:rsidRPr="00804664">
        <w:rPr>
          <w:sz w:val="28"/>
          <w:szCs w:val="28"/>
        </w:rPr>
        <w:t xml:space="preserve">. [для </w:t>
      </w:r>
      <w:proofErr w:type="spellStart"/>
      <w:r w:rsidRPr="00804664">
        <w:rPr>
          <w:sz w:val="28"/>
          <w:szCs w:val="28"/>
        </w:rPr>
        <w:t>студ</w:t>
      </w:r>
      <w:proofErr w:type="spellEnd"/>
      <w:r w:rsidRPr="00804664">
        <w:rPr>
          <w:sz w:val="28"/>
          <w:szCs w:val="28"/>
        </w:rPr>
        <w:t xml:space="preserve">. </w:t>
      </w:r>
      <w:proofErr w:type="spellStart"/>
      <w:r w:rsidRPr="00804664">
        <w:rPr>
          <w:sz w:val="28"/>
          <w:szCs w:val="28"/>
        </w:rPr>
        <w:t>вищ</w:t>
      </w:r>
      <w:proofErr w:type="spellEnd"/>
      <w:r w:rsidRPr="00804664">
        <w:rPr>
          <w:sz w:val="28"/>
          <w:szCs w:val="28"/>
        </w:rPr>
        <w:t xml:space="preserve">.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які </w:t>
      </w:r>
      <w:proofErr w:type="spellStart"/>
      <w:r w:rsidRPr="00804664">
        <w:rPr>
          <w:sz w:val="28"/>
          <w:szCs w:val="28"/>
        </w:rPr>
        <w:t>навч</w:t>
      </w:r>
      <w:proofErr w:type="spellEnd"/>
      <w:r w:rsidRPr="00804664">
        <w:rPr>
          <w:sz w:val="28"/>
          <w:szCs w:val="28"/>
        </w:rPr>
        <w:t>. за освіт.-проф. програмою бакалавра зі спец. «Облік і аудит»] / [</w:t>
      </w:r>
      <w:proofErr w:type="spellStart"/>
      <w:r w:rsidRPr="00804664">
        <w:rPr>
          <w:sz w:val="28"/>
          <w:szCs w:val="28"/>
        </w:rPr>
        <w:t>Лузан</w:t>
      </w:r>
      <w:proofErr w:type="spellEnd"/>
      <w:r w:rsidRPr="00804664">
        <w:rPr>
          <w:sz w:val="28"/>
          <w:szCs w:val="28"/>
        </w:rPr>
        <w:t xml:space="preserve"> Ю. Я., Жук В. М., Гаврилюк В. М. та ін.]. – К. : Юр-</w:t>
      </w:r>
      <w:proofErr w:type="spellStart"/>
      <w:r w:rsidRPr="00804664">
        <w:rPr>
          <w:sz w:val="28"/>
          <w:szCs w:val="28"/>
        </w:rPr>
        <w:t>АгроВеста</w:t>
      </w:r>
      <w:proofErr w:type="spellEnd"/>
      <w:r w:rsidRPr="00804664">
        <w:rPr>
          <w:sz w:val="28"/>
          <w:szCs w:val="28"/>
        </w:rPr>
        <w:t xml:space="preserve">, 2007. – 368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lastRenderedPageBreak/>
        <w:t xml:space="preserve">Облікова політика підприємства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внз</w:t>
      </w:r>
      <w:proofErr w:type="spellEnd"/>
      <w:r w:rsidRPr="00804664">
        <w:rPr>
          <w:sz w:val="28"/>
          <w:szCs w:val="28"/>
        </w:rPr>
        <w:t xml:space="preserve"> / Ю. А. </w:t>
      </w:r>
    </w:p>
    <w:p w:rsidR="00E553CD" w:rsidRPr="00804664" w:rsidRDefault="00E553CD" w:rsidP="00E553CD">
      <w:pPr>
        <w:spacing w:line="240" w:lineRule="auto"/>
        <w:ind w:left="-5" w:right="66"/>
        <w:rPr>
          <w:sz w:val="28"/>
          <w:szCs w:val="28"/>
        </w:rPr>
      </w:pPr>
      <w:proofErr w:type="spellStart"/>
      <w:r w:rsidRPr="00804664">
        <w:rPr>
          <w:sz w:val="28"/>
          <w:szCs w:val="28"/>
        </w:rPr>
        <w:t>Верига</w:t>
      </w:r>
      <w:proofErr w:type="spellEnd"/>
      <w:r w:rsidRPr="00804664">
        <w:rPr>
          <w:sz w:val="28"/>
          <w:szCs w:val="28"/>
        </w:rPr>
        <w:t xml:space="preserve"> [та ін.] ; М-во освіти і науки України, </w:t>
      </w:r>
      <w:proofErr w:type="spellStart"/>
      <w:r w:rsidRPr="00804664">
        <w:rPr>
          <w:sz w:val="28"/>
          <w:szCs w:val="28"/>
        </w:rPr>
        <w:t>Полтав</w:t>
      </w:r>
      <w:proofErr w:type="spellEnd"/>
      <w:r w:rsidRPr="00804664">
        <w:rPr>
          <w:sz w:val="28"/>
          <w:szCs w:val="28"/>
        </w:rPr>
        <w:t xml:space="preserve">. ун-т економіки і торгівлі. -К. : Центр </w:t>
      </w:r>
      <w:proofErr w:type="spellStart"/>
      <w:r w:rsidRPr="00804664">
        <w:rPr>
          <w:sz w:val="28"/>
          <w:szCs w:val="28"/>
        </w:rPr>
        <w:t>учб</w:t>
      </w:r>
      <w:proofErr w:type="spellEnd"/>
      <w:r w:rsidRPr="00804664">
        <w:rPr>
          <w:sz w:val="28"/>
          <w:szCs w:val="28"/>
        </w:rPr>
        <w:t xml:space="preserve">. літ., 2015. -312 с.  </w:t>
      </w:r>
    </w:p>
    <w:p w:rsidR="00E553CD" w:rsidRPr="00804664" w:rsidRDefault="00E553CD" w:rsidP="00507933">
      <w:pPr>
        <w:widowControl/>
        <w:numPr>
          <w:ilvl w:val="0"/>
          <w:numId w:val="15"/>
        </w:numPr>
        <w:autoSpaceDE/>
        <w:autoSpaceDN/>
        <w:adjustRightInd/>
        <w:spacing w:line="240" w:lineRule="auto"/>
        <w:ind w:right="66"/>
        <w:rPr>
          <w:sz w:val="28"/>
          <w:szCs w:val="28"/>
        </w:rPr>
      </w:pPr>
      <w:proofErr w:type="spellStart"/>
      <w:r w:rsidRPr="00804664">
        <w:rPr>
          <w:sz w:val="28"/>
          <w:szCs w:val="28"/>
        </w:rPr>
        <w:t>Пантелеєв</w:t>
      </w:r>
      <w:proofErr w:type="spellEnd"/>
      <w:r w:rsidRPr="00804664">
        <w:rPr>
          <w:sz w:val="28"/>
          <w:szCs w:val="28"/>
        </w:rPr>
        <w:t xml:space="preserve"> В. П. Внутрішньогосподарський контроль : методологія та організація : [монографія] / В. П. Пантелєєв.– К. : ДП «</w:t>
      </w:r>
      <w:proofErr w:type="spellStart"/>
      <w:r w:rsidRPr="00804664">
        <w:rPr>
          <w:sz w:val="28"/>
          <w:szCs w:val="28"/>
        </w:rPr>
        <w:t>Інформ</w:t>
      </w:r>
      <w:proofErr w:type="spellEnd"/>
      <w:r w:rsidRPr="00804664">
        <w:rPr>
          <w:sz w:val="28"/>
          <w:szCs w:val="28"/>
        </w:rPr>
        <w:t>.-</w:t>
      </w:r>
      <w:proofErr w:type="spellStart"/>
      <w:r w:rsidRPr="00804664">
        <w:rPr>
          <w:sz w:val="28"/>
          <w:szCs w:val="28"/>
        </w:rPr>
        <w:t>аналіт</w:t>
      </w:r>
      <w:proofErr w:type="spellEnd"/>
      <w:r w:rsidRPr="00804664">
        <w:rPr>
          <w:sz w:val="28"/>
          <w:szCs w:val="28"/>
        </w:rPr>
        <w:t xml:space="preserve">. агентство», 2008. – 491 с. </w:t>
      </w:r>
    </w:p>
    <w:p w:rsidR="00E553CD" w:rsidRPr="00804664" w:rsidRDefault="00E553CD" w:rsidP="00507933">
      <w:pPr>
        <w:widowControl/>
        <w:numPr>
          <w:ilvl w:val="0"/>
          <w:numId w:val="15"/>
        </w:numPr>
        <w:autoSpaceDE/>
        <w:autoSpaceDN/>
        <w:adjustRightInd/>
        <w:spacing w:line="240" w:lineRule="auto"/>
        <w:ind w:right="66"/>
        <w:rPr>
          <w:sz w:val="28"/>
          <w:szCs w:val="28"/>
        </w:rPr>
      </w:pPr>
      <w:hyperlink r:id="rId71">
        <w:proofErr w:type="spellStart"/>
        <w:r w:rsidRPr="00804664">
          <w:rPr>
            <w:sz w:val="28"/>
            <w:szCs w:val="28"/>
          </w:rPr>
          <w:t>Партин</w:t>
        </w:r>
        <w:proofErr w:type="spellEnd"/>
        <w:r w:rsidRPr="00804664">
          <w:rPr>
            <w:sz w:val="28"/>
            <w:szCs w:val="28"/>
          </w:rPr>
          <w:t xml:space="preserve"> Г. О</w:t>
        </w:r>
      </w:hyperlink>
      <w:hyperlink r:id="rId72">
        <w:r w:rsidRPr="00804664">
          <w:rPr>
            <w:sz w:val="28"/>
            <w:szCs w:val="28"/>
          </w:rPr>
          <w:t>.</w:t>
        </w:r>
      </w:hyperlink>
      <w:r w:rsidRPr="00804664">
        <w:rPr>
          <w:sz w:val="28"/>
          <w:szCs w:val="28"/>
        </w:rPr>
        <w:t xml:space="preserve"> Управлінський облік : [</w:t>
      </w:r>
      <w:proofErr w:type="spellStart"/>
      <w:r w:rsidRPr="00804664">
        <w:rPr>
          <w:sz w:val="28"/>
          <w:szCs w:val="28"/>
        </w:rPr>
        <w:t>навч</w:t>
      </w:r>
      <w:proofErr w:type="spellEnd"/>
      <w:r w:rsidRPr="00804664">
        <w:rPr>
          <w:sz w:val="28"/>
          <w:szCs w:val="28"/>
        </w:rPr>
        <w:t xml:space="preserve">. посібник] / Г. О. </w:t>
      </w:r>
      <w:proofErr w:type="spellStart"/>
      <w:r w:rsidRPr="00804664">
        <w:rPr>
          <w:sz w:val="28"/>
          <w:szCs w:val="28"/>
        </w:rPr>
        <w:t>Партин</w:t>
      </w:r>
      <w:proofErr w:type="spellEnd"/>
      <w:r w:rsidRPr="00804664">
        <w:rPr>
          <w:sz w:val="28"/>
          <w:szCs w:val="28"/>
        </w:rPr>
        <w:t xml:space="preserve">, А. Г. Загородній. – [2-ге вид., </w:t>
      </w:r>
      <w:proofErr w:type="spellStart"/>
      <w:r w:rsidRPr="00804664">
        <w:rPr>
          <w:sz w:val="28"/>
          <w:szCs w:val="28"/>
        </w:rPr>
        <w:t>випр</w:t>
      </w:r>
      <w:proofErr w:type="spellEnd"/>
      <w:r w:rsidRPr="00804664">
        <w:rPr>
          <w:sz w:val="28"/>
          <w:szCs w:val="28"/>
        </w:rPr>
        <w:t xml:space="preserve">. і </w:t>
      </w:r>
      <w:proofErr w:type="spellStart"/>
      <w:r w:rsidRPr="00804664">
        <w:rPr>
          <w:sz w:val="28"/>
          <w:szCs w:val="28"/>
        </w:rPr>
        <w:t>доп</w:t>
      </w:r>
      <w:proofErr w:type="spellEnd"/>
      <w:r w:rsidRPr="00804664">
        <w:rPr>
          <w:sz w:val="28"/>
          <w:szCs w:val="28"/>
        </w:rPr>
        <w:t xml:space="preserve">.] - К. : Знання, 2007. - 303 с. </w:t>
      </w:r>
    </w:p>
    <w:p w:rsidR="00E553CD" w:rsidRPr="00804664" w:rsidRDefault="00E553CD" w:rsidP="00507933">
      <w:pPr>
        <w:widowControl/>
        <w:numPr>
          <w:ilvl w:val="0"/>
          <w:numId w:val="15"/>
        </w:numPr>
        <w:autoSpaceDE/>
        <w:autoSpaceDN/>
        <w:adjustRightInd/>
        <w:spacing w:line="240" w:lineRule="auto"/>
        <w:ind w:left="-5" w:right="66"/>
        <w:rPr>
          <w:sz w:val="28"/>
          <w:szCs w:val="28"/>
        </w:rPr>
      </w:pPr>
      <w:proofErr w:type="spellStart"/>
      <w:r w:rsidRPr="00804664">
        <w:rPr>
          <w:sz w:val="28"/>
          <w:szCs w:val="28"/>
        </w:rPr>
        <w:t>Пичугин</w:t>
      </w:r>
      <w:proofErr w:type="spellEnd"/>
      <w:r w:rsidRPr="00804664">
        <w:rPr>
          <w:sz w:val="28"/>
          <w:szCs w:val="28"/>
        </w:rPr>
        <w:t xml:space="preserve"> П. 1С : </w:t>
      </w:r>
      <w:proofErr w:type="spellStart"/>
      <w:r w:rsidRPr="00804664">
        <w:rPr>
          <w:sz w:val="28"/>
          <w:szCs w:val="28"/>
        </w:rPr>
        <w:t>Бухгалтерия</w:t>
      </w:r>
      <w:proofErr w:type="spellEnd"/>
      <w:r w:rsidRPr="00804664">
        <w:rPr>
          <w:sz w:val="28"/>
          <w:szCs w:val="28"/>
        </w:rPr>
        <w:t xml:space="preserve"> : доступно для бухгалтера : [</w:t>
      </w:r>
      <w:proofErr w:type="spellStart"/>
      <w:r w:rsidRPr="00804664">
        <w:rPr>
          <w:sz w:val="28"/>
          <w:szCs w:val="28"/>
        </w:rPr>
        <w:t>полное</w:t>
      </w:r>
      <w:proofErr w:type="spellEnd"/>
      <w:r w:rsidRPr="00804664">
        <w:rPr>
          <w:sz w:val="28"/>
          <w:szCs w:val="28"/>
        </w:rPr>
        <w:t xml:space="preserve"> </w:t>
      </w:r>
      <w:proofErr w:type="spellStart"/>
      <w:r w:rsidRPr="00804664">
        <w:rPr>
          <w:sz w:val="28"/>
          <w:szCs w:val="28"/>
        </w:rPr>
        <w:t>практ</w:t>
      </w:r>
      <w:proofErr w:type="spellEnd"/>
      <w:r w:rsidRPr="00804664">
        <w:rPr>
          <w:sz w:val="28"/>
          <w:szCs w:val="28"/>
        </w:rPr>
        <w:t xml:space="preserve">. </w:t>
      </w:r>
      <w:proofErr w:type="spellStart"/>
      <w:r w:rsidRPr="00804664">
        <w:rPr>
          <w:sz w:val="28"/>
          <w:szCs w:val="28"/>
        </w:rPr>
        <w:t>пособие</w:t>
      </w:r>
      <w:proofErr w:type="spellEnd"/>
      <w:r w:rsidRPr="00804664">
        <w:rPr>
          <w:sz w:val="28"/>
          <w:szCs w:val="28"/>
        </w:rPr>
        <w:t xml:space="preserve"> для </w:t>
      </w:r>
      <w:proofErr w:type="spellStart"/>
      <w:r w:rsidRPr="00804664">
        <w:rPr>
          <w:sz w:val="28"/>
          <w:szCs w:val="28"/>
        </w:rPr>
        <w:t>совр</w:t>
      </w:r>
      <w:proofErr w:type="spellEnd"/>
      <w:r w:rsidRPr="00804664">
        <w:rPr>
          <w:sz w:val="28"/>
          <w:szCs w:val="28"/>
        </w:rPr>
        <w:t xml:space="preserve">. бухгалтера] / П. </w:t>
      </w:r>
      <w:proofErr w:type="spellStart"/>
      <w:r w:rsidRPr="00804664">
        <w:rPr>
          <w:sz w:val="28"/>
          <w:szCs w:val="28"/>
        </w:rPr>
        <w:t>Пичугин</w:t>
      </w:r>
      <w:proofErr w:type="spellEnd"/>
      <w:r w:rsidRPr="00804664">
        <w:rPr>
          <w:sz w:val="28"/>
          <w:szCs w:val="28"/>
        </w:rPr>
        <w:t xml:space="preserve">, Д. </w:t>
      </w:r>
      <w:proofErr w:type="spellStart"/>
      <w:r w:rsidRPr="00804664">
        <w:rPr>
          <w:sz w:val="28"/>
          <w:szCs w:val="28"/>
        </w:rPr>
        <w:t>Бабаєв</w:t>
      </w:r>
      <w:proofErr w:type="spellEnd"/>
      <w:r w:rsidRPr="00804664">
        <w:rPr>
          <w:sz w:val="28"/>
          <w:szCs w:val="28"/>
        </w:rPr>
        <w:t xml:space="preserve"> ; 2-е </w:t>
      </w:r>
      <w:proofErr w:type="spellStart"/>
      <w:r w:rsidRPr="00804664">
        <w:rPr>
          <w:sz w:val="28"/>
          <w:szCs w:val="28"/>
        </w:rPr>
        <w:t>изд</w:t>
      </w:r>
      <w:proofErr w:type="spellEnd"/>
      <w:r w:rsidRPr="00804664">
        <w:rPr>
          <w:sz w:val="28"/>
          <w:szCs w:val="28"/>
        </w:rPr>
        <w:t xml:space="preserve">., </w:t>
      </w:r>
      <w:proofErr w:type="spellStart"/>
      <w:r w:rsidRPr="00804664">
        <w:rPr>
          <w:sz w:val="28"/>
          <w:szCs w:val="28"/>
        </w:rPr>
        <w:t>перераб</w:t>
      </w:r>
      <w:proofErr w:type="spellEnd"/>
      <w:r w:rsidRPr="00804664">
        <w:rPr>
          <w:sz w:val="28"/>
          <w:szCs w:val="28"/>
        </w:rPr>
        <w:t xml:space="preserve">. и </w:t>
      </w:r>
      <w:proofErr w:type="spellStart"/>
      <w:r w:rsidRPr="00804664">
        <w:rPr>
          <w:sz w:val="28"/>
          <w:szCs w:val="28"/>
        </w:rPr>
        <w:t>доп</w:t>
      </w:r>
      <w:proofErr w:type="spellEnd"/>
      <w:r w:rsidRPr="00804664">
        <w:rPr>
          <w:sz w:val="28"/>
          <w:szCs w:val="28"/>
        </w:rPr>
        <w:t xml:space="preserve">. – </w:t>
      </w:r>
      <w:proofErr w:type="spellStart"/>
      <w:r w:rsidRPr="00804664">
        <w:rPr>
          <w:sz w:val="28"/>
          <w:szCs w:val="28"/>
        </w:rPr>
        <w:t>Харьков</w:t>
      </w:r>
      <w:proofErr w:type="spellEnd"/>
      <w:r w:rsidRPr="00804664">
        <w:rPr>
          <w:sz w:val="28"/>
          <w:szCs w:val="28"/>
        </w:rPr>
        <w:t xml:space="preserve"> : Фактор, 2007. – 453 c. </w:t>
      </w:r>
    </w:p>
    <w:p w:rsidR="00E553CD" w:rsidRPr="00804664" w:rsidRDefault="00E553CD" w:rsidP="00507933">
      <w:pPr>
        <w:widowControl/>
        <w:numPr>
          <w:ilvl w:val="0"/>
          <w:numId w:val="15"/>
        </w:numPr>
        <w:autoSpaceDE/>
        <w:autoSpaceDN/>
        <w:adjustRightInd/>
        <w:spacing w:line="240" w:lineRule="auto"/>
        <w:ind w:right="66"/>
        <w:rPr>
          <w:sz w:val="28"/>
          <w:szCs w:val="28"/>
        </w:rPr>
      </w:pPr>
      <w:proofErr w:type="spellStart"/>
      <w:r w:rsidRPr="00804664">
        <w:rPr>
          <w:sz w:val="28"/>
          <w:szCs w:val="28"/>
        </w:rPr>
        <w:t>Плиса</w:t>
      </w:r>
      <w:proofErr w:type="spellEnd"/>
      <w:r w:rsidRPr="00804664">
        <w:rPr>
          <w:sz w:val="28"/>
          <w:szCs w:val="28"/>
        </w:rPr>
        <w:t xml:space="preserve"> В. Й. Бухгалтерський облік : [підручник] / В. Й. </w:t>
      </w:r>
      <w:proofErr w:type="spellStart"/>
      <w:r w:rsidRPr="00804664">
        <w:rPr>
          <w:sz w:val="28"/>
          <w:szCs w:val="28"/>
        </w:rPr>
        <w:t>Плиса</w:t>
      </w:r>
      <w:proofErr w:type="spellEnd"/>
      <w:r w:rsidRPr="00804664">
        <w:rPr>
          <w:sz w:val="28"/>
          <w:szCs w:val="28"/>
        </w:rPr>
        <w:t xml:space="preserve">, З. П. </w:t>
      </w:r>
      <w:proofErr w:type="spellStart"/>
      <w:r w:rsidRPr="00804664">
        <w:rPr>
          <w:sz w:val="28"/>
          <w:szCs w:val="28"/>
        </w:rPr>
        <w:t>Плиса</w:t>
      </w:r>
      <w:proofErr w:type="spellEnd"/>
      <w:r w:rsidRPr="00804664">
        <w:rPr>
          <w:sz w:val="28"/>
          <w:szCs w:val="28"/>
        </w:rPr>
        <w:t xml:space="preserve">. - Л. : Вид-во ННВК «АТБ», 2013. - 419 с. </w:t>
      </w:r>
    </w:p>
    <w:p w:rsidR="00E553CD" w:rsidRPr="00804664" w:rsidRDefault="00E553CD" w:rsidP="00507933">
      <w:pPr>
        <w:widowControl/>
        <w:numPr>
          <w:ilvl w:val="0"/>
          <w:numId w:val="15"/>
        </w:numPr>
        <w:autoSpaceDE/>
        <w:autoSpaceDN/>
        <w:adjustRightInd/>
        <w:spacing w:line="240" w:lineRule="auto"/>
        <w:ind w:left="-5" w:right="66"/>
        <w:rPr>
          <w:sz w:val="28"/>
          <w:szCs w:val="28"/>
        </w:rPr>
      </w:pPr>
      <w:proofErr w:type="spellStart"/>
      <w:r w:rsidRPr="00804664">
        <w:rPr>
          <w:sz w:val="28"/>
          <w:szCs w:val="28"/>
        </w:rPr>
        <w:t>Проданчук</w:t>
      </w:r>
      <w:proofErr w:type="spellEnd"/>
      <w:r w:rsidRPr="00804664">
        <w:rPr>
          <w:sz w:val="28"/>
          <w:szCs w:val="28"/>
        </w:rPr>
        <w:t xml:space="preserve"> М. А. Звітність підприємств :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посіб</w:t>
      </w:r>
      <w:proofErr w:type="spellEnd"/>
      <w:r w:rsidRPr="00804664">
        <w:rPr>
          <w:sz w:val="28"/>
          <w:szCs w:val="28"/>
        </w:rPr>
        <w:t xml:space="preserve">. [для </w:t>
      </w:r>
      <w:proofErr w:type="spellStart"/>
      <w:r w:rsidRPr="00804664">
        <w:rPr>
          <w:sz w:val="28"/>
          <w:szCs w:val="28"/>
        </w:rPr>
        <w:t>студ</w:t>
      </w:r>
      <w:proofErr w:type="spellEnd"/>
      <w:r w:rsidRPr="00804664">
        <w:rPr>
          <w:sz w:val="28"/>
          <w:szCs w:val="28"/>
        </w:rPr>
        <w:t xml:space="preserve">. </w:t>
      </w:r>
      <w:proofErr w:type="spellStart"/>
      <w:r w:rsidRPr="00804664">
        <w:rPr>
          <w:sz w:val="28"/>
          <w:szCs w:val="28"/>
        </w:rPr>
        <w:t>вищ.навч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w:t>
      </w:r>
      <w:proofErr w:type="spellStart"/>
      <w:r w:rsidRPr="00804664">
        <w:rPr>
          <w:sz w:val="28"/>
          <w:szCs w:val="28"/>
        </w:rPr>
        <w:t>Буковин</w:t>
      </w:r>
      <w:proofErr w:type="spellEnd"/>
      <w:r w:rsidRPr="00804664">
        <w:rPr>
          <w:sz w:val="28"/>
          <w:szCs w:val="28"/>
        </w:rPr>
        <w:t xml:space="preserve">. </w:t>
      </w:r>
      <w:proofErr w:type="spellStart"/>
      <w:r w:rsidRPr="00804664">
        <w:rPr>
          <w:sz w:val="28"/>
          <w:szCs w:val="28"/>
        </w:rPr>
        <w:t>держ</w:t>
      </w:r>
      <w:proofErr w:type="spellEnd"/>
      <w:r w:rsidRPr="00804664">
        <w:rPr>
          <w:sz w:val="28"/>
          <w:szCs w:val="28"/>
        </w:rPr>
        <w:t xml:space="preserve">. фін. акад. / М. А. </w:t>
      </w:r>
      <w:proofErr w:type="spellStart"/>
      <w:r w:rsidRPr="00804664">
        <w:rPr>
          <w:sz w:val="28"/>
          <w:szCs w:val="28"/>
        </w:rPr>
        <w:t>Проданчук</w:t>
      </w:r>
      <w:proofErr w:type="spellEnd"/>
      <w:r w:rsidRPr="00804664">
        <w:rPr>
          <w:sz w:val="28"/>
          <w:szCs w:val="28"/>
        </w:rPr>
        <w:t xml:space="preserve"> . - Чернівці : 2010. - 380 с. </w:t>
      </w:r>
    </w:p>
    <w:p w:rsidR="00E553CD" w:rsidRPr="00804664" w:rsidRDefault="00E553CD" w:rsidP="00507933">
      <w:pPr>
        <w:widowControl/>
        <w:numPr>
          <w:ilvl w:val="0"/>
          <w:numId w:val="15"/>
        </w:numPr>
        <w:autoSpaceDE/>
        <w:autoSpaceDN/>
        <w:adjustRightInd/>
        <w:spacing w:line="240" w:lineRule="auto"/>
        <w:ind w:right="66"/>
        <w:rPr>
          <w:sz w:val="28"/>
          <w:szCs w:val="28"/>
        </w:rPr>
      </w:pPr>
      <w:hyperlink r:id="rId73">
        <w:proofErr w:type="spellStart"/>
        <w:r w:rsidRPr="00804664">
          <w:rPr>
            <w:sz w:val="28"/>
            <w:szCs w:val="28"/>
          </w:rPr>
          <w:t>Радецька</w:t>
        </w:r>
        <w:proofErr w:type="spellEnd"/>
        <w:r w:rsidRPr="00804664">
          <w:rPr>
            <w:sz w:val="28"/>
            <w:szCs w:val="28"/>
          </w:rPr>
          <w:t xml:space="preserve"> Л. П</w:t>
        </w:r>
      </w:hyperlink>
      <w:hyperlink r:id="rId74">
        <w:r w:rsidRPr="00804664">
          <w:rPr>
            <w:sz w:val="28"/>
            <w:szCs w:val="28"/>
          </w:rPr>
          <w:t>.</w:t>
        </w:r>
      </w:hyperlink>
      <w:r w:rsidRPr="00804664">
        <w:rPr>
          <w:sz w:val="28"/>
          <w:szCs w:val="28"/>
        </w:rPr>
        <w:t xml:space="preserve"> Управлінський облік : [навчальний посібник] / Л. П. </w:t>
      </w:r>
      <w:proofErr w:type="spellStart"/>
      <w:r w:rsidRPr="00804664">
        <w:rPr>
          <w:sz w:val="28"/>
          <w:szCs w:val="28"/>
        </w:rPr>
        <w:t>Радецька</w:t>
      </w:r>
      <w:proofErr w:type="spellEnd"/>
      <w:r w:rsidRPr="00804664">
        <w:rPr>
          <w:sz w:val="28"/>
          <w:szCs w:val="28"/>
        </w:rPr>
        <w:t xml:space="preserve">, Л. В. </w:t>
      </w:r>
      <w:proofErr w:type="spellStart"/>
      <w:r w:rsidRPr="00804664">
        <w:rPr>
          <w:sz w:val="28"/>
          <w:szCs w:val="28"/>
        </w:rPr>
        <w:t>Овод</w:t>
      </w:r>
      <w:proofErr w:type="spellEnd"/>
      <w:r w:rsidRPr="00804664">
        <w:rPr>
          <w:sz w:val="28"/>
          <w:szCs w:val="28"/>
        </w:rPr>
        <w:t xml:space="preserve">. - К. : Академія, 2007. - 352 с. </w:t>
      </w:r>
    </w:p>
    <w:p w:rsidR="00E553CD" w:rsidRPr="00804664" w:rsidRDefault="00E553CD" w:rsidP="00507933">
      <w:pPr>
        <w:widowControl/>
        <w:numPr>
          <w:ilvl w:val="0"/>
          <w:numId w:val="15"/>
        </w:numPr>
        <w:autoSpaceDE/>
        <w:autoSpaceDN/>
        <w:adjustRightInd/>
        <w:spacing w:line="240" w:lineRule="auto"/>
        <w:ind w:right="66"/>
        <w:rPr>
          <w:sz w:val="28"/>
          <w:szCs w:val="28"/>
        </w:rPr>
      </w:pPr>
      <w:proofErr w:type="spellStart"/>
      <w:r w:rsidRPr="00804664">
        <w:rPr>
          <w:sz w:val="28"/>
          <w:szCs w:val="28"/>
        </w:rPr>
        <w:t>Свідерський</w:t>
      </w:r>
      <w:proofErr w:type="spellEnd"/>
      <w:r w:rsidRPr="00804664">
        <w:rPr>
          <w:sz w:val="28"/>
          <w:szCs w:val="28"/>
        </w:rPr>
        <w:t xml:space="preserve"> Є. І. Облік діяльності суб`єктів малого </w:t>
      </w:r>
      <w:proofErr w:type="spellStart"/>
      <w:r w:rsidRPr="00804664">
        <w:rPr>
          <w:sz w:val="28"/>
          <w:szCs w:val="28"/>
        </w:rPr>
        <w:t>підпри-ємництва</w:t>
      </w:r>
      <w:proofErr w:type="spellEnd"/>
      <w:r w:rsidRPr="00804664">
        <w:rPr>
          <w:sz w:val="28"/>
          <w:szCs w:val="28"/>
        </w:rPr>
        <w:t xml:space="preserve"> : </w:t>
      </w:r>
    </w:p>
    <w:p w:rsidR="00E553CD" w:rsidRPr="00804664" w:rsidRDefault="00E553CD" w:rsidP="00E553CD">
      <w:pPr>
        <w:spacing w:line="240" w:lineRule="auto"/>
        <w:ind w:left="-5" w:right="66"/>
        <w:rPr>
          <w:sz w:val="28"/>
          <w:szCs w:val="28"/>
        </w:rPr>
      </w:pPr>
      <w:r w:rsidRPr="00804664">
        <w:rPr>
          <w:sz w:val="28"/>
          <w:szCs w:val="28"/>
        </w:rPr>
        <w:t>[</w:t>
      </w:r>
      <w:proofErr w:type="spellStart"/>
      <w:r w:rsidRPr="00804664">
        <w:rPr>
          <w:sz w:val="28"/>
          <w:szCs w:val="28"/>
        </w:rPr>
        <w:t>навч</w:t>
      </w:r>
      <w:proofErr w:type="spellEnd"/>
      <w:r w:rsidRPr="00804664">
        <w:rPr>
          <w:sz w:val="28"/>
          <w:szCs w:val="28"/>
        </w:rPr>
        <w:t xml:space="preserve">. посібник] / Є. І. </w:t>
      </w:r>
      <w:proofErr w:type="spellStart"/>
      <w:r w:rsidRPr="00804664">
        <w:rPr>
          <w:sz w:val="28"/>
          <w:szCs w:val="28"/>
        </w:rPr>
        <w:t>Свідерський</w:t>
      </w:r>
      <w:proofErr w:type="spellEnd"/>
      <w:r w:rsidRPr="00804664">
        <w:rPr>
          <w:sz w:val="28"/>
          <w:szCs w:val="28"/>
        </w:rPr>
        <w:t xml:space="preserve">, Д. Є. </w:t>
      </w:r>
      <w:proofErr w:type="spellStart"/>
      <w:r w:rsidRPr="00804664">
        <w:rPr>
          <w:sz w:val="28"/>
          <w:szCs w:val="28"/>
        </w:rPr>
        <w:t>Свідерський</w:t>
      </w:r>
      <w:proofErr w:type="spellEnd"/>
      <w:r w:rsidRPr="00804664">
        <w:rPr>
          <w:sz w:val="28"/>
          <w:szCs w:val="28"/>
        </w:rPr>
        <w:t xml:space="preserve">. – К. : КНЕУ, 2008. – 472 c.  </w:t>
      </w:r>
    </w:p>
    <w:p w:rsidR="00E553CD" w:rsidRPr="00804664" w:rsidRDefault="00E553CD" w:rsidP="00507933">
      <w:pPr>
        <w:widowControl/>
        <w:numPr>
          <w:ilvl w:val="0"/>
          <w:numId w:val="15"/>
        </w:numPr>
        <w:autoSpaceDE/>
        <w:autoSpaceDN/>
        <w:adjustRightInd/>
        <w:spacing w:line="240" w:lineRule="auto"/>
        <w:ind w:right="66"/>
        <w:rPr>
          <w:sz w:val="28"/>
          <w:szCs w:val="28"/>
        </w:rPr>
      </w:pPr>
      <w:hyperlink r:id="rId75">
        <w:proofErr w:type="spellStart"/>
        <w:r w:rsidRPr="00804664">
          <w:rPr>
            <w:sz w:val="28"/>
            <w:szCs w:val="28"/>
          </w:rPr>
          <w:t>Смоленюк</w:t>
        </w:r>
        <w:proofErr w:type="spellEnd"/>
        <w:r w:rsidRPr="00804664">
          <w:rPr>
            <w:sz w:val="28"/>
            <w:szCs w:val="28"/>
          </w:rPr>
          <w:t xml:space="preserve"> П. С</w:t>
        </w:r>
      </w:hyperlink>
      <w:hyperlink r:id="rId76">
        <w:r w:rsidRPr="00804664">
          <w:rPr>
            <w:sz w:val="28"/>
            <w:szCs w:val="28"/>
          </w:rPr>
          <w:t>.</w:t>
        </w:r>
      </w:hyperlink>
      <w:r w:rsidRPr="00804664">
        <w:rPr>
          <w:sz w:val="28"/>
          <w:szCs w:val="28"/>
        </w:rPr>
        <w:t xml:space="preserve"> Звітність підприємств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студ</w:t>
      </w:r>
      <w:proofErr w:type="spellEnd"/>
      <w:r w:rsidRPr="00804664">
        <w:rPr>
          <w:sz w:val="28"/>
          <w:szCs w:val="28"/>
        </w:rPr>
        <w:t xml:space="preserve">. вищих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w:t>
      </w:r>
      <w:proofErr w:type="spellStart"/>
      <w:r w:rsidRPr="00804664">
        <w:rPr>
          <w:sz w:val="28"/>
          <w:szCs w:val="28"/>
        </w:rPr>
        <w:t>Смоленюк</w:t>
      </w:r>
      <w:proofErr w:type="spellEnd"/>
      <w:r w:rsidRPr="00804664">
        <w:rPr>
          <w:sz w:val="28"/>
          <w:szCs w:val="28"/>
        </w:rPr>
        <w:t xml:space="preserve"> П. С.- Тернопіль : Крок, 2012. - 364 с.</w:t>
      </w:r>
      <w:r w:rsidRPr="00804664">
        <w:rPr>
          <w:rFonts w:eastAsia="Georgia"/>
          <w:sz w:val="28"/>
          <w:szCs w:val="28"/>
        </w:rPr>
        <w:t xml:space="preserve"> </w:t>
      </w:r>
      <w:r w:rsidRPr="00804664">
        <w:rPr>
          <w:sz w:val="28"/>
          <w:szCs w:val="28"/>
        </w:rPr>
        <w:t xml:space="preserve">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 xml:space="preserve">Сторожук Т. М. Звітність підприємств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студ</w:t>
      </w:r>
      <w:proofErr w:type="spellEnd"/>
      <w:r w:rsidRPr="00804664">
        <w:rPr>
          <w:sz w:val="28"/>
          <w:szCs w:val="28"/>
        </w:rPr>
        <w:t xml:space="preserve">. </w:t>
      </w:r>
    </w:p>
    <w:p w:rsidR="00E553CD" w:rsidRPr="00804664" w:rsidRDefault="00E553CD" w:rsidP="00E553CD">
      <w:pPr>
        <w:spacing w:line="240" w:lineRule="auto"/>
        <w:ind w:left="-5" w:right="66" w:firstLine="0"/>
        <w:rPr>
          <w:sz w:val="28"/>
          <w:szCs w:val="28"/>
        </w:rPr>
      </w:pPr>
      <w:r w:rsidRPr="00804664">
        <w:rPr>
          <w:sz w:val="28"/>
          <w:szCs w:val="28"/>
        </w:rPr>
        <w:t xml:space="preserve">вищих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закл</w:t>
      </w:r>
      <w:proofErr w:type="spellEnd"/>
      <w:r w:rsidRPr="00804664">
        <w:rPr>
          <w:sz w:val="28"/>
          <w:szCs w:val="28"/>
        </w:rPr>
        <w:t xml:space="preserve">.] / Т. М. Сторожук. - Ірпінь : Національна академія </w:t>
      </w:r>
      <w:proofErr w:type="spellStart"/>
      <w:r w:rsidRPr="00804664">
        <w:rPr>
          <w:sz w:val="28"/>
          <w:szCs w:val="28"/>
        </w:rPr>
        <w:t>держ</w:t>
      </w:r>
      <w:proofErr w:type="spellEnd"/>
      <w:r w:rsidRPr="00804664">
        <w:rPr>
          <w:sz w:val="28"/>
          <w:szCs w:val="28"/>
        </w:rPr>
        <w:t xml:space="preserve">. податкової служби України, 2007. - 278 c.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Сук Л. К. Бухгалтерський облік : [</w:t>
      </w:r>
      <w:proofErr w:type="spellStart"/>
      <w:r w:rsidRPr="00804664">
        <w:rPr>
          <w:sz w:val="28"/>
          <w:szCs w:val="28"/>
        </w:rPr>
        <w:t>навч</w:t>
      </w:r>
      <w:proofErr w:type="spellEnd"/>
      <w:r w:rsidRPr="00804664">
        <w:rPr>
          <w:sz w:val="28"/>
          <w:szCs w:val="28"/>
        </w:rPr>
        <w:t xml:space="preserve">. </w:t>
      </w:r>
      <w:proofErr w:type="spellStart"/>
      <w:r w:rsidRPr="00804664">
        <w:rPr>
          <w:sz w:val="28"/>
          <w:szCs w:val="28"/>
        </w:rPr>
        <w:t>посіб</w:t>
      </w:r>
      <w:proofErr w:type="spellEnd"/>
      <w:r w:rsidRPr="00804664">
        <w:rPr>
          <w:sz w:val="28"/>
          <w:szCs w:val="28"/>
        </w:rPr>
        <w:t xml:space="preserve">.] / Л. </w:t>
      </w:r>
      <w:proofErr w:type="spellStart"/>
      <w:r w:rsidRPr="00804664">
        <w:rPr>
          <w:sz w:val="28"/>
          <w:szCs w:val="28"/>
        </w:rPr>
        <w:t>К.Сук</w:t>
      </w:r>
      <w:proofErr w:type="spellEnd"/>
      <w:r w:rsidRPr="00804664">
        <w:rPr>
          <w:sz w:val="28"/>
          <w:szCs w:val="28"/>
        </w:rPr>
        <w:t xml:space="preserve">, П. Л. </w:t>
      </w:r>
      <w:proofErr w:type="spellStart"/>
      <w:r w:rsidRPr="00804664">
        <w:rPr>
          <w:sz w:val="28"/>
          <w:szCs w:val="28"/>
        </w:rPr>
        <w:t>Cук</w:t>
      </w:r>
      <w:proofErr w:type="spellEnd"/>
      <w:r w:rsidRPr="00804664">
        <w:rPr>
          <w:sz w:val="28"/>
          <w:szCs w:val="28"/>
        </w:rPr>
        <w:t xml:space="preserve">; 2ге вид., перероб. і </w:t>
      </w:r>
      <w:proofErr w:type="spellStart"/>
      <w:r w:rsidRPr="00804664">
        <w:rPr>
          <w:sz w:val="28"/>
          <w:szCs w:val="28"/>
        </w:rPr>
        <w:t>доп</w:t>
      </w:r>
      <w:proofErr w:type="spellEnd"/>
      <w:r w:rsidRPr="00804664">
        <w:rPr>
          <w:sz w:val="28"/>
          <w:szCs w:val="28"/>
        </w:rPr>
        <w:t xml:space="preserve">. – К. : Знання, 2008. – 507 с.  </w:t>
      </w:r>
    </w:p>
    <w:p w:rsidR="00E553CD" w:rsidRPr="00804664" w:rsidRDefault="00E553CD" w:rsidP="00507933">
      <w:pPr>
        <w:widowControl/>
        <w:numPr>
          <w:ilvl w:val="0"/>
          <w:numId w:val="15"/>
        </w:numPr>
        <w:autoSpaceDE/>
        <w:autoSpaceDN/>
        <w:adjustRightInd/>
        <w:spacing w:line="240" w:lineRule="auto"/>
        <w:ind w:right="66"/>
        <w:rPr>
          <w:sz w:val="28"/>
          <w:szCs w:val="28"/>
        </w:rPr>
      </w:pPr>
      <w:hyperlink r:id="rId77">
        <w:r w:rsidRPr="00804664">
          <w:rPr>
            <w:sz w:val="28"/>
            <w:szCs w:val="28"/>
          </w:rPr>
          <w:t>Ткаченко Н. М</w:t>
        </w:r>
      </w:hyperlink>
      <w:hyperlink r:id="rId78">
        <w:r w:rsidRPr="00804664">
          <w:rPr>
            <w:sz w:val="28"/>
            <w:szCs w:val="28"/>
          </w:rPr>
          <w:t>.</w:t>
        </w:r>
      </w:hyperlink>
      <w:r w:rsidRPr="00804664">
        <w:rPr>
          <w:sz w:val="28"/>
          <w:szCs w:val="28"/>
        </w:rPr>
        <w:t xml:space="preserve"> Бухгалтерський (фінансовий) облік, оподаткування і звітність : [підручник] / Н. М. Ткаченко. - [6-те вид., </w:t>
      </w:r>
      <w:proofErr w:type="spellStart"/>
      <w:r w:rsidRPr="00804664">
        <w:rPr>
          <w:sz w:val="28"/>
          <w:szCs w:val="28"/>
        </w:rPr>
        <w:t>випр</w:t>
      </w:r>
      <w:proofErr w:type="spellEnd"/>
      <w:r w:rsidRPr="00804664">
        <w:rPr>
          <w:sz w:val="28"/>
          <w:szCs w:val="28"/>
        </w:rPr>
        <w:t xml:space="preserve">. і </w:t>
      </w:r>
      <w:proofErr w:type="spellStart"/>
      <w:r w:rsidRPr="00804664">
        <w:rPr>
          <w:sz w:val="28"/>
          <w:szCs w:val="28"/>
        </w:rPr>
        <w:t>доп</w:t>
      </w:r>
      <w:proofErr w:type="spellEnd"/>
      <w:r w:rsidRPr="00804664">
        <w:rPr>
          <w:sz w:val="28"/>
          <w:szCs w:val="28"/>
        </w:rPr>
        <w:t xml:space="preserve">.] - К. : </w:t>
      </w:r>
      <w:proofErr w:type="spellStart"/>
      <w:r w:rsidRPr="00804664">
        <w:rPr>
          <w:sz w:val="28"/>
          <w:szCs w:val="28"/>
        </w:rPr>
        <w:t>Алерта</w:t>
      </w:r>
      <w:proofErr w:type="spellEnd"/>
      <w:r w:rsidRPr="00804664">
        <w:rPr>
          <w:sz w:val="28"/>
          <w:szCs w:val="28"/>
        </w:rPr>
        <w:t xml:space="preserve">, 2013. - 981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 xml:space="preserve">Управлінський облік: </w:t>
      </w:r>
      <w:proofErr w:type="spellStart"/>
      <w:r w:rsidRPr="00804664">
        <w:rPr>
          <w:sz w:val="28"/>
          <w:szCs w:val="28"/>
        </w:rPr>
        <w:t>Навч</w:t>
      </w:r>
      <w:proofErr w:type="spellEnd"/>
      <w:r w:rsidRPr="00804664">
        <w:rPr>
          <w:sz w:val="28"/>
          <w:szCs w:val="28"/>
        </w:rPr>
        <w:t xml:space="preserve">. посібник/ В.Д. </w:t>
      </w:r>
      <w:proofErr w:type="spellStart"/>
      <w:r w:rsidRPr="00804664">
        <w:rPr>
          <w:sz w:val="28"/>
          <w:szCs w:val="28"/>
        </w:rPr>
        <w:t>Зелікман</w:t>
      </w:r>
      <w:proofErr w:type="spellEnd"/>
      <w:r w:rsidRPr="00804664">
        <w:rPr>
          <w:sz w:val="28"/>
          <w:szCs w:val="28"/>
        </w:rPr>
        <w:t xml:space="preserve">, І.М. </w:t>
      </w:r>
      <w:proofErr w:type="spellStart"/>
      <w:r w:rsidRPr="00804664">
        <w:rPr>
          <w:sz w:val="28"/>
          <w:szCs w:val="28"/>
        </w:rPr>
        <w:t>Ізвєкова</w:t>
      </w:r>
      <w:proofErr w:type="spellEnd"/>
      <w:r w:rsidRPr="00804664">
        <w:rPr>
          <w:sz w:val="28"/>
          <w:szCs w:val="28"/>
        </w:rPr>
        <w:t xml:space="preserve">, Р.Б. Сокольська та ін. – Дніпро: </w:t>
      </w:r>
      <w:proofErr w:type="spellStart"/>
      <w:r w:rsidRPr="00804664">
        <w:rPr>
          <w:sz w:val="28"/>
          <w:szCs w:val="28"/>
        </w:rPr>
        <w:t>НМетАУ</w:t>
      </w:r>
      <w:proofErr w:type="spellEnd"/>
      <w:r w:rsidRPr="00804664">
        <w:rPr>
          <w:sz w:val="28"/>
          <w:szCs w:val="28"/>
        </w:rPr>
        <w:t xml:space="preserve">, 2017. – 198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 xml:space="preserve">Фінансовий та управлінський облік за національними стандартами [Текст] : підручник / ред. : М. Ф. </w:t>
      </w:r>
      <w:proofErr w:type="spellStart"/>
      <w:r w:rsidRPr="00804664">
        <w:rPr>
          <w:sz w:val="28"/>
          <w:szCs w:val="28"/>
        </w:rPr>
        <w:t>Огійчук</w:t>
      </w:r>
      <w:proofErr w:type="spellEnd"/>
      <w:r w:rsidRPr="00804664">
        <w:rPr>
          <w:sz w:val="28"/>
          <w:szCs w:val="28"/>
        </w:rPr>
        <w:t xml:space="preserve">. - 6-е вид., перероб. і </w:t>
      </w:r>
      <w:proofErr w:type="spellStart"/>
      <w:r w:rsidRPr="00804664">
        <w:rPr>
          <w:sz w:val="28"/>
          <w:szCs w:val="28"/>
        </w:rPr>
        <w:t>доп</w:t>
      </w:r>
      <w:proofErr w:type="spellEnd"/>
      <w:r w:rsidRPr="00804664">
        <w:rPr>
          <w:sz w:val="28"/>
          <w:szCs w:val="28"/>
        </w:rPr>
        <w:t xml:space="preserve">. - К. : </w:t>
      </w:r>
      <w:proofErr w:type="spellStart"/>
      <w:r w:rsidRPr="00804664">
        <w:rPr>
          <w:sz w:val="28"/>
          <w:szCs w:val="28"/>
        </w:rPr>
        <w:t>Алерта</w:t>
      </w:r>
      <w:proofErr w:type="spellEnd"/>
      <w:r w:rsidRPr="00804664">
        <w:rPr>
          <w:sz w:val="28"/>
          <w:szCs w:val="28"/>
        </w:rPr>
        <w:t xml:space="preserve">, 2016. - 1040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 xml:space="preserve">Шара Є. Ю. Фінансовий облік I : </w:t>
      </w:r>
      <w:proofErr w:type="spellStart"/>
      <w:r w:rsidRPr="00804664">
        <w:rPr>
          <w:sz w:val="28"/>
          <w:szCs w:val="28"/>
        </w:rPr>
        <w:t>навч</w:t>
      </w:r>
      <w:proofErr w:type="spellEnd"/>
      <w:r w:rsidRPr="00804664">
        <w:rPr>
          <w:sz w:val="28"/>
          <w:szCs w:val="28"/>
        </w:rPr>
        <w:t>. посібник / Є. Ю. Шара, І. Є. Соколовська-</w:t>
      </w:r>
      <w:proofErr w:type="spellStart"/>
      <w:r w:rsidRPr="00804664">
        <w:rPr>
          <w:sz w:val="28"/>
          <w:szCs w:val="28"/>
        </w:rPr>
        <w:t>Гонтаренко</w:t>
      </w:r>
      <w:proofErr w:type="spellEnd"/>
      <w:r w:rsidRPr="00804664">
        <w:rPr>
          <w:sz w:val="28"/>
          <w:szCs w:val="28"/>
        </w:rPr>
        <w:t xml:space="preserve"> ; </w:t>
      </w:r>
      <w:proofErr w:type="spellStart"/>
      <w:r w:rsidRPr="00804664">
        <w:rPr>
          <w:sz w:val="28"/>
          <w:szCs w:val="28"/>
        </w:rPr>
        <w:t>Держ</w:t>
      </w:r>
      <w:proofErr w:type="spellEnd"/>
      <w:r w:rsidRPr="00804664">
        <w:rPr>
          <w:sz w:val="28"/>
          <w:szCs w:val="28"/>
        </w:rPr>
        <w:t xml:space="preserve">. фіскальна служба України, </w:t>
      </w:r>
      <w:proofErr w:type="spellStart"/>
      <w:r w:rsidRPr="00804664">
        <w:rPr>
          <w:sz w:val="28"/>
          <w:szCs w:val="28"/>
        </w:rPr>
        <w:t>Нац</w:t>
      </w:r>
      <w:proofErr w:type="spellEnd"/>
      <w:r w:rsidRPr="00804664">
        <w:rPr>
          <w:sz w:val="28"/>
          <w:szCs w:val="28"/>
        </w:rPr>
        <w:t xml:space="preserve">. ун-т </w:t>
      </w:r>
      <w:proofErr w:type="spellStart"/>
      <w:r w:rsidRPr="00804664">
        <w:rPr>
          <w:sz w:val="28"/>
          <w:szCs w:val="28"/>
        </w:rPr>
        <w:t>Держ</w:t>
      </w:r>
      <w:proofErr w:type="spellEnd"/>
      <w:r w:rsidRPr="00804664">
        <w:rPr>
          <w:sz w:val="28"/>
          <w:szCs w:val="28"/>
        </w:rPr>
        <w:t xml:space="preserve">. податкової служби України. -К. : Центр </w:t>
      </w:r>
      <w:proofErr w:type="spellStart"/>
      <w:r w:rsidRPr="00804664">
        <w:rPr>
          <w:sz w:val="28"/>
          <w:szCs w:val="28"/>
        </w:rPr>
        <w:t>учб</w:t>
      </w:r>
      <w:proofErr w:type="spellEnd"/>
      <w:r w:rsidRPr="00804664">
        <w:rPr>
          <w:sz w:val="28"/>
          <w:szCs w:val="28"/>
        </w:rPr>
        <w:t xml:space="preserve">. літ., 2016. -336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Шара Є. Ю. Фінансовий облік IІ. Навчальний посібник. / Є. Ю. Шара, І. Є. Соколовська-</w:t>
      </w:r>
      <w:proofErr w:type="spellStart"/>
      <w:r w:rsidRPr="00804664">
        <w:rPr>
          <w:sz w:val="28"/>
          <w:szCs w:val="28"/>
        </w:rPr>
        <w:t>Гонтаренко</w:t>
      </w:r>
      <w:proofErr w:type="spellEnd"/>
      <w:r w:rsidRPr="00804664">
        <w:rPr>
          <w:sz w:val="28"/>
          <w:szCs w:val="28"/>
        </w:rPr>
        <w:t xml:space="preserve">.— К. : «Видавництво «Центр учбової літератури», 2016. — 308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lastRenderedPageBreak/>
        <w:t xml:space="preserve">Швець В. Г. Теорія бухгалтерського обліку : [підручник] / В. Г. Швець. ; 3-тє вид., перероб. і </w:t>
      </w:r>
      <w:proofErr w:type="spellStart"/>
      <w:r w:rsidRPr="00804664">
        <w:rPr>
          <w:sz w:val="28"/>
          <w:szCs w:val="28"/>
        </w:rPr>
        <w:t>доп</w:t>
      </w:r>
      <w:proofErr w:type="spellEnd"/>
      <w:r w:rsidRPr="00804664">
        <w:rPr>
          <w:sz w:val="28"/>
          <w:szCs w:val="28"/>
        </w:rPr>
        <w:t xml:space="preserve">. - К. : Знання, 2008. - 535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Шевчук В. Р. Стратегічний управлінський облік : [</w:t>
      </w:r>
      <w:proofErr w:type="spellStart"/>
      <w:r w:rsidRPr="00804664">
        <w:rPr>
          <w:sz w:val="28"/>
          <w:szCs w:val="28"/>
        </w:rPr>
        <w:t>навч</w:t>
      </w:r>
      <w:proofErr w:type="spellEnd"/>
      <w:r w:rsidRPr="00804664">
        <w:rPr>
          <w:sz w:val="28"/>
          <w:szCs w:val="28"/>
        </w:rPr>
        <w:t xml:space="preserve">. посібник] / В. Р. Шевчук. – К. : </w:t>
      </w:r>
      <w:proofErr w:type="spellStart"/>
      <w:r w:rsidRPr="00804664">
        <w:rPr>
          <w:sz w:val="28"/>
          <w:szCs w:val="28"/>
        </w:rPr>
        <w:t>Алерта</w:t>
      </w:r>
      <w:proofErr w:type="spellEnd"/>
      <w:r w:rsidRPr="00804664">
        <w:rPr>
          <w:sz w:val="28"/>
          <w:szCs w:val="28"/>
        </w:rPr>
        <w:t xml:space="preserve">, 2009. – 176 с. </w:t>
      </w:r>
    </w:p>
    <w:p w:rsidR="00E553CD" w:rsidRPr="00804664" w:rsidRDefault="00E553CD" w:rsidP="00507933">
      <w:pPr>
        <w:widowControl/>
        <w:numPr>
          <w:ilvl w:val="0"/>
          <w:numId w:val="15"/>
        </w:numPr>
        <w:autoSpaceDE/>
        <w:autoSpaceDN/>
        <w:adjustRightInd/>
        <w:spacing w:line="240" w:lineRule="auto"/>
        <w:ind w:right="66"/>
        <w:rPr>
          <w:sz w:val="28"/>
          <w:szCs w:val="28"/>
        </w:rPr>
      </w:pPr>
      <w:r w:rsidRPr="00804664">
        <w:rPr>
          <w:sz w:val="28"/>
          <w:szCs w:val="28"/>
        </w:rPr>
        <w:t xml:space="preserve">Шевчук В. Р. Стратегічний управлінський облік : [навчальний посібник] / В. Р. Шевчук. - К. : </w:t>
      </w:r>
      <w:proofErr w:type="spellStart"/>
      <w:r w:rsidRPr="00804664">
        <w:rPr>
          <w:sz w:val="28"/>
          <w:szCs w:val="28"/>
        </w:rPr>
        <w:t>Алерта</w:t>
      </w:r>
      <w:proofErr w:type="spellEnd"/>
      <w:r w:rsidRPr="00804664">
        <w:rPr>
          <w:sz w:val="28"/>
          <w:szCs w:val="28"/>
        </w:rPr>
        <w:t xml:space="preserve">, 2009. - 176 с. </w:t>
      </w:r>
    </w:p>
    <w:p w:rsidR="00E553CD" w:rsidRPr="00804664" w:rsidRDefault="00E553CD" w:rsidP="00507933">
      <w:pPr>
        <w:widowControl/>
        <w:numPr>
          <w:ilvl w:val="0"/>
          <w:numId w:val="15"/>
        </w:numPr>
        <w:autoSpaceDE/>
        <w:autoSpaceDN/>
        <w:adjustRightInd/>
        <w:spacing w:line="240" w:lineRule="auto"/>
        <w:ind w:left="-5" w:right="66"/>
        <w:rPr>
          <w:sz w:val="28"/>
          <w:szCs w:val="28"/>
        </w:rPr>
      </w:pPr>
      <w:hyperlink r:id="rId79">
        <w:r w:rsidRPr="00804664">
          <w:rPr>
            <w:sz w:val="28"/>
            <w:szCs w:val="28"/>
          </w:rPr>
          <w:t>Яценко В. М</w:t>
        </w:r>
      </w:hyperlink>
      <w:hyperlink r:id="rId80">
        <w:r w:rsidRPr="00804664">
          <w:rPr>
            <w:sz w:val="28"/>
            <w:szCs w:val="28"/>
          </w:rPr>
          <w:t>.</w:t>
        </w:r>
      </w:hyperlink>
      <w:r w:rsidRPr="00804664">
        <w:rPr>
          <w:sz w:val="28"/>
          <w:szCs w:val="28"/>
        </w:rPr>
        <w:t xml:space="preserve"> Звітність підприємств : </w:t>
      </w:r>
      <w:proofErr w:type="spellStart"/>
      <w:r w:rsidRPr="00804664">
        <w:rPr>
          <w:sz w:val="28"/>
          <w:szCs w:val="28"/>
        </w:rPr>
        <w:t>навч</w:t>
      </w:r>
      <w:proofErr w:type="spellEnd"/>
      <w:r w:rsidRPr="00804664">
        <w:rPr>
          <w:sz w:val="28"/>
          <w:szCs w:val="28"/>
        </w:rPr>
        <w:t xml:space="preserve">. посібник [для </w:t>
      </w:r>
      <w:proofErr w:type="spellStart"/>
      <w:r w:rsidRPr="00804664">
        <w:rPr>
          <w:sz w:val="28"/>
          <w:szCs w:val="28"/>
        </w:rPr>
        <w:t>студ</w:t>
      </w:r>
      <w:proofErr w:type="spellEnd"/>
      <w:r w:rsidRPr="00804664">
        <w:rPr>
          <w:sz w:val="28"/>
          <w:szCs w:val="28"/>
        </w:rPr>
        <w:t xml:space="preserve">. </w:t>
      </w:r>
      <w:proofErr w:type="spellStart"/>
      <w:r w:rsidRPr="00804664">
        <w:rPr>
          <w:sz w:val="28"/>
          <w:szCs w:val="28"/>
        </w:rPr>
        <w:t>екон</w:t>
      </w:r>
      <w:proofErr w:type="spellEnd"/>
      <w:r w:rsidRPr="00804664">
        <w:rPr>
          <w:sz w:val="28"/>
          <w:szCs w:val="28"/>
        </w:rPr>
        <w:t xml:space="preserve">. спец.] / В. М. Яценко, Н. М. </w:t>
      </w:r>
      <w:proofErr w:type="spellStart"/>
      <w:r w:rsidRPr="00804664">
        <w:rPr>
          <w:sz w:val="28"/>
          <w:szCs w:val="28"/>
        </w:rPr>
        <w:t>Бразілій</w:t>
      </w:r>
      <w:proofErr w:type="spellEnd"/>
      <w:r w:rsidRPr="00804664">
        <w:rPr>
          <w:sz w:val="28"/>
          <w:szCs w:val="28"/>
        </w:rPr>
        <w:t xml:space="preserve">. - Черкаси : ЧДТУ, 2009. - 320 с. </w:t>
      </w:r>
    </w:p>
    <w:p w:rsidR="00E553CD" w:rsidRPr="00804664" w:rsidRDefault="00E553CD" w:rsidP="00E553CD">
      <w:pPr>
        <w:spacing w:line="240" w:lineRule="auto"/>
        <w:ind w:firstLine="0"/>
        <w:jc w:val="left"/>
        <w:rPr>
          <w:sz w:val="28"/>
          <w:szCs w:val="28"/>
        </w:rPr>
      </w:pPr>
      <w:r w:rsidRPr="00804664">
        <w:rPr>
          <w:sz w:val="28"/>
          <w:szCs w:val="28"/>
        </w:rPr>
        <w:t xml:space="preserve"> </w:t>
      </w:r>
    </w:p>
    <w:p w:rsidR="00E553CD" w:rsidRPr="00804664" w:rsidRDefault="00E553CD" w:rsidP="00507933">
      <w:pPr>
        <w:pStyle w:val="2"/>
        <w:keepLines/>
        <w:widowControl/>
        <w:numPr>
          <w:ilvl w:val="1"/>
          <w:numId w:val="29"/>
        </w:numPr>
        <w:autoSpaceDE/>
        <w:autoSpaceDN/>
        <w:adjustRightInd/>
        <w:spacing w:before="0" w:after="0" w:line="240" w:lineRule="auto"/>
        <w:ind w:left="492" w:right="73"/>
        <w:jc w:val="center"/>
        <w:rPr>
          <w:rFonts w:ascii="Times New Roman" w:hAnsi="Times New Roman" w:cs="Times New Roman"/>
        </w:rPr>
      </w:pPr>
      <w:bookmarkStart w:id="14" w:name="_Toc102043"/>
      <w:r w:rsidRPr="00804664">
        <w:rPr>
          <w:rFonts w:ascii="Times New Roman" w:hAnsi="Times New Roman" w:cs="Times New Roman"/>
        </w:rPr>
        <w:t xml:space="preserve">Нормативні акти </w:t>
      </w:r>
      <w:bookmarkEnd w:id="14"/>
    </w:p>
    <w:p w:rsidR="00E553CD" w:rsidRPr="00804664" w:rsidRDefault="00E553CD" w:rsidP="00507933">
      <w:pPr>
        <w:widowControl/>
        <w:numPr>
          <w:ilvl w:val="0"/>
          <w:numId w:val="16"/>
        </w:numPr>
        <w:autoSpaceDE/>
        <w:autoSpaceDN/>
        <w:adjustRightInd/>
        <w:spacing w:line="240" w:lineRule="auto"/>
        <w:ind w:right="66" w:firstLine="680"/>
        <w:rPr>
          <w:sz w:val="28"/>
          <w:szCs w:val="28"/>
        </w:rPr>
      </w:pPr>
      <w:r w:rsidRPr="00804664">
        <w:rPr>
          <w:sz w:val="28"/>
          <w:szCs w:val="28"/>
        </w:rPr>
        <w:t xml:space="preserve">Господарський кодекс України № 436-IV </w:t>
      </w:r>
      <w:proofErr w:type="spellStart"/>
      <w:r w:rsidRPr="00804664">
        <w:rPr>
          <w:sz w:val="28"/>
          <w:szCs w:val="28"/>
        </w:rPr>
        <w:t>вiд</w:t>
      </w:r>
      <w:proofErr w:type="spellEnd"/>
      <w:r w:rsidRPr="00804664">
        <w:rPr>
          <w:sz w:val="28"/>
          <w:szCs w:val="28"/>
        </w:rPr>
        <w:t xml:space="preserve"> 16. січ. 2003 р. [Електронний ресурс] / Верховна Рада України. – Режим доступу : </w:t>
      </w:r>
      <w:hyperlink r:id="rId81">
        <w:r w:rsidRPr="00804664">
          <w:rPr>
            <w:color w:val="009999"/>
            <w:sz w:val="28"/>
            <w:szCs w:val="28"/>
            <w:u w:val="single" w:color="009999"/>
          </w:rPr>
          <w:t>http://zakon2.rada.gov.ua/laws/show/436</w:t>
        </w:r>
      </w:hyperlink>
      <w:hyperlink r:id="rId82">
        <w:r w:rsidRPr="00804664">
          <w:rPr>
            <w:color w:val="009999"/>
            <w:sz w:val="28"/>
            <w:szCs w:val="28"/>
            <w:u w:val="single" w:color="009999"/>
          </w:rPr>
          <w:t>-</w:t>
        </w:r>
      </w:hyperlink>
      <w:hyperlink r:id="rId83">
        <w:r w:rsidRPr="00804664">
          <w:rPr>
            <w:color w:val="009999"/>
            <w:sz w:val="28"/>
            <w:szCs w:val="28"/>
            <w:u w:val="single" w:color="009999"/>
          </w:rPr>
          <w:t>15</w:t>
        </w:r>
      </w:hyperlink>
      <w:hyperlink r:id="rId84">
        <w:r w:rsidRPr="00804664">
          <w:rPr>
            <w:sz w:val="28"/>
            <w:szCs w:val="28"/>
          </w:rPr>
          <w:t>.</w:t>
        </w:r>
      </w:hyperlink>
      <w:r w:rsidRPr="00804664">
        <w:rPr>
          <w:sz w:val="28"/>
          <w:szCs w:val="28"/>
        </w:rPr>
        <w:t xml:space="preserve"> </w:t>
      </w:r>
    </w:p>
    <w:p w:rsidR="00E553CD" w:rsidRPr="00804664" w:rsidRDefault="00E553CD" w:rsidP="00507933">
      <w:pPr>
        <w:widowControl/>
        <w:numPr>
          <w:ilvl w:val="0"/>
          <w:numId w:val="16"/>
        </w:numPr>
        <w:autoSpaceDE/>
        <w:autoSpaceDN/>
        <w:adjustRightInd/>
        <w:spacing w:line="240" w:lineRule="auto"/>
        <w:ind w:right="66" w:firstLine="680"/>
        <w:rPr>
          <w:sz w:val="28"/>
          <w:szCs w:val="28"/>
        </w:rPr>
      </w:pPr>
      <w:r w:rsidRPr="00804664">
        <w:rPr>
          <w:sz w:val="28"/>
          <w:szCs w:val="28"/>
        </w:rPr>
        <w:t xml:space="preserve">Довідник кваліфікаційних характеристик професій працівників № 336 від 29 груд. 2004 р. [Електронний ресурс] / Ліга закон. – Режим доступу : </w:t>
      </w:r>
      <w:hyperlink r:id="rId85">
        <w:r w:rsidRPr="00804664">
          <w:rPr>
            <w:color w:val="009999"/>
            <w:sz w:val="28"/>
            <w:szCs w:val="28"/>
            <w:u w:val="single" w:color="009999"/>
          </w:rPr>
          <w:t>http://search.ligazakon.ua/l_doc2.nsf/link1/FIN11827.html</w:t>
        </w:r>
      </w:hyperlink>
      <w:hyperlink r:id="rId86">
        <w:r w:rsidRPr="00804664">
          <w:rPr>
            <w:sz w:val="28"/>
            <w:szCs w:val="28"/>
          </w:rPr>
          <w:t>.</w:t>
        </w:r>
      </w:hyperlink>
      <w:r w:rsidRPr="00804664">
        <w:rPr>
          <w:sz w:val="28"/>
          <w:szCs w:val="28"/>
        </w:rPr>
        <w:t xml:space="preserve"> </w:t>
      </w:r>
    </w:p>
    <w:p w:rsidR="00E553CD" w:rsidRPr="00804664" w:rsidRDefault="00E553CD" w:rsidP="00507933">
      <w:pPr>
        <w:widowControl/>
        <w:numPr>
          <w:ilvl w:val="0"/>
          <w:numId w:val="16"/>
        </w:numPr>
        <w:autoSpaceDE/>
        <w:autoSpaceDN/>
        <w:adjustRightInd/>
        <w:spacing w:line="240" w:lineRule="auto"/>
        <w:ind w:right="66" w:firstLine="680"/>
        <w:rPr>
          <w:sz w:val="28"/>
          <w:szCs w:val="28"/>
        </w:rPr>
      </w:pPr>
      <w:r w:rsidRPr="00804664">
        <w:rPr>
          <w:sz w:val="28"/>
          <w:szCs w:val="28"/>
        </w:rPr>
        <w:t xml:space="preserve">Закон України «Про бухгалтерський облік і фінансову звітність в </w:t>
      </w:r>
    </w:p>
    <w:p w:rsidR="00E553CD" w:rsidRPr="00804664" w:rsidRDefault="00E553CD" w:rsidP="00E553CD">
      <w:pPr>
        <w:spacing w:line="240" w:lineRule="auto"/>
        <w:ind w:left="-5" w:right="66"/>
        <w:rPr>
          <w:sz w:val="28"/>
          <w:szCs w:val="28"/>
        </w:rPr>
      </w:pPr>
      <w:r w:rsidRPr="00804664">
        <w:rPr>
          <w:sz w:val="28"/>
          <w:szCs w:val="28"/>
        </w:rPr>
        <w:t xml:space="preserve">Україні» № 996-ІХ від 16 лип. 1999 р. [Електронний ресурс] / Верховна Рада України. – Режим доступу : </w:t>
      </w:r>
      <w:hyperlink r:id="rId87">
        <w:r w:rsidRPr="00804664">
          <w:rPr>
            <w:color w:val="009999"/>
            <w:sz w:val="28"/>
            <w:szCs w:val="28"/>
            <w:u w:val="single" w:color="009999"/>
          </w:rPr>
          <w:t>http://zakon2.rada.gov.ua/laws/show/996</w:t>
        </w:r>
      </w:hyperlink>
      <w:hyperlink r:id="rId88">
        <w:r w:rsidRPr="00804664">
          <w:rPr>
            <w:color w:val="009999"/>
            <w:sz w:val="28"/>
            <w:szCs w:val="28"/>
            <w:u w:val="single" w:color="009999"/>
          </w:rPr>
          <w:t>-</w:t>
        </w:r>
      </w:hyperlink>
      <w:hyperlink r:id="rId89">
        <w:r w:rsidRPr="00804664">
          <w:rPr>
            <w:color w:val="009999"/>
            <w:sz w:val="28"/>
            <w:szCs w:val="28"/>
            <w:u w:val="single" w:color="009999"/>
          </w:rPr>
          <w:t>14</w:t>
        </w:r>
      </w:hyperlink>
      <w:hyperlink r:id="rId90">
        <w:r w:rsidRPr="00804664">
          <w:rPr>
            <w:sz w:val="28"/>
            <w:szCs w:val="28"/>
          </w:rPr>
          <w:t>.</w:t>
        </w:r>
      </w:hyperlink>
      <w:r w:rsidRPr="00804664">
        <w:rPr>
          <w:sz w:val="28"/>
          <w:szCs w:val="28"/>
        </w:rPr>
        <w:t xml:space="preserve"> 4.</w:t>
      </w:r>
      <w:r w:rsidRPr="00804664">
        <w:rPr>
          <w:rFonts w:eastAsia="Arial"/>
          <w:sz w:val="28"/>
          <w:szCs w:val="28"/>
        </w:rPr>
        <w:t xml:space="preserve"> </w:t>
      </w:r>
      <w:r w:rsidRPr="00804664">
        <w:rPr>
          <w:sz w:val="28"/>
          <w:szCs w:val="28"/>
        </w:rPr>
        <w:t xml:space="preserve">Закон України «Про відпустки» № 504/96- ВР від 15 лист. 1996 р. [Електронний ресурс] / Верховна Рада України. – Режим доступу : </w:t>
      </w:r>
      <w:hyperlink r:id="rId91">
        <w:r w:rsidRPr="00804664">
          <w:rPr>
            <w:color w:val="009999"/>
            <w:sz w:val="28"/>
            <w:szCs w:val="28"/>
            <w:u w:val="single" w:color="009999"/>
          </w:rPr>
          <w:t>http://zakon4.rada.gov.ua/laws/show/504/96</w:t>
        </w:r>
      </w:hyperlink>
      <w:hyperlink r:id="rId92">
        <w:r w:rsidRPr="00804664">
          <w:rPr>
            <w:color w:val="009999"/>
            <w:sz w:val="28"/>
            <w:szCs w:val="28"/>
            <w:u w:val="single" w:color="009999"/>
          </w:rPr>
          <w:t>-</w:t>
        </w:r>
      </w:hyperlink>
      <w:hyperlink r:id="rId93">
        <w:r w:rsidRPr="00804664">
          <w:rPr>
            <w:color w:val="009999"/>
            <w:sz w:val="28"/>
            <w:szCs w:val="28"/>
            <w:u w:val="single" w:color="009999"/>
          </w:rPr>
          <w:t>вр</w:t>
        </w:r>
      </w:hyperlink>
      <w:hyperlink r:id="rId94">
        <w:r w:rsidRPr="00804664">
          <w:rPr>
            <w:sz w:val="28"/>
            <w:szCs w:val="28"/>
          </w:rPr>
          <w:t>.</w:t>
        </w:r>
      </w:hyperlink>
      <w:r w:rsidRPr="00804664">
        <w:rPr>
          <w:sz w:val="28"/>
          <w:szCs w:val="28"/>
        </w:rPr>
        <w:t xml:space="preserve"> </w:t>
      </w:r>
    </w:p>
    <w:p w:rsidR="00E553CD" w:rsidRPr="00804664" w:rsidRDefault="00E553CD" w:rsidP="00507933">
      <w:pPr>
        <w:widowControl/>
        <w:numPr>
          <w:ilvl w:val="0"/>
          <w:numId w:val="17"/>
        </w:numPr>
        <w:autoSpaceDE/>
        <w:autoSpaceDN/>
        <w:adjustRightInd/>
        <w:spacing w:line="240" w:lineRule="auto"/>
        <w:ind w:right="66" w:firstLine="680"/>
        <w:rPr>
          <w:sz w:val="28"/>
          <w:szCs w:val="28"/>
        </w:rPr>
      </w:pPr>
      <w:r w:rsidRPr="00804664">
        <w:rPr>
          <w:sz w:val="28"/>
          <w:szCs w:val="28"/>
        </w:rPr>
        <w:t xml:space="preserve">Закон України «Про державну реєстрацію юридичних осіб та фізичних осіб - підприємців» № 755-IV від 15 трав. 2003 р. [Електронний ресурс] / Верховна Рада України. – Режим доступу : </w:t>
      </w:r>
      <w:hyperlink r:id="rId95">
        <w:r w:rsidRPr="00804664">
          <w:rPr>
            <w:color w:val="009999"/>
            <w:sz w:val="28"/>
            <w:szCs w:val="28"/>
            <w:u w:val="single" w:color="009999"/>
          </w:rPr>
          <w:t>http://zakon1.rada.gov.ua/laws/show/755</w:t>
        </w:r>
      </w:hyperlink>
      <w:hyperlink r:id="rId96">
        <w:r w:rsidRPr="00804664">
          <w:rPr>
            <w:color w:val="009999"/>
            <w:sz w:val="28"/>
            <w:szCs w:val="28"/>
            <w:u w:val="single" w:color="009999"/>
          </w:rPr>
          <w:t>-</w:t>
        </w:r>
      </w:hyperlink>
      <w:hyperlink r:id="rId97">
        <w:r w:rsidRPr="00804664">
          <w:rPr>
            <w:color w:val="009999"/>
            <w:sz w:val="28"/>
            <w:szCs w:val="28"/>
            <w:u w:val="single" w:color="009999"/>
          </w:rPr>
          <w:t>15</w:t>
        </w:r>
      </w:hyperlink>
      <w:hyperlink r:id="rId98">
        <w:r w:rsidRPr="00804664">
          <w:rPr>
            <w:sz w:val="28"/>
            <w:szCs w:val="28"/>
          </w:rPr>
          <w:t>.</w:t>
        </w:r>
      </w:hyperlink>
      <w:r w:rsidRPr="00804664">
        <w:rPr>
          <w:sz w:val="28"/>
          <w:szCs w:val="28"/>
        </w:rPr>
        <w:t xml:space="preserve"> </w:t>
      </w:r>
    </w:p>
    <w:p w:rsidR="00E553CD" w:rsidRPr="00804664" w:rsidRDefault="00E553CD" w:rsidP="00507933">
      <w:pPr>
        <w:widowControl/>
        <w:numPr>
          <w:ilvl w:val="0"/>
          <w:numId w:val="17"/>
        </w:numPr>
        <w:autoSpaceDE/>
        <w:autoSpaceDN/>
        <w:adjustRightInd/>
        <w:spacing w:line="240" w:lineRule="auto"/>
        <w:ind w:right="66" w:firstLine="680"/>
        <w:rPr>
          <w:sz w:val="28"/>
          <w:szCs w:val="28"/>
        </w:rPr>
      </w:pPr>
      <w:r w:rsidRPr="00804664">
        <w:rPr>
          <w:sz w:val="28"/>
          <w:szCs w:val="28"/>
        </w:rPr>
        <w:t xml:space="preserve">Закон України «Про загальнообов’язкове державне пенсійне страхування» № 1058-IV від 09 лип. 2003 р. [Електронний ресурс] / Верховна Рада України. – Режим доступу </w:t>
      </w:r>
      <w:hyperlink r:id="rId99">
        <w:r w:rsidRPr="00804664">
          <w:rPr>
            <w:color w:val="009999"/>
            <w:sz w:val="28"/>
            <w:szCs w:val="28"/>
            <w:u w:val="single" w:color="009999"/>
          </w:rPr>
          <w:t>http://zakon.rada.gov.ua/laws/show/77</w:t>
        </w:r>
      </w:hyperlink>
      <w:hyperlink r:id="rId100">
        <w:r w:rsidRPr="00804664">
          <w:rPr>
            <w:color w:val="009999"/>
            <w:sz w:val="28"/>
            <w:szCs w:val="28"/>
            <w:u w:val="single" w:color="009999"/>
          </w:rPr>
          <w:t>-</w:t>
        </w:r>
      </w:hyperlink>
      <w:hyperlink r:id="rId101">
        <w:r w:rsidRPr="00804664">
          <w:rPr>
            <w:color w:val="009999"/>
            <w:sz w:val="28"/>
            <w:szCs w:val="28"/>
            <w:u w:val="single" w:color="009999"/>
          </w:rPr>
          <w:t>19</w:t>
        </w:r>
      </w:hyperlink>
      <w:hyperlink r:id="rId102">
        <w:r w:rsidRPr="00804664">
          <w:rPr>
            <w:sz w:val="28"/>
            <w:szCs w:val="28"/>
          </w:rPr>
          <w:t>.</w:t>
        </w:r>
      </w:hyperlink>
      <w:r w:rsidRPr="00804664">
        <w:rPr>
          <w:sz w:val="28"/>
          <w:szCs w:val="28"/>
        </w:rPr>
        <w:t xml:space="preserve"> </w:t>
      </w:r>
    </w:p>
    <w:p w:rsidR="00E553CD" w:rsidRPr="00804664" w:rsidRDefault="00E553CD" w:rsidP="00507933">
      <w:pPr>
        <w:widowControl/>
        <w:numPr>
          <w:ilvl w:val="0"/>
          <w:numId w:val="17"/>
        </w:numPr>
        <w:autoSpaceDE/>
        <w:autoSpaceDN/>
        <w:adjustRightInd/>
        <w:spacing w:line="240" w:lineRule="auto"/>
        <w:ind w:right="66" w:firstLine="680"/>
        <w:rPr>
          <w:sz w:val="28"/>
          <w:szCs w:val="28"/>
        </w:rPr>
      </w:pPr>
      <w:r w:rsidRPr="00804664">
        <w:rPr>
          <w:sz w:val="28"/>
          <w:szCs w:val="28"/>
        </w:rPr>
        <w:t xml:space="preserve">Закон України «Про загальнообов’язкове державне соціальне страхування» № 77-VIІІ від 28 груд. 2014 р. [Електронний ресурс] / Верховна Рада України. – Режим доступу : </w:t>
      </w:r>
      <w:hyperlink r:id="rId103">
        <w:r w:rsidRPr="00804664">
          <w:rPr>
            <w:color w:val="009999"/>
            <w:sz w:val="28"/>
            <w:szCs w:val="28"/>
            <w:u w:val="single" w:color="009999"/>
          </w:rPr>
          <w:t>http://zakon2.rada.gov.ua/laws/show/2240</w:t>
        </w:r>
      </w:hyperlink>
      <w:hyperlink r:id="rId104">
        <w:r w:rsidRPr="00804664">
          <w:rPr>
            <w:color w:val="009999"/>
            <w:sz w:val="28"/>
            <w:szCs w:val="28"/>
            <w:u w:val="single" w:color="009999"/>
          </w:rPr>
          <w:t>-</w:t>
        </w:r>
      </w:hyperlink>
      <w:hyperlink r:id="rId105">
        <w:r w:rsidRPr="00804664">
          <w:rPr>
            <w:color w:val="009999"/>
            <w:sz w:val="28"/>
            <w:szCs w:val="28"/>
            <w:u w:val="single" w:color="009999"/>
          </w:rPr>
          <w:t>14</w:t>
        </w:r>
      </w:hyperlink>
      <w:hyperlink r:id="rId106">
        <w:r w:rsidRPr="00804664">
          <w:rPr>
            <w:sz w:val="28"/>
            <w:szCs w:val="28"/>
          </w:rPr>
          <w:t>.</w:t>
        </w:r>
      </w:hyperlink>
      <w:r w:rsidRPr="00804664">
        <w:rPr>
          <w:sz w:val="28"/>
          <w:szCs w:val="28"/>
        </w:rPr>
        <w:t xml:space="preserve"> </w:t>
      </w:r>
    </w:p>
    <w:p w:rsidR="00E553CD" w:rsidRPr="00804664" w:rsidRDefault="00E553CD" w:rsidP="00507933">
      <w:pPr>
        <w:widowControl/>
        <w:numPr>
          <w:ilvl w:val="0"/>
          <w:numId w:val="17"/>
        </w:numPr>
        <w:autoSpaceDE/>
        <w:autoSpaceDN/>
        <w:adjustRightInd/>
        <w:spacing w:line="240" w:lineRule="auto"/>
        <w:ind w:right="66" w:firstLine="680"/>
        <w:rPr>
          <w:sz w:val="28"/>
          <w:szCs w:val="28"/>
        </w:rPr>
      </w:pPr>
      <w:r w:rsidRPr="00804664">
        <w:rPr>
          <w:sz w:val="28"/>
          <w:szCs w:val="28"/>
        </w:rPr>
        <w:t xml:space="preserve">Закон України «Про загальнообов’язкове соціальне страхування на випадок безробіття» № 1533-ІІІ від 02 бер. 2000 р. [Електронний ресурс] / Верховна Рада України. – Режим доступу </w:t>
      </w:r>
      <w:hyperlink r:id="rId107">
        <w:r w:rsidRPr="00804664">
          <w:rPr>
            <w:color w:val="009999"/>
            <w:sz w:val="28"/>
            <w:szCs w:val="28"/>
            <w:u w:val="single" w:color="009999"/>
          </w:rPr>
          <w:t>http://zakon3.rada.gov.ua/laws/show/1533</w:t>
        </w:r>
      </w:hyperlink>
      <w:hyperlink r:id="rId108">
        <w:r w:rsidRPr="00804664">
          <w:rPr>
            <w:color w:val="009999"/>
            <w:sz w:val="28"/>
            <w:szCs w:val="28"/>
            <w:u w:val="single" w:color="009999"/>
          </w:rPr>
          <w:t>-</w:t>
        </w:r>
      </w:hyperlink>
      <w:hyperlink r:id="rId109">
        <w:r w:rsidRPr="00804664">
          <w:rPr>
            <w:color w:val="009999"/>
            <w:sz w:val="28"/>
            <w:szCs w:val="28"/>
            <w:u w:val="single" w:color="009999"/>
          </w:rPr>
          <w:t>14</w:t>
        </w:r>
      </w:hyperlink>
      <w:hyperlink r:id="rId110">
        <w:r w:rsidRPr="00804664">
          <w:rPr>
            <w:sz w:val="28"/>
            <w:szCs w:val="28"/>
          </w:rPr>
          <w:t>.</w:t>
        </w:r>
      </w:hyperlink>
      <w:r w:rsidRPr="00804664">
        <w:rPr>
          <w:sz w:val="28"/>
          <w:szCs w:val="28"/>
        </w:rPr>
        <w:t xml:space="preserve"> </w:t>
      </w:r>
    </w:p>
    <w:p w:rsidR="00E553CD" w:rsidRPr="00804664" w:rsidRDefault="00E553CD" w:rsidP="00507933">
      <w:pPr>
        <w:widowControl/>
        <w:numPr>
          <w:ilvl w:val="0"/>
          <w:numId w:val="17"/>
        </w:numPr>
        <w:autoSpaceDE/>
        <w:autoSpaceDN/>
        <w:adjustRightInd/>
        <w:spacing w:line="240" w:lineRule="auto"/>
        <w:ind w:right="66" w:firstLine="680"/>
        <w:rPr>
          <w:sz w:val="28"/>
          <w:szCs w:val="28"/>
        </w:rPr>
      </w:pPr>
      <w:r w:rsidRPr="00804664">
        <w:rPr>
          <w:sz w:val="28"/>
          <w:szCs w:val="28"/>
        </w:rPr>
        <w:t xml:space="preserve">Закон України «Про збір та облік єдиного внеску на загальнообов’язкове державне соціальне страхування» № 2464-VI від 08 лип. 2010 р. [Електронний ресурс] / Верховна Рада України. – Режим доступу : </w:t>
      </w:r>
      <w:hyperlink r:id="rId111">
        <w:r w:rsidRPr="00804664">
          <w:rPr>
            <w:color w:val="009999"/>
            <w:sz w:val="28"/>
            <w:szCs w:val="28"/>
            <w:u w:val="single" w:color="009999"/>
          </w:rPr>
          <w:t>http://zakon2.rada.gov.ua/laws/show/2464</w:t>
        </w:r>
      </w:hyperlink>
      <w:hyperlink r:id="rId112">
        <w:r w:rsidRPr="00804664">
          <w:rPr>
            <w:color w:val="009999"/>
            <w:sz w:val="28"/>
            <w:szCs w:val="28"/>
            <w:u w:val="single" w:color="009999"/>
          </w:rPr>
          <w:t>-</w:t>
        </w:r>
      </w:hyperlink>
      <w:hyperlink r:id="rId113">
        <w:r w:rsidRPr="00804664">
          <w:rPr>
            <w:color w:val="009999"/>
            <w:sz w:val="28"/>
            <w:szCs w:val="28"/>
            <w:u w:val="single" w:color="009999"/>
          </w:rPr>
          <w:t>17</w:t>
        </w:r>
      </w:hyperlink>
      <w:hyperlink r:id="rId114">
        <w:r w:rsidRPr="00804664">
          <w:rPr>
            <w:sz w:val="28"/>
            <w:szCs w:val="28"/>
          </w:rPr>
          <w:t>.</w:t>
        </w:r>
      </w:hyperlink>
      <w:r w:rsidRPr="00804664">
        <w:rPr>
          <w:sz w:val="28"/>
          <w:szCs w:val="28"/>
        </w:rPr>
        <w:t xml:space="preserve"> 10.</w:t>
      </w:r>
      <w:r w:rsidRPr="00804664">
        <w:rPr>
          <w:rFonts w:eastAsia="Arial"/>
          <w:sz w:val="28"/>
          <w:szCs w:val="28"/>
        </w:rPr>
        <w:t xml:space="preserve"> </w:t>
      </w:r>
      <w:r w:rsidRPr="00804664">
        <w:rPr>
          <w:sz w:val="28"/>
          <w:szCs w:val="28"/>
        </w:rPr>
        <w:t xml:space="preserve">Закон України «Про оплату праці» № 108/95 ВР від 24 квіт. 1995 р. [Електронний ресурс] / Верховна Рада України. – Режим доступу : </w:t>
      </w:r>
      <w:hyperlink r:id="rId115">
        <w:r w:rsidRPr="00804664">
          <w:rPr>
            <w:color w:val="009999"/>
            <w:sz w:val="28"/>
            <w:szCs w:val="28"/>
            <w:u w:val="single" w:color="009999"/>
          </w:rPr>
          <w:t>http://zakon4.rada.gov.ua/laws/show/108/95</w:t>
        </w:r>
      </w:hyperlink>
      <w:hyperlink r:id="rId116">
        <w:r w:rsidRPr="00804664">
          <w:rPr>
            <w:color w:val="009999"/>
            <w:sz w:val="28"/>
            <w:szCs w:val="28"/>
            <w:u w:val="single" w:color="009999"/>
          </w:rPr>
          <w:t>-</w:t>
        </w:r>
      </w:hyperlink>
      <w:hyperlink r:id="rId117">
        <w:r w:rsidRPr="00804664">
          <w:rPr>
            <w:color w:val="009999"/>
            <w:sz w:val="28"/>
            <w:szCs w:val="28"/>
            <w:u w:val="single" w:color="009999"/>
          </w:rPr>
          <w:t>вр</w:t>
        </w:r>
      </w:hyperlink>
      <w:hyperlink r:id="rId118">
        <w:r w:rsidRPr="00804664">
          <w:rPr>
            <w:sz w:val="28"/>
            <w:szCs w:val="28"/>
          </w:rPr>
          <w:t>.</w:t>
        </w:r>
      </w:hyperlink>
      <w:r w:rsidRPr="00804664">
        <w:rPr>
          <w:sz w:val="28"/>
          <w:szCs w:val="28"/>
        </w:rPr>
        <w:t xml:space="preserve"> </w:t>
      </w:r>
    </w:p>
    <w:p w:rsidR="00E553CD" w:rsidRPr="00804664" w:rsidRDefault="00E553CD" w:rsidP="00E553CD">
      <w:pPr>
        <w:spacing w:line="240" w:lineRule="auto"/>
        <w:ind w:left="-15" w:right="66" w:firstLine="680"/>
        <w:rPr>
          <w:sz w:val="28"/>
          <w:szCs w:val="28"/>
        </w:rPr>
      </w:pPr>
      <w:r w:rsidRPr="00804664">
        <w:rPr>
          <w:sz w:val="28"/>
          <w:szCs w:val="28"/>
        </w:rPr>
        <w:t>11.</w:t>
      </w:r>
      <w:r w:rsidRPr="00804664">
        <w:rPr>
          <w:rFonts w:eastAsia="Arial"/>
          <w:sz w:val="28"/>
          <w:szCs w:val="28"/>
        </w:rPr>
        <w:t xml:space="preserve"> </w:t>
      </w:r>
      <w:r w:rsidRPr="00804664">
        <w:rPr>
          <w:sz w:val="28"/>
          <w:szCs w:val="28"/>
        </w:rPr>
        <w:t xml:space="preserve">Інструкція «Про безготівкові розрахунки в Україні в національній валюті» № 22 від 21 січ. 2004 р. / Верховна Рада України. – Режим доступу : </w:t>
      </w:r>
    </w:p>
    <w:p w:rsidR="00E553CD" w:rsidRPr="00804664" w:rsidRDefault="00E553CD" w:rsidP="00E553CD">
      <w:pPr>
        <w:spacing w:line="240" w:lineRule="auto"/>
        <w:ind w:left="-5" w:right="66"/>
        <w:rPr>
          <w:sz w:val="28"/>
          <w:szCs w:val="28"/>
        </w:rPr>
      </w:pPr>
      <w:hyperlink r:id="rId119">
        <w:r w:rsidRPr="00804664">
          <w:rPr>
            <w:color w:val="009999"/>
            <w:sz w:val="28"/>
            <w:szCs w:val="28"/>
            <w:u w:val="single" w:color="009999"/>
          </w:rPr>
          <w:t>http://zakon4.rada.gov.ua/laws/show/z0377</w:t>
        </w:r>
      </w:hyperlink>
      <w:hyperlink r:id="rId120">
        <w:r w:rsidRPr="00804664">
          <w:rPr>
            <w:color w:val="009999"/>
            <w:sz w:val="28"/>
            <w:szCs w:val="28"/>
            <w:u w:val="single" w:color="009999"/>
          </w:rPr>
          <w:t>-</w:t>
        </w:r>
      </w:hyperlink>
      <w:hyperlink r:id="rId121">
        <w:r w:rsidRPr="00804664">
          <w:rPr>
            <w:color w:val="009999"/>
            <w:sz w:val="28"/>
            <w:szCs w:val="28"/>
            <w:u w:val="single" w:color="009999"/>
          </w:rPr>
          <w:t>04</w:t>
        </w:r>
      </w:hyperlink>
      <w:hyperlink r:id="rId122">
        <w:r w:rsidRPr="00804664">
          <w:rPr>
            <w:sz w:val="28"/>
            <w:szCs w:val="28"/>
          </w:rPr>
          <w:t>.</w:t>
        </w:r>
      </w:hyperlink>
      <w:r w:rsidRPr="00804664">
        <w:rPr>
          <w:sz w:val="28"/>
          <w:szCs w:val="28"/>
        </w:rPr>
        <w:t xml:space="preserve"> 12.</w:t>
      </w:r>
      <w:r w:rsidRPr="00804664">
        <w:rPr>
          <w:rFonts w:eastAsia="Arial"/>
          <w:sz w:val="28"/>
          <w:szCs w:val="28"/>
        </w:rPr>
        <w:t xml:space="preserve"> </w:t>
      </w:r>
      <w:r w:rsidRPr="00804664">
        <w:rPr>
          <w:sz w:val="28"/>
          <w:szCs w:val="28"/>
        </w:rPr>
        <w:t xml:space="preserve">Інструкція зі статистики заробітної плати № 5 від 13 січ. 2004 р. [Електронний ресурс] / Верховна Рада України. – Режим доступу : </w:t>
      </w:r>
      <w:hyperlink r:id="rId123">
        <w:r w:rsidRPr="00804664">
          <w:rPr>
            <w:color w:val="009999"/>
            <w:sz w:val="28"/>
            <w:szCs w:val="28"/>
            <w:u w:val="single" w:color="009999"/>
          </w:rPr>
          <w:t>http://zakon4.rada.gov.ua/laws/show/z0114</w:t>
        </w:r>
      </w:hyperlink>
      <w:hyperlink r:id="rId124">
        <w:r w:rsidRPr="00804664">
          <w:rPr>
            <w:color w:val="009999"/>
            <w:sz w:val="28"/>
            <w:szCs w:val="28"/>
            <w:u w:val="single" w:color="009999"/>
          </w:rPr>
          <w:t>-</w:t>
        </w:r>
      </w:hyperlink>
      <w:hyperlink r:id="rId125">
        <w:r w:rsidRPr="00804664">
          <w:rPr>
            <w:color w:val="009999"/>
            <w:sz w:val="28"/>
            <w:szCs w:val="28"/>
            <w:u w:val="single" w:color="009999"/>
          </w:rPr>
          <w:t>04</w:t>
        </w:r>
      </w:hyperlink>
      <w:hyperlink r:id="rId126">
        <w:r w:rsidRPr="00804664">
          <w:rPr>
            <w:sz w:val="28"/>
            <w:szCs w:val="28"/>
          </w:rPr>
          <w:t>.</w:t>
        </w:r>
      </w:hyperlink>
      <w:r w:rsidRPr="00804664">
        <w:rPr>
          <w:sz w:val="28"/>
          <w:szCs w:val="28"/>
        </w:rPr>
        <w:t xml:space="preserve"> </w:t>
      </w:r>
    </w:p>
    <w:p w:rsidR="00E553CD" w:rsidRPr="00804664" w:rsidRDefault="00E553CD" w:rsidP="00507933">
      <w:pPr>
        <w:widowControl/>
        <w:numPr>
          <w:ilvl w:val="0"/>
          <w:numId w:val="18"/>
        </w:numPr>
        <w:autoSpaceDE/>
        <w:autoSpaceDN/>
        <w:adjustRightInd/>
        <w:spacing w:line="240" w:lineRule="auto"/>
        <w:ind w:right="66" w:firstLine="680"/>
        <w:rPr>
          <w:sz w:val="28"/>
          <w:szCs w:val="28"/>
        </w:rPr>
      </w:pPr>
      <w:r w:rsidRPr="00804664">
        <w:rPr>
          <w:sz w:val="28"/>
          <w:szCs w:val="28"/>
        </w:rPr>
        <w:t xml:space="preserve">Положення про інвентаризацію активів та зобов’язань № 879 від 02 верес. 2014 р. [Електронний ресурс] / Верховна Рада України. – Режим доступу : </w:t>
      </w:r>
      <w:hyperlink r:id="rId127">
        <w:r w:rsidRPr="00804664">
          <w:rPr>
            <w:color w:val="009999"/>
            <w:sz w:val="28"/>
            <w:szCs w:val="28"/>
            <w:u w:val="single" w:color="009999"/>
          </w:rPr>
          <w:t>http://zakon.rada.gov.ua/laws/show/z1365</w:t>
        </w:r>
      </w:hyperlink>
      <w:hyperlink r:id="rId128">
        <w:r w:rsidRPr="00804664">
          <w:rPr>
            <w:color w:val="009999"/>
            <w:sz w:val="28"/>
            <w:szCs w:val="28"/>
            <w:u w:val="single" w:color="009999"/>
          </w:rPr>
          <w:t>-</w:t>
        </w:r>
      </w:hyperlink>
      <w:hyperlink r:id="rId129">
        <w:r w:rsidRPr="00804664">
          <w:rPr>
            <w:color w:val="009999"/>
            <w:sz w:val="28"/>
            <w:szCs w:val="28"/>
            <w:u w:val="single" w:color="009999"/>
          </w:rPr>
          <w:t>14</w:t>
        </w:r>
      </w:hyperlink>
      <w:hyperlink r:id="rId130">
        <w:r w:rsidRPr="00804664">
          <w:rPr>
            <w:sz w:val="28"/>
            <w:szCs w:val="28"/>
          </w:rPr>
          <w:t xml:space="preserve"> </w:t>
        </w:r>
      </w:hyperlink>
    </w:p>
    <w:p w:rsidR="00E553CD" w:rsidRPr="00804664" w:rsidRDefault="00E553CD" w:rsidP="00507933">
      <w:pPr>
        <w:widowControl/>
        <w:numPr>
          <w:ilvl w:val="0"/>
          <w:numId w:val="18"/>
        </w:numPr>
        <w:autoSpaceDE/>
        <w:autoSpaceDN/>
        <w:adjustRightInd/>
        <w:spacing w:line="240" w:lineRule="auto"/>
        <w:ind w:right="66" w:firstLine="680"/>
        <w:rPr>
          <w:sz w:val="28"/>
          <w:szCs w:val="28"/>
        </w:rPr>
      </w:pPr>
      <w:r w:rsidRPr="00804664">
        <w:rPr>
          <w:sz w:val="28"/>
          <w:szCs w:val="28"/>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 291 від 30 лист. 1999 р. [Електронний ресурс] / Верховна Рада України . – Режим доступу : </w:t>
      </w:r>
      <w:hyperlink r:id="rId131">
        <w:r w:rsidRPr="00804664">
          <w:rPr>
            <w:color w:val="009999"/>
            <w:sz w:val="28"/>
            <w:szCs w:val="28"/>
            <w:u w:val="single" w:color="009999"/>
          </w:rPr>
          <w:t>http://zakon1.rada.gov.ua/laws/show/z0893</w:t>
        </w:r>
      </w:hyperlink>
      <w:hyperlink r:id="rId132">
        <w:r w:rsidRPr="00804664">
          <w:rPr>
            <w:color w:val="009999"/>
            <w:sz w:val="28"/>
            <w:szCs w:val="28"/>
            <w:u w:val="single" w:color="009999"/>
          </w:rPr>
          <w:t>-</w:t>
        </w:r>
      </w:hyperlink>
      <w:hyperlink r:id="rId133">
        <w:r w:rsidRPr="00804664">
          <w:rPr>
            <w:color w:val="009999"/>
            <w:sz w:val="28"/>
            <w:szCs w:val="28"/>
            <w:u w:val="single" w:color="009999"/>
          </w:rPr>
          <w:t>99</w:t>
        </w:r>
      </w:hyperlink>
      <w:hyperlink r:id="rId134">
        <w:r w:rsidRPr="00804664">
          <w:rPr>
            <w:sz w:val="28"/>
            <w:szCs w:val="28"/>
          </w:rPr>
          <w:t>.</w:t>
        </w:r>
      </w:hyperlink>
      <w:r w:rsidRPr="00804664">
        <w:rPr>
          <w:sz w:val="28"/>
          <w:szCs w:val="28"/>
        </w:rPr>
        <w:t xml:space="preserve"> </w:t>
      </w:r>
    </w:p>
    <w:p w:rsidR="00E553CD" w:rsidRPr="00804664" w:rsidRDefault="00E553CD" w:rsidP="00507933">
      <w:pPr>
        <w:widowControl/>
        <w:numPr>
          <w:ilvl w:val="0"/>
          <w:numId w:val="18"/>
        </w:numPr>
        <w:autoSpaceDE/>
        <w:autoSpaceDN/>
        <w:adjustRightInd/>
        <w:spacing w:line="240" w:lineRule="auto"/>
        <w:ind w:right="66" w:firstLine="680"/>
        <w:rPr>
          <w:sz w:val="28"/>
          <w:szCs w:val="28"/>
        </w:rPr>
      </w:pPr>
      <w:r w:rsidRPr="00804664">
        <w:rPr>
          <w:sz w:val="28"/>
          <w:szCs w:val="28"/>
        </w:rPr>
        <w:t xml:space="preserve">Конституція України № 254к/96-ВР від 28 черв. 1996 р. [Електронний ресурс] / Верховна Рада України. – Режим доступу : </w:t>
      </w:r>
      <w:hyperlink r:id="rId135">
        <w:r w:rsidRPr="00804664">
          <w:rPr>
            <w:color w:val="009999"/>
            <w:sz w:val="28"/>
            <w:szCs w:val="28"/>
            <w:u w:val="single" w:color="009999"/>
          </w:rPr>
          <w:t>http://zakon4.rada.gov.ua/laws/show/254к/96</w:t>
        </w:r>
      </w:hyperlink>
      <w:hyperlink r:id="rId136">
        <w:r w:rsidRPr="00804664">
          <w:rPr>
            <w:color w:val="009999"/>
            <w:sz w:val="28"/>
            <w:szCs w:val="28"/>
            <w:u w:val="single" w:color="009999"/>
          </w:rPr>
          <w:t>-</w:t>
        </w:r>
      </w:hyperlink>
      <w:hyperlink r:id="rId137">
        <w:r w:rsidRPr="00804664">
          <w:rPr>
            <w:color w:val="009999"/>
            <w:sz w:val="28"/>
            <w:szCs w:val="28"/>
            <w:u w:val="single" w:color="009999"/>
          </w:rPr>
          <w:t>вр</w:t>
        </w:r>
      </w:hyperlink>
      <w:hyperlink r:id="rId138">
        <w:r w:rsidRPr="00804664">
          <w:rPr>
            <w:sz w:val="28"/>
            <w:szCs w:val="28"/>
          </w:rPr>
          <w:t>.</w:t>
        </w:r>
      </w:hyperlink>
      <w:r w:rsidRPr="00804664">
        <w:rPr>
          <w:sz w:val="28"/>
          <w:szCs w:val="28"/>
        </w:rPr>
        <w:t xml:space="preserve"> </w:t>
      </w:r>
    </w:p>
    <w:p w:rsidR="00E553CD" w:rsidRPr="00804664" w:rsidRDefault="00E553CD" w:rsidP="00507933">
      <w:pPr>
        <w:widowControl/>
        <w:numPr>
          <w:ilvl w:val="0"/>
          <w:numId w:val="18"/>
        </w:numPr>
        <w:autoSpaceDE/>
        <w:autoSpaceDN/>
        <w:adjustRightInd/>
        <w:spacing w:line="240" w:lineRule="auto"/>
        <w:ind w:right="66" w:firstLine="680"/>
        <w:rPr>
          <w:sz w:val="28"/>
          <w:szCs w:val="28"/>
        </w:rPr>
      </w:pPr>
      <w:r w:rsidRPr="00804664">
        <w:rPr>
          <w:sz w:val="28"/>
          <w:szCs w:val="28"/>
        </w:rPr>
        <w:t>Лист Мінфіну України «Про облікову політику» № 31-34000-10-</w:t>
      </w:r>
    </w:p>
    <w:p w:rsidR="00E553CD" w:rsidRPr="00804664" w:rsidRDefault="00E553CD" w:rsidP="00E553CD">
      <w:pPr>
        <w:spacing w:line="240" w:lineRule="auto"/>
        <w:ind w:left="-5" w:right="66"/>
        <w:rPr>
          <w:sz w:val="28"/>
          <w:szCs w:val="28"/>
        </w:rPr>
      </w:pPr>
      <w:r w:rsidRPr="00804664">
        <w:rPr>
          <w:sz w:val="28"/>
          <w:szCs w:val="28"/>
        </w:rPr>
        <w:t xml:space="preserve">5/27793 від 21 груд. 2005 р. [Електронний ресурс] / Міністерство фінансів України. – Режим доступу : </w:t>
      </w:r>
      <w:hyperlink r:id="rId139">
        <w:r w:rsidRPr="00804664">
          <w:rPr>
            <w:color w:val="009999"/>
            <w:sz w:val="28"/>
            <w:szCs w:val="28"/>
            <w:u w:val="single" w:color="009999"/>
          </w:rPr>
          <w:t>http://www.minfin.gov.ua/control/uk/publish/article?art_id=58984&amp;cat_id=34931</w:t>
        </w:r>
      </w:hyperlink>
      <w:hyperlink r:id="rId140">
        <w:r w:rsidRPr="00804664">
          <w:rPr>
            <w:sz w:val="28"/>
            <w:szCs w:val="28"/>
          </w:rPr>
          <w:t>.</w:t>
        </w:r>
      </w:hyperlink>
      <w:r w:rsidRPr="00804664">
        <w:rPr>
          <w:sz w:val="28"/>
          <w:szCs w:val="28"/>
        </w:rPr>
        <w:t xml:space="preserve"> </w:t>
      </w:r>
    </w:p>
    <w:p w:rsidR="00E553CD" w:rsidRPr="00804664" w:rsidRDefault="00E553CD" w:rsidP="00507933">
      <w:pPr>
        <w:widowControl/>
        <w:numPr>
          <w:ilvl w:val="0"/>
          <w:numId w:val="18"/>
        </w:numPr>
        <w:autoSpaceDE/>
        <w:autoSpaceDN/>
        <w:adjustRightInd/>
        <w:spacing w:line="240" w:lineRule="auto"/>
        <w:ind w:right="66" w:firstLine="680"/>
        <w:rPr>
          <w:sz w:val="28"/>
          <w:szCs w:val="28"/>
        </w:rPr>
      </w:pPr>
      <w:r w:rsidRPr="00804664">
        <w:rPr>
          <w:sz w:val="28"/>
          <w:szCs w:val="28"/>
        </w:rPr>
        <w:t xml:space="preserve">Лист Мінфіну України «Про суттєвість у бухгалтерському обліку і звітності» № 04230-04108 від 29 лип. 2003 р. [Електронний ресурс] / Міністерство фінансів України.. – Режим доступу : </w:t>
      </w:r>
      <w:hyperlink r:id="rId141">
        <w:r w:rsidRPr="00804664">
          <w:rPr>
            <w:color w:val="009999"/>
            <w:sz w:val="28"/>
            <w:szCs w:val="28"/>
            <w:u w:val="single" w:color="009999"/>
          </w:rPr>
          <w:t>http://www.minfin.gov.ua/control/uk/publish/article?art_id=33638&amp;cat_id=34931</w:t>
        </w:r>
      </w:hyperlink>
      <w:hyperlink r:id="rId142">
        <w:r w:rsidRPr="00804664">
          <w:rPr>
            <w:sz w:val="28"/>
            <w:szCs w:val="28"/>
          </w:rPr>
          <w:t>.</w:t>
        </w:r>
      </w:hyperlink>
      <w:r w:rsidRPr="00804664">
        <w:rPr>
          <w:sz w:val="28"/>
          <w:szCs w:val="28"/>
        </w:rPr>
        <w:t xml:space="preserve"> 18.</w:t>
      </w:r>
      <w:r w:rsidRPr="00804664">
        <w:rPr>
          <w:rFonts w:eastAsia="Arial"/>
          <w:sz w:val="28"/>
          <w:szCs w:val="28"/>
        </w:rPr>
        <w:t xml:space="preserve"> </w:t>
      </w:r>
      <w:r w:rsidRPr="00804664">
        <w:rPr>
          <w:sz w:val="28"/>
          <w:szCs w:val="28"/>
        </w:rPr>
        <w:t xml:space="preserve">Методичні рекомендації з планування обліку і калькулювання продукції (робіт, послуг) сільськогосподарських підприємств № 132 від 18 трав. 2001 р. /Закони України. – Режим доступу : </w:t>
      </w:r>
      <w:hyperlink r:id="rId143">
        <w:r w:rsidRPr="00804664">
          <w:rPr>
            <w:color w:val="009999"/>
            <w:sz w:val="28"/>
            <w:szCs w:val="28"/>
            <w:u w:val="single" w:color="009999"/>
          </w:rPr>
          <w:t>http://www.uazakon.com/big/text1528/pg1.htm</w:t>
        </w:r>
      </w:hyperlink>
      <w:hyperlink r:id="rId144">
        <w:r w:rsidRPr="00804664">
          <w:rPr>
            <w:sz w:val="28"/>
            <w:szCs w:val="28"/>
          </w:rPr>
          <w:t>.</w:t>
        </w:r>
      </w:hyperlink>
      <w:r w:rsidRPr="00804664">
        <w:rPr>
          <w:sz w:val="28"/>
          <w:szCs w:val="28"/>
        </w:rPr>
        <w:t xml:space="preserve">  </w:t>
      </w:r>
    </w:p>
    <w:p w:rsidR="00E553CD" w:rsidRPr="00804664" w:rsidRDefault="00E553CD" w:rsidP="00E553CD">
      <w:pPr>
        <w:tabs>
          <w:tab w:val="center" w:pos="777"/>
          <w:tab w:val="right" w:pos="9711"/>
        </w:tabs>
        <w:spacing w:line="240" w:lineRule="auto"/>
        <w:ind w:firstLine="0"/>
        <w:jc w:val="left"/>
        <w:rPr>
          <w:sz w:val="28"/>
          <w:szCs w:val="28"/>
        </w:rPr>
      </w:pPr>
      <w:r w:rsidRPr="00804664">
        <w:rPr>
          <w:rFonts w:eastAsia="Calibri"/>
          <w:sz w:val="28"/>
          <w:szCs w:val="28"/>
        </w:rPr>
        <w:tab/>
      </w:r>
      <w:r w:rsidRPr="00804664">
        <w:rPr>
          <w:sz w:val="28"/>
          <w:szCs w:val="28"/>
        </w:rPr>
        <w:t>a.</w:t>
      </w:r>
      <w:r w:rsidRPr="00804664">
        <w:rPr>
          <w:rFonts w:eastAsia="Arial"/>
          <w:sz w:val="28"/>
          <w:szCs w:val="28"/>
        </w:rPr>
        <w:t xml:space="preserve"> </w:t>
      </w:r>
      <w:r w:rsidRPr="00804664">
        <w:rPr>
          <w:rFonts w:eastAsia="Arial"/>
          <w:sz w:val="28"/>
          <w:szCs w:val="28"/>
        </w:rPr>
        <w:tab/>
      </w:r>
      <w:r w:rsidRPr="00804664">
        <w:rPr>
          <w:sz w:val="28"/>
          <w:szCs w:val="28"/>
        </w:rPr>
        <w:t>Методичні рекомендації щодо застосування регістрів журнально-</w:t>
      </w:r>
    </w:p>
    <w:p w:rsidR="00E553CD" w:rsidRPr="00804664" w:rsidRDefault="00E553CD" w:rsidP="00E553CD">
      <w:pPr>
        <w:spacing w:line="240" w:lineRule="auto"/>
        <w:ind w:left="-5" w:right="66"/>
        <w:rPr>
          <w:sz w:val="28"/>
          <w:szCs w:val="28"/>
        </w:rPr>
      </w:pPr>
      <w:r w:rsidRPr="00804664">
        <w:rPr>
          <w:sz w:val="28"/>
          <w:szCs w:val="28"/>
        </w:rPr>
        <w:t xml:space="preserve">ордерної форми обліку для сільськогосподарських підприємств від № 390 від 4 черв. 2009 р. /Ліга закон. – Режим доступу : </w:t>
      </w:r>
      <w:hyperlink r:id="rId145">
        <w:r w:rsidRPr="00804664">
          <w:rPr>
            <w:color w:val="009999"/>
            <w:sz w:val="28"/>
            <w:szCs w:val="28"/>
            <w:u w:val="single" w:color="009999"/>
          </w:rPr>
          <w:t>http://search.ligazakon.ua/l_doc2.nsf/link1/FIN48748.html</w:t>
        </w:r>
      </w:hyperlink>
      <w:hyperlink r:id="rId146">
        <w:r w:rsidRPr="00804664">
          <w:rPr>
            <w:sz w:val="28"/>
            <w:szCs w:val="28"/>
          </w:rPr>
          <w:t>.</w:t>
        </w:r>
      </w:hyperlink>
      <w:r w:rsidRPr="00804664">
        <w:rPr>
          <w:sz w:val="28"/>
          <w:szCs w:val="28"/>
        </w:rPr>
        <w:t xml:space="preserve">  </w:t>
      </w:r>
    </w:p>
    <w:p w:rsidR="00E553CD" w:rsidRPr="00804664" w:rsidRDefault="00E553CD" w:rsidP="00507933">
      <w:pPr>
        <w:widowControl/>
        <w:numPr>
          <w:ilvl w:val="0"/>
          <w:numId w:val="19"/>
        </w:numPr>
        <w:autoSpaceDE/>
        <w:autoSpaceDN/>
        <w:adjustRightInd/>
        <w:spacing w:line="240" w:lineRule="auto"/>
        <w:ind w:right="66" w:firstLine="680"/>
        <w:rPr>
          <w:sz w:val="28"/>
          <w:szCs w:val="28"/>
        </w:rPr>
      </w:pPr>
      <w:r w:rsidRPr="00804664">
        <w:rPr>
          <w:sz w:val="28"/>
          <w:szCs w:val="28"/>
        </w:rPr>
        <w:t xml:space="preserve">Міжгалузеві нормативи чисельності працівників бухгалтерського обліку, затверджено Наказом Міністерства праці та соціальної політики України № 269 від 26 верес. 2003 р. / Ліга закон. - Режим доступу : </w:t>
      </w:r>
      <w:hyperlink r:id="rId147">
        <w:r w:rsidRPr="00804664">
          <w:rPr>
            <w:color w:val="009999"/>
            <w:sz w:val="28"/>
            <w:szCs w:val="28"/>
            <w:u w:val="single" w:color="009999"/>
          </w:rPr>
          <w:t>http://search.ligazakon.ua/l_doc2.nsf/link1/FIN7694.html</w:t>
        </w:r>
      </w:hyperlink>
      <w:hyperlink r:id="rId148">
        <w:r w:rsidRPr="00804664">
          <w:rPr>
            <w:sz w:val="28"/>
            <w:szCs w:val="28"/>
          </w:rPr>
          <w:t>.</w:t>
        </w:r>
      </w:hyperlink>
      <w:r w:rsidRPr="00804664">
        <w:rPr>
          <w:sz w:val="28"/>
          <w:szCs w:val="28"/>
        </w:rPr>
        <w:t xml:space="preserve"> </w:t>
      </w:r>
    </w:p>
    <w:p w:rsidR="00E553CD" w:rsidRPr="00804664" w:rsidRDefault="00E553CD" w:rsidP="00507933">
      <w:pPr>
        <w:widowControl/>
        <w:numPr>
          <w:ilvl w:val="0"/>
          <w:numId w:val="19"/>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1 «Подання фінансової звітності» від 1 січ. 2012 р. [Електронний ресурс] / Верховна Рада України. – Режим доступу : </w:t>
      </w:r>
      <w:hyperlink r:id="rId149">
        <w:r w:rsidRPr="00804664">
          <w:rPr>
            <w:color w:val="009999"/>
            <w:sz w:val="28"/>
            <w:szCs w:val="28"/>
            <w:u w:val="single" w:color="009999"/>
          </w:rPr>
          <w:t>http://zakon4.rada.gov.ua/laws/show/929_013</w:t>
        </w:r>
      </w:hyperlink>
      <w:hyperlink r:id="rId150">
        <w:r w:rsidRPr="00804664">
          <w:rPr>
            <w:sz w:val="28"/>
            <w:szCs w:val="28"/>
          </w:rPr>
          <w:t>.</w:t>
        </w:r>
      </w:hyperlink>
      <w:r w:rsidRPr="00804664">
        <w:rPr>
          <w:sz w:val="28"/>
          <w:szCs w:val="28"/>
        </w:rPr>
        <w:t xml:space="preserve"> </w:t>
      </w:r>
    </w:p>
    <w:p w:rsidR="00E553CD" w:rsidRPr="00804664" w:rsidRDefault="00E553CD" w:rsidP="00507933">
      <w:pPr>
        <w:widowControl/>
        <w:numPr>
          <w:ilvl w:val="0"/>
          <w:numId w:val="19"/>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10 «Події після звітного періоду» від 1 січ. 2012 р. [Електронний ресурс] / Верховна Рада України. – Режим доступу : </w:t>
      </w:r>
      <w:hyperlink r:id="rId151">
        <w:r w:rsidRPr="00804664">
          <w:rPr>
            <w:color w:val="009999"/>
            <w:sz w:val="28"/>
            <w:szCs w:val="28"/>
            <w:u w:val="single" w:color="009999"/>
          </w:rPr>
          <w:t>http://zakon4.rada.gov.ua/laws/show/929_024</w:t>
        </w:r>
      </w:hyperlink>
      <w:hyperlink r:id="rId152">
        <w:r w:rsidRPr="00804664">
          <w:rPr>
            <w:sz w:val="28"/>
            <w:szCs w:val="28"/>
          </w:rPr>
          <w:t>.</w:t>
        </w:r>
      </w:hyperlink>
      <w:r w:rsidRPr="00804664">
        <w:rPr>
          <w:sz w:val="28"/>
          <w:szCs w:val="28"/>
        </w:rPr>
        <w:t xml:space="preserve"> </w:t>
      </w:r>
    </w:p>
    <w:p w:rsidR="00E553CD" w:rsidRPr="00804664" w:rsidRDefault="00E553CD" w:rsidP="00507933">
      <w:pPr>
        <w:widowControl/>
        <w:numPr>
          <w:ilvl w:val="0"/>
          <w:numId w:val="19"/>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11 «Будівельні контракти» від 1 січ. 2012 р. [Електронний ресурс] / Верховна Рада України. – Режим доступу : </w:t>
      </w:r>
      <w:hyperlink r:id="rId153">
        <w:r w:rsidRPr="00804664">
          <w:rPr>
            <w:color w:val="009999"/>
            <w:sz w:val="28"/>
            <w:szCs w:val="28"/>
            <w:u w:val="single" w:color="009999"/>
          </w:rPr>
          <w:t>http://zakon4.rada.gov.ua/laws/show/929_017</w:t>
        </w:r>
      </w:hyperlink>
      <w:hyperlink r:id="rId154">
        <w:r w:rsidRPr="00804664">
          <w:rPr>
            <w:sz w:val="28"/>
            <w:szCs w:val="28"/>
          </w:rPr>
          <w:t>.</w:t>
        </w:r>
      </w:hyperlink>
      <w:r w:rsidRPr="00804664">
        <w:rPr>
          <w:sz w:val="28"/>
          <w:szCs w:val="28"/>
        </w:rPr>
        <w:t xml:space="preserve"> </w:t>
      </w:r>
    </w:p>
    <w:p w:rsidR="00E553CD" w:rsidRPr="00804664" w:rsidRDefault="00E553CD" w:rsidP="00507933">
      <w:pPr>
        <w:widowControl/>
        <w:numPr>
          <w:ilvl w:val="0"/>
          <w:numId w:val="19"/>
        </w:numPr>
        <w:autoSpaceDE/>
        <w:autoSpaceDN/>
        <w:adjustRightInd/>
        <w:spacing w:line="240" w:lineRule="auto"/>
        <w:ind w:right="66" w:firstLine="680"/>
        <w:rPr>
          <w:sz w:val="28"/>
          <w:szCs w:val="28"/>
        </w:rPr>
      </w:pPr>
      <w:r w:rsidRPr="00804664">
        <w:rPr>
          <w:sz w:val="28"/>
          <w:szCs w:val="28"/>
        </w:rPr>
        <w:lastRenderedPageBreak/>
        <w:t xml:space="preserve">Міжнародний стандарт бухгалтерського обліку 12 «Податки на прибуток» від 1 січ. 2012 р. [Електронний ресурс] / Верховна Рада України. – Режим доступу : </w:t>
      </w:r>
      <w:hyperlink r:id="rId155">
        <w:r w:rsidRPr="00804664">
          <w:rPr>
            <w:color w:val="009999"/>
            <w:sz w:val="28"/>
            <w:szCs w:val="28"/>
            <w:u w:val="single" w:color="009999"/>
          </w:rPr>
          <w:t>http://zakon4.rada.gov.ua/laws/show/929_012</w:t>
        </w:r>
      </w:hyperlink>
      <w:hyperlink r:id="rId156">
        <w:r w:rsidRPr="00804664">
          <w:rPr>
            <w:sz w:val="28"/>
            <w:szCs w:val="28"/>
          </w:rPr>
          <w:t>.</w:t>
        </w:r>
      </w:hyperlink>
      <w:r w:rsidRPr="00804664">
        <w:rPr>
          <w:sz w:val="28"/>
          <w:szCs w:val="28"/>
        </w:rPr>
        <w:t xml:space="preserve"> </w:t>
      </w:r>
    </w:p>
    <w:p w:rsidR="00E553CD" w:rsidRPr="00804664" w:rsidRDefault="00E553CD" w:rsidP="00507933">
      <w:pPr>
        <w:widowControl/>
        <w:numPr>
          <w:ilvl w:val="0"/>
          <w:numId w:val="19"/>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16 «Основні засоби» від 1 січ. 2012 р. [Електронний ресурс] / Верховна Рада України. – Режим доступу : </w:t>
      </w:r>
      <w:hyperlink r:id="rId157">
        <w:r w:rsidRPr="00804664">
          <w:rPr>
            <w:color w:val="009999"/>
            <w:sz w:val="28"/>
            <w:szCs w:val="28"/>
            <w:u w:val="single" w:color="009999"/>
          </w:rPr>
          <w:t>http://zakon4.rada.gov.ua/laws/show/929_014</w:t>
        </w:r>
      </w:hyperlink>
      <w:hyperlink r:id="rId158">
        <w:r w:rsidRPr="00804664">
          <w:rPr>
            <w:sz w:val="28"/>
            <w:szCs w:val="28"/>
          </w:rPr>
          <w:t>.</w:t>
        </w:r>
      </w:hyperlink>
      <w:r w:rsidRPr="00804664">
        <w:rPr>
          <w:sz w:val="28"/>
          <w:szCs w:val="28"/>
        </w:rPr>
        <w:t xml:space="preserve"> </w:t>
      </w:r>
    </w:p>
    <w:p w:rsidR="00E553CD" w:rsidRPr="00804664" w:rsidRDefault="00E553CD" w:rsidP="00507933">
      <w:pPr>
        <w:widowControl/>
        <w:numPr>
          <w:ilvl w:val="0"/>
          <w:numId w:val="19"/>
        </w:numPr>
        <w:autoSpaceDE/>
        <w:autoSpaceDN/>
        <w:adjustRightInd/>
        <w:spacing w:line="240" w:lineRule="auto"/>
        <w:ind w:left="-5" w:right="66" w:firstLine="680"/>
        <w:rPr>
          <w:sz w:val="28"/>
          <w:szCs w:val="28"/>
        </w:rPr>
      </w:pPr>
      <w:r w:rsidRPr="00804664">
        <w:rPr>
          <w:sz w:val="28"/>
          <w:szCs w:val="28"/>
        </w:rPr>
        <w:t xml:space="preserve">Міжнародний стандарт бухгалтерського обліку 17 «Оренда» від 1 січ. 2012 р. [Електронний ресурс] / Верховна Рада України. – Режим доступу : </w:t>
      </w:r>
      <w:hyperlink r:id="rId159">
        <w:r w:rsidRPr="00804664">
          <w:rPr>
            <w:color w:val="009999"/>
            <w:sz w:val="28"/>
            <w:szCs w:val="28"/>
            <w:u w:val="single" w:color="009999"/>
          </w:rPr>
          <w:t>http://zakon4.rada.gov.ua/laws/show/929_018</w:t>
        </w:r>
      </w:hyperlink>
      <w:hyperlink r:id="rId160">
        <w:r w:rsidRPr="00804664">
          <w:rPr>
            <w:sz w:val="28"/>
            <w:szCs w:val="28"/>
          </w:rPr>
          <w:t>.</w:t>
        </w:r>
      </w:hyperlink>
      <w:r w:rsidRPr="00804664">
        <w:rPr>
          <w:sz w:val="28"/>
          <w:szCs w:val="28"/>
        </w:rPr>
        <w:t xml:space="preserve"> 26.</w:t>
      </w:r>
      <w:r w:rsidRPr="00804664">
        <w:rPr>
          <w:rFonts w:eastAsia="Arial"/>
          <w:sz w:val="28"/>
          <w:szCs w:val="28"/>
        </w:rPr>
        <w:t xml:space="preserve"> </w:t>
      </w:r>
      <w:r w:rsidRPr="00804664">
        <w:rPr>
          <w:sz w:val="28"/>
          <w:szCs w:val="28"/>
        </w:rPr>
        <w:t xml:space="preserve">Міжнародний стандарт бухгалтерського обліку 18 «Дохід» від 1 січ. 2012 р. [Електронний ресурс] / Верховна Рада України. – Режим доступу : </w:t>
      </w:r>
      <w:hyperlink r:id="rId161">
        <w:r w:rsidRPr="00804664">
          <w:rPr>
            <w:color w:val="009999"/>
            <w:sz w:val="28"/>
            <w:szCs w:val="28"/>
            <w:u w:val="single" w:color="009999"/>
          </w:rPr>
          <w:t>http://zakon4.rada.gov.ua/laws/show/929_025</w:t>
        </w:r>
      </w:hyperlink>
      <w:hyperlink r:id="rId16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19 «Виплати працівникам» від 1 січ. 2012 р. [Електронний ресурс] / Верховна Рада України. – Режим доступу : </w:t>
      </w:r>
      <w:hyperlink r:id="rId163">
        <w:r w:rsidRPr="00804664">
          <w:rPr>
            <w:color w:val="009999"/>
            <w:sz w:val="28"/>
            <w:szCs w:val="28"/>
            <w:u w:val="single" w:color="009999"/>
          </w:rPr>
          <w:t>http://zakon4.rada.gov.ua/laws/show/929_011</w:t>
        </w:r>
      </w:hyperlink>
      <w:hyperlink r:id="rId16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 «Запаси» від 1 січ. 2012 р. [Електронний ресурс] / Верховна Рада України. – Режим доступу : </w:t>
      </w:r>
      <w:hyperlink r:id="rId165">
        <w:r w:rsidRPr="00804664">
          <w:rPr>
            <w:color w:val="009999"/>
            <w:sz w:val="28"/>
            <w:szCs w:val="28"/>
            <w:u w:val="single" w:color="009999"/>
          </w:rPr>
          <w:t>http://zakon4.rada.gov.ua/laws/show/929_021</w:t>
        </w:r>
      </w:hyperlink>
      <w:hyperlink r:id="rId166">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20 «Облік державних грантів і розкриття інформації про державну допомогу» від 1 січ. 2012 р. [Електронний ресурс] / Верховна Рада України. – Режим доступу : </w:t>
      </w:r>
      <w:hyperlink r:id="rId167">
        <w:r w:rsidRPr="00804664">
          <w:rPr>
            <w:color w:val="009999"/>
            <w:sz w:val="28"/>
            <w:szCs w:val="28"/>
            <w:u w:val="single" w:color="009999"/>
          </w:rPr>
          <w:t>http://zakon4.rada.gov.ua/laws/show/929_041</w:t>
        </w:r>
      </w:hyperlink>
      <w:hyperlink r:id="rId16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21 «Вплив змін валютних курсів» від 1 січ. 2012 р. [Електронний ресурс] / Верховна Рада України. – Режим доступу : </w:t>
      </w:r>
      <w:hyperlink r:id="rId169">
        <w:r w:rsidRPr="00804664">
          <w:rPr>
            <w:color w:val="009999"/>
            <w:sz w:val="28"/>
            <w:szCs w:val="28"/>
            <w:u w:val="single" w:color="009999"/>
          </w:rPr>
          <w:t>http://zakon4.rada.gov.ua/laws/show/929_022</w:t>
        </w:r>
      </w:hyperlink>
      <w:hyperlink r:id="rId17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23 «Витрати на позики» від 1 січ. 2012 р. [Електронний ресурс] / Верховна Рада України. – Режим доступу : </w:t>
      </w:r>
      <w:hyperlink r:id="rId171">
        <w:r w:rsidRPr="00804664">
          <w:rPr>
            <w:color w:val="009999"/>
            <w:sz w:val="28"/>
            <w:szCs w:val="28"/>
            <w:u w:val="single" w:color="009999"/>
          </w:rPr>
          <w:t>http://zakon4.rada.gov.ua/laws/show/929_042</w:t>
        </w:r>
      </w:hyperlink>
      <w:hyperlink r:id="rId17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24 «Розкриття інформації про зв’язані сторони» від 1 січ. 2012 р. [Електронний ресурс] / Верховна Рада України. – Режим доступу : </w:t>
      </w:r>
      <w:hyperlink r:id="rId173">
        <w:r w:rsidRPr="00804664">
          <w:rPr>
            <w:color w:val="009999"/>
            <w:sz w:val="28"/>
            <w:szCs w:val="28"/>
            <w:u w:val="single" w:color="009999"/>
          </w:rPr>
          <w:t>http://zakon4.rada.gov.ua/laws/show/929_043</w:t>
        </w:r>
      </w:hyperlink>
      <w:hyperlink r:id="rId17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26 «Облік та звітність щодо програм пенсійного забезпечення» від 1 січ. 2012 р. [Електронний ресурс] / Верховна Рада України. – Режим доступу : </w:t>
      </w:r>
    </w:p>
    <w:p w:rsidR="00E553CD" w:rsidRPr="00804664" w:rsidRDefault="00E553CD" w:rsidP="00E553CD">
      <w:pPr>
        <w:spacing w:line="240" w:lineRule="auto"/>
        <w:ind w:left="-5"/>
        <w:jc w:val="left"/>
        <w:rPr>
          <w:sz w:val="28"/>
          <w:szCs w:val="28"/>
        </w:rPr>
      </w:pPr>
      <w:hyperlink r:id="rId175">
        <w:r w:rsidRPr="00804664">
          <w:rPr>
            <w:color w:val="009999"/>
            <w:sz w:val="28"/>
            <w:szCs w:val="28"/>
            <w:u w:val="single" w:color="009999"/>
          </w:rPr>
          <w:t>http://zakon4.rada.gov.ua/laws/show/929_044ю</w:t>
        </w:r>
      </w:hyperlink>
      <w:hyperlink r:id="rId176">
        <w:r w:rsidRPr="00804664">
          <w:rPr>
            <w:sz w:val="28"/>
            <w:szCs w:val="28"/>
          </w:rPr>
          <w:t xml:space="preserve"> </w:t>
        </w:r>
      </w:hyperlink>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27 «Консолідована та окрема фінансова звітність» від 1 січ. 2012 р. [Електронний ресурс] / Верховна Рада України. – Режим доступу : </w:t>
      </w:r>
      <w:hyperlink r:id="rId177">
        <w:r w:rsidRPr="00804664">
          <w:rPr>
            <w:color w:val="009999"/>
            <w:sz w:val="28"/>
            <w:szCs w:val="28"/>
            <w:u w:val="single" w:color="009999"/>
          </w:rPr>
          <w:t>http://zakon4.rada.gov.ua/laws/show/929_045</w:t>
        </w:r>
      </w:hyperlink>
      <w:hyperlink r:id="rId17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28 «Інвестиції в асоційовані підприємства» від 1 січ. 2012 р. [Електронний ресурс] / Верховна Рада України. – Режим доступу : </w:t>
      </w:r>
      <w:hyperlink r:id="rId179">
        <w:r w:rsidRPr="00804664">
          <w:rPr>
            <w:color w:val="009999"/>
            <w:sz w:val="28"/>
            <w:szCs w:val="28"/>
            <w:u w:val="single" w:color="009999"/>
          </w:rPr>
          <w:t>http://zakon4.rada.gov.ua/laws/show/929_046</w:t>
        </w:r>
      </w:hyperlink>
      <w:hyperlink r:id="rId18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29 «Фінансова звітність в умовах гіперінфляції» від 1 січ. 2012 р. [Електронний ресурс] / </w:t>
      </w:r>
      <w:r w:rsidRPr="00804664">
        <w:rPr>
          <w:sz w:val="28"/>
          <w:szCs w:val="28"/>
        </w:rPr>
        <w:lastRenderedPageBreak/>
        <w:t xml:space="preserve">Верховна Рада України. – Режим доступу : </w:t>
      </w:r>
      <w:hyperlink r:id="rId181">
        <w:r w:rsidRPr="00804664">
          <w:rPr>
            <w:color w:val="009999"/>
            <w:sz w:val="28"/>
            <w:szCs w:val="28"/>
            <w:u w:val="single" w:color="009999"/>
          </w:rPr>
          <w:t>http://zakon4.rada.gov.ua/laws/show/929_048</w:t>
        </w:r>
      </w:hyperlink>
      <w:hyperlink r:id="rId18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32 «Фінансові інструменти: подання» від 1 січ. 2012 р. [Електронний ресурс] / Верховна Рада України. – Режим доступу : </w:t>
      </w:r>
      <w:hyperlink r:id="rId183">
        <w:r w:rsidRPr="00804664">
          <w:rPr>
            <w:color w:val="009999"/>
            <w:sz w:val="28"/>
            <w:szCs w:val="28"/>
            <w:u w:val="single" w:color="009999"/>
          </w:rPr>
          <w:t>http://zakon4.rada.gov.ua/laws/show/929_029</w:t>
        </w:r>
      </w:hyperlink>
      <w:hyperlink r:id="rId18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33 «Прибуток на акцію» від 1 січ. 2012 р. [Електронний ресурс] / Верховна Рада України. – Режим доступу : </w:t>
      </w:r>
      <w:hyperlink r:id="rId185" w:anchor="n2">
        <w:r w:rsidRPr="00804664">
          <w:rPr>
            <w:color w:val="009999"/>
            <w:sz w:val="28"/>
            <w:szCs w:val="28"/>
            <w:u w:val="single" w:color="009999"/>
          </w:rPr>
          <w:t>http://zakon4.rada.gov.ua/laws/show/929_064/paran2#n2</w:t>
        </w:r>
      </w:hyperlink>
      <w:hyperlink r:id="rId186" w:anchor="n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34 «Проміжна фінансова звітність» від 1 січ. 2012 р. [Електронний ресурс] / Верховна Рада України. – Режим доступу : </w:t>
      </w:r>
      <w:hyperlink r:id="rId187">
        <w:r w:rsidRPr="00804664">
          <w:rPr>
            <w:color w:val="009999"/>
            <w:sz w:val="28"/>
            <w:szCs w:val="28"/>
            <w:u w:val="single" w:color="009999"/>
          </w:rPr>
          <w:t>http://zakon4.rada.gov.ua/laws/show/929_049</w:t>
        </w:r>
      </w:hyperlink>
      <w:hyperlink r:id="rId18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36 «Зменшення корисності активів» від 1 січ. 2012 р. [Електронний ресурс] / Верховна Рада України. – Режим доступу : </w:t>
      </w:r>
      <w:hyperlink r:id="rId189">
        <w:r w:rsidRPr="00804664">
          <w:rPr>
            <w:color w:val="009999"/>
            <w:sz w:val="28"/>
            <w:szCs w:val="28"/>
            <w:u w:val="single" w:color="009999"/>
          </w:rPr>
          <w:t>http://zakon4.rada.gov.ua/laws/show/929_047</w:t>
        </w:r>
      </w:hyperlink>
      <w:hyperlink r:id="rId19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37 «Забезпечення, умовні зобов’язання та умовні активи» від 1 січ. 2012 р. [Електронний ресурс] / Верховна Рада України. – Режим доступу : </w:t>
      </w:r>
      <w:hyperlink r:id="rId191">
        <w:r w:rsidRPr="00804664">
          <w:rPr>
            <w:color w:val="009999"/>
            <w:sz w:val="28"/>
            <w:szCs w:val="28"/>
            <w:u w:val="single" w:color="009999"/>
          </w:rPr>
          <w:t>http://zakon4.rada.gov.ua/laws/show/929_051</w:t>
        </w:r>
      </w:hyperlink>
      <w:hyperlink r:id="rId19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38 «Нематеріальні активи» від 1 січ. 2012 р. [Електронний ресурс] / Верховна Рада України. – Режим доступу : </w:t>
      </w:r>
      <w:hyperlink r:id="rId193">
        <w:r w:rsidRPr="00804664">
          <w:rPr>
            <w:color w:val="009999"/>
            <w:sz w:val="28"/>
            <w:szCs w:val="28"/>
            <w:u w:val="single" w:color="009999"/>
          </w:rPr>
          <w:t>http://zakon4.rada.gov.ua/laws/show/929_050</w:t>
        </w:r>
      </w:hyperlink>
      <w:hyperlink r:id="rId19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39 «Фінансові інструменти: визнання та оцінка» від 1 січ. 2012 р. [Електронний ресурс] / Верховна Рада України. – Режим доступу : </w:t>
      </w:r>
      <w:hyperlink r:id="rId195" w:anchor="n474">
        <w:r w:rsidRPr="00804664">
          <w:rPr>
            <w:color w:val="009999"/>
            <w:sz w:val="28"/>
            <w:szCs w:val="28"/>
            <w:u w:val="single" w:color="009999"/>
          </w:rPr>
          <w:t>http://zakon4.rada.gov.ua/laws/show/929_015/paran474#n474</w:t>
        </w:r>
      </w:hyperlink>
      <w:hyperlink r:id="rId196" w:anchor="n47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40 «Інвестиційна нерухомість» від 1 січ. 2012 р. [Електронний ресурс] / Верховна Рада України. – Режим доступу : </w:t>
      </w:r>
      <w:hyperlink r:id="rId197">
        <w:r w:rsidRPr="00804664">
          <w:rPr>
            <w:color w:val="009999"/>
            <w:sz w:val="28"/>
            <w:szCs w:val="28"/>
            <w:u w:val="single" w:color="009999"/>
          </w:rPr>
          <w:t>http://zakon4.rada.gov.ua/laws/show/929_026</w:t>
        </w:r>
      </w:hyperlink>
      <w:hyperlink r:id="rId19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41 «Сільське господарство» від 1 січ. 2012 р. [Електронний ресурс] / Верховна Рада України. – Режим доступу : </w:t>
      </w:r>
      <w:hyperlink r:id="rId199">
        <w:r w:rsidRPr="00804664">
          <w:rPr>
            <w:color w:val="009999"/>
            <w:sz w:val="28"/>
            <w:szCs w:val="28"/>
            <w:u w:val="single" w:color="009999"/>
          </w:rPr>
          <w:t>http://zakon4.rada.gov.ua/laws/show/929_027</w:t>
        </w:r>
      </w:hyperlink>
      <w:hyperlink r:id="rId20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7 «Звіт про рух грошових коштів» від 1 січ. 2012 р. [Електронний ресурс] / Верховна Рада України. – Режим доступу : </w:t>
      </w:r>
      <w:hyperlink r:id="rId201">
        <w:r w:rsidRPr="00804664">
          <w:rPr>
            <w:color w:val="009999"/>
            <w:sz w:val="28"/>
            <w:szCs w:val="28"/>
            <w:u w:val="single" w:color="009999"/>
          </w:rPr>
          <w:t>http://zakon4.rada.gov.ua/laws/show/929_019</w:t>
        </w:r>
      </w:hyperlink>
      <w:hyperlink r:id="rId20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Міжнародний стандарт бухгалтерського обліку 8 «Облікові політики, зміни в облікових оцінках та помилки» від 1 січ. 2012 р. [Електронний ресурс] / Верховна Рада України. – Режим доступу : </w:t>
      </w:r>
      <w:hyperlink r:id="rId203">
        <w:r w:rsidRPr="00804664">
          <w:rPr>
            <w:color w:val="009999"/>
            <w:sz w:val="28"/>
            <w:szCs w:val="28"/>
            <w:u w:val="single" w:color="009999"/>
          </w:rPr>
          <w:t>http://zakon4.rada.gov.ua/laws/show/929_020</w:t>
        </w:r>
      </w:hyperlink>
      <w:hyperlink r:id="rId20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Наказ Міністерства аграрної політики України «Про погодження облікової політики підприємства» № 254 від 11. квіт. 2007 р. [Електронний ресурс] / Інформаційний портал України. – Режим доступу : </w:t>
      </w:r>
      <w:hyperlink r:id="rId205">
        <w:r w:rsidRPr="00804664">
          <w:rPr>
            <w:color w:val="009999"/>
            <w:sz w:val="28"/>
            <w:szCs w:val="28"/>
            <w:u w:val="single" w:color="009999"/>
          </w:rPr>
          <w:t>http://ua</w:t>
        </w:r>
      </w:hyperlink>
      <w:hyperlink r:id="rId206"/>
      <w:hyperlink r:id="rId207">
        <w:r w:rsidRPr="00804664">
          <w:rPr>
            <w:color w:val="009999"/>
            <w:sz w:val="28"/>
            <w:szCs w:val="28"/>
            <w:u w:val="single" w:color="009999"/>
          </w:rPr>
          <w:t>info.biz/legal/baselw/ua</w:t>
        </w:r>
      </w:hyperlink>
      <w:hyperlink r:id="rId208">
        <w:r w:rsidRPr="00804664">
          <w:rPr>
            <w:color w:val="009999"/>
            <w:sz w:val="28"/>
            <w:szCs w:val="28"/>
            <w:u w:val="single" w:color="009999"/>
          </w:rPr>
          <w:t>-</w:t>
        </w:r>
      </w:hyperlink>
      <w:hyperlink r:id="rId209">
        <w:r w:rsidRPr="00804664">
          <w:rPr>
            <w:color w:val="009999"/>
            <w:sz w:val="28"/>
            <w:szCs w:val="28"/>
            <w:u w:val="single" w:color="009999"/>
          </w:rPr>
          <w:t>qmwuyu.htm</w:t>
        </w:r>
      </w:hyperlink>
      <w:hyperlink r:id="rId21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0"/>
        </w:numPr>
        <w:autoSpaceDE/>
        <w:autoSpaceDN/>
        <w:adjustRightInd/>
        <w:spacing w:line="240" w:lineRule="auto"/>
        <w:ind w:right="66" w:firstLine="680"/>
        <w:rPr>
          <w:sz w:val="28"/>
          <w:szCs w:val="28"/>
        </w:rPr>
      </w:pPr>
      <w:r w:rsidRPr="00804664">
        <w:rPr>
          <w:sz w:val="28"/>
          <w:szCs w:val="28"/>
        </w:rPr>
        <w:t xml:space="preserve">Національне положення (стандарт) бухгалтерського обліку 1 «Загальні вимоги до фінансової звітності» № 73 від 7 </w:t>
      </w:r>
      <w:proofErr w:type="spellStart"/>
      <w:r w:rsidRPr="00804664">
        <w:rPr>
          <w:sz w:val="28"/>
          <w:szCs w:val="28"/>
        </w:rPr>
        <w:t>лют</w:t>
      </w:r>
      <w:proofErr w:type="spellEnd"/>
      <w:r w:rsidRPr="00804664">
        <w:rPr>
          <w:sz w:val="28"/>
          <w:szCs w:val="28"/>
        </w:rPr>
        <w:t xml:space="preserve">. 2013 р. [Електронний </w:t>
      </w:r>
      <w:r w:rsidRPr="00804664">
        <w:rPr>
          <w:sz w:val="28"/>
          <w:szCs w:val="28"/>
        </w:rPr>
        <w:lastRenderedPageBreak/>
        <w:t xml:space="preserve">ресурс] / Верховна Рада України. – Режим доступу : </w:t>
      </w:r>
      <w:hyperlink r:id="rId211">
        <w:r w:rsidRPr="00804664">
          <w:rPr>
            <w:color w:val="009999"/>
            <w:sz w:val="28"/>
            <w:szCs w:val="28"/>
            <w:u w:val="single" w:color="009999"/>
          </w:rPr>
          <w:t>http://zakon2.rada.gov.ua/laws/show/z0336</w:t>
        </w:r>
      </w:hyperlink>
      <w:hyperlink r:id="rId212">
        <w:r w:rsidRPr="00804664">
          <w:rPr>
            <w:color w:val="009999"/>
            <w:sz w:val="28"/>
            <w:szCs w:val="28"/>
            <w:u w:val="single" w:color="009999"/>
          </w:rPr>
          <w:t>-</w:t>
        </w:r>
      </w:hyperlink>
      <w:hyperlink r:id="rId213">
        <w:r w:rsidRPr="00804664">
          <w:rPr>
            <w:color w:val="009999"/>
            <w:sz w:val="28"/>
            <w:szCs w:val="28"/>
            <w:u w:val="single" w:color="009999"/>
          </w:rPr>
          <w:t>13</w:t>
        </w:r>
      </w:hyperlink>
      <w:hyperlink r:id="rId214">
        <w:r w:rsidRPr="00804664">
          <w:rPr>
            <w:sz w:val="28"/>
            <w:szCs w:val="28"/>
          </w:rPr>
          <w:t>.</w:t>
        </w:r>
      </w:hyperlink>
      <w:r w:rsidRPr="00804664">
        <w:rPr>
          <w:sz w:val="28"/>
          <w:szCs w:val="28"/>
        </w:rPr>
        <w:t xml:space="preserve"> 50.</w:t>
      </w:r>
      <w:r w:rsidRPr="00804664">
        <w:rPr>
          <w:rFonts w:eastAsia="Arial"/>
          <w:sz w:val="28"/>
          <w:szCs w:val="28"/>
        </w:rPr>
        <w:t xml:space="preserve"> </w:t>
      </w:r>
      <w:r w:rsidRPr="00804664">
        <w:rPr>
          <w:sz w:val="28"/>
          <w:szCs w:val="28"/>
        </w:rPr>
        <w:t xml:space="preserve">Податковий кодекс України № 2755-VІ від 2 груд. 2010 р. [Електронний ресурс] / Верховна Рада України. – Режим доступу : </w:t>
      </w:r>
      <w:hyperlink r:id="rId215">
        <w:r w:rsidRPr="00804664">
          <w:rPr>
            <w:color w:val="009999"/>
            <w:sz w:val="28"/>
            <w:szCs w:val="28"/>
            <w:u w:val="single" w:color="009999"/>
          </w:rPr>
          <w:t>http://zakon2.rada.gov.ua/laws/show/2755</w:t>
        </w:r>
      </w:hyperlink>
      <w:hyperlink r:id="rId216">
        <w:r w:rsidRPr="00804664">
          <w:rPr>
            <w:color w:val="009999"/>
            <w:sz w:val="28"/>
            <w:szCs w:val="28"/>
            <w:u w:val="single" w:color="009999"/>
          </w:rPr>
          <w:t>-</w:t>
        </w:r>
      </w:hyperlink>
      <w:hyperlink r:id="rId217">
        <w:r w:rsidRPr="00804664">
          <w:rPr>
            <w:color w:val="009999"/>
            <w:sz w:val="28"/>
            <w:szCs w:val="28"/>
            <w:u w:val="single" w:color="009999"/>
          </w:rPr>
          <w:t>17</w:t>
        </w:r>
      </w:hyperlink>
      <w:hyperlink r:id="rId218">
        <w:r w:rsidRPr="00804664">
          <w:rPr>
            <w:sz w:val="28"/>
            <w:szCs w:val="28"/>
          </w:rPr>
          <w:t>.</w:t>
        </w:r>
      </w:hyperlink>
      <w:r w:rsidRPr="00804664">
        <w:rPr>
          <w:sz w:val="28"/>
          <w:szCs w:val="28"/>
        </w:rPr>
        <w:t xml:space="preserve"> </w:t>
      </w:r>
    </w:p>
    <w:p w:rsidR="00E553CD" w:rsidRPr="00804664" w:rsidRDefault="00E553CD" w:rsidP="00E553CD">
      <w:pPr>
        <w:spacing w:line="240" w:lineRule="auto"/>
        <w:ind w:left="-15" w:right="66" w:firstLine="680"/>
        <w:rPr>
          <w:sz w:val="28"/>
          <w:szCs w:val="28"/>
        </w:rPr>
      </w:pPr>
      <w:r w:rsidRPr="00804664">
        <w:rPr>
          <w:sz w:val="28"/>
          <w:szCs w:val="28"/>
        </w:rPr>
        <w:t>51.</w:t>
      </w:r>
      <w:r w:rsidRPr="00804664">
        <w:rPr>
          <w:rFonts w:eastAsia="Arial"/>
          <w:sz w:val="28"/>
          <w:szCs w:val="28"/>
        </w:rPr>
        <w:t xml:space="preserve"> </w:t>
      </w:r>
      <w:r w:rsidRPr="00804664">
        <w:rPr>
          <w:sz w:val="28"/>
          <w:szCs w:val="28"/>
        </w:rPr>
        <w:t xml:space="preserve">Положення (стандарт) бухгалтерського обліку 10 «Дебіторська заборгованість» № 237 від 8 </w:t>
      </w:r>
      <w:proofErr w:type="spellStart"/>
      <w:r w:rsidRPr="00804664">
        <w:rPr>
          <w:sz w:val="28"/>
          <w:szCs w:val="28"/>
        </w:rPr>
        <w:t>жовт</w:t>
      </w:r>
      <w:proofErr w:type="spellEnd"/>
      <w:r w:rsidRPr="00804664">
        <w:rPr>
          <w:sz w:val="28"/>
          <w:szCs w:val="28"/>
        </w:rPr>
        <w:t xml:space="preserve">. 1999 р. [Електронний ресурс] / Верховна Рада України. – Режим доступу : </w:t>
      </w:r>
      <w:hyperlink r:id="rId219">
        <w:r w:rsidRPr="00804664">
          <w:rPr>
            <w:color w:val="009999"/>
            <w:sz w:val="28"/>
            <w:szCs w:val="28"/>
            <w:u w:val="single" w:color="009999"/>
          </w:rPr>
          <w:t>http://zakon3.rada.gov.ua/laws/show/z0725</w:t>
        </w:r>
      </w:hyperlink>
      <w:hyperlink r:id="rId220">
        <w:r w:rsidRPr="00804664">
          <w:rPr>
            <w:color w:val="009999"/>
            <w:sz w:val="28"/>
            <w:szCs w:val="28"/>
            <w:u w:val="single" w:color="009999"/>
          </w:rPr>
          <w:t>-</w:t>
        </w:r>
      </w:hyperlink>
      <w:hyperlink r:id="rId221">
        <w:r w:rsidRPr="00804664">
          <w:rPr>
            <w:color w:val="009999"/>
            <w:sz w:val="28"/>
            <w:szCs w:val="28"/>
            <w:u w:val="single" w:color="009999"/>
          </w:rPr>
          <w:t>99</w:t>
        </w:r>
      </w:hyperlink>
      <w:hyperlink r:id="rId222">
        <w:r w:rsidRPr="00804664">
          <w:rPr>
            <w:sz w:val="28"/>
            <w:szCs w:val="28"/>
          </w:rPr>
          <w:t>.</w:t>
        </w:r>
      </w:hyperlink>
      <w:r w:rsidRPr="00804664">
        <w:rPr>
          <w:sz w:val="28"/>
          <w:szCs w:val="28"/>
        </w:rPr>
        <w:t xml:space="preserve"> 52.</w:t>
      </w:r>
      <w:r w:rsidRPr="00804664">
        <w:rPr>
          <w:rFonts w:eastAsia="Arial"/>
          <w:sz w:val="28"/>
          <w:szCs w:val="28"/>
        </w:rPr>
        <w:t xml:space="preserve"> </w:t>
      </w:r>
      <w:r w:rsidRPr="00804664">
        <w:rPr>
          <w:sz w:val="28"/>
          <w:szCs w:val="28"/>
        </w:rPr>
        <w:t xml:space="preserve">Положення (стандарт) бухгалтерського обліку 11 «Зобов'язання» № </w:t>
      </w:r>
    </w:p>
    <w:p w:rsidR="00E553CD" w:rsidRPr="00804664" w:rsidRDefault="00E553CD" w:rsidP="00E553CD">
      <w:pPr>
        <w:spacing w:line="240" w:lineRule="auto"/>
        <w:ind w:left="-5" w:right="66"/>
        <w:rPr>
          <w:sz w:val="28"/>
          <w:szCs w:val="28"/>
        </w:rPr>
      </w:pPr>
      <w:r w:rsidRPr="00804664">
        <w:rPr>
          <w:sz w:val="28"/>
          <w:szCs w:val="28"/>
        </w:rPr>
        <w:t xml:space="preserve">20 від 31 січ. 2000 р. [Електронний ресурс] / Верховна Рада України. – Режим доступу : </w:t>
      </w:r>
      <w:hyperlink r:id="rId223">
        <w:r w:rsidRPr="00804664">
          <w:rPr>
            <w:color w:val="009999"/>
            <w:sz w:val="28"/>
            <w:szCs w:val="28"/>
            <w:u w:val="single" w:color="009999"/>
          </w:rPr>
          <w:t>http://zakon2.rada.gov.ua/laws/show/z0085</w:t>
        </w:r>
      </w:hyperlink>
      <w:hyperlink r:id="rId224">
        <w:r w:rsidRPr="00804664">
          <w:rPr>
            <w:color w:val="009999"/>
            <w:sz w:val="28"/>
            <w:szCs w:val="28"/>
            <w:u w:val="single" w:color="009999"/>
          </w:rPr>
          <w:t>-</w:t>
        </w:r>
      </w:hyperlink>
      <w:hyperlink r:id="rId225">
        <w:r w:rsidRPr="00804664">
          <w:rPr>
            <w:color w:val="009999"/>
            <w:sz w:val="28"/>
            <w:szCs w:val="28"/>
            <w:u w:val="single" w:color="009999"/>
          </w:rPr>
          <w:t>00</w:t>
        </w:r>
      </w:hyperlink>
      <w:hyperlink r:id="rId226">
        <w:r w:rsidRPr="00804664">
          <w:rPr>
            <w:sz w:val="28"/>
            <w:szCs w:val="28"/>
          </w:rPr>
          <w:t>.</w:t>
        </w:r>
      </w:hyperlink>
      <w:r w:rsidRPr="00804664">
        <w:rPr>
          <w:sz w:val="28"/>
          <w:szCs w:val="28"/>
        </w:rPr>
        <w:t xml:space="preserve"> </w:t>
      </w:r>
    </w:p>
    <w:p w:rsidR="00E553CD" w:rsidRPr="00804664" w:rsidRDefault="00E553CD" w:rsidP="00507933">
      <w:pPr>
        <w:widowControl/>
        <w:numPr>
          <w:ilvl w:val="0"/>
          <w:numId w:val="21"/>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12 «Фінансові інвестиції» № 91 від 26 квіт. 2000 р. [Електронний ресурс] / Верховна Рада України. – Режим доступу : </w:t>
      </w:r>
      <w:hyperlink r:id="rId227">
        <w:r w:rsidRPr="00804664">
          <w:rPr>
            <w:color w:val="009999"/>
            <w:sz w:val="28"/>
            <w:szCs w:val="28"/>
            <w:u w:val="single" w:color="009999"/>
          </w:rPr>
          <w:t>http://zakon2.rada.gov.ua/laws/show/z0284</w:t>
        </w:r>
      </w:hyperlink>
      <w:hyperlink r:id="rId228">
        <w:r w:rsidRPr="00804664">
          <w:rPr>
            <w:color w:val="009999"/>
            <w:sz w:val="28"/>
            <w:szCs w:val="28"/>
            <w:u w:val="single" w:color="009999"/>
          </w:rPr>
          <w:t>-</w:t>
        </w:r>
      </w:hyperlink>
      <w:hyperlink r:id="rId229">
        <w:r w:rsidRPr="00804664">
          <w:rPr>
            <w:color w:val="009999"/>
            <w:sz w:val="28"/>
            <w:szCs w:val="28"/>
            <w:u w:val="single" w:color="009999"/>
          </w:rPr>
          <w:t>00</w:t>
        </w:r>
      </w:hyperlink>
      <w:hyperlink r:id="rId23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1"/>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13 «Фінансові інструменти» № 559 від 30 </w:t>
      </w:r>
      <w:proofErr w:type="spellStart"/>
      <w:r w:rsidRPr="00804664">
        <w:rPr>
          <w:sz w:val="28"/>
          <w:szCs w:val="28"/>
        </w:rPr>
        <w:t>листоп</w:t>
      </w:r>
      <w:proofErr w:type="spellEnd"/>
      <w:r w:rsidRPr="00804664">
        <w:rPr>
          <w:sz w:val="28"/>
          <w:szCs w:val="28"/>
        </w:rPr>
        <w:t xml:space="preserve">. 2001 р. [Електронний ресурс] / Верховна Рада України. – Режим доступу : </w:t>
      </w:r>
      <w:hyperlink r:id="rId231">
        <w:r w:rsidRPr="00804664">
          <w:rPr>
            <w:color w:val="009999"/>
            <w:sz w:val="28"/>
            <w:szCs w:val="28"/>
            <w:u w:val="single" w:color="009999"/>
          </w:rPr>
          <w:t>http://zakon1.rada.gov.ua/laws/show/z1050</w:t>
        </w:r>
      </w:hyperlink>
      <w:hyperlink r:id="rId232">
        <w:r w:rsidRPr="00804664">
          <w:rPr>
            <w:color w:val="009999"/>
            <w:sz w:val="28"/>
            <w:szCs w:val="28"/>
            <w:u w:val="single" w:color="009999"/>
          </w:rPr>
          <w:t>-</w:t>
        </w:r>
      </w:hyperlink>
      <w:hyperlink r:id="rId233">
        <w:r w:rsidRPr="00804664">
          <w:rPr>
            <w:color w:val="009999"/>
            <w:sz w:val="28"/>
            <w:szCs w:val="28"/>
            <w:u w:val="single" w:color="009999"/>
          </w:rPr>
          <w:t>01</w:t>
        </w:r>
      </w:hyperlink>
      <w:hyperlink r:id="rId234">
        <w:r w:rsidRPr="00804664">
          <w:rPr>
            <w:sz w:val="28"/>
            <w:szCs w:val="28"/>
          </w:rPr>
          <w:t>.</w:t>
        </w:r>
      </w:hyperlink>
      <w:r w:rsidRPr="00804664">
        <w:rPr>
          <w:sz w:val="28"/>
          <w:szCs w:val="28"/>
        </w:rPr>
        <w:t xml:space="preserve"> 55.</w:t>
      </w:r>
      <w:r w:rsidRPr="00804664">
        <w:rPr>
          <w:rFonts w:eastAsia="Arial"/>
          <w:sz w:val="28"/>
          <w:szCs w:val="28"/>
        </w:rPr>
        <w:t xml:space="preserve"> </w:t>
      </w:r>
      <w:r w:rsidRPr="00804664">
        <w:rPr>
          <w:sz w:val="28"/>
          <w:szCs w:val="28"/>
        </w:rPr>
        <w:t xml:space="preserve">Положення (стандарт) бухгалтерського обліку 14 «Оренда» № 181 від 28 лип. 2000 р. [Електронний ресурс] / Верховна Рада України. – Режим доступу : </w:t>
      </w:r>
      <w:hyperlink r:id="rId235">
        <w:r w:rsidRPr="00804664">
          <w:rPr>
            <w:color w:val="009999"/>
            <w:sz w:val="28"/>
            <w:szCs w:val="28"/>
            <w:u w:val="single" w:color="009999"/>
          </w:rPr>
          <w:t>http://zakon4.rada.gov.ua/laws/show/z0487</w:t>
        </w:r>
      </w:hyperlink>
      <w:hyperlink r:id="rId236">
        <w:r w:rsidRPr="00804664">
          <w:rPr>
            <w:color w:val="009999"/>
            <w:sz w:val="28"/>
            <w:szCs w:val="28"/>
            <w:u w:val="single" w:color="009999"/>
          </w:rPr>
          <w:t>-</w:t>
        </w:r>
      </w:hyperlink>
      <w:hyperlink r:id="rId237">
        <w:r w:rsidRPr="00804664">
          <w:rPr>
            <w:color w:val="009999"/>
            <w:sz w:val="28"/>
            <w:szCs w:val="28"/>
            <w:u w:val="single" w:color="009999"/>
          </w:rPr>
          <w:t>00</w:t>
        </w:r>
      </w:hyperlink>
      <w:hyperlink r:id="rId238">
        <w:r w:rsidRPr="00804664">
          <w:rPr>
            <w:sz w:val="28"/>
            <w:szCs w:val="28"/>
          </w:rPr>
          <w:t>.</w:t>
        </w:r>
      </w:hyperlink>
      <w:r w:rsidRPr="00804664">
        <w:rPr>
          <w:sz w:val="28"/>
          <w:szCs w:val="28"/>
        </w:rPr>
        <w:t xml:space="preserve"> </w:t>
      </w:r>
    </w:p>
    <w:p w:rsidR="00E553CD" w:rsidRPr="00804664" w:rsidRDefault="00E553CD" w:rsidP="00E553CD">
      <w:pPr>
        <w:tabs>
          <w:tab w:val="center" w:pos="856"/>
          <w:tab w:val="right" w:pos="9711"/>
        </w:tabs>
        <w:spacing w:line="240" w:lineRule="auto"/>
        <w:ind w:firstLine="0"/>
        <w:jc w:val="left"/>
        <w:rPr>
          <w:sz w:val="28"/>
          <w:szCs w:val="28"/>
        </w:rPr>
      </w:pPr>
      <w:r w:rsidRPr="00804664">
        <w:rPr>
          <w:rFonts w:eastAsia="Calibri"/>
          <w:sz w:val="28"/>
          <w:szCs w:val="28"/>
        </w:rPr>
        <w:tab/>
      </w:r>
      <w:r w:rsidRPr="00804664">
        <w:rPr>
          <w:sz w:val="28"/>
          <w:szCs w:val="28"/>
        </w:rPr>
        <w:t>56.</w:t>
      </w:r>
      <w:r w:rsidRPr="00804664">
        <w:rPr>
          <w:rFonts w:eastAsia="Arial"/>
          <w:sz w:val="28"/>
          <w:szCs w:val="28"/>
        </w:rPr>
        <w:t xml:space="preserve"> </w:t>
      </w:r>
      <w:r w:rsidRPr="00804664">
        <w:rPr>
          <w:rFonts w:eastAsia="Arial"/>
          <w:sz w:val="28"/>
          <w:szCs w:val="28"/>
        </w:rPr>
        <w:tab/>
      </w:r>
      <w:r w:rsidRPr="00804664">
        <w:rPr>
          <w:sz w:val="28"/>
          <w:szCs w:val="28"/>
        </w:rPr>
        <w:t xml:space="preserve">Положення (стандарт) бухгалтерського обліку 15 «Дохід» № 290 від </w:t>
      </w:r>
    </w:p>
    <w:p w:rsidR="00E553CD" w:rsidRPr="00804664" w:rsidRDefault="00E553CD" w:rsidP="00E553CD">
      <w:pPr>
        <w:spacing w:line="240" w:lineRule="auto"/>
        <w:ind w:left="-5" w:right="66"/>
        <w:rPr>
          <w:sz w:val="28"/>
          <w:szCs w:val="28"/>
        </w:rPr>
      </w:pPr>
      <w:r w:rsidRPr="00804664">
        <w:rPr>
          <w:sz w:val="28"/>
          <w:szCs w:val="28"/>
        </w:rPr>
        <w:t xml:space="preserve">29 </w:t>
      </w:r>
      <w:proofErr w:type="spellStart"/>
      <w:r w:rsidRPr="00804664">
        <w:rPr>
          <w:sz w:val="28"/>
          <w:szCs w:val="28"/>
        </w:rPr>
        <w:t>листоп</w:t>
      </w:r>
      <w:proofErr w:type="spellEnd"/>
      <w:r w:rsidRPr="00804664">
        <w:rPr>
          <w:sz w:val="28"/>
          <w:szCs w:val="28"/>
        </w:rPr>
        <w:t xml:space="preserve">. 1999 р. [Електронний ресурс] / Верховна Рада України. – Режим доступу : </w:t>
      </w:r>
      <w:hyperlink r:id="rId239">
        <w:r w:rsidRPr="00804664">
          <w:rPr>
            <w:color w:val="009999"/>
            <w:sz w:val="28"/>
            <w:szCs w:val="28"/>
            <w:u w:val="single" w:color="009999"/>
          </w:rPr>
          <w:t>http://zakon4.rada.gov.ua/laws/show/z0860</w:t>
        </w:r>
      </w:hyperlink>
      <w:hyperlink r:id="rId240">
        <w:r w:rsidRPr="00804664">
          <w:rPr>
            <w:color w:val="009999"/>
            <w:sz w:val="28"/>
            <w:szCs w:val="28"/>
            <w:u w:val="single" w:color="009999"/>
          </w:rPr>
          <w:t>-</w:t>
        </w:r>
      </w:hyperlink>
      <w:hyperlink r:id="rId241">
        <w:r w:rsidRPr="00804664">
          <w:rPr>
            <w:color w:val="009999"/>
            <w:sz w:val="28"/>
            <w:szCs w:val="28"/>
            <w:u w:val="single" w:color="009999"/>
          </w:rPr>
          <w:t>99</w:t>
        </w:r>
      </w:hyperlink>
      <w:hyperlink r:id="rId24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2"/>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16 «Витрати» № 318 від 31 груд. 1999 р. [Електронний ресурс] / Верховна Рада України. – Режим доступу : </w:t>
      </w:r>
      <w:hyperlink r:id="rId243">
        <w:r w:rsidRPr="00804664">
          <w:rPr>
            <w:color w:val="009999"/>
            <w:sz w:val="28"/>
            <w:szCs w:val="28"/>
            <w:u w:val="single" w:color="009999"/>
          </w:rPr>
          <w:t>http://zakon4.rada.gov.ua/laws/show/z0027</w:t>
        </w:r>
      </w:hyperlink>
      <w:hyperlink r:id="rId244">
        <w:r w:rsidRPr="00804664">
          <w:rPr>
            <w:color w:val="009999"/>
            <w:sz w:val="28"/>
            <w:szCs w:val="28"/>
            <w:u w:val="single" w:color="009999"/>
          </w:rPr>
          <w:t>-</w:t>
        </w:r>
      </w:hyperlink>
      <w:hyperlink r:id="rId245">
        <w:r w:rsidRPr="00804664">
          <w:rPr>
            <w:color w:val="009999"/>
            <w:sz w:val="28"/>
            <w:szCs w:val="28"/>
            <w:u w:val="single" w:color="009999"/>
          </w:rPr>
          <w:t>00</w:t>
        </w:r>
      </w:hyperlink>
      <w:hyperlink r:id="rId246">
        <w:r w:rsidRPr="00804664">
          <w:rPr>
            <w:sz w:val="28"/>
            <w:szCs w:val="28"/>
          </w:rPr>
          <w:t>.</w:t>
        </w:r>
      </w:hyperlink>
      <w:r w:rsidRPr="00804664">
        <w:rPr>
          <w:sz w:val="28"/>
          <w:szCs w:val="28"/>
        </w:rPr>
        <w:t xml:space="preserve"> </w:t>
      </w:r>
    </w:p>
    <w:p w:rsidR="00E553CD" w:rsidRPr="00804664" w:rsidRDefault="00E553CD" w:rsidP="00507933">
      <w:pPr>
        <w:widowControl/>
        <w:numPr>
          <w:ilvl w:val="0"/>
          <w:numId w:val="22"/>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17 «Податок на прибуток» № 353 від 28 груд. 2000 р. [Електронний ресурс] / Верховна Рада України. – Режим доступу : </w:t>
      </w:r>
      <w:hyperlink r:id="rId247">
        <w:r w:rsidRPr="00804664">
          <w:rPr>
            <w:color w:val="009999"/>
            <w:sz w:val="28"/>
            <w:szCs w:val="28"/>
            <w:u w:val="single" w:color="009999"/>
          </w:rPr>
          <w:t>http://zakon4.rada.gov.ua/laws/show/z0047</w:t>
        </w:r>
      </w:hyperlink>
      <w:hyperlink r:id="rId248">
        <w:r w:rsidRPr="00804664">
          <w:rPr>
            <w:color w:val="009999"/>
            <w:sz w:val="28"/>
            <w:szCs w:val="28"/>
            <w:u w:val="single" w:color="009999"/>
          </w:rPr>
          <w:t>-</w:t>
        </w:r>
      </w:hyperlink>
      <w:hyperlink r:id="rId249">
        <w:r w:rsidRPr="00804664">
          <w:rPr>
            <w:color w:val="009999"/>
            <w:sz w:val="28"/>
            <w:szCs w:val="28"/>
            <w:u w:val="single" w:color="009999"/>
          </w:rPr>
          <w:t>01</w:t>
        </w:r>
      </w:hyperlink>
      <w:hyperlink r:id="rId25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2"/>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18 «Будівельні контракти» № 205 від 28 квіт. 2001 р. [Електронний ресурс] / Верховна Рада України. – Режим доступу : </w:t>
      </w:r>
      <w:hyperlink r:id="rId251">
        <w:r w:rsidRPr="00804664">
          <w:rPr>
            <w:color w:val="009999"/>
            <w:sz w:val="28"/>
            <w:szCs w:val="28"/>
            <w:u w:val="single" w:color="009999"/>
          </w:rPr>
          <w:t>http://zakon2.rada.gov.ua/laws/show/z0433</w:t>
        </w:r>
      </w:hyperlink>
      <w:hyperlink r:id="rId252">
        <w:r w:rsidRPr="00804664">
          <w:rPr>
            <w:color w:val="009999"/>
            <w:sz w:val="28"/>
            <w:szCs w:val="28"/>
            <w:u w:val="single" w:color="009999"/>
          </w:rPr>
          <w:t>-</w:t>
        </w:r>
      </w:hyperlink>
      <w:hyperlink r:id="rId253">
        <w:r w:rsidRPr="00804664">
          <w:rPr>
            <w:color w:val="009999"/>
            <w:sz w:val="28"/>
            <w:szCs w:val="28"/>
            <w:u w:val="single" w:color="009999"/>
          </w:rPr>
          <w:t>01</w:t>
        </w:r>
      </w:hyperlink>
      <w:hyperlink r:id="rId25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2"/>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19 «Об'єднання підприємств» № 163 від 7 лип. 1999 р. [Електронний ресурс] / Верховна Рада України. – Режим доступу : </w:t>
      </w:r>
      <w:hyperlink r:id="rId255">
        <w:r w:rsidRPr="00804664">
          <w:rPr>
            <w:color w:val="009999"/>
            <w:sz w:val="28"/>
            <w:szCs w:val="28"/>
            <w:u w:val="single" w:color="009999"/>
          </w:rPr>
          <w:t>http://zakon4.rada.gov.ua/laws/show/z0499</w:t>
        </w:r>
      </w:hyperlink>
      <w:hyperlink r:id="rId256">
        <w:r w:rsidRPr="00804664">
          <w:rPr>
            <w:color w:val="009999"/>
            <w:sz w:val="28"/>
            <w:szCs w:val="28"/>
            <w:u w:val="single" w:color="009999"/>
          </w:rPr>
          <w:t>-</w:t>
        </w:r>
      </w:hyperlink>
      <w:hyperlink r:id="rId257">
        <w:r w:rsidRPr="00804664">
          <w:rPr>
            <w:color w:val="009999"/>
            <w:sz w:val="28"/>
            <w:szCs w:val="28"/>
            <w:u w:val="single" w:color="009999"/>
          </w:rPr>
          <w:t>99</w:t>
        </w:r>
      </w:hyperlink>
      <w:hyperlink r:id="rId25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2"/>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21 «Вплив змін валютних курсів» № 193 від 10 серп. 2000 р. [Електронний ресурс] / Верховна Рада України. – Режим доступу : </w:t>
      </w:r>
      <w:hyperlink r:id="rId259">
        <w:r w:rsidRPr="00804664">
          <w:rPr>
            <w:color w:val="009999"/>
            <w:sz w:val="28"/>
            <w:szCs w:val="28"/>
            <w:u w:val="single" w:color="009999"/>
          </w:rPr>
          <w:t>http://zakon3.rada.gov.ua/laws/show/z0515</w:t>
        </w:r>
      </w:hyperlink>
      <w:hyperlink r:id="rId260">
        <w:r w:rsidRPr="00804664">
          <w:rPr>
            <w:color w:val="009999"/>
            <w:sz w:val="28"/>
            <w:szCs w:val="28"/>
            <w:u w:val="single" w:color="009999"/>
          </w:rPr>
          <w:t>-</w:t>
        </w:r>
      </w:hyperlink>
      <w:hyperlink r:id="rId261">
        <w:r w:rsidRPr="00804664">
          <w:rPr>
            <w:color w:val="009999"/>
            <w:sz w:val="28"/>
            <w:szCs w:val="28"/>
            <w:u w:val="single" w:color="009999"/>
          </w:rPr>
          <w:t>00</w:t>
        </w:r>
      </w:hyperlink>
      <w:hyperlink r:id="rId262">
        <w:r w:rsidRPr="00804664">
          <w:rPr>
            <w:sz w:val="28"/>
            <w:szCs w:val="28"/>
          </w:rPr>
          <w:t>.</w:t>
        </w:r>
      </w:hyperlink>
      <w:r w:rsidRPr="00804664">
        <w:rPr>
          <w:sz w:val="28"/>
          <w:szCs w:val="28"/>
        </w:rPr>
        <w:t xml:space="preserve"> 62.</w:t>
      </w:r>
      <w:r w:rsidRPr="00804664">
        <w:rPr>
          <w:rFonts w:eastAsia="Arial"/>
          <w:sz w:val="28"/>
          <w:szCs w:val="28"/>
        </w:rPr>
        <w:t xml:space="preserve"> </w:t>
      </w:r>
      <w:r w:rsidRPr="00804664">
        <w:rPr>
          <w:sz w:val="28"/>
          <w:szCs w:val="28"/>
        </w:rPr>
        <w:t xml:space="preserve">Положення (стандарт) бухгалтерського обліку 22 «Вплив інфляції» </w:t>
      </w:r>
    </w:p>
    <w:p w:rsidR="00E553CD" w:rsidRPr="00804664" w:rsidRDefault="00E553CD" w:rsidP="00E553CD">
      <w:pPr>
        <w:spacing w:line="240" w:lineRule="auto"/>
        <w:ind w:left="-5" w:right="66"/>
        <w:rPr>
          <w:sz w:val="28"/>
          <w:szCs w:val="28"/>
        </w:rPr>
      </w:pPr>
      <w:r w:rsidRPr="00804664">
        <w:rPr>
          <w:sz w:val="28"/>
          <w:szCs w:val="28"/>
        </w:rPr>
        <w:t xml:space="preserve">№ 147 від 28 </w:t>
      </w:r>
      <w:proofErr w:type="spellStart"/>
      <w:r w:rsidRPr="00804664">
        <w:rPr>
          <w:sz w:val="28"/>
          <w:szCs w:val="28"/>
        </w:rPr>
        <w:t>лют</w:t>
      </w:r>
      <w:proofErr w:type="spellEnd"/>
      <w:r w:rsidRPr="00804664">
        <w:rPr>
          <w:sz w:val="28"/>
          <w:szCs w:val="28"/>
        </w:rPr>
        <w:t xml:space="preserve">. 2002 р. [Електронний ресурс] / Верховна Рада України. – Режим доступу : </w:t>
      </w:r>
      <w:hyperlink r:id="rId263">
        <w:r w:rsidRPr="00804664">
          <w:rPr>
            <w:color w:val="009999"/>
            <w:sz w:val="28"/>
            <w:szCs w:val="28"/>
            <w:u w:val="single" w:color="009999"/>
          </w:rPr>
          <w:t>http://zakon4.rada.gov.ua/laws/show/z0269</w:t>
        </w:r>
      </w:hyperlink>
      <w:hyperlink r:id="rId264">
        <w:r w:rsidRPr="00804664">
          <w:rPr>
            <w:color w:val="009999"/>
            <w:sz w:val="28"/>
            <w:szCs w:val="28"/>
            <w:u w:val="single" w:color="009999"/>
          </w:rPr>
          <w:t>-</w:t>
        </w:r>
      </w:hyperlink>
      <w:hyperlink r:id="rId265">
        <w:r w:rsidRPr="00804664">
          <w:rPr>
            <w:color w:val="009999"/>
            <w:sz w:val="28"/>
            <w:szCs w:val="28"/>
            <w:u w:val="single" w:color="009999"/>
          </w:rPr>
          <w:t>02</w:t>
        </w:r>
      </w:hyperlink>
      <w:hyperlink r:id="rId266">
        <w:r w:rsidRPr="00804664">
          <w:rPr>
            <w:sz w:val="28"/>
            <w:szCs w:val="28"/>
          </w:rPr>
          <w:t>.</w:t>
        </w:r>
      </w:hyperlink>
      <w:r w:rsidRPr="00804664">
        <w:rPr>
          <w:sz w:val="28"/>
          <w:szCs w:val="28"/>
        </w:rPr>
        <w:t xml:space="preserve"> </w:t>
      </w:r>
    </w:p>
    <w:p w:rsidR="00E553CD" w:rsidRPr="00804664" w:rsidRDefault="00E553CD" w:rsidP="00507933">
      <w:pPr>
        <w:widowControl/>
        <w:numPr>
          <w:ilvl w:val="0"/>
          <w:numId w:val="23"/>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23 «Розкриття інформації щодо пов'язаних сторін» № 303 від 18 черв. 2001 р. [Електронний ресурс] / Верховна Рада України. – Режим доступу : </w:t>
      </w:r>
      <w:hyperlink r:id="rId267">
        <w:r w:rsidRPr="00804664">
          <w:rPr>
            <w:color w:val="009999"/>
            <w:sz w:val="28"/>
            <w:szCs w:val="28"/>
            <w:u w:val="single" w:color="009999"/>
          </w:rPr>
          <w:t>http://zakon3.rada.gov.ua/laws/show/z0539</w:t>
        </w:r>
      </w:hyperlink>
      <w:hyperlink r:id="rId268">
        <w:r w:rsidRPr="00804664">
          <w:rPr>
            <w:color w:val="009999"/>
            <w:sz w:val="28"/>
            <w:szCs w:val="28"/>
            <w:u w:val="single" w:color="009999"/>
          </w:rPr>
          <w:t>-</w:t>
        </w:r>
      </w:hyperlink>
      <w:hyperlink r:id="rId269">
        <w:r w:rsidRPr="00804664">
          <w:rPr>
            <w:color w:val="009999"/>
            <w:sz w:val="28"/>
            <w:szCs w:val="28"/>
            <w:u w:val="single" w:color="009999"/>
          </w:rPr>
          <w:t>01</w:t>
        </w:r>
      </w:hyperlink>
      <w:hyperlink r:id="rId27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3"/>
        </w:numPr>
        <w:autoSpaceDE/>
        <w:autoSpaceDN/>
        <w:adjustRightInd/>
        <w:spacing w:line="240" w:lineRule="auto"/>
        <w:ind w:right="66" w:firstLine="680"/>
        <w:rPr>
          <w:sz w:val="28"/>
          <w:szCs w:val="28"/>
        </w:rPr>
      </w:pPr>
      <w:r w:rsidRPr="00804664">
        <w:rPr>
          <w:sz w:val="28"/>
          <w:szCs w:val="28"/>
        </w:rPr>
        <w:lastRenderedPageBreak/>
        <w:t xml:space="preserve">Положення (стандарт) бухгалтерського обліку 24 «Прибуток на акцію» № 344 від 16 лип. 2001 р. [Електронний ресурс] / Верховна Рада України. – Режим доступу : </w:t>
      </w:r>
      <w:hyperlink r:id="rId271">
        <w:r w:rsidRPr="00804664">
          <w:rPr>
            <w:color w:val="009999"/>
            <w:sz w:val="28"/>
            <w:szCs w:val="28"/>
            <w:u w:val="single" w:color="009999"/>
          </w:rPr>
          <w:t>http://zakon2.rada.gov.ua/laws/show/z0647</w:t>
        </w:r>
      </w:hyperlink>
      <w:hyperlink r:id="rId272">
        <w:r w:rsidRPr="00804664">
          <w:rPr>
            <w:color w:val="009999"/>
            <w:sz w:val="28"/>
            <w:szCs w:val="28"/>
            <w:u w:val="single" w:color="009999"/>
          </w:rPr>
          <w:t>-</w:t>
        </w:r>
      </w:hyperlink>
      <w:hyperlink r:id="rId273">
        <w:r w:rsidRPr="00804664">
          <w:rPr>
            <w:color w:val="009999"/>
            <w:sz w:val="28"/>
            <w:szCs w:val="28"/>
            <w:u w:val="single" w:color="009999"/>
          </w:rPr>
          <w:t>01</w:t>
        </w:r>
      </w:hyperlink>
      <w:hyperlink r:id="rId274">
        <w:r w:rsidRPr="00804664">
          <w:rPr>
            <w:sz w:val="28"/>
            <w:szCs w:val="28"/>
          </w:rPr>
          <w:t>.</w:t>
        </w:r>
      </w:hyperlink>
      <w:r w:rsidRPr="00804664">
        <w:rPr>
          <w:sz w:val="28"/>
          <w:szCs w:val="28"/>
        </w:rPr>
        <w:t xml:space="preserve"> </w:t>
      </w:r>
    </w:p>
    <w:p w:rsidR="00E553CD" w:rsidRPr="00A002C6" w:rsidRDefault="00E553CD" w:rsidP="00507933">
      <w:pPr>
        <w:widowControl/>
        <w:numPr>
          <w:ilvl w:val="0"/>
          <w:numId w:val="23"/>
        </w:numPr>
        <w:autoSpaceDE/>
        <w:autoSpaceDN/>
        <w:adjustRightInd/>
        <w:spacing w:line="240" w:lineRule="auto"/>
        <w:ind w:left="-5" w:right="66" w:firstLine="680"/>
        <w:rPr>
          <w:sz w:val="28"/>
          <w:szCs w:val="28"/>
        </w:rPr>
      </w:pPr>
      <w:r w:rsidRPr="00A002C6">
        <w:rPr>
          <w:sz w:val="28"/>
          <w:szCs w:val="28"/>
        </w:rPr>
        <w:t xml:space="preserve">Положення (стандарт) бухгалтерського обліку 25 «Фінансовий звіт суб'єкта малого підприємництва» № 39 від 25 </w:t>
      </w:r>
      <w:proofErr w:type="spellStart"/>
      <w:r w:rsidRPr="00A002C6">
        <w:rPr>
          <w:sz w:val="28"/>
          <w:szCs w:val="28"/>
        </w:rPr>
        <w:t>лют</w:t>
      </w:r>
      <w:proofErr w:type="spellEnd"/>
      <w:r w:rsidRPr="00A002C6">
        <w:rPr>
          <w:sz w:val="28"/>
          <w:szCs w:val="28"/>
        </w:rPr>
        <w:t xml:space="preserve">. 2000 р. (у редакції наказу МФУ № 48 від 8 </w:t>
      </w:r>
      <w:proofErr w:type="spellStart"/>
      <w:r w:rsidRPr="00A002C6">
        <w:rPr>
          <w:sz w:val="28"/>
          <w:szCs w:val="28"/>
        </w:rPr>
        <w:t>лют</w:t>
      </w:r>
      <w:proofErr w:type="spellEnd"/>
      <w:r w:rsidRPr="00A002C6">
        <w:rPr>
          <w:sz w:val="28"/>
          <w:szCs w:val="28"/>
        </w:rPr>
        <w:t xml:space="preserve">. 2014 р.) [Електронний ресурс] / Верховна Рада України. – Режим доступу : http:/ www.rada.gov.ua. [Електронний ресурс] / Верховна Рада України. – Режим доступу : </w:t>
      </w:r>
      <w:hyperlink r:id="rId275">
        <w:r w:rsidRPr="00A002C6">
          <w:rPr>
            <w:color w:val="009999"/>
            <w:sz w:val="28"/>
            <w:szCs w:val="28"/>
            <w:u w:val="single" w:color="009999"/>
          </w:rPr>
          <w:t>http://zakon2.rada.gov.ua/laws/show/z0161</w:t>
        </w:r>
      </w:hyperlink>
      <w:hyperlink r:id="rId276">
        <w:r w:rsidRPr="00A002C6">
          <w:rPr>
            <w:color w:val="009999"/>
            <w:sz w:val="28"/>
            <w:szCs w:val="28"/>
            <w:u w:val="single" w:color="009999"/>
          </w:rPr>
          <w:t>-</w:t>
        </w:r>
      </w:hyperlink>
      <w:hyperlink r:id="rId277">
        <w:r w:rsidRPr="00A002C6">
          <w:rPr>
            <w:color w:val="009999"/>
            <w:sz w:val="28"/>
            <w:szCs w:val="28"/>
            <w:u w:val="single" w:color="009999"/>
          </w:rPr>
          <w:t>00</w:t>
        </w:r>
      </w:hyperlink>
      <w:hyperlink r:id="rId278">
        <w:r w:rsidRPr="00A002C6">
          <w:rPr>
            <w:sz w:val="28"/>
            <w:szCs w:val="28"/>
          </w:rPr>
          <w:t>.</w:t>
        </w:r>
      </w:hyperlink>
      <w:r w:rsidRPr="00A002C6">
        <w:rPr>
          <w:sz w:val="28"/>
          <w:szCs w:val="28"/>
        </w:rPr>
        <w:t xml:space="preserve"> </w:t>
      </w:r>
    </w:p>
    <w:p w:rsidR="00E553CD" w:rsidRPr="00804664" w:rsidRDefault="00E553CD" w:rsidP="00507933">
      <w:pPr>
        <w:widowControl/>
        <w:numPr>
          <w:ilvl w:val="0"/>
          <w:numId w:val="23"/>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26 «Виплати працівникам» № 601 від 28 </w:t>
      </w:r>
      <w:proofErr w:type="spellStart"/>
      <w:r w:rsidRPr="00804664">
        <w:rPr>
          <w:sz w:val="28"/>
          <w:szCs w:val="28"/>
        </w:rPr>
        <w:t>жовт</w:t>
      </w:r>
      <w:proofErr w:type="spellEnd"/>
      <w:r w:rsidRPr="00804664">
        <w:rPr>
          <w:sz w:val="28"/>
          <w:szCs w:val="28"/>
        </w:rPr>
        <w:t xml:space="preserve">. 2003 р. [Електронний ресурс] / Верховна Рада України. – Режим доступу : </w:t>
      </w:r>
      <w:hyperlink r:id="rId279">
        <w:r w:rsidRPr="00804664">
          <w:rPr>
            <w:color w:val="009999"/>
            <w:sz w:val="28"/>
            <w:szCs w:val="28"/>
            <w:u w:val="single" w:color="009999"/>
          </w:rPr>
          <w:t>http://zakon2.rada.gov.ua/laws/show/z1025</w:t>
        </w:r>
      </w:hyperlink>
      <w:hyperlink r:id="rId280">
        <w:r w:rsidRPr="00804664">
          <w:rPr>
            <w:color w:val="009999"/>
            <w:sz w:val="28"/>
            <w:szCs w:val="28"/>
            <w:u w:val="single" w:color="009999"/>
          </w:rPr>
          <w:t>-</w:t>
        </w:r>
      </w:hyperlink>
      <w:hyperlink r:id="rId281">
        <w:r w:rsidRPr="00804664">
          <w:rPr>
            <w:color w:val="009999"/>
            <w:sz w:val="28"/>
            <w:szCs w:val="28"/>
            <w:u w:val="single" w:color="009999"/>
          </w:rPr>
          <w:t>03</w:t>
        </w:r>
      </w:hyperlink>
      <w:hyperlink r:id="rId28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3"/>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27 «Необоротні активи, утримувані для продажу, та припинена діяльність» № 617 від 7 </w:t>
      </w:r>
      <w:proofErr w:type="spellStart"/>
      <w:r w:rsidRPr="00804664">
        <w:rPr>
          <w:sz w:val="28"/>
          <w:szCs w:val="28"/>
        </w:rPr>
        <w:t>листоп</w:t>
      </w:r>
      <w:proofErr w:type="spellEnd"/>
      <w:r w:rsidRPr="00804664">
        <w:rPr>
          <w:sz w:val="28"/>
          <w:szCs w:val="28"/>
        </w:rPr>
        <w:t xml:space="preserve">. 2003 р. [Електронний ресурс] / Верховна Рада України. – Режим доступу : </w:t>
      </w:r>
      <w:hyperlink r:id="rId283">
        <w:r w:rsidRPr="00804664">
          <w:rPr>
            <w:color w:val="009999"/>
            <w:sz w:val="28"/>
            <w:szCs w:val="28"/>
            <w:u w:val="single" w:color="009999"/>
          </w:rPr>
          <w:t>http://zakon2.rada.gov.ua/laws/show/z1054</w:t>
        </w:r>
      </w:hyperlink>
      <w:hyperlink r:id="rId284">
        <w:r w:rsidRPr="00804664">
          <w:rPr>
            <w:color w:val="009999"/>
            <w:sz w:val="28"/>
            <w:szCs w:val="28"/>
            <w:u w:val="single" w:color="009999"/>
          </w:rPr>
          <w:t>-</w:t>
        </w:r>
      </w:hyperlink>
      <w:hyperlink r:id="rId285">
        <w:r w:rsidRPr="00804664">
          <w:rPr>
            <w:color w:val="009999"/>
            <w:sz w:val="28"/>
            <w:szCs w:val="28"/>
            <w:u w:val="single" w:color="009999"/>
          </w:rPr>
          <w:t>03</w:t>
        </w:r>
      </w:hyperlink>
      <w:hyperlink r:id="rId286">
        <w:r w:rsidRPr="00804664">
          <w:rPr>
            <w:sz w:val="28"/>
            <w:szCs w:val="28"/>
          </w:rPr>
          <w:t>.</w:t>
        </w:r>
      </w:hyperlink>
      <w:r w:rsidRPr="00804664">
        <w:rPr>
          <w:sz w:val="28"/>
          <w:szCs w:val="28"/>
        </w:rPr>
        <w:t xml:space="preserve"> </w:t>
      </w:r>
    </w:p>
    <w:p w:rsidR="00E553CD" w:rsidRPr="00804664" w:rsidRDefault="00E553CD" w:rsidP="00507933">
      <w:pPr>
        <w:widowControl/>
        <w:numPr>
          <w:ilvl w:val="0"/>
          <w:numId w:val="23"/>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28 «Зменшення корисності активів» № 817 від 24 груд. 2004 р. [Електронний ресурс] / Верховна Рада України. – Режим доступу : </w:t>
      </w:r>
      <w:hyperlink r:id="rId287">
        <w:r w:rsidRPr="00804664">
          <w:rPr>
            <w:color w:val="009999"/>
            <w:sz w:val="28"/>
            <w:szCs w:val="28"/>
            <w:u w:val="single" w:color="009999"/>
          </w:rPr>
          <w:t>http://zakon4.rada.gov.ua/laws/show/z0035</w:t>
        </w:r>
      </w:hyperlink>
      <w:hyperlink r:id="rId288">
        <w:r w:rsidRPr="00804664">
          <w:rPr>
            <w:color w:val="009999"/>
            <w:sz w:val="28"/>
            <w:szCs w:val="28"/>
            <w:u w:val="single" w:color="009999"/>
          </w:rPr>
          <w:t>-</w:t>
        </w:r>
      </w:hyperlink>
      <w:hyperlink r:id="rId289">
        <w:r w:rsidRPr="00804664">
          <w:rPr>
            <w:color w:val="009999"/>
            <w:sz w:val="28"/>
            <w:szCs w:val="28"/>
            <w:u w:val="single" w:color="009999"/>
          </w:rPr>
          <w:t>05</w:t>
        </w:r>
      </w:hyperlink>
      <w:hyperlink r:id="rId290">
        <w:r w:rsidRPr="00804664">
          <w:rPr>
            <w:sz w:val="28"/>
            <w:szCs w:val="28"/>
          </w:rPr>
          <w:t>.</w:t>
        </w:r>
      </w:hyperlink>
      <w:r w:rsidRPr="00804664">
        <w:rPr>
          <w:sz w:val="28"/>
          <w:szCs w:val="28"/>
        </w:rPr>
        <w:t xml:space="preserve"> 69.</w:t>
      </w:r>
      <w:r w:rsidRPr="00804664">
        <w:rPr>
          <w:rFonts w:eastAsia="Arial"/>
          <w:sz w:val="28"/>
          <w:szCs w:val="28"/>
        </w:rPr>
        <w:t xml:space="preserve"> </w:t>
      </w:r>
      <w:r w:rsidRPr="00804664">
        <w:rPr>
          <w:sz w:val="28"/>
          <w:szCs w:val="28"/>
        </w:rPr>
        <w:t xml:space="preserve">Положення (стандарт) бухгалтерського обліку 29 «Фінансова звітність за сегментами» № 412 від 19 трав. 2005 р. [Електронний ресурс] / Верховна Рада України. – Режим доступу : </w:t>
      </w:r>
      <w:hyperlink r:id="rId291">
        <w:r w:rsidRPr="00804664">
          <w:rPr>
            <w:color w:val="009999"/>
            <w:sz w:val="28"/>
            <w:szCs w:val="28"/>
            <w:u w:val="single" w:color="009999"/>
          </w:rPr>
          <w:t>http://zakon2.rada.gov.ua/laws/show/z0621</w:t>
        </w:r>
      </w:hyperlink>
      <w:hyperlink r:id="rId292">
        <w:r w:rsidRPr="00804664">
          <w:rPr>
            <w:color w:val="009999"/>
            <w:sz w:val="28"/>
            <w:szCs w:val="28"/>
            <w:u w:val="single" w:color="009999"/>
          </w:rPr>
          <w:t>-</w:t>
        </w:r>
      </w:hyperlink>
      <w:hyperlink r:id="rId293">
        <w:r w:rsidRPr="00804664">
          <w:rPr>
            <w:color w:val="009999"/>
            <w:sz w:val="28"/>
            <w:szCs w:val="28"/>
            <w:u w:val="single" w:color="009999"/>
          </w:rPr>
          <w:t>05</w:t>
        </w:r>
      </w:hyperlink>
      <w:hyperlink r:id="rId29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30 «Біологічні активи» № 790 від 18 </w:t>
      </w:r>
      <w:proofErr w:type="spellStart"/>
      <w:r w:rsidRPr="00804664">
        <w:rPr>
          <w:sz w:val="28"/>
          <w:szCs w:val="28"/>
        </w:rPr>
        <w:t>листоп</w:t>
      </w:r>
      <w:proofErr w:type="spellEnd"/>
      <w:r w:rsidRPr="00804664">
        <w:rPr>
          <w:sz w:val="28"/>
          <w:szCs w:val="28"/>
        </w:rPr>
        <w:t xml:space="preserve">. 2005 р. [Електронний ресурс] / Верховна Рада України. – Режим доступу : </w:t>
      </w:r>
      <w:hyperlink r:id="rId295">
        <w:r w:rsidRPr="00804664">
          <w:rPr>
            <w:color w:val="009999"/>
            <w:sz w:val="28"/>
            <w:szCs w:val="28"/>
            <w:u w:val="single" w:color="009999"/>
          </w:rPr>
          <w:t>http://zakon2.rada.gov.ua/laws/show/z1456</w:t>
        </w:r>
      </w:hyperlink>
      <w:hyperlink r:id="rId296">
        <w:r w:rsidRPr="00804664">
          <w:rPr>
            <w:color w:val="009999"/>
            <w:sz w:val="28"/>
            <w:szCs w:val="28"/>
            <w:u w:val="single" w:color="009999"/>
          </w:rPr>
          <w:t>-</w:t>
        </w:r>
      </w:hyperlink>
      <w:hyperlink r:id="rId297">
        <w:r w:rsidRPr="00804664">
          <w:rPr>
            <w:color w:val="009999"/>
            <w:sz w:val="28"/>
            <w:szCs w:val="28"/>
            <w:u w:val="single" w:color="009999"/>
          </w:rPr>
          <w:t>05</w:t>
        </w:r>
      </w:hyperlink>
      <w:hyperlink r:id="rId29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31 «Фінансові витрати» № 415 від 28 квіт. 2006 р. [Електронний ресурс] / Верховна Рада України. – Режим доступу : </w:t>
      </w:r>
      <w:hyperlink r:id="rId299">
        <w:r w:rsidRPr="00804664">
          <w:rPr>
            <w:color w:val="009999"/>
            <w:sz w:val="28"/>
            <w:szCs w:val="28"/>
            <w:u w:val="single" w:color="009999"/>
          </w:rPr>
          <w:t>http://zakon2.rada.gov.ua/laws/show/z0610</w:t>
        </w:r>
      </w:hyperlink>
      <w:hyperlink r:id="rId300">
        <w:r w:rsidRPr="00804664">
          <w:rPr>
            <w:color w:val="009999"/>
            <w:sz w:val="28"/>
            <w:szCs w:val="28"/>
            <w:u w:val="single" w:color="009999"/>
          </w:rPr>
          <w:t>-</w:t>
        </w:r>
      </w:hyperlink>
      <w:hyperlink r:id="rId301">
        <w:r w:rsidRPr="00804664">
          <w:rPr>
            <w:color w:val="009999"/>
            <w:sz w:val="28"/>
            <w:szCs w:val="28"/>
            <w:u w:val="single" w:color="009999"/>
          </w:rPr>
          <w:t>06</w:t>
        </w:r>
      </w:hyperlink>
      <w:hyperlink r:id="rId30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32 «Інвестиційна нерухомість» № 779 від 2 лип. 2007 р. [Електронний ресурс] / Верховна Рада України. – Режим доступу : </w:t>
      </w:r>
      <w:hyperlink r:id="rId303">
        <w:r w:rsidRPr="00804664">
          <w:rPr>
            <w:color w:val="009999"/>
            <w:sz w:val="28"/>
            <w:szCs w:val="28"/>
            <w:u w:val="single" w:color="009999"/>
          </w:rPr>
          <w:t>http://zakon1.rada.gov.ua/laws/show/z0823</w:t>
        </w:r>
      </w:hyperlink>
      <w:hyperlink r:id="rId304">
        <w:r w:rsidRPr="00804664">
          <w:rPr>
            <w:color w:val="009999"/>
            <w:sz w:val="28"/>
            <w:szCs w:val="28"/>
            <w:u w:val="single" w:color="009999"/>
          </w:rPr>
          <w:t>-</w:t>
        </w:r>
      </w:hyperlink>
      <w:hyperlink r:id="rId305">
        <w:r w:rsidRPr="00804664">
          <w:rPr>
            <w:color w:val="009999"/>
            <w:sz w:val="28"/>
            <w:szCs w:val="28"/>
            <w:u w:val="single" w:color="009999"/>
          </w:rPr>
          <w:t>07</w:t>
        </w:r>
      </w:hyperlink>
      <w:hyperlink r:id="rId306">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33 «Витрати на розвідку запасів корисних копалин» № 1090 від 26 серп. 2008 р. [Електронний ресурс] / Верховна Рада України. – Режим доступу : </w:t>
      </w:r>
      <w:hyperlink r:id="rId307">
        <w:r w:rsidRPr="00804664">
          <w:rPr>
            <w:color w:val="009999"/>
            <w:sz w:val="28"/>
            <w:szCs w:val="28"/>
            <w:u w:val="single" w:color="009999"/>
          </w:rPr>
          <w:t>http://zakon1.rada.gov.ua/laws/show/z0844</w:t>
        </w:r>
      </w:hyperlink>
      <w:hyperlink r:id="rId308">
        <w:r w:rsidRPr="00804664">
          <w:rPr>
            <w:color w:val="009999"/>
            <w:sz w:val="28"/>
            <w:szCs w:val="28"/>
            <w:u w:val="single" w:color="009999"/>
          </w:rPr>
          <w:t>-</w:t>
        </w:r>
      </w:hyperlink>
      <w:hyperlink r:id="rId309">
        <w:r w:rsidRPr="00804664">
          <w:rPr>
            <w:color w:val="009999"/>
            <w:sz w:val="28"/>
            <w:szCs w:val="28"/>
            <w:u w:val="single" w:color="009999"/>
          </w:rPr>
          <w:t>08</w:t>
        </w:r>
      </w:hyperlink>
      <w:hyperlink r:id="rId31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34 «Платіж на основі акцій» № 1577 від 30 груд. 2008 р. [Електронний ресурс] / Верховна Рада України. – Режим доступу : </w:t>
      </w:r>
      <w:hyperlink r:id="rId311">
        <w:r w:rsidRPr="00804664">
          <w:rPr>
            <w:color w:val="009999"/>
            <w:sz w:val="28"/>
            <w:szCs w:val="28"/>
            <w:u w:val="single" w:color="009999"/>
          </w:rPr>
          <w:t>http://zakon4.rada.gov.ua/laws/show/z0057</w:t>
        </w:r>
      </w:hyperlink>
      <w:hyperlink r:id="rId312">
        <w:r w:rsidRPr="00804664">
          <w:rPr>
            <w:color w:val="009999"/>
            <w:sz w:val="28"/>
            <w:szCs w:val="28"/>
            <w:u w:val="single" w:color="009999"/>
          </w:rPr>
          <w:t>-</w:t>
        </w:r>
      </w:hyperlink>
      <w:hyperlink r:id="rId313">
        <w:r w:rsidRPr="00804664">
          <w:rPr>
            <w:color w:val="009999"/>
            <w:sz w:val="28"/>
            <w:szCs w:val="28"/>
            <w:u w:val="single" w:color="009999"/>
          </w:rPr>
          <w:t>09</w:t>
        </w:r>
      </w:hyperlink>
      <w:hyperlink r:id="rId31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35 «Податкові різниці» № 27 від 25 січ. 2011 р. [Електронний ресурс] / Верховна Рада України. – Режим доступу : </w:t>
      </w:r>
      <w:hyperlink r:id="rId315">
        <w:r w:rsidRPr="00804664">
          <w:rPr>
            <w:color w:val="009999"/>
            <w:sz w:val="28"/>
            <w:szCs w:val="28"/>
            <w:u w:val="single" w:color="009999"/>
          </w:rPr>
          <w:t>http://zakon2.rada.gov.ua/laws/show/z0212</w:t>
        </w:r>
      </w:hyperlink>
      <w:hyperlink r:id="rId316">
        <w:r w:rsidRPr="00804664">
          <w:rPr>
            <w:color w:val="009999"/>
            <w:sz w:val="28"/>
            <w:szCs w:val="28"/>
            <w:u w:val="single" w:color="009999"/>
          </w:rPr>
          <w:t>-</w:t>
        </w:r>
      </w:hyperlink>
      <w:hyperlink r:id="rId317">
        <w:r w:rsidRPr="00804664">
          <w:rPr>
            <w:color w:val="009999"/>
            <w:sz w:val="28"/>
            <w:szCs w:val="28"/>
            <w:u w:val="single" w:color="009999"/>
          </w:rPr>
          <w:t>11</w:t>
        </w:r>
      </w:hyperlink>
      <w:hyperlink r:id="rId31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6 «Виправлення помилок і зміни у фінансових звітах» № 137 від 28 трав. 1999 р. [Електронний ресурс] / Верховна Рада України. – Режим доступу : </w:t>
      </w:r>
      <w:hyperlink r:id="rId319">
        <w:r w:rsidRPr="00804664">
          <w:rPr>
            <w:color w:val="009999"/>
            <w:sz w:val="28"/>
            <w:szCs w:val="28"/>
            <w:u w:val="single" w:color="009999"/>
          </w:rPr>
          <w:t>http://zakon4.rada.gov.ua/laws/show/z0392</w:t>
        </w:r>
      </w:hyperlink>
      <w:hyperlink r:id="rId320">
        <w:r w:rsidRPr="00804664">
          <w:rPr>
            <w:color w:val="009999"/>
            <w:sz w:val="28"/>
            <w:szCs w:val="28"/>
            <w:u w:val="single" w:color="009999"/>
          </w:rPr>
          <w:t>-</w:t>
        </w:r>
      </w:hyperlink>
      <w:hyperlink r:id="rId321">
        <w:r w:rsidRPr="00804664">
          <w:rPr>
            <w:color w:val="009999"/>
            <w:sz w:val="28"/>
            <w:szCs w:val="28"/>
            <w:u w:val="single" w:color="009999"/>
          </w:rPr>
          <w:t>99</w:t>
        </w:r>
      </w:hyperlink>
      <w:hyperlink r:id="rId32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lastRenderedPageBreak/>
        <w:t xml:space="preserve">Положення (стандарт) бухгалтерського обліку 7 «Основні засоби» </w:t>
      </w:r>
    </w:p>
    <w:p w:rsidR="00E553CD" w:rsidRPr="00804664" w:rsidRDefault="00E553CD" w:rsidP="00E553CD">
      <w:pPr>
        <w:spacing w:line="240" w:lineRule="auto"/>
        <w:ind w:left="-5" w:right="66"/>
        <w:rPr>
          <w:sz w:val="28"/>
          <w:szCs w:val="28"/>
        </w:rPr>
      </w:pPr>
      <w:r w:rsidRPr="00804664">
        <w:rPr>
          <w:sz w:val="28"/>
          <w:szCs w:val="28"/>
        </w:rPr>
        <w:t xml:space="preserve">№ 92 від 27 квіт. 2000 р. [Електронний ресурс] / Верховна Рада України. – Режим доступу : </w:t>
      </w:r>
      <w:hyperlink r:id="rId323">
        <w:r w:rsidRPr="00804664">
          <w:rPr>
            <w:color w:val="009999"/>
            <w:sz w:val="28"/>
            <w:szCs w:val="28"/>
            <w:u w:val="single" w:color="009999"/>
          </w:rPr>
          <w:t>http://zakon2.rada.gov.ua/laws/show/z0288</w:t>
        </w:r>
      </w:hyperlink>
      <w:hyperlink r:id="rId324">
        <w:r w:rsidRPr="00804664">
          <w:rPr>
            <w:color w:val="009999"/>
            <w:sz w:val="28"/>
            <w:szCs w:val="28"/>
            <w:u w:val="single" w:color="009999"/>
          </w:rPr>
          <w:t>-</w:t>
        </w:r>
      </w:hyperlink>
      <w:hyperlink r:id="rId325">
        <w:r w:rsidRPr="00804664">
          <w:rPr>
            <w:color w:val="009999"/>
            <w:sz w:val="28"/>
            <w:szCs w:val="28"/>
            <w:u w:val="single" w:color="009999"/>
          </w:rPr>
          <w:t>00</w:t>
        </w:r>
      </w:hyperlink>
      <w:hyperlink r:id="rId326">
        <w:r w:rsidRPr="00804664">
          <w:rPr>
            <w:sz w:val="28"/>
            <w:szCs w:val="28"/>
          </w:rPr>
          <w:t>.</w:t>
        </w:r>
      </w:hyperlink>
      <w:r w:rsidRPr="00804664">
        <w:rPr>
          <w:sz w:val="28"/>
          <w:szCs w:val="28"/>
        </w:rPr>
        <w:t xml:space="preserve"> </w:t>
      </w:r>
    </w:p>
    <w:p w:rsidR="00E553CD" w:rsidRPr="00804664" w:rsidRDefault="00E553CD" w:rsidP="00507933">
      <w:pPr>
        <w:widowControl/>
        <w:numPr>
          <w:ilvl w:val="0"/>
          <w:numId w:val="24"/>
        </w:numPr>
        <w:autoSpaceDE/>
        <w:autoSpaceDN/>
        <w:adjustRightInd/>
        <w:spacing w:line="240" w:lineRule="auto"/>
        <w:ind w:right="66" w:firstLine="680"/>
        <w:rPr>
          <w:sz w:val="28"/>
          <w:szCs w:val="28"/>
        </w:rPr>
      </w:pPr>
      <w:r w:rsidRPr="00804664">
        <w:rPr>
          <w:sz w:val="28"/>
          <w:szCs w:val="28"/>
        </w:rPr>
        <w:t xml:space="preserve">Положення (стандарт) бухгалтерського обліку 8 «Нематеріальні активи» № 242 від 18 </w:t>
      </w:r>
      <w:proofErr w:type="spellStart"/>
      <w:r w:rsidRPr="00804664">
        <w:rPr>
          <w:sz w:val="28"/>
          <w:szCs w:val="28"/>
        </w:rPr>
        <w:t>жовт</w:t>
      </w:r>
      <w:proofErr w:type="spellEnd"/>
      <w:r w:rsidRPr="00804664">
        <w:rPr>
          <w:sz w:val="28"/>
          <w:szCs w:val="28"/>
        </w:rPr>
        <w:t xml:space="preserve">. 1999 р. [Електронний ресурс] / Верховна Рада України. – Режим доступу : </w:t>
      </w:r>
      <w:hyperlink r:id="rId327">
        <w:r w:rsidRPr="00804664">
          <w:rPr>
            <w:color w:val="009999"/>
            <w:sz w:val="28"/>
            <w:szCs w:val="28"/>
            <w:u w:val="single" w:color="009999"/>
          </w:rPr>
          <w:t>http://zakon2.rada.gov.ua/laws/show/z0750</w:t>
        </w:r>
      </w:hyperlink>
      <w:hyperlink r:id="rId328">
        <w:r w:rsidRPr="00804664">
          <w:rPr>
            <w:color w:val="009999"/>
            <w:sz w:val="28"/>
            <w:szCs w:val="28"/>
            <w:u w:val="single" w:color="009999"/>
          </w:rPr>
          <w:t>-</w:t>
        </w:r>
      </w:hyperlink>
      <w:hyperlink r:id="rId329">
        <w:r w:rsidRPr="00804664">
          <w:rPr>
            <w:color w:val="009999"/>
            <w:sz w:val="28"/>
            <w:szCs w:val="28"/>
            <w:u w:val="single" w:color="009999"/>
          </w:rPr>
          <w:t>99</w:t>
        </w:r>
      </w:hyperlink>
      <w:hyperlink r:id="rId330">
        <w:r w:rsidRPr="00804664">
          <w:rPr>
            <w:sz w:val="28"/>
            <w:szCs w:val="28"/>
          </w:rPr>
          <w:t>.</w:t>
        </w:r>
      </w:hyperlink>
      <w:r w:rsidRPr="00804664">
        <w:rPr>
          <w:sz w:val="28"/>
          <w:szCs w:val="28"/>
        </w:rPr>
        <w:t xml:space="preserve"> </w:t>
      </w:r>
    </w:p>
    <w:p w:rsidR="00E553CD" w:rsidRPr="00A002C6" w:rsidRDefault="00E553CD" w:rsidP="00507933">
      <w:pPr>
        <w:widowControl/>
        <w:numPr>
          <w:ilvl w:val="0"/>
          <w:numId w:val="24"/>
        </w:numPr>
        <w:autoSpaceDE/>
        <w:autoSpaceDN/>
        <w:adjustRightInd/>
        <w:spacing w:line="240" w:lineRule="auto"/>
        <w:ind w:left="-5" w:right="66" w:firstLine="680"/>
        <w:rPr>
          <w:sz w:val="28"/>
          <w:szCs w:val="28"/>
        </w:rPr>
      </w:pPr>
      <w:r w:rsidRPr="00A002C6">
        <w:rPr>
          <w:sz w:val="28"/>
          <w:szCs w:val="28"/>
        </w:rPr>
        <w:t xml:space="preserve">Положення (стандарт) бухгалтерського обліку 9 «Запаси» № 246 від 20 </w:t>
      </w:r>
      <w:proofErr w:type="spellStart"/>
      <w:r w:rsidRPr="00A002C6">
        <w:rPr>
          <w:sz w:val="28"/>
          <w:szCs w:val="28"/>
        </w:rPr>
        <w:t>жовт</w:t>
      </w:r>
      <w:proofErr w:type="spellEnd"/>
      <w:r w:rsidRPr="00A002C6">
        <w:rPr>
          <w:sz w:val="28"/>
          <w:szCs w:val="28"/>
        </w:rPr>
        <w:t xml:space="preserve">. 1999 р. [Електронний ресурс] / Верховна Рада України. – Режим доступу : </w:t>
      </w:r>
      <w:hyperlink r:id="rId331">
        <w:r w:rsidRPr="00A002C6">
          <w:rPr>
            <w:color w:val="009999"/>
            <w:sz w:val="28"/>
            <w:szCs w:val="28"/>
            <w:u w:val="single" w:color="009999"/>
          </w:rPr>
          <w:t>http://zakon3.rada.gov.ua/laws/show/z0751</w:t>
        </w:r>
      </w:hyperlink>
      <w:hyperlink r:id="rId332">
        <w:r w:rsidRPr="00A002C6">
          <w:rPr>
            <w:color w:val="009999"/>
            <w:sz w:val="28"/>
            <w:szCs w:val="28"/>
            <w:u w:val="single" w:color="009999"/>
          </w:rPr>
          <w:t>-</w:t>
        </w:r>
      </w:hyperlink>
      <w:hyperlink r:id="rId333">
        <w:r w:rsidRPr="00A002C6">
          <w:rPr>
            <w:color w:val="009999"/>
            <w:sz w:val="28"/>
            <w:szCs w:val="28"/>
            <w:u w:val="single" w:color="009999"/>
          </w:rPr>
          <w:t>99</w:t>
        </w:r>
      </w:hyperlink>
      <w:hyperlink r:id="rId334">
        <w:r w:rsidRPr="00A002C6">
          <w:rPr>
            <w:sz w:val="28"/>
            <w:szCs w:val="28"/>
          </w:rPr>
          <w:t>.</w:t>
        </w:r>
      </w:hyperlink>
      <w:r w:rsidRPr="00A002C6">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Положення про ведення касових операцій у національній валюті в Україні, № 148 від 29 груд. 2017 р. / Верховна Рада України. – Режим доступу : </w:t>
      </w:r>
      <w:hyperlink r:id="rId335">
        <w:r w:rsidRPr="00804664">
          <w:rPr>
            <w:color w:val="009999"/>
            <w:sz w:val="28"/>
            <w:szCs w:val="28"/>
            <w:u w:val="single" w:color="009999"/>
          </w:rPr>
          <w:t>http://zakon4.rada.gov.ua/laws/show/z0040</w:t>
        </w:r>
      </w:hyperlink>
      <w:hyperlink r:id="rId336">
        <w:r w:rsidRPr="00804664">
          <w:rPr>
            <w:color w:val="009999"/>
            <w:sz w:val="28"/>
            <w:szCs w:val="28"/>
            <w:u w:val="single" w:color="009999"/>
          </w:rPr>
          <w:t>-</w:t>
        </w:r>
      </w:hyperlink>
      <w:hyperlink r:id="rId337">
        <w:r w:rsidRPr="00804664">
          <w:rPr>
            <w:color w:val="009999"/>
            <w:sz w:val="28"/>
            <w:szCs w:val="28"/>
            <w:u w:val="single" w:color="009999"/>
          </w:rPr>
          <w:t>05</w:t>
        </w:r>
      </w:hyperlink>
      <w:hyperlink r:id="rId33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Положення про документальне забезпечення записів у бухгалтерському обліку № 88 від 24 трав. 1995 р. [Електронний ресурс] / Міністерство фінансів України. – Режим доступу : </w:t>
      </w:r>
      <w:hyperlink r:id="rId339">
        <w:r w:rsidRPr="00804664">
          <w:rPr>
            <w:color w:val="009999"/>
            <w:sz w:val="28"/>
            <w:szCs w:val="28"/>
            <w:u w:val="single" w:color="009999"/>
          </w:rPr>
          <w:t>http://zakon4.rada.gov.ua/laws/show/z0168</w:t>
        </w:r>
      </w:hyperlink>
      <w:hyperlink r:id="rId340">
        <w:r w:rsidRPr="00804664">
          <w:rPr>
            <w:color w:val="009999"/>
            <w:sz w:val="28"/>
            <w:szCs w:val="28"/>
            <w:u w:val="single" w:color="009999"/>
          </w:rPr>
          <w:t>-</w:t>
        </w:r>
      </w:hyperlink>
      <w:hyperlink r:id="rId341">
        <w:r w:rsidRPr="00804664">
          <w:rPr>
            <w:color w:val="009999"/>
            <w:sz w:val="28"/>
            <w:szCs w:val="28"/>
            <w:u w:val="single" w:color="009999"/>
          </w:rPr>
          <w:t>95</w:t>
        </w:r>
      </w:hyperlink>
      <w:hyperlink r:id="rId342">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left="-5" w:right="66" w:firstLine="680"/>
        <w:jc w:val="left"/>
        <w:rPr>
          <w:sz w:val="28"/>
          <w:szCs w:val="28"/>
        </w:rPr>
      </w:pPr>
      <w:r w:rsidRPr="00804664">
        <w:rPr>
          <w:sz w:val="28"/>
          <w:szCs w:val="28"/>
        </w:rPr>
        <w:t xml:space="preserve">Порядок обчислення середньої заробітної плати для розрахунку виплат за загальнообов’язковим державним соціальним страхуванням, постанова КМУ № 439 від 26 верес. 2015 р. . [Електронний ресурс] / Верховна Рада України. – Режим доступу : </w:t>
      </w:r>
      <w:hyperlink r:id="rId343">
        <w:r w:rsidRPr="00804664">
          <w:rPr>
            <w:color w:val="009999"/>
            <w:sz w:val="28"/>
            <w:szCs w:val="28"/>
            <w:u w:val="single" w:color="009999"/>
          </w:rPr>
          <w:t>http://zakon.rada.gov.ua/laws/show/439</w:t>
        </w:r>
      </w:hyperlink>
      <w:hyperlink r:id="rId344">
        <w:r w:rsidRPr="00804664">
          <w:rPr>
            <w:color w:val="009999"/>
            <w:sz w:val="28"/>
            <w:szCs w:val="28"/>
            <w:u w:val="single" w:color="009999"/>
          </w:rPr>
          <w:t>-</w:t>
        </w:r>
      </w:hyperlink>
      <w:hyperlink r:id="rId345">
        <w:r w:rsidRPr="00804664">
          <w:rPr>
            <w:color w:val="009999"/>
            <w:sz w:val="28"/>
            <w:szCs w:val="28"/>
            <w:u w:val="single" w:color="009999"/>
          </w:rPr>
          <w:t>2015</w:t>
        </w:r>
      </w:hyperlink>
      <w:hyperlink r:id="rId346">
        <w:r w:rsidRPr="00804664">
          <w:rPr>
            <w:color w:val="009999"/>
            <w:sz w:val="28"/>
            <w:szCs w:val="28"/>
            <w:u w:val="single" w:color="009999"/>
          </w:rPr>
          <w:t>-</w:t>
        </w:r>
      </w:hyperlink>
      <w:hyperlink r:id="rId347">
        <w:r w:rsidRPr="00804664">
          <w:rPr>
            <w:color w:val="009999"/>
            <w:sz w:val="28"/>
            <w:szCs w:val="28"/>
            <w:u w:val="single" w:color="009999"/>
          </w:rPr>
          <w:t>%D0%BF</w:t>
        </w:r>
      </w:hyperlink>
      <w:hyperlink r:id="rId348">
        <w:r w:rsidRPr="00804664">
          <w:rPr>
            <w:sz w:val="28"/>
            <w:szCs w:val="28"/>
          </w:rPr>
          <w:t xml:space="preserve"> </w:t>
        </w:r>
      </w:hyperlink>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Порядок розрахунку середнього заробітку № 100 від 8 </w:t>
      </w:r>
      <w:proofErr w:type="spellStart"/>
      <w:r w:rsidRPr="00804664">
        <w:rPr>
          <w:sz w:val="28"/>
          <w:szCs w:val="28"/>
        </w:rPr>
        <w:t>лют</w:t>
      </w:r>
      <w:proofErr w:type="spellEnd"/>
      <w:r w:rsidRPr="00804664">
        <w:rPr>
          <w:sz w:val="28"/>
          <w:szCs w:val="28"/>
        </w:rPr>
        <w:t xml:space="preserve">. 1995 р. [Електронний ресурс] / Верховна Рада України. – Режим доступу : </w:t>
      </w:r>
      <w:hyperlink r:id="rId349">
        <w:r w:rsidRPr="00804664">
          <w:rPr>
            <w:color w:val="009999"/>
            <w:sz w:val="28"/>
            <w:szCs w:val="28"/>
            <w:u w:val="single" w:color="009999"/>
          </w:rPr>
          <w:t>http://zakon1.rada.gov.ua/laws/show/10</w:t>
        </w:r>
      </w:hyperlink>
      <w:hyperlink r:id="rId350">
        <w:r w:rsidRPr="00804664">
          <w:rPr>
            <w:color w:val="009999"/>
            <w:sz w:val="28"/>
            <w:szCs w:val="28"/>
            <w:u w:val="single" w:color="009999"/>
          </w:rPr>
          <w:t>0</w:t>
        </w:r>
      </w:hyperlink>
      <w:hyperlink r:id="rId351">
        <w:r w:rsidRPr="00804664">
          <w:rPr>
            <w:color w:val="009999"/>
            <w:sz w:val="28"/>
            <w:szCs w:val="28"/>
            <w:u w:val="single" w:color="009999"/>
          </w:rPr>
          <w:t>-</w:t>
        </w:r>
      </w:hyperlink>
      <w:hyperlink r:id="rId352">
        <w:r w:rsidRPr="00804664">
          <w:rPr>
            <w:color w:val="009999"/>
            <w:sz w:val="28"/>
            <w:szCs w:val="28"/>
            <w:u w:val="single" w:color="009999"/>
          </w:rPr>
          <w:t>95</w:t>
        </w:r>
      </w:hyperlink>
      <w:hyperlink r:id="rId353">
        <w:r w:rsidRPr="00804664">
          <w:rPr>
            <w:color w:val="009999"/>
            <w:sz w:val="28"/>
            <w:szCs w:val="28"/>
            <w:u w:val="single" w:color="009999"/>
          </w:rPr>
          <w:t>-</w:t>
        </w:r>
      </w:hyperlink>
      <w:hyperlink r:id="rId354">
        <w:r w:rsidRPr="00804664">
          <w:rPr>
            <w:color w:val="009999"/>
            <w:sz w:val="28"/>
            <w:szCs w:val="28"/>
            <w:u w:val="single" w:color="009999"/>
          </w:rPr>
          <w:t>п</w:t>
        </w:r>
      </w:hyperlink>
      <w:hyperlink r:id="rId355">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Постанова «Про затвердження Порядку визначення розміру збитків від розкрадання, нестачі, знищення (псування) матеріальних цінностей» № 116 від 22 січ. 1996 р. [Електронний ресурс] / Верховна Рада України. – Режим доступу : </w:t>
      </w:r>
      <w:hyperlink r:id="rId356">
        <w:r w:rsidRPr="00804664">
          <w:rPr>
            <w:color w:val="009999"/>
            <w:sz w:val="28"/>
            <w:szCs w:val="28"/>
            <w:u w:val="single" w:color="009999"/>
          </w:rPr>
          <w:t>http://zakon4.rada.gov.ua/laws/show/116</w:t>
        </w:r>
      </w:hyperlink>
      <w:hyperlink r:id="rId357">
        <w:r w:rsidRPr="00804664">
          <w:rPr>
            <w:color w:val="009999"/>
            <w:sz w:val="28"/>
            <w:szCs w:val="28"/>
            <w:u w:val="single" w:color="009999"/>
          </w:rPr>
          <w:t>-</w:t>
        </w:r>
      </w:hyperlink>
      <w:hyperlink r:id="rId358">
        <w:r w:rsidRPr="00804664">
          <w:rPr>
            <w:color w:val="009999"/>
            <w:sz w:val="28"/>
            <w:szCs w:val="28"/>
            <w:u w:val="single" w:color="009999"/>
          </w:rPr>
          <w:t>96</w:t>
        </w:r>
      </w:hyperlink>
      <w:hyperlink r:id="rId359">
        <w:r w:rsidRPr="00804664">
          <w:rPr>
            <w:color w:val="009999"/>
            <w:sz w:val="28"/>
            <w:szCs w:val="28"/>
            <w:u w:val="single" w:color="009999"/>
          </w:rPr>
          <w:t>-</w:t>
        </w:r>
      </w:hyperlink>
      <w:hyperlink r:id="rId360">
        <w:r w:rsidRPr="00804664">
          <w:rPr>
            <w:color w:val="009999"/>
            <w:sz w:val="28"/>
            <w:szCs w:val="28"/>
            <w:u w:val="single" w:color="009999"/>
          </w:rPr>
          <w:t>п</w:t>
        </w:r>
      </w:hyperlink>
      <w:hyperlink r:id="rId361">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Правила використання готівкової іноземної валюти на території </w:t>
      </w:r>
    </w:p>
    <w:p w:rsidR="00E553CD" w:rsidRPr="00804664" w:rsidRDefault="00E553CD" w:rsidP="00E553CD">
      <w:pPr>
        <w:spacing w:line="240" w:lineRule="auto"/>
        <w:ind w:left="-5" w:right="66"/>
        <w:rPr>
          <w:sz w:val="28"/>
          <w:szCs w:val="28"/>
        </w:rPr>
      </w:pPr>
      <w:r w:rsidRPr="00804664">
        <w:rPr>
          <w:sz w:val="28"/>
          <w:szCs w:val="28"/>
        </w:rPr>
        <w:t xml:space="preserve">України № 200 від 30 трав. 2007 р. [Електронний ресурс] / Верховна Рада України. – Режим доступу : </w:t>
      </w:r>
      <w:hyperlink r:id="rId362">
        <w:r w:rsidRPr="00804664">
          <w:rPr>
            <w:color w:val="009999"/>
            <w:sz w:val="28"/>
            <w:szCs w:val="28"/>
            <w:u w:val="single" w:color="009999"/>
          </w:rPr>
          <w:t>http://zakon2.rada.gov.ua/laws/show/z0656</w:t>
        </w:r>
      </w:hyperlink>
      <w:hyperlink r:id="rId363">
        <w:r w:rsidRPr="00804664">
          <w:rPr>
            <w:color w:val="009999"/>
            <w:sz w:val="28"/>
            <w:szCs w:val="28"/>
            <w:u w:val="single" w:color="009999"/>
          </w:rPr>
          <w:t>-</w:t>
        </w:r>
      </w:hyperlink>
      <w:hyperlink r:id="rId364">
        <w:r w:rsidRPr="00804664">
          <w:rPr>
            <w:color w:val="009999"/>
            <w:sz w:val="28"/>
            <w:szCs w:val="28"/>
            <w:u w:val="single" w:color="009999"/>
          </w:rPr>
          <w:t>07</w:t>
        </w:r>
      </w:hyperlink>
      <w:hyperlink r:id="rId365">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Про затвердження Методичних рекомендацій по застосуванню регістрів бухгалтерського обліку малими підприємствами, наказ Мінфіну України № 422 від 25 черв. 2003 р. [Електронний ресурс] / Міністерство фінансів України. – Режим доступу : </w:t>
      </w:r>
    </w:p>
    <w:p w:rsidR="00E553CD" w:rsidRPr="00804664" w:rsidRDefault="00E553CD" w:rsidP="00E553CD">
      <w:pPr>
        <w:spacing w:line="240" w:lineRule="auto"/>
        <w:ind w:left="-5"/>
        <w:jc w:val="left"/>
        <w:rPr>
          <w:sz w:val="28"/>
          <w:szCs w:val="28"/>
        </w:rPr>
      </w:pPr>
      <w:hyperlink r:id="rId366">
        <w:r w:rsidRPr="00804664">
          <w:rPr>
            <w:color w:val="009999"/>
            <w:sz w:val="28"/>
            <w:szCs w:val="28"/>
            <w:u w:val="single" w:color="009999"/>
          </w:rPr>
          <w:t xml:space="preserve">http://www.minfin.gov.ua/minfin/control/uk/publish/article?art_id=32333&amp;cat_id=29 </w:t>
        </w:r>
      </w:hyperlink>
      <w:hyperlink r:id="rId367">
        <w:r w:rsidRPr="00804664">
          <w:rPr>
            <w:color w:val="009999"/>
            <w:sz w:val="28"/>
            <w:szCs w:val="28"/>
            <w:u w:val="single" w:color="009999"/>
          </w:rPr>
          <w:t>470</w:t>
        </w:r>
      </w:hyperlink>
      <w:hyperlink r:id="rId36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Про затвердження типових форм первинних облікових документів з обліку малоцінних та швидкозношуваних предметів № 145 від 22 трав. 1996 р. [Електронний ресурс] / Закони України. – Режим доступу : </w:t>
      </w:r>
      <w:hyperlink r:id="rId369">
        <w:r w:rsidRPr="00804664">
          <w:rPr>
            <w:color w:val="009999"/>
            <w:sz w:val="28"/>
            <w:szCs w:val="28"/>
            <w:u w:val="single" w:color="009999"/>
          </w:rPr>
          <w:t>http://www.uazakon.com/document/spart91/inx91031.htm</w:t>
        </w:r>
      </w:hyperlink>
      <w:hyperlink r:id="rId37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Про затвердження типових форм первинних облікових документів з обліку сировини та матеріалів, наказ Мінстату України № 193 від 21 черв. 1996 </w:t>
      </w:r>
      <w:r w:rsidRPr="00804664">
        <w:rPr>
          <w:sz w:val="28"/>
          <w:szCs w:val="28"/>
        </w:rPr>
        <w:lastRenderedPageBreak/>
        <w:t xml:space="preserve">р. [Електронний ресурс] /Міністерство фінансів. – Режим доступу : </w:t>
      </w:r>
      <w:hyperlink r:id="rId371">
        <w:r w:rsidRPr="00804664">
          <w:rPr>
            <w:color w:val="009999"/>
            <w:sz w:val="28"/>
            <w:szCs w:val="28"/>
            <w:u w:val="single" w:color="009999"/>
          </w:rPr>
          <w:t>http://minfin.com.ua/taxes/</w:t>
        </w:r>
      </w:hyperlink>
      <w:hyperlink r:id="rId372">
        <w:r w:rsidRPr="00804664">
          <w:rPr>
            <w:color w:val="009999"/>
            <w:sz w:val="28"/>
            <w:szCs w:val="28"/>
            <w:u w:val="single" w:color="009999"/>
          </w:rPr>
          <w:t>-</w:t>
        </w:r>
      </w:hyperlink>
      <w:hyperlink r:id="rId373">
        <w:r w:rsidRPr="00804664">
          <w:rPr>
            <w:color w:val="009999"/>
            <w:sz w:val="28"/>
            <w:szCs w:val="28"/>
            <w:u w:val="single" w:color="009999"/>
          </w:rPr>
          <w:t>/!news/nnakMinstat_193.html</w:t>
        </w:r>
      </w:hyperlink>
      <w:hyperlink r:id="rId374">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Про затвердження типових форм первинного обліку об’єктів права інтелектуальної власності у складі нематеріальних активів, наказ Мінфіну України № 732 від 22 лист. 2004 р. [Електронний ресурс] / Верховна Рада України. – Режим доступу : </w:t>
      </w:r>
      <w:hyperlink r:id="rId375">
        <w:r w:rsidRPr="00804664">
          <w:rPr>
            <w:color w:val="009999"/>
            <w:sz w:val="28"/>
            <w:szCs w:val="28"/>
            <w:u w:val="single" w:color="009999"/>
          </w:rPr>
          <w:t>http://zakon4.rada.gov.ua/laws/show/z1580</w:t>
        </w:r>
      </w:hyperlink>
      <w:hyperlink r:id="rId376">
        <w:r w:rsidRPr="00804664">
          <w:rPr>
            <w:color w:val="009999"/>
            <w:sz w:val="28"/>
            <w:szCs w:val="28"/>
            <w:u w:val="single" w:color="009999"/>
          </w:rPr>
          <w:t>-</w:t>
        </w:r>
      </w:hyperlink>
      <w:hyperlink r:id="rId377">
        <w:r w:rsidRPr="00804664">
          <w:rPr>
            <w:color w:val="009999"/>
            <w:sz w:val="28"/>
            <w:szCs w:val="28"/>
            <w:u w:val="single" w:color="009999"/>
          </w:rPr>
          <w:t>04</w:t>
        </w:r>
      </w:hyperlink>
      <w:hyperlink r:id="rId378">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Про затвердження форм первинних документів для обліку основних засобів, наказ Мінстату України № 352 від 29 груд.1995 р. [Електронний ресурс] /Закони України. – Режим доступу : </w:t>
      </w:r>
      <w:hyperlink r:id="rId379">
        <w:r w:rsidRPr="00804664">
          <w:rPr>
            <w:color w:val="009999"/>
            <w:sz w:val="28"/>
            <w:szCs w:val="28"/>
            <w:u w:val="single" w:color="009999"/>
          </w:rPr>
          <w:t>http://www.uazakon.com/document/spart94/inx94063.htm</w:t>
        </w:r>
      </w:hyperlink>
      <w:hyperlink r:id="rId380">
        <w:r w:rsidRPr="00804664">
          <w:rPr>
            <w:sz w:val="28"/>
            <w:szCs w:val="28"/>
          </w:rPr>
          <w:t>.</w:t>
        </w:r>
      </w:hyperlink>
      <w:r w:rsidRPr="00804664">
        <w:rPr>
          <w:sz w:val="28"/>
          <w:szCs w:val="28"/>
        </w:rPr>
        <w:t xml:space="preserve"> </w:t>
      </w:r>
    </w:p>
    <w:p w:rsidR="00E553CD" w:rsidRPr="00804664" w:rsidRDefault="00E553CD" w:rsidP="00507933">
      <w:pPr>
        <w:widowControl/>
        <w:numPr>
          <w:ilvl w:val="0"/>
          <w:numId w:val="25"/>
        </w:numPr>
        <w:autoSpaceDE/>
        <w:autoSpaceDN/>
        <w:adjustRightInd/>
        <w:spacing w:line="240" w:lineRule="auto"/>
        <w:ind w:right="66" w:firstLine="680"/>
        <w:rPr>
          <w:sz w:val="28"/>
          <w:szCs w:val="28"/>
        </w:rPr>
      </w:pPr>
      <w:r w:rsidRPr="00804664">
        <w:rPr>
          <w:sz w:val="28"/>
          <w:szCs w:val="28"/>
        </w:rPr>
        <w:t xml:space="preserve">Цивільний кодекс України № 435-VІ від 16 січ. 2003 р. [Електронний ресурс] / Верховна Рада України. – Режим доступу : </w:t>
      </w:r>
      <w:hyperlink r:id="rId381">
        <w:r w:rsidRPr="00804664">
          <w:rPr>
            <w:color w:val="009999"/>
            <w:sz w:val="28"/>
            <w:szCs w:val="28"/>
            <w:u w:val="single" w:color="009999"/>
          </w:rPr>
          <w:t>http://zakon4.rada.gov.ua/laws/show/435</w:t>
        </w:r>
      </w:hyperlink>
      <w:hyperlink r:id="rId382">
        <w:r w:rsidRPr="00804664">
          <w:rPr>
            <w:color w:val="009999"/>
            <w:sz w:val="28"/>
            <w:szCs w:val="28"/>
            <w:u w:val="single" w:color="009999"/>
          </w:rPr>
          <w:t>-</w:t>
        </w:r>
      </w:hyperlink>
      <w:hyperlink r:id="rId383">
        <w:r w:rsidRPr="00804664">
          <w:rPr>
            <w:color w:val="009999"/>
            <w:sz w:val="28"/>
            <w:szCs w:val="28"/>
            <w:u w:val="single" w:color="009999"/>
          </w:rPr>
          <w:t>15</w:t>
        </w:r>
      </w:hyperlink>
      <w:hyperlink r:id="rId384">
        <w:r w:rsidRPr="00804664">
          <w:rPr>
            <w:sz w:val="28"/>
            <w:szCs w:val="28"/>
          </w:rPr>
          <w:t>.</w:t>
        </w:r>
      </w:hyperlink>
      <w:r w:rsidRPr="00804664">
        <w:rPr>
          <w:sz w:val="28"/>
          <w:szCs w:val="28"/>
        </w:rPr>
        <w:t xml:space="preserve"> </w:t>
      </w:r>
    </w:p>
    <w:p w:rsidR="00E553CD" w:rsidRPr="00804664" w:rsidRDefault="00E553CD" w:rsidP="00E553CD">
      <w:pPr>
        <w:spacing w:line="240" w:lineRule="auto"/>
        <w:ind w:left="680" w:firstLine="0"/>
        <w:jc w:val="left"/>
        <w:rPr>
          <w:sz w:val="28"/>
          <w:szCs w:val="28"/>
        </w:rPr>
      </w:pPr>
      <w:r w:rsidRPr="00804664">
        <w:rPr>
          <w:sz w:val="28"/>
          <w:szCs w:val="28"/>
        </w:rPr>
        <w:t xml:space="preserve"> </w:t>
      </w:r>
    </w:p>
    <w:p w:rsidR="00E553CD" w:rsidRPr="00804664" w:rsidRDefault="00E553CD" w:rsidP="00E553CD">
      <w:pPr>
        <w:spacing w:line="240" w:lineRule="auto"/>
        <w:ind w:firstLine="0"/>
        <w:jc w:val="left"/>
        <w:rPr>
          <w:sz w:val="28"/>
          <w:szCs w:val="28"/>
        </w:rPr>
      </w:pPr>
      <w:r w:rsidRPr="00804664">
        <w:rPr>
          <w:sz w:val="28"/>
          <w:szCs w:val="28"/>
        </w:rPr>
        <w:t xml:space="preserve"> </w:t>
      </w:r>
    </w:p>
    <w:p w:rsidR="00E553CD" w:rsidRPr="00804664" w:rsidRDefault="00E553CD" w:rsidP="00507933">
      <w:pPr>
        <w:pStyle w:val="2"/>
        <w:keepLines/>
        <w:widowControl/>
        <w:numPr>
          <w:ilvl w:val="1"/>
          <w:numId w:val="29"/>
        </w:numPr>
        <w:autoSpaceDE/>
        <w:autoSpaceDN/>
        <w:adjustRightInd/>
        <w:spacing w:before="0" w:after="0" w:line="240" w:lineRule="auto"/>
        <w:ind w:left="493" w:right="70"/>
        <w:jc w:val="center"/>
        <w:rPr>
          <w:rFonts w:ascii="Times New Roman" w:hAnsi="Times New Roman" w:cs="Times New Roman"/>
        </w:rPr>
      </w:pPr>
      <w:bookmarkStart w:id="15" w:name="_Toc102044"/>
      <w:r w:rsidRPr="00804664">
        <w:rPr>
          <w:rFonts w:ascii="Times New Roman" w:hAnsi="Times New Roman" w:cs="Times New Roman"/>
        </w:rPr>
        <w:t xml:space="preserve">Перелік професійних періодичних видань </w:t>
      </w:r>
      <w:bookmarkEnd w:id="15"/>
    </w:p>
    <w:p w:rsidR="00E553CD" w:rsidRPr="00804664" w:rsidRDefault="00E553CD" w:rsidP="00E553CD">
      <w:pPr>
        <w:spacing w:line="240" w:lineRule="auto"/>
        <w:ind w:left="26" w:firstLine="0"/>
        <w:jc w:val="center"/>
        <w:rPr>
          <w:sz w:val="28"/>
          <w:szCs w:val="28"/>
        </w:rPr>
      </w:pPr>
      <w:r w:rsidRPr="00804664">
        <w:rPr>
          <w:rFonts w:eastAsia="Bookman Old Style"/>
          <w:b/>
          <w:sz w:val="28"/>
          <w:szCs w:val="28"/>
        </w:rPr>
        <w:t xml:space="preserve">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«Актуальні проблеми економіки».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«Баланс».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«Баланс-Агро».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«Бухгалтерія в сільському господарстві».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«Бухгалтерія».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«Бухгалтерський облік і аудит».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«Вісник податкової служби України».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«Все для бухгалтера в торгівлі».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«Все про бухгалтерський облік».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«Галицькі контракти».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«Дебет-Кредит».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«Економіка АПК».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«Економіка України».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«Облік і фінанси».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«Податки і бухгалтерський облік».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«Пропозиція».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«Урядовий кур’єр».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«Фінанси України». </w:t>
      </w:r>
    </w:p>
    <w:p w:rsidR="00E553CD" w:rsidRPr="00804664" w:rsidRDefault="00E553CD" w:rsidP="00507933">
      <w:pPr>
        <w:widowControl/>
        <w:numPr>
          <w:ilvl w:val="0"/>
          <w:numId w:val="26"/>
        </w:numPr>
        <w:autoSpaceDE/>
        <w:autoSpaceDN/>
        <w:adjustRightInd/>
        <w:spacing w:line="240" w:lineRule="auto"/>
        <w:ind w:right="66" w:hanging="540"/>
        <w:rPr>
          <w:sz w:val="28"/>
          <w:szCs w:val="28"/>
        </w:rPr>
      </w:pPr>
      <w:r w:rsidRPr="00804664">
        <w:rPr>
          <w:sz w:val="28"/>
          <w:szCs w:val="28"/>
        </w:rPr>
        <w:t xml:space="preserve">«Школа бухгалтера». </w:t>
      </w:r>
    </w:p>
    <w:p w:rsidR="00E553CD" w:rsidRPr="00804664" w:rsidRDefault="00E553CD" w:rsidP="00E553CD">
      <w:pPr>
        <w:spacing w:line="240" w:lineRule="auto"/>
        <w:ind w:left="26" w:firstLine="0"/>
        <w:jc w:val="center"/>
        <w:rPr>
          <w:sz w:val="28"/>
          <w:szCs w:val="28"/>
        </w:rPr>
      </w:pPr>
      <w:r w:rsidRPr="00804664">
        <w:rPr>
          <w:rFonts w:eastAsia="Bookman Old Style"/>
          <w:b/>
          <w:sz w:val="28"/>
          <w:szCs w:val="28"/>
        </w:rPr>
        <w:t xml:space="preserve"> </w:t>
      </w:r>
    </w:p>
    <w:p w:rsidR="00E553CD" w:rsidRPr="00804664" w:rsidRDefault="00E553CD" w:rsidP="00507933">
      <w:pPr>
        <w:pStyle w:val="2"/>
        <w:keepLines/>
        <w:widowControl/>
        <w:numPr>
          <w:ilvl w:val="1"/>
          <w:numId w:val="29"/>
        </w:numPr>
        <w:autoSpaceDE/>
        <w:autoSpaceDN/>
        <w:adjustRightInd/>
        <w:spacing w:before="0" w:after="0" w:line="240" w:lineRule="auto"/>
        <w:ind w:left="493" w:right="70"/>
        <w:jc w:val="center"/>
        <w:rPr>
          <w:rFonts w:ascii="Times New Roman" w:hAnsi="Times New Roman" w:cs="Times New Roman"/>
        </w:rPr>
      </w:pPr>
      <w:bookmarkStart w:id="16" w:name="_Toc102045"/>
      <w:r w:rsidRPr="00804664">
        <w:rPr>
          <w:rFonts w:ascii="Times New Roman" w:hAnsi="Times New Roman" w:cs="Times New Roman"/>
        </w:rPr>
        <w:t xml:space="preserve">Список </w:t>
      </w:r>
      <w:proofErr w:type="spellStart"/>
      <w:r w:rsidRPr="00804664">
        <w:rPr>
          <w:rFonts w:ascii="Times New Roman" w:hAnsi="Times New Roman" w:cs="Times New Roman"/>
        </w:rPr>
        <w:t>internet</w:t>
      </w:r>
      <w:proofErr w:type="spellEnd"/>
      <w:r w:rsidRPr="00804664">
        <w:rPr>
          <w:rFonts w:ascii="Times New Roman" w:hAnsi="Times New Roman" w:cs="Times New Roman"/>
        </w:rPr>
        <w:t xml:space="preserve">-ресурсів </w:t>
      </w:r>
      <w:bookmarkEnd w:id="16"/>
    </w:p>
    <w:p w:rsidR="00E553CD" w:rsidRPr="00804664" w:rsidRDefault="00E553CD" w:rsidP="00E553CD">
      <w:pPr>
        <w:spacing w:line="240" w:lineRule="auto"/>
        <w:ind w:left="720" w:firstLine="0"/>
        <w:jc w:val="left"/>
        <w:rPr>
          <w:sz w:val="28"/>
          <w:szCs w:val="28"/>
        </w:rPr>
      </w:pPr>
      <w:r w:rsidRPr="00804664">
        <w:rPr>
          <w:rFonts w:eastAsia="Bookman Old Style"/>
          <w:sz w:val="28"/>
          <w:szCs w:val="28"/>
        </w:rPr>
        <w:t xml:space="preserve">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85">
        <w:r w:rsidRPr="00804664">
          <w:rPr>
            <w:color w:val="009999"/>
            <w:sz w:val="28"/>
            <w:szCs w:val="28"/>
            <w:u w:val="single" w:color="009999"/>
          </w:rPr>
          <w:t>http://magazine.faaf.org.ua/content/section/4/35/</w:t>
        </w:r>
      </w:hyperlink>
      <w:hyperlink r:id="rId386">
        <w:r w:rsidRPr="00804664">
          <w:rPr>
            <w:sz w:val="28"/>
            <w:szCs w:val="28"/>
          </w:rPr>
          <w:t xml:space="preserve"> </w:t>
        </w:r>
      </w:hyperlink>
      <w:r w:rsidRPr="00804664">
        <w:rPr>
          <w:sz w:val="28"/>
          <w:szCs w:val="28"/>
        </w:rPr>
        <w:t xml:space="preserve">- архів публікацій журналу </w:t>
      </w:r>
    </w:p>
    <w:p w:rsidR="00E553CD" w:rsidRPr="00804664" w:rsidRDefault="00E553CD" w:rsidP="00E553CD">
      <w:pPr>
        <w:spacing w:line="240" w:lineRule="auto"/>
        <w:ind w:left="730" w:right="66"/>
        <w:rPr>
          <w:sz w:val="28"/>
          <w:szCs w:val="28"/>
        </w:rPr>
      </w:pPr>
      <w:r w:rsidRPr="00804664">
        <w:rPr>
          <w:sz w:val="28"/>
          <w:szCs w:val="28"/>
        </w:rPr>
        <w:t xml:space="preserve">«Облік і фінанси АПК»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87">
        <w:r w:rsidRPr="00804664">
          <w:rPr>
            <w:color w:val="009999"/>
            <w:sz w:val="28"/>
            <w:szCs w:val="28"/>
            <w:u w:val="single" w:color="009999"/>
          </w:rPr>
          <w:t>http://library.pl.ua/</w:t>
        </w:r>
      </w:hyperlink>
      <w:hyperlink r:id="rId388">
        <w:r w:rsidRPr="00804664">
          <w:rPr>
            <w:sz w:val="28"/>
            <w:szCs w:val="28"/>
          </w:rPr>
          <w:t xml:space="preserve"> </w:t>
        </w:r>
      </w:hyperlink>
      <w:r w:rsidRPr="00804664">
        <w:rPr>
          <w:sz w:val="28"/>
          <w:szCs w:val="28"/>
        </w:rPr>
        <w:t xml:space="preserve">– сайт Полтавської обласної універсальної бібліотеки ім. І.П. Котляревського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89">
        <w:r w:rsidRPr="00804664">
          <w:rPr>
            <w:color w:val="009999"/>
            <w:sz w:val="28"/>
            <w:szCs w:val="28"/>
            <w:u w:val="single" w:color="009999"/>
          </w:rPr>
          <w:t>http://www.nbuv.gov.ua/</w:t>
        </w:r>
      </w:hyperlink>
      <w:hyperlink r:id="rId390">
        <w:r w:rsidRPr="00804664">
          <w:rPr>
            <w:sz w:val="28"/>
            <w:szCs w:val="28"/>
          </w:rPr>
          <w:t xml:space="preserve"> </w:t>
        </w:r>
      </w:hyperlink>
      <w:r w:rsidRPr="00804664">
        <w:rPr>
          <w:sz w:val="28"/>
          <w:szCs w:val="28"/>
        </w:rPr>
        <w:t xml:space="preserve">- сайт бібліотеки ім. В.І. Вернадського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91">
        <w:r w:rsidRPr="00804664">
          <w:rPr>
            <w:color w:val="009999"/>
            <w:sz w:val="28"/>
            <w:szCs w:val="28"/>
            <w:u w:val="single" w:color="009999"/>
          </w:rPr>
          <w:t>http://www.rada.gov.ua/</w:t>
        </w:r>
      </w:hyperlink>
      <w:hyperlink r:id="rId392">
        <w:r w:rsidRPr="00804664">
          <w:rPr>
            <w:sz w:val="28"/>
            <w:szCs w:val="28"/>
          </w:rPr>
          <w:t xml:space="preserve"> </w:t>
        </w:r>
      </w:hyperlink>
      <w:r w:rsidRPr="00804664">
        <w:rPr>
          <w:sz w:val="28"/>
          <w:szCs w:val="28"/>
        </w:rPr>
        <w:t xml:space="preserve">- сайт Верховної Ради України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93">
        <w:r w:rsidRPr="00804664">
          <w:rPr>
            <w:color w:val="009999"/>
            <w:sz w:val="28"/>
            <w:szCs w:val="28"/>
            <w:u w:val="single" w:color="009999"/>
          </w:rPr>
          <w:t>http://www.apu.com.ua/</w:t>
        </w:r>
      </w:hyperlink>
      <w:hyperlink r:id="rId394">
        <w:r w:rsidRPr="00804664">
          <w:rPr>
            <w:sz w:val="28"/>
            <w:szCs w:val="28"/>
          </w:rPr>
          <w:t>–</w:t>
        </w:r>
      </w:hyperlink>
      <w:r w:rsidRPr="00804664">
        <w:rPr>
          <w:sz w:val="28"/>
          <w:szCs w:val="28"/>
        </w:rPr>
        <w:t xml:space="preserve"> сайт Аудиторської Палати України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95">
        <w:r w:rsidRPr="00804664">
          <w:rPr>
            <w:color w:val="009999"/>
            <w:sz w:val="28"/>
            <w:szCs w:val="28"/>
            <w:u w:val="single" w:color="009999"/>
          </w:rPr>
          <w:t>http://www.vobu.com.ua/</w:t>
        </w:r>
      </w:hyperlink>
      <w:hyperlink r:id="rId396">
        <w:r w:rsidRPr="00804664">
          <w:rPr>
            <w:sz w:val="28"/>
            <w:szCs w:val="28"/>
          </w:rPr>
          <w:t>–</w:t>
        </w:r>
      </w:hyperlink>
      <w:r w:rsidRPr="00804664">
        <w:rPr>
          <w:sz w:val="28"/>
          <w:szCs w:val="28"/>
        </w:rPr>
        <w:t xml:space="preserve"> сайт газети «Все про бухгалтерський облік»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97">
        <w:r w:rsidRPr="00804664">
          <w:rPr>
            <w:color w:val="009999"/>
            <w:sz w:val="28"/>
            <w:szCs w:val="28"/>
            <w:u w:val="single" w:color="009999"/>
          </w:rPr>
          <w:t>http://www.visnuk.com.ua/</w:t>
        </w:r>
      </w:hyperlink>
      <w:hyperlink r:id="rId398">
        <w:r w:rsidRPr="00804664">
          <w:rPr>
            <w:sz w:val="28"/>
            <w:szCs w:val="28"/>
          </w:rPr>
          <w:t>–</w:t>
        </w:r>
      </w:hyperlink>
      <w:r w:rsidRPr="00804664">
        <w:rPr>
          <w:sz w:val="28"/>
          <w:szCs w:val="28"/>
        </w:rPr>
        <w:t xml:space="preserve"> сайт журналу «Вісник податкової служби України»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399">
        <w:r w:rsidRPr="00804664">
          <w:rPr>
            <w:color w:val="009999"/>
            <w:sz w:val="28"/>
            <w:szCs w:val="28"/>
            <w:u w:val="single" w:color="009999"/>
          </w:rPr>
          <w:t>http://old.balance.ua/</w:t>
        </w:r>
      </w:hyperlink>
      <w:hyperlink r:id="rId400">
        <w:r w:rsidRPr="00804664">
          <w:rPr>
            <w:sz w:val="28"/>
            <w:szCs w:val="28"/>
          </w:rPr>
          <w:t xml:space="preserve"> </w:t>
        </w:r>
      </w:hyperlink>
      <w:r w:rsidRPr="00804664">
        <w:rPr>
          <w:sz w:val="28"/>
          <w:szCs w:val="28"/>
        </w:rPr>
        <w:t xml:space="preserve">– сайт журналу «Баланс» </w:t>
      </w:r>
    </w:p>
    <w:p w:rsidR="00E553CD" w:rsidRPr="00804664" w:rsidRDefault="00E553CD" w:rsidP="00507933">
      <w:pPr>
        <w:widowControl/>
        <w:numPr>
          <w:ilvl w:val="0"/>
          <w:numId w:val="27"/>
        </w:numPr>
        <w:autoSpaceDE/>
        <w:autoSpaceDN/>
        <w:adjustRightInd/>
        <w:spacing w:line="240" w:lineRule="auto"/>
        <w:ind w:left="721" w:right="66" w:hanging="293"/>
        <w:rPr>
          <w:sz w:val="28"/>
          <w:szCs w:val="28"/>
        </w:rPr>
      </w:pPr>
      <w:hyperlink r:id="rId401">
        <w:r w:rsidRPr="00804664">
          <w:rPr>
            <w:color w:val="009999"/>
            <w:sz w:val="28"/>
            <w:szCs w:val="28"/>
            <w:u w:val="single" w:color="009999"/>
          </w:rPr>
          <w:t>http://dtkt.com.ua/</w:t>
        </w:r>
      </w:hyperlink>
      <w:hyperlink r:id="rId402">
        <w:r w:rsidRPr="00804664">
          <w:rPr>
            <w:sz w:val="28"/>
            <w:szCs w:val="28"/>
          </w:rPr>
          <w:t>–</w:t>
        </w:r>
      </w:hyperlink>
      <w:r w:rsidRPr="00804664">
        <w:rPr>
          <w:sz w:val="28"/>
          <w:szCs w:val="28"/>
        </w:rPr>
        <w:t xml:space="preserve"> сайт журналу «Дебет-Кредит» </w:t>
      </w:r>
    </w:p>
    <w:p w:rsidR="00E553CD" w:rsidRPr="00804664" w:rsidRDefault="00E553CD" w:rsidP="00E553CD">
      <w:pPr>
        <w:spacing w:line="240" w:lineRule="auto"/>
        <w:ind w:left="438" w:right="66"/>
        <w:rPr>
          <w:sz w:val="28"/>
          <w:szCs w:val="28"/>
        </w:rPr>
      </w:pPr>
      <w:r w:rsidRPr="00804664">
        <w:rPr>
          <w:sz w:val="28"/>
          <w:szCs w:val="28"/>
        </w:rPr>
        <w:t>10.</w:t>
      </w:r>
      <w:hyperlink r:id="rId403">
        <w:r w:rsidRPr="00804664">
          <w:rPr>
            <w:color w:val="009999"/>
            <w:sz w:val="28"/>
            <w:szCs w:val="28"/>
            <w:u w:val="single" w:color="009999"/>
          </w:rPr>
          <w:t>http://pidruchniki.ws/</w:t>
        </w:r>
      </w:hyperlink>
      <w:hyperlink r:id="rId404">
        <w:r w:rsidRPr="00804664">
          <w:rPr>
            <w:sz w:val="28"/>
            <w:szCs w:val="28"/>
          </w:rPr>
          <w:t xml:space="preserve"> </w:t>
        </w:r>
      </w:hyperlink>
      <w:r w:rsidRPr="00804664">
        <w:rPr>
          <w:sz w:val="28"/>
          <w:szCs w:val="28"/>
        </w:rPr>
        <w:t xml:space="preserve">- сайт «Українські підручники онлайн» </w:t>
      </w:r>
    </w:p>
    <w:p w:rsidR="00D9162A" w:rsidRDefault="00D9162A" w:rsidP="00D9162A">
      <w:pPr>
        <w:pStyle w:val="1"/>
        <w:spacing w:after="16" w:line="267" w:lineRule="auto"/>
        <w:ind w:left="720" w:right="58" w:firstLine="0"/>
        <w:rPr>
          <w:sz w:val="28"/>
          <w:szCs w:val="28"/>
        </w:rPr>
      </w:pPr>
      <w:bookmarkStart w:id="17" w:name="_Toc102046"/>
    </w:p>
    <w:p w:rsidR="00E553CD" w:rsidRDefault="00E553CD" w:rsidP="00D9162A">
      <w:pPr>
        <w:pStyle w:val="1"/>
        <w:spacing w:after="16" w:line="267" w:lineRule="auto"/>
        <w:ind w:left="720" w:right="58" w:firstLine="0"/>
        <w:rPr>
          <w:sz w:val="28"/>
          <w:szCs w:val="28"/>
        </w:rPr>
      </w:pPr>
      <w:r w:rsidRPr="000E446C">
        <w:rPr>
          <w:sz w:val="28"/>
          <w:szCs w:val="28"/>
        </w:rPr>
        <w:t xml:space="preserve">ТЕМАТИКА МІЖДИСЦИПЛІНАРНИХ КУРСОВИХ РОБІТ </w:t>
      </w:r>
      <w:bookmarkEnd w:id="17"/>
    </w:p>
    <w:p w:rsidR="00477772" w:rsidRPr="00477772" w:rsidRDefault="00477772" w:rsidP="00477772"/>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bookmarkStart w:id="18" w:name="_Toc102047"/>
      <w:r w:rsidRPr="00F634F9">
        <w:rPr>
          <w:sz w:val="28"/>
          <w:szCs w:val="28"/>
        </w:rPr>
        <w:t>Облік  і звітність у страхових компаніях</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видавничої діяльності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рекламної діяльності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товарів і звітність в аптечних установах</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туристичної діяльності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у готелях</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у закладах громадського харчування</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в об’єднаннях співвласників багатоквартирних будівників</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в будівництві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 xml:space="preserve"> Облік і звітність  в транспортних компаніях </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в сільськогосподарських підприємствах</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на підприємствах видавничої діяльності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 xml:space="preserve">Облік і звітність в   </w:t>
      </w:r>
      <w:proofErr w:type="spellStart"/>
      <w:r w:rsidRPr="00F634F9">
        <w:rPr>
          <w:sz w:val="28"/>
          <w:szCs w:val="28"/>
        </w:rPr>
        <w:t>автотранспорних</w:t>
      </w:r>
      <w:proofErr w:type="spellEnd"/>
      <w:r w:rsidRPr="00F634F9">
        <w:rPr>
          <w:sz w:val="28"/>
          <w:szCs w:val="28"/>
        </w:rPr>
        <w:t xml:space="preserve"> підприємствах</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на підприємствах торговельної діяльності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на підприємствах оптової торгівлі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на підприємствах роздрібної торгівлі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транспортно-експедиторських компаній</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lang w:eastAsia="en-US"/>
        </w:rPr>
        <w:t xml:space="preserve"> </w:t>
      </w:r>
      <w:r w:rsidRPr="00F634F9">
        <w:rPr>
          <w:sz w:val="28"/>
          <w:szCs w:val="28"/>
        </w:rPr>
        <w:t>Облік і звітність неприбуткових організацій та установ</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у житлово-комунальному господарстві</w:t>
      </w:r>
    </w:p>
    <w:p w:rsidR="00D9162A" w:rsidRPr="00F634F9" w:rsidRDefault="00D9162A" w:rsidP="00507933">
      <w:pPr>
        <w:widowControl/>
        <w:numPr>
          <w:ilvl w:val="0"/>
          <w:numId w:val="35"/>
        </w:numPr>
        <w:autoSpaceDE/>
        <w:autoSpaceDN/>
        <w:adjustRightInd/>
        <w:spacing w:after="160" w:line="360" w:lineRule="auto"/>
        <w:contextualSpacing/>
        <w:rPr>
          <w:sz w:val="28"/>
          <w:szCs w:val="28"/>
          <w:lang w:eastAsia="en-US"/>
        </w:rPr>
      </w:pPr>
      <w:r w:rsidRPr="00F634F9">
        <w:rPr>
          <w:sz w:val="28"/>
          <w:szCs w:val="28"/>
        </w:rPr>
        <w:t>Облік і звітність  в сфері надання побутових послуг.</w:t>
      </w:r>
    </w:p>
    <w:p w:rsidR="00D9162A" w:rsidRPr="00F634F9" w:rsidRDefault="00D9162A" w:rsidP="00D9162A">
      <w:pPr>
        <w:spacing w:after="160" w:line="259" w:lineRule="auto"/>
        <w:contextualSpacing/>
        <w:rPr>
          <w:sz w:val="28"/>
          <w:szCs w:val="28"/>
        </w:rPr>
      </w:pPr>
    </w:p>
    <w:p w:rsidR="00E553CD" w:rsidRPr="000E446C" w:rsidRDefault="00E0231E" w:rsidP="00E553CD">
      <w:pPr>
        <w:pStyle w:val="1"/>
        <w:spacing w:after="244" w:line="267" w:lineRule="auto"/>
        <w:ind w:left="720" w:right="58" w:firstLine="0"/>
        <w:rPr>
          <w:sz w:val="28"/>
          <w:szCs w:val="28"/>
        </w:rPr>
      </w:pPr>
      <w:r>
        <w:rPr>
          <w:sz w:val="28"/>
          <w:szCs w:val="28"/>
        </w:rPr>
        <w:lastRenderedPageBreak/>
        <w:t>ПРИКЛАД</w:t>
      </w:r>
      <w:r w:rsidR="00E553CD" w:rsidRPr="000E446C">
        <w:rPr>
          <w:sz w:val="28"/>
          <w:szCs w:val="28"/>
        </w:rPr>
        <w:t xml:space="preserve"> </w:t>
      </w:r>
      <w:r w:rsidRPr="000E446C">
        <w:rPr>
          <w:sz w:val="28"/>
          <w:szCs w:val="28"/>
        </w:rPr>
        <w:t>ПЛАН</w:t>
      </w:r>
      <w:r>
        <w:rPr>
          <w:sz w:val="28"/>
          <w:szCs w:val="28"/>
        </w:rPr>
        <w:t>У</w:t>
      </w:r>
      <w:r w:rsidRPr="000E446C">
        <w:rPr>
          <w:sz w:val="28"/>
          <w:szCs w:val="28"/>
        </w:rPr>
        <w:t xml:space="preserve"> </w:t>
      </w:r>
      <w:r w:rsidR="00E553CD" w:rsidRPr="000E446C">
        <w:rPr>
          <w:sz w:val="28"/>
          <w:szCs w:val="28"/>
        </w:rPr>
        <w:t>МІЖДИСЦИПЛІНАРН</w:t>
      </w:r>
      <w:r>
        <w:rPr>
          <w:sz w:val="28"/>
          <w:szCs w:val="28"/>
        </w:rPr>
        <w:t xml:space="preserve">ОЇ </w:t>
      </w:r>
      <w:r w:rsidR="00E553CD" w:rsidRPr="000E446C">
        <w:rPr>
          <w:sz w:val="28"/>
          <w:szCs w:val="28"/>
        </w:rPr>
        <w:t>КУРСОВ</w:t>
      </w:r>
      <w:r>
        <w:rPr>
          <w:sz w:val="28"/>
          <w:szCs w:val="28"/>
        </w:rPr>
        <w:t>ОЇ</w:t>
      </w:r>
      <w:r w:rsidR="00E553CD" w:rsidRPr="000E446C">
        <w:rPr>
          <w:sz w:val="28"/>
          <w:szCs w:val="28"/>
        </w:rPr>
        <w:t xml:space="preserve"> РОБ</w:t>
      </w:r>
      <w:r>
        <w:rPr>
          <w:sz w:val="28"/>
          <w:szCs w:val="28"/>
        </w:rPr>
        <w:t>ОТИ</w:t>
      </w:r>
      <w:r w:rsidR="00E553CD" w:rsidRPr="000E446C">
        <w:rPr>
          <w:sz w:val="28"/>
          <w:szCs w:val="28"/>
        </w:rPr>
        <w:t xml:space="preserve"> </w:t>
      </w:r>
      <w:bookmarkEnd w:id="18"/>
    </w:p>
    <w:p w:rsidR="006408CC" w:rsidRPr="006408CC" w:rsidRDefault="00E553CD" w:rsidP="006408CC">
      <w:pPr>
        <w:widowControl/>
        <w:autoSpaceDE/>
        <w:autoSpaceDN/>
        <w:adjustRightInd/>
        <w:spacing w:after="160" w:line="276" w:lineRule="auto"/>
        <w:ind w:left="360" w:firstLine="0"/>
        <w:contextualSpacing/>
        <w:jc w:val="center"/>
        <w:rPr>
          <w:b/>
          <w:sz w:val="28"/>
          <w:szCs w:val="28"/>
          <w:lang w:eastAsia="en-US"/>
        </w:rPr>
      </w:pPr>
      <w:r w:rsidRPr="006408CC">
        <w:rPr>
          <w:b/>
          <w:sz w:val="28"/>
          <w:szCs w:val="28"/>
        </w:rPr>
        <w:t xml:space="preserve">Тема: </w:t>
      </w:r>
      <w:r w:rsidR="006408CC" w:rsidRPr="006408CC">
        <w:rPr>
          <w:b/>
          <w:sz w:val="28"/>
          <w:szCs w:val="28"/>
        </w:rPr>
        <w:t>Облік і звітність туристичної діяльності</w:t>
      </w:r>
      <w:r w:rsidR="00E0231E">
        <w:rPr>
          <w:b/>
          <w:sz w:val="28"/>
          <w:szCs w:val="28"/>
        </w:rPr>
        <w:t xml:space="preserve"> (за ВЕД)</w:t>
      </w:r>
    </w:p>
    <w:p w:rsidR="00E553CD" w:rsidRPr="00545FC6" w:rsidRDefault="00E553CD" w:rsidP="00E553CD">
      <w:pPr>
        <w:spacing w:line="240" w:lineRule="auto"/>
        <w:jc w:val="center"/>
        <w:rPr>
          <w:b/>
          <w:sz w:val="28"/>
          <w:szCs w:val="28"/>
        </w:rPr>
      </w:pPr>
    </w:p>
    <w:p w:rsidR="00E553CD" w:rsidRPr="000D7AC3" w:rsidRDefault="00E553CD" w:rsidP="00E553CD">
      <w:pPr>
        <w:spacing w:line="240" w:lineRule="auto"/>
        <w:rPr>
          <w:sz w:val="28"/>
          <w:szCs w:val="28"/>
        </w:rPr>
      </w:pPr>
      <w:r w:rsidRPr="000D7AC3">
        <w:rPr>
          <w:sz w:val="28"/>
          <w:szCs w:val="28"/>
        </w:rPr>
        <w:t xml:space="preserve">ВСТУП </w:t>
      </w:r>
    </w:p>
    <w:p w:rsidR="00121C95" w:rsidRPr="000D7AC3" w:rsidRDefault="00121C95" w:rsidP="00121C95">
      <w:pPr>
        <w:spacing w:line="240" w:lineRule="auto"/>
        <w:rPr>
          <w:sz w:val="28"/>
          <w:szCs w:val="28"/>
        </w:rPr>
      </w:pPr>
      <w:r w:rsidRPr="000D7AC3">
        <w:rPr>
          <w:sz w:val="28"/>
          <w:szCs w:val="28"/>
        </w:rPr>
        <w:t>РОЗДІЛ 1. ТЕОРЕТИЧНІ ОСНОВИ ТУРИСТИЧНОЇ ДІЯЛЬНОСТІ</w:t>
      </w:r>
      <w:r w:rsidR="00E0231E">
        <w:rPr>
          <w:sz w:val="28"/>
          <w:szCs w:val="28"/>
        </w:rPr>
        <w:t xml:space="preserve"> (за ВЕД)</w:t>
      </w:r>
    </w:p>
    <w:p w:rsidR="00121C95" w:rsidRPr="000D7AC3" w:rsidRDefault="00121C95" w:rsidP="00121C95">
      <w:pPr>
        <w:spacing w:line="240" w:lineRule="auto"/>
        <w:rPr>
          <w:sz w:val="28"/>
          <w:szCs w:val="28"/>
        </w:rPr>
      </w:pPr>
      <w:r w:rsidRPr="000D7AC3">
        <w:rPr>
          <w:sz w:val="28"/>
          <w:szCs w:val="28"/>
        </w:rPr>
        <w:t xml:space="preserve">1.1 Основні риси та еволюція концепції </w:t>
      </w:r>
      <w:r w:rsidRPr="000D7AC3">
        <w:rPr>
          <w:sz w:val="28"/>
          <w:szCs w:val="28"/>
        </w:rPr>
        <w:t>розвитку туристичної діяльності</w:t>
      </w:r>
    </w:p>
    <w:p w:rsidR="00E553CD" w:rsidRPr="000D7AC3" w:rsidRDefault="00121C95" w:rsidP="00121C95">
      <w:pPr>
        <w:spacing w:line="240" w:lineRule="auto"/>
        <w:rPr>
          <w:color w:val="000000"/>
          <w:sz w:val="28"/>
          <w:szCs w:val="28"/>
        </w:rPr>
      </w:pPr>
      <w:r w:rsidRPr="000D7AC3">
        <w:rPr>
          <w:sz w:val="28"/>
          <w:szCs w:val="28"/>
        </w:rPr>
        <w:t xml:space="preserve"> 1.2 </w:t>
      </w:r>
      <w:r w:rsidR="00E553CD" w:rsidRPr="000D7AC3">
        <w:rPr>
          <w:color w:val="000000"/>
          <w:sz w:val="28"/>
          <w:szCs w:val="28"/>
        </w:rPr>
        <w:t xml:space="preserve">Нормативно-правова база, що регулює </w:t>
      </w:r>
      <w:r w:rsidRPr="000D7AC3">
        <w:rPr>
          <w:color w:val="000000"/>
          <w:sz w:val="28"/>
          <w:szCs w:val="28"/>
        </w:rPr>
        <w:t>туристичну діяльність</w:t>
      </w:r>
    </w:p>
    <w:p w:rsidR="00121C95" w:rsidRPr="000D7AC3" w:rsidRDefault="00121C95" w:rsidP="00121C95">
      <w:pPr>
        <w:spacing w:line="240" w:lineRule="auto"/>
        <w:rPr>
          <w:sz w:val="28"/>
          <w:szCs w:val="28"/>
        </w:rPr>
      </w:pPr>
      <w:r w:rsidRPr="000D7AC3">
        <w:rPr>
          <w:color w:val="000000"/>
          <w:sz w:val="28"/>
          <w:szCs w:val="28"/>
        </w:rPr>
        <w:t xml:space="preserve">1.3. </w:t>
      </w:r>
      <w:r w:rsidR="002675BA" w:rsidRPr="000D7AC3">
        <w:rPr>
          <w:color w:val="000000"/>
          <w:sz w:val="28"/>
          <w:szCs w:val="28"/>
        </w:rPr>
        <w:t>Особливості обліку туристичної діяльності</w:t>
      </w:r>
    </w:p>
    <w:p w:rsidR="00E553CD" w:rsidRPr="000D7AC3" w:rsidRDefault="00E11F79" w:rsidP="00E553CD">
      <w:pPr>
        <w:spacing w:line="240" w:lineRule="auto"/>
        <w:rPr>
          <w:sz w:val="28"/>
          <w:szCs w:val="28"/>
        </w:rPr>
      </w:pPr>
      <w:r w:rsidRPr="000D7AC3">
        <w:rPr>
          <w:sz w:val="28"/>
          <w:szCs w:val="28"/>
        </w:rPr>
        <w:t>РОЗДІЛ 2 ОБЛІК ТУРИСТИЧНОЇ ДІЯЛЬНОСТІ</w:t>
      </w:r>
    </w:p>
    <w:p w:rsidR="00E553CD" w:rsidRPr="00974768" w:rsidRDefault="00E553CD" w:rsidP="00E553CD">
      <w:pPr>
        <w:spacing w:line="240" w:lineRule="auto"/>
        <w:rPr>
          <w:sz w:val="28"/>
          <w:szCs w:val="28"/>
        </w:rPr>
      </w:pPr>
      <w:r w:rsidRPr="00974768">
        <w:rPr>
          <w:sz w:val="28"/>
          <w:szCs w:val="28"/>
        </w:rPr>
        <w:t xml:space="preserve">2.1 </w:t>
      </w:r>
      <w:r w:rsidR="00974768" w:rsidRPr="00974768">
        <w:rPr>
          <w:sz w:val="28"/>
          <w:szCs w:val="28"/>
        </w:rPr>
        <w:t>Характеристика організаційно-економічної діяльності підприємства</w:t>
      </w:r>
    </w:p>
    <w:p w:rsidR="00E553CD" w:rsidRPr="00545FC6" w:rsidRDefault="00E553CD" w:rsidP="00E553CD">
      <w:pPr>
        <w:spacing w:line="240" w:lineRule="auto"/>
        <w:rPr>
          <w:sz w:val="28"/>
          <w:szCs w:val="28"/>
        </w:rPr>
      </w:pPr>
      <w:r w:rsidRPr="00545FC6">
        <w:rPr>
          <w:sz w:val="28"/>
          <w:szCs w:val="28"/>
        </w:rPr>
        <w:t xml:space="preserve">2.2 </w:t>
      </w:r>
      <w:r w:rsidR="008A2574">
        <w:rPr>
          <w:sz w:val="28"/>
          <w:szCs w:val="28"/>
        </w:rPr>
        <w:t xml:space="preserve">Облік туристичної діяльності на підприємстві </w:t>
      </w:r>
      <w:r w:rsidRPr="00545FC6">
        <w:rPr>
          <w:sz w:val="28"/>
          <w:szCs w:val="28"/>
        </w:rPr>
        <w:t xml:space="preserve"> </w:t>
      </w:r>
    </w:p>
    <w:p w:rsidR="009F0CD8" w:rsidRDefault="009F0CD8" w:rsidP="009F0CD8">
      <w:pPr>
        <w:spacing w:after="30" w:line="240" w:lineRule="auto"/>
        <w:ind w:left="29" w:right="90"/>
        <w:rPr>
          <w:sz w:val="28"/>
          <w:szCs w:val="28"/>
        </w:rPr>
      </w:pPr>
      <w:r w:rsidRPr="002C2125">
        <w:rPr>
          <w:sz w:val="28"/>
          <w:szCs w:val="28"/>
        </w:rPr>
        <w:t xml:space="preserve">РОЗДІЛ 3. </w:t>
      </w:r>
      <w:r>
        <w:rPr>
          <w:sz w:val="28"/>
          <w:szCs w:val="28"/>
        </w:rPr>
        <w:t xml:space="preserve">ЗВІТНІСТЬ ТУРИСТИЧНОЇ ДІЯЛЬНОСТІ НА ПІДПРИЄМСТВІ </w:t>
      </w:r>
      <w:r w:rsidRPr="00545FC6">
        <w:rPr>
          <w:sz w:val="28"/>
          <w:szCs w:val="28"/>
        </w:rPr>
        <w:t xml:space="preserve"> </w:t>
      </w:r>
    </w:p>
    <w:p w:rsidR="00E553CD" w:rsidRPr="00545FC6" w:rsidRDefault="00E553CD" w:rsidP="009F0CD8">
      <w:pPr>
        <w:spacing w:after="30" w:line="240" w:lineRule="auto"/>
        <w:ind w:left="29" w:right="90"/>
        <w:rPr>
          <w:sz w:val="28"/>
          <w:szCs w:val="28"/>
        </w:rPr>
      </w:pPr>
      <w:r w:rsidRPr="00545FC6">
        <w:rPr>
          <w:sz w:val="28"/>
          <w:szCs w:val="28"/>
        </w:rPr>
        <w:t xml:space="preserve">ВИСНОВКИ </w:t>
      </w:r>
    </w:p>
    <w:p w:rsidR="00E553CD" w:rsidRPr="00545FC6" w:rsidRDefault="00E553CD" w:rsidP="00E553CD">
      <w:pPr>
        <w:spacing w:after="11" w:line="240" w:lineRule="auto"/>
        <w:ind w:left="29"/>
        <w:rPr>
          <w:sz w:val="28"/>
          <w:szCs w:val="28"/>
        </w:rPr>
      </w:pPr>
      <w:r w:rsidRPr="00545FC6">
        <w:rPr>
          <w:sz w:val="28"/>
          <w:szCs w:val="28"/>
        </w:rPr>
        <w:t xml:space="preserve">СПИСОК ВИКОРИСТАНИХ ДЖЕРЕЛ </w:t>
      </w:r>
    </w:p>
    <w:p w:rsidR="00E553CD" w:rsidRPr="00545FC6" w:rsidRDefault="00E553CD" w:rsidP="00E553CD">
      <w:pPr>
        <w:spacing w:after="11" w:line="240" w:lineRule="auto"/>
        <w:ind w:left="29"/>
        <w:rPr>
          <w:sz w:val="28"/>
          <w:szCs w:val="28"/>
        </w:rPr>
      </w:pPr>
      <w:r w:rsidRPr="00545FC6">
        <w:rPr>
          <w:sz w:val="28"/>
          <w:szCs w:val="28"/>
        </w:rPr>
        <w:t xml:space="preserve">ДОДАТКИ </w:t>
      </w:r>
    </w:p>
    <w:p w:rsidR="00E553CD" w:rsidRDefault="00E553CD" w:rsidP="00E553CD">
      <w:pPr>
        <w:spacing w:line="240" w:lineRule="auto"/>
        <w:rPr>
          <w:b/>
          <w:sz w:val="28"/>
          <w:szCs w:val="28"/>
        </w:rPr>
      </w:pPr>
    </w:p>
    <w:p w:rsidR="00E553CD" w:rsidRDefault="00E553CD"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0231E" w:rsidRDefault="00E0231E" w:rsidP="00E553CD">
      <w:pPr>
        <w:spacing w:line="240" w:lineRule="auto"/>
        <w:rPr>
          <w:b/>
          <w:sz w:val="28"/>
          <w:szCs w:val="28"/>
        </w:rPr>
      </w:pPr>
    </w:p>
    <w:p w:rsidR="00E553CD" w:rsidRPr="005A647A" w:rsidRDefault="00E553CD" w:rsidP="00E553CD">
      <w:pPr>
        <w:spacing w:line="240" w:lineRule="auto"/>
        <w:ind w:right="839"/>
        <w:jc w:val="right"/>
        <w:rPr>
          <w:b/>
          <w:sz w:val="28"/>
          <w:szCs w:val="28"/>
        </w:rPr>
      </w:pPr>
      <w:r w:rsidRPr="005A647A">
        <w:rPr>
          <w:b/>
          <w:sz w:val="28"/>
          <w:szCs w:val="28"/>
        </w:rPr>
        <w:lastRenderedPageBreak/>
        <w:t>ДОДАТОК А</w:t>
      </w:r>
    </w:p>
    <w:p w:rsidR="00E553CD" w:rsidRPr="00804664" w:rsidRDefault="00E553CD" w:rsidP="00E553CD">
      <w:pPr>
        <w:pStyle w:val="afa"/>
        <w:rPr>
          <w:sz w:val="28"/>
          <w:szCs w:val="28"/>
        </w:rPr>
      </w:pPr>
    </w:p>
    <w:p w:rsidR="00E553CD" w:rsidRPr="00804664" w:rsidRDefault="00E553CD" w:rsidP="00E553CD">
      <w:pPr>
        <w:spacing w:line="240" w:lineRule="auto"/>
        <w:ind w:right="839"/>
        <w:jc w:val="center"/>
        <w:rPr>
          <w:b/>
          <w:bCs/>
          <w:sz w:val="28"/>
          <w:szCs w:val="28"/>
          <w:u w:val="single"/>
        </w:rPr>
      </w:pPr>
      <w:r w:rsidRPr="00804664">
        <w:rPr>
          <w:sz w:val="28"/>
          <w:szCs w:val="28"/>
          <w:u w:val="single"/>
        </w:rPr>
        <w:t xml:space="preserve">Зразок  заяви на затвердження теми </w:t>
      </w:r>
      <w:r>
        <w:rPr>
          <w:sz w:val="28"/>
          <w:szCs w:val="28"/>
          <w:u w:val="single"/>
        </w:rPr>
        <w:t>МДКР</w:t>
      </w:r>
    </w:p>
    <w:p w:rsidR="00E553CD" w:rsidRPr="00804664" w:rsidRDefault="00E553CD" w:rsidP="00E553CD">
      <w:pPr>
        <w:spacing w:line="240" w:lineRule="auto"/>
        <w:jc w:val="right"/>
        <w:rPr>
          <w:b/>
          <w:bCs/>
          <w:sz w:val="28"/>
          <w:szCs w:val="28"/>
        </w:rPr>
      </w:pPr>
    </w:p>
    <w:p w:rsidR="00E553CD" w:rsidRPr="00804664" w:rsidRDefault="00E553CD" w:rsidP="00E553CD">
      <w:pPr>
        <w:spacing w:line="240" w:lineRule="auto"/>
        <w:jc w:val="right"/>
        <w:rPr>
          <w:b/>
          <w:bCs/>
          <w:sz w:val="28"/>
          <w:szCs w:val="28"/>
        </w:rPr>
      </w:pPr>
      <w:r w:rsidRPr="00804664">
        <w:rPr>
          <w:sz w:val="28"/>
          <w:szCs w:val="28"/>
        </w:rPr>
        <w:t xml:space="preserve">Завідувачу кафедри </w:t>
      </w:r>
      <w:r w:rsidR="00E0231E">
        <w:rPr>
          <w:sz w:val="28"/>
          <w:szCs w:val="28"/>
        </w:rPr>
        <w:t xml:space="preserve">фінансів, </w:t>
      </w:r>
      <w:r w:rsidRPr="00804664">
        <w:rPr>
          <w:sz w:val="28"/>
          <w:szCs w:val="28"/>
        </w:rPr>
        <w:t>обліку і оподаткування</w:t>
      </w:r>
    </w:p>
    <w:p w:rsidR="00E553CD" w:rsidRPr="00804664" w:rsidRDefault="00E553CD" w:rsidP="00E553CD">
      <w:pPr>
        <w:spacing w:line="240" w:lineRule="auto"/>
        <w:ind w:firstLine="0"/>
        <w:jc w:val="right"/>
        <w:rPr>
          <w:sz w:val="28"/>
          <w:szCs w:val="28"/>
        </w:rPr>
      </w:pPr>
      <w:proofErr w:type="spellStart"/>
      <w:r w:rsidRPr="00804664">
        <w:rPr>
          <w:sz w:val="28"/>
          <w:szCs w:val="28"/>
        </w:rPr>
        <w:t>д.е.н</w:t>
      </w:r>
      <w:proofErr w:type="spellEnd"/>
      <w:r w:rsidRPr="00804664">
        <w:rPr>
          <w:sz w:val="28"/>
          <w:szCs w:val="28"/>
        </w:rPr>
        <w:t xml:space="preserve">., </w:t>
      </w:r>
      <w:r w:rsidR="00E0231E">
        <w:rPr>
          <w:sz w:val="28"/>
          <w:szCs w:val="28"/>
        </w:rPr>
        <w:t xml:space="preserve">проф. </w:t>
      </w:r>
      <w:proofErr w:type="spellStart"/>
      <w:r w:rsidR="00E0231E">
        <w:rPr>
          <w:sz w:val="28"/>
          <w:szCs w:val="28"/>
        </w:rPr>
        <w:t>ЯцухО.О</w:t>
      </w:r>
      <w:proofErr w:type="spellEnd"/>
      <w:r w:rsidR="00E0231E">
        <w:rPr>
          <w:sz w:val="28"/>
          <w:szCs w:val="28"/>
        </w:rPr>
        <w:t>.</w:t>
      </w:r>
    </w:p>
    <w:p w:rsidR="00E553CD" w:rsidRPr="00804664" w:rsidRDefault="00E553CD" w:rsidP="00E553CD">
      <w:pPr>
        <w:pStyle w:val="FR2"/>
        <w:rPr>
          <w:b w:val="0"/>
          <w:bCs/>
          <w:i/>
          <w:sz w:val="28"/>
          <w:szCs w:val="28"/>
          <w:lang w:val="uk-UA"/>
        </w:rPr>
      </w:pPr>
      <w:r w:rsidRPr="00804664">
        <w:rPr>
          <w:b w:val="0"/>
          <w:bCs/>
          <w:sz w:val="28"/>
          <w:szCs w:val="28"/>
          <w:lang w:val="uk-UA"/>
        </w:rPr>
        <w:t xml:space="preserve">                                             здобувача ступеня вищої освіти </w:t>
      </w:r>
      <w:r w:rsidRPr="00804664">
        <w:rPr>
          <w:b w:val="0"/>
          <w:bCs/>
          <w:i/>
          <w:sz w:val="28"/>
          <w:szCs w:val="28"/>
          <w:lang w:val="uk-UA"/>
        </w:rPr>
        <w:t>«Бакалавр»</w:t>
      </w:r>
    </w:p>
    <w:p w:rsidR="00E553CD" w:rsidRPr="00804664" w:rsidRDefault="00E553CD" w:rsidP="00E553CD">
      <w:pPr>
        <w:tabs>
          <w:tab w:val="left" w:pos="6000"/>
        </w:tabs>
        <w:spacing w:line="240" w:lineRule="auto"/>
        <w:jc w:val="right"/>
        <w:rPr>
          <w:b/>
          <w:bCs/>
          <w:i/>
          <w:sz w:val="28"/>
          <w:szCs w:val="28"/>
        </w:rPr>
      </w:pPr>
      <w:r w:rsidRPr="00804664">
        <w:rPr>
          <w:sz w:val="28"/>
          <w:szCs w:val="28"/>
        </w:rPr>
        <w:t xml:space="preserve">зі спеціальності </w:t>
      </w:r>
      <w:r w:rsidRPr="00804664">
        <w:rPr>
          <w:b/>
          <w:bCs/>
          <w:i/>
          <w:sz w:val="28"/>
          <w:szCs w:val="28"/>
        </w:rPr>
        <w:t>071 «Облік і оподаткування»</w:t>
      </w:r>
    </w:p>
    <w:p w:rsidR="00E553CD" w:rsidRPr="00804664" w:rsidRDefault="00E553CD" w:rsidP="00E553CD">
      <w:pPr>
        <w:pStyle w:val="4"/>
        <w:spacing w:before="0" w:after="0" w:line="240" w:lineRule="auto"/>
        <w:ind w:firstLine="0"/>
        <w:jc w:val="right"/>
      </w:pPr>
      <w:r w:rsidRPr="00804664">
        <w:t>______________ групи</w:t>
      </w:r>
    </w:p>
    <w:p w:rsidR="00E553CD" w:rsidRPr="00804664" w:rsidRDefault="00E553CD" w:rsidP="00E553CD">
      <w:pPr>
        <w:spacing w:line="240" w:lineRule="auto"/>
        <w:jc w:val="right"/>
        <w:rPr>
          <w:sz w:val="28"/>
          <w:szCs w:val="28"/>
        </w:rPr>
      </w:pPr>
      <w:r w:rsidRPr="00804664">
        <w:rPr>
          <w:sz w:val="28"/>
          <w:szCs w:val="28"/>
        </w:rPr>
        <w:t>__________________________________</w:t>
      </w:r>
    </w:p>
    <w:p w:rsidR="00E553CD" w:rsidRPr="00804664" w:rsidRDefault="00E553CD" w:rsidP="00E553CD">
      <w:pPr>
        <w:spacing w:line="240" w:lineRule="auto"/>
        <w:ind w:left="4944"/>
        <w:jc w:val="center"/>
        <w:rPr>
          <w:sz w:val="28"/>
          <w:szCs w:val="28"/>
        </w:rPr>
      </w:pPr>
      <w:r w:rsidRPr="00804664">
        <w:rPr>
          <w:sz w:val="28"/>
          <w:szCs w:val="28"/>
        </w:rPr>
        <w:t>(</w:t>
      </w:r>
      <w:r w:rsidRPr="00804664">
        <w:rPr>
          <w:i/>
          <w:sz w:val="28"/>
          <w:szCs w:val="28"/>
        </w:rPr>
        <w:t>П.І.Б. здобувача</w:t>
      </w:r>
      <w:r w:rsidRPr="00804664">
        <w:rPr>
          <w:sz w:val="28"/>
          <w:szCs w:val="28"/>
        </w:rPr>
        <w:t>)</w:t>
      </w:r>
    </w:p>
    <w:p w:rsidR="00E553CD" w:rsidRPr="00804664" w:rsidRDefault="00E553CD" w:rsidP="00E553CD">
      <w:pPr>
        <w:pStyle w:val="4"/>
        <w:spacing w:before="0" w:after="0" w:line="240" w:lineRule="auto"/>
        <w:ind w:firstLine="0"/>
        <w:jc w:val="center"/>
      </w:pPr>
    </w:p>
    <w:p w:rsidR="00E553CD" w:rsidRPr="00804664" w:rsidRDefault="00E553CD" w:rsidP="00E553CD">
      <w:pPr>
        <w:pStyle w:val="4"/>
        <w:spacing w:before="0" w:after="0" w:line="240" w:lineRule="auto"/>
        <w:ind w:firstLine="0"/>
        <w:jc w:val="center"/>
      </w:pPr>
      <w:r w:rsidRPr="00804664">
        <w:t>З А Я В А</w:t>
      </w:r>
    </w:p>
    <w:p w:rsidR="00E553CD" w:rsidRPr="00804664" w:rsidRDefault="00E553CD" w:rsidP="00E553CD">
      <w:pPr>
        <w:spacing w:line="240" w:lineRule="auto"/>
        <w:rPr>
          <w:sz w:val="28"/>
          <w:szCs w:val="28"/>
        </w:rPr>
      </w:pPr>
    </w:p>
    <w:p w:rsidR="00E553CD" w:rsidRPr="00804664" w:rsidRDefault="00E553CD" w:rsidP="00E553CD">
      <w:pPr>
        <w:spacing w:line="240" w:lineRule="auto"/>
        <w:ind w:firstLine="0"/>
        <w:rPr>
          <w:sz w:val="28"/>
          <w:szCs w:val="28"/>
        </w:rPr>
      </w:pPr>
    </w:p>
    <w:p w:rsidR="00E553CD" w:rsidRPr="00804664" w:rsidRDefault="00E553CD" w:rsidP="00E553CD">
      <w:pPr>
        <w:pStyle w:val="5"/>
        <w:spacing w:before="0" w:after="0" w:line="240" w:lineRule="auto"/>
        <w:ind w:firstLine="0"/>
        <w:rPr>
          <w:b w:val="0"/>
          <w:bCs w:val="0"/>
          <w:sz w:val="28"/>
          <w:szCs w:val="28"/>
        </w:rPr>
      </w:pPr>
      <w:r w:rsidRPr="00804664">
        <w:rPr>
          <w:b w:val="0"/>
          <w:bCs w:val="0"/>
          <w:sz w:val="28"/>
          <w:szCs w:val="28"/>
        </w:rPr>
        <w:tab/>
        <w:t xml:space="preserve">Прошу затвердити тему  </w:t>
      </w:r>
      <w:r>
        <w:rPr>
          <w:b w:val="0"/>
          <w:bCs w:val="0"/>
          <w:sz w:val="28"/>
          <w:szCs w:val="28"/>
        </w:rPr>
        <w:t xml:space="preserve">міждисциплінарної курсової роботи (МДКР) </w:t>
      </w:r>
      <w:r w:rsidRPr="00804664">
        <w:rPr>
          <w:b w:val="0"/>
          <w:bCs w:val="0"/>
          <w:sz w:val="28"/>
          <w:szCs w:val="28"/>
        </w:rPr>
        <w:t xml:space="preserve">курсової роботи  </w:t>
      </w:r>
      <w:r w:rsidRPr="00804664">
        <w:rPr>
          <w:b w:val="0"/>
          <w:bCs w:val="0"/>
          <w:i w:val="0"/>
          <w:sz w:val="28"/>
          <w:szCs w:val="28"/>
        </w:rPr>
        <w:t>“</w:t>
      </w:r>
      <w:r>
        <w:rPr>
          <w:rStyle w:val="apple-converted-space"/>
          <w:b w:val="0"/>
          <w:color w:val="000000"/>
          <w:sz w:val="28"/>
          <w:szCs w:val="28"/>
          <w:shd w:val="clear" w:color="auto" w:fill="FFFFFF"/>
        </w:rPr>
        <w:t>__________________________________________________</w:t>
      </w:r>
      <w:r w:rsidRPr="00804664">
        <w:rPr>
          <w:b w:val="0"/>
          <w:bCs w:val="0"/>
          <w:i w:val="0"/>
          <w:sz w:val="28"/>
          <w:szCs w:val="28"/>
        </w:rPr>
        <w:t>”</w:t>
      </w:r>
      <w:r w:rsidRPr="00804664">
        <w:rPr>
          <w:b w:val="0"/>
          <w:bCs w:val="0"/>
          <w:sz w:val="28"/>
          <w:szCs w:val="28"/>
        </w:rPr>
        <w:t xml:space="preserve"> </w:t>
      </w:r>
      <w:r>
        <w:rPr>
          <w:b w:val="0"/>
          <w:bCs w:val="0"/>
          <w:sz w:val="28"/>
          <w:szCs w:val="28"/>
        </w:rPr>
        <w:t xml:space="preserve"> </w:t>
      </w:r>
      <w:r w:rsidRPr="00804664">
        <w:rPr>
          <w:b w:val="0"/>
          <w:bCs w:val="0"/>
          <w:sz w:val="28"/>
          <w:szCs w:val="28"/>
        </w:rPr>
        <w:t xml:space="preserve">на матеріалах </w:t>
      </w:r>
      <w:r w:rsidRPr="00804664">
        <w:rPr>
          <w:b w:val="0"/>
          <w:bCs w:val="0"/>
          <w:sz w:val="28"/>
          <w:szCs w:val="28"/>
          <w:u w:val="single"/>
        </w:rPr>
        <w:t xml:space="preserve">ПАТ «Мрія» </w:t>
      </w:r>
      <w:proofErr w:type="spellStart"/>
      <w:r w:rsidRPr="00804664">
        <w:rPr>
          <w:b w:val="0"/>
          <w:bCs w:val="0"/>
          <w:sz w:val="28"/>
          <w:szCs w:val="28"/>
          <w:u w:val="single"/>
        </w:rPr>
        <w:t>Великобілозерського</w:t>
      </w:r>
      <w:proofErr w:type="spellEnd"/>
      <w:r w:rsidRPr="00804664">
        <w:rPr>
          <w:b w:val="0"/>
          <w:bCs w:val="0"/>
          <w:sz w:val="28"/>
          <w:szCs w:val="28"/>
          <w:u w:val="single"/>
        </w:rPr>
        <w:t xml:space="preserve"> району</w:t>
      </w:r>
      <w:r w:rsidRPr="00804664">
        <w:rPr>
          <w:b w:val="0"/>
          <w:bCs w:val="0"/>
          <w:sz w:val="28"/>
          <w:szCs w:val="28"/>
        </w:rPr>
        <w:t>”.</w:t>
      </w:r>
    </w:p>
    <w:p w:rsidR="00E553CD" w:rsidRPr="00804664" w:rsidRDefault="00E553CD" w:rsidP="00E553CD">
      <w:pPr>
        <w:spacing w:line="240" w:lineRule="auto"/>
        <w:rPr>
          <w:sz w:val="28"/>
          <w:szCs w:val="28"/>
        </w:rPr>
      </w:pPr>
    </w:p>
    <w:p w:rsidR="00E553CD" w:rsidRDefault="00E553CD" w:rsidP="00E553CD">
      <w:pPr>
        <w:spacing w:line="240" w:lineRule="auto"/>
        <w:rPr>
          <w:sz w:val="28"/>
          <w:szCs w:val="28"/>
        </w:rPr>
      </w:pPr>
    </w:p>
    <w:p w:rsidR="00E553CD" w:rsidRDefault="00E553CD" w:rsidP="00E553CD">
      <w:pPr>
        <w:spacing w:line="240" w:lineRule="auto"/>
        <w:rPr>
          <w:sz w:val="28"/>
          <w:szCs w:val="28"/>
        </w:rPr>
      </w:pPr>
    </w:p>
    <w:p w:rsidR="00E553CD" w:rsidRDefault="00E553CD" w:rsidP="00E553CD">
      <w:pPr>
        <w:spacing w:line="240" w:lineRule="auto"/>
        <w:rPr>
          <w:sz w:val="28"/>
          <w:szCs w:val="28"/>
        </w:rPr>
      </w:pPr>
    </w:p>
    <w:p w:rsidR="00E553CD" w:rsidRDefault="00E553CD" w:rsidP="00E553CD">
      <w:pPr>
        <w:spacing w:line="240" w:lineRule="auto"/>
        <w:rPr>
          <w:sz w:val="28"/>
          <w:szCs w:val="28"/>
        </w:rPr>
      </w:pPr>
    </w:p>
    <w:p w:rsidR="00E553CD" w:rsidRDefault="00E553CD" w:rsidP="00E553CD">
      <w:pPr>
        <w:spacing w:line="240" w:lineRule="auto"/>
        <w:rPr>
          <w:sz w:val="28"/>
          <w:szCs w:val="28"/>
        </w:rPr>
      </w:pPr>
    </w:p>
    <w:p w:rsidR="00E553CD" w:rsidRPr="00804664" w:rsidRDefault="00E553CD" w:rsidP="00E553CD">
      <w:pPr>
        <w:spacing w:line="240" w:lineRule="auto"/>
        <w:rPr>
          <w:sz w:val="28"/>
          <w:szCs w:val="28"/>
        </w:rPr>
      </w:pPr>
    </w:p>
    <w:p w:rsidR="00E553CD" w:rsidRPr="00804664" w:rsidRDefault="00E553CD" w:rsidP="00E553CD">
      <w:pPr>
        <w:spacing w:line="240" w:lineRule="auto"/>
        <w:ind w:firstLine="0"/>
        <w:rPr>
          <w:sz w:val="28"/>
          <w:szCs w:val="28"/>
        </w:rPr>
      </w:pPr>
      <w:r w:rsidRPr="00804664">
        <w:rPr>
          <w:sz w:val="28"/>
          <w:szCs w:val="28"/>
        </w:rPr>
        <w:t xml:space="preserve">                                                                                  </w:t>
      </w:r>
    </w:p>
    <w:p w:rsidR="00E553CD" w:rsidRPr="00804664" w:rsidRDefault="00E553CD" w:rsidP="00E553CD">
      <w:pPr>
        <w:spacing w:line="240" w:lineRule="auto"/>
        <w:ind w:firstLine="0"/>
        <w:rPr>
          <w:sz w:val="28"/>
          <w:szCs w:val="28"/>
        </w:rPr>
      </w:pPr>
      <w:r w:rsidRPr="00804664">
        <w:rPr>
          <w:sz w:val="28"/>
          <w:szCs w:val="28"/>
        </w:rPr>
        <w:t>«____»  ____________ 20__ р.                            __________________________</w:t>
      </w:r>
    </w:p>
    <w:p w:rsidR="00E553CD" w:rsidRPr="00804664" w:rsidRDefault="00E553CD" w:rsidP="00E553CD">
      <w:pPr>
        <w:spacing w:line="240" w:lineRule="auto"/>
        <w:ind w:firstLine="0"/>
        <w:rPr>
          <w:sz w:val="28"/>
          <w:szCs w:val="28"/>
        </w:rPr>
      </w:pPr>
      <w:r w:rsidRPr="00804664">
        <w:rPr>
          <w:sz w:val="28"/>
          <w:szCs w:val="28"/>
        </w:rPr>
        <w:t xml:space="preserve">          </w:t>
      </w:r>
      <w:r w:rsidRPr="00804664">
        <w:rPr>
          <w:sz w:val="28"/>
          <w:szCs w:val="28"/>
        </w:rPr>
        <w:tab/>
      </w:r>
      <w:r w:rsidRPr="00804664">
        <w:rPr>
          <w:sz w:val="28"/>
          <w:szCs w:val="28"/>
        </w:rPr>
        <w:tab/>
      </w:r>
      <w:r w:rsidRPr="00804664">
        <w:rPr>
          <w:sz w:val="28"/>
          <w:szCs w:val="28"/>
        </w:rPr>
        <w:tab/>
      </w:r>
      <w:r w:rsidRPr="00804664">
        <w:rPr>
          <w:sz w:val="28"/>
          <w:szCs w:val="28"/>
        </w:rPr>
        <w:tab/>
      </w:r>
      <w:r w:rsidRPr="00804664">
        <w:rPr>
          <w:sz w:val="28"/>
          <w:szCs w:val="28"/>
        </w:rPr>
        <w:tab/>
      </w:r>
      <w:r w:rsidRPr="00804664">
        <w:rPr>
          <w:sz w:val="28"/>
          <w:szCs w:val="28"/>
        </w:rPr>
        <w:tab/>
      </w:r>
      <w:r w:rsidRPr="00804664">
        <w:rPr>
          <w:sz w:val="28"/>
          <w:szCs w:val="28"/>
        </w:rPr>
        <w:tab/>
      </w:r>
      <w:r w:rsidRPr="00804664">
        <w:rPr>
          <w:sz w:val="28"/>
          <w:szCs w:val="28"/>
        </w:rPr>
        <w:tab/>
      </w:r>
      <w:r w:rsidRPr="00804664">
        <w:rPr>
          <w:sz w:val="28"/>
          <w:szCs w:val="28"/>
        </w:rPr>
        <w:tab/>
      </w:r>
      <w:r w:rsidRPr="00804664">
        <w:rPr>
          <w:i/>
          <w:sz w:val="28"/>
          <w:szCs w:val="28"/>
        </w:rPr>
        <w:t>Підпис  здобувача</w:t>
      </w:r>
    </w:p>
    <w:p w:rsidR="00E553CD" w:rsidRPr="00804664" w:rsidRDefault="00E553CD" w:rsidP="00E553CD">
      <w:pPr>
        <w:spacing w:line="240" w:lineRule="auto"/>
        <w:ind w:firstLine="0"/>
        <w:rPr>
          <w:sz w:val="28"/>
          <w:szCs w:val="28"/>
        </w:rPr>
      </w:pPr>
    </w:p>
    <w:p w:rsidR="00E553CD" w:rsidRPr="005A647A" w:rsidRDefault="00E553CD" w:rsidP="00E553CD">
      <w:pPr>
        <w:spacing w:line="240" w:lineRule="auto"/>
        <w:ind w:right="839"/>
        <w:jc w:val="right"/>
        <w:rPr>
          <w:b/>
        </w:rPr>
      </w:pPr>
      <w:r w:rsidRPr="0089522B">
        <w:br w:type="page"/>
      </w:r>
      <w:r w:rsidRPr="005A647A">
        <w:rPr>
          <w:b/>
        </w:rPr>
        <w:lastRenderedPageBreak/>
        <w:t>ДОДАТОК А.1</w:t>
      </w:r>
    </w:p>
    <w:p w:rsidR="00E553CD" w:rsidRPr="00804664" w:rsidRDefault="00E553CD" w:rsidP="00E553CD">
      <w:pPr>
        <w:spacing w:line="240" w:lineRule="auto"/>
        <w:ind w:right="839"/>
        <w:jc w:val="center"/>
        <w:rPr>
          <w:b/>
          <w:bCs/>
          <w:sz w:val="28"/>
          <w:u w:val="single"/>
        </w:rPr>
      </w:pPr>
      <w:r w:rsidRPr="00804664">
        <w:rPr>
          <w:sz w:val="28"/>
          <w:u w:val="single"/>
        </w:rPr>
        <w:t>Зразок  заяви на затвердження ініціативної теми курсової роботи</w:t>
      </w:r>
    </w:p>
    <w:p w:rsidR="00E553CD" w:rsidRDefault="00E553CD" w:rsidP="00E553CD">
      <w:pPr>
        <w:spacing w:line="240" w:lineRule="auto"/>
        <w:jc w:val="right"/>
        <w:rPr>
          <w:b/>
          <w:bCs/>
        </w:rPr>
      </w:pPr>
      <w:r w:rsidRPr="00AB395E">
        <w:t xml:space="preserve">                                </w:t>
      </w:r>
    </w:p>
    <w:p w:rsidR="00E0231E" w:rsidRPr="00804664" w:rsidRDefault="00E0231E" w:rsidP="00E0231E">
      <w:pPr>
        <w:spacing w:line="240" w:lineRule="auto"/>
        <w:jc w:val="right"/>
        <w:rPr>
          <w:b/>
          <w:bCs/>
          <w:sz w:val="28"/>
          <w:szCs w:val="28"/>
        </w:rPr>
      </w:pPr>
      <w:r w:rsidRPr="00804664">
        <w:rPr>
          <w:sz w:val="28"/>
          <w:szCs w:val="28"/>
        </w:rPr>
        <w:t xml:space="preserve">Завідувачу кафедри </w:t>
      </w:r>
      <w:r>
        <w:rPr>
          <w:sz w:val="28"/>
          <w:szCs w:val="28"/>
        </w:rPr>
        <w:t xml:space="preserve">фінансів, </w:t>
      </w:r>
      <w:r w:rsidRPr="00804664">
        <w:rPr>
          <w:sz w:val="28"/>
          <w:szCs w:val="28"/>
        </w:rPr>
        <w:t>обліку і оподаткування</w:t>
      </w:r>
    </w:p>
    <w:p w:rsidR="00E0231E" w:rsidRPr="00804664" w:rsidRDefault="00E0231E" w:rsidP="00E0231E">
      <w:pPr>
        <w:spacing w:line="240" w:lineRule="auto"/>
        <w:ind w:firstLine="0"/>
        <w:jc w:val="right"/>
        <w:rPr>
          <w:sz w:val="28"/>
          <w:szCs w:val="28"/>
        </w:rPr>
      </w:pPr>
      <w:proofErr w:type="spellStart"/>
      <w:r w:rsidRPr="00804664">
        <w:rPr>
          <w:sz w:val="28"/>
          <w:szCs w:val="28"/>
        </w:rPr>
        <w:t>д.е.н</w:t>
      </w:r>
      <w:proofErr w:type="spellEnd"/>
      <w:r w:rsidRPr="00804664">
        <w:rPr>
          <w:sz w:val="28"/>
          <w:szCs w:val="28"/>
        </w:rPr>
        <w:t xml:space="preserve">., </w:t>
      </w:r>
      <w:r>
        <w:rPr>
          <w:sz w:val="28"/>
          <w:szCs w:val="28"/>
        </w:rPr>
        <w:t xml:space="preserve">проф. </w:t>
      </w:r>
      <w:proofErr w:type="spellStart"/>
      <w:r>
        <w:rPr>
          <w:sz w:val="28"/>
          <w:szCs w:val="28"/>
        </w:rPr>
        <w:t>Яцух</w:t>
      </w:r>
      <w:proofErr w:type="spellEnd"/>
      <w:r>
        <w:rPr>
          <w:sz w:val="28"/>
          <w:szCs w:val="28"/>
        </w:rPr>
        <w:t xml:space="preserve"> </w:t>
      </w:r>
      <w:r>
        <w:rPr>
          <w:sz w:val="28"/>
          <w:szCs w:val="28"/>
        </w:rPr>
        <w:t>О.О.</w:t>
      </w:r>
    </w:p>
    <w:p w:rsidR="00E553CD" w:rsidRPr="00804664" w:rsidRDefault="00E553CD" w:rsidP="00E553CD">
      <w:pPr>
        <w:pStyle w:val="FR2"/>
        <w:rPr>
          <w:b w:val="0"/>
          <w:bCs/>
          <w:i/>
          <w:sz w:val="28"/>
          <w:szCs w:val="28"/>
          <w:lang w:val="uk-UA"/>
        </w:rPr>
      </w:pPr>
      <w:r w:rsidRPr="00804664">
        <w:rPr>
          <w:b w:val="0"/>
          <w:bCs/>
          <w:sz w:val="28"/>
          <w:szCs w:val="28"/>
          <w:lang w:val="uk-UA"/>
        </w:rPr>
        <w:t xml:space="preserve">                                             здобувача ступеня вищої освіти </w:t>
      </w:r>
      <w:r w:rsidRPr="00804664">
        <w:rPr>
          <w:b w:val="0"/>
          <w:bCs/>
          <w:i/>
          <w:sz w:val="28"/>
          <w:szCs w:val="28"/>
          <w:lang w:val="uk-UA"/>
        </w:rPr>
        <w:t>«Бакалавр»</w:t>
      </w:r>
    </w:p>
    <w:p w:rsidR="00E553CD" w:rsidRPr="00804664" w:rsidRDefault="00E553CD" w:rsidP="00E553CD">
      <w:pPr>
        <w:tabs>
          <w:tab w:val="left" w:pos="6000"/>
        </w:tabs>
        <w:spacing w:line="240" w:lineRule="auto"/>
        <w:jc w:val="right"/>
        <w:rPr>
          <w:b/>
          <w:bCs/>
          <w:i/>
          <w:sz w:val="28"/>
          <w:szCs w:val="28"/>
        </w:rPr>
      </w:pPr>
      <w:r w:rsidRPr="00804664">
        <w:rPr>
          <w:sz w:val="28"/>
          <w:szCs w:val="28"/>
        </w:rPr>
        <w:t xml:space="preserve">зі спеціальності </w:t>
      </w:r>
      <w:r w:rsidRPr="00804664">
        <w:rPr>
          <w:b/>
          <w:bCs/>
          <w:i/>
          <w:sz w:val="28"/>
          <w:szCs w:val="28"/>
        </w:rPr>
        <w:t>071 «Облік і оподаткування»</w:t>
      </w:r>
    </w:p>
    <w:p w:rsidR="00E553CD" w:rsidRPr="00804664" w:rsidRDefault="00E553CD" w:rsidP="00E553CD">
      <w:pPr>
        <w:pStyle w:val="4"/>
        <w:spacing w:before="0" w:after="0" w:line="240" w:lineRule="auto"/>
        <w:ind w:firstLine="0"/>
        <w:jc w:val="right"/>
      </w:pPr>
      <w:r w:rsidRPr="00804664">
        <w:t>______________ групи</w:t>
      </w:r>
    </w:p>
    <w:p w:rsidR="00E553CD" w:rsidRPr="00804664" w:rsidRDefault="00E553CD" w:rsidP="00E553CD">
      <w:pPr>
        <w:spacing w:line="240" w:lineRule="auto"/>
        <w:jc w:val="right"/>
        <w:rPr>
          <w:sz w:val="28"/>
          <w:szCs w:val="28"/>
        </w:rPr>
      </w:pPr>
      <w:r w:rsidRPr="00804664">
        <w:rPr>
          <w:sz w:val="28"/>
          <w:szCs w:val="28"/>
        </w:rPr>
        <w:t>__________________________________</w:t>
      </w:r>
    </w:p>
    <w:p w:rsidR="00E553CD" w:rsidRPr="00804664" w:rsidRDefault="00E553CD" w:rsidP="00E553CD">
      <w:pPr>
        <w:spacing w:line="240" w:lineRule="auto"/>
        <w:ind w:left="4944"/>
        <w:jc w:val="center"/>
        <w:rPr>
          <w:sz w:val="28"/>
          <w:szCs w:val="28"/>
        </w:rPr>
      </w:pPr>
      <w:r w:rsidRPr="00804664">
        <w:rPr>
          <w:sz w:val="28"/>
          <w:szCs w:val="28"/>
        </w:rPr>
        <w:t>(</w:t>
      </w:r>
      <w:r w:rsidRPr="00804664">
        <w:rPr>
          <w:i/>
          <w:sz w:val="28"/>
          <w:szCs w:val="28"/>
        </w:rPr>
        <w:t>П.І.Б. здобувача</w:t>
      </w:r>
      <w:r w:rsidRPr="00804664">
        <w:rPr>
          <w:sz w:val="28"/>
          <w:szCs w:val="28"/>
        </w:rPr>
        <w:t>)</w:t>
      </w:r>
    </w:p>
    <w:p w:rsidR="00E553CD" w:rsidRDefault="00E553CD" w:rsidP="00E553CD">
      <w:pPr>
        <w:pStyle w:val="4"/>
        <w:spacing w:before="0" w:after="0" w:line="240" w:lineRule="auto"/>
        <w:ind w:firstLine="0"/>
        <w:jc w:val="center"/>
      </w:pPr>
    </w:p>
    <w:p w:rsidR="00E553CD" w:rsidRDefault="00E553CD" w:rsidP="00E553CD">
      <w:pPr>
        <w:spacing w:line="240" w:lineRule="auto"/>
      </w:pPr>
    </w:p>
    <w:p w:rsidR="00E553CD" w:rsidRPr="00804664" w:rsidRDefault="00E553CD" w:rsidP="00E553CD">
      <w:pPr>
        <w:spacing w:line="240" w:lineRule="auto"/>
      </w:pPr>
    </w:p>
    <w:p w:rsidR="00E553CD" w:rsidRDefault="00E553CD" w:rsidP="00E553CD">
      <w:pPr>
        <w:pStyle w:val="4"/>
        <w:spacing w:before="0" w:after="0" w:line="240" w:lineRule="auto"/>
        <w:ind w:firstLine="0"/>
        <w:jc w:val="center"/>
      </w:pPr>
      <w:r w:rsidRPr="00D25FA1">
        <w:t>З А Я В А</w:t>
      </w:r>
    </w:p>
    <w:p w:rsidR="00E553CD" w:rsidRPr="00AB395E" w:rsidRDefault="00E553CD" w:rsidP="00E553CD">
      <w:pPr>
        <w:spacing w:line="240" w:lineRule="auto"/>
      </w:pPr>
    </w:p>
    <w:p w:rsidR="00E553CD" w:rsidRPr="0089522B" w:rsidRDefault="00E553CD" w:rsidP="00E553CD">
      <w:pPr>
        <w:spacing w:line="240" w:lineRule="auto"/>
        <w:ind w:firstLine="0"/>
        <w:rPr>
          <w:sz w:val="28"/>
          <w:szCs w:val="28"/>
        </w:rPr>
      </w:pPr>
    </w:p>
    <w:p w:rsidR="00E553CD" w:rsidRDefault="00E553CD" w:rsidP="00E553CD">
      <w:pPr>
        <w:pStyle w:val="5"/>
        <w:spacing w:before="0" w:after="0" w:line="240" w:lineRule="auto"/>
        <w:ind w:firstLine="0"/>
        <w:rPr>
          <w:b w:val="0"/>
          <w:bCs w:val="0"/>
          <w:sz w:val="28"/>
          <w:szCs w:val="28"/>
        </w:rPr>
      </w:pPr>
      <w:r w:rsidRPr="0089522B">
        <w:rPr>
          <w:b w:val="0"/>
          <w:bCs w:val="0"/>
          <w:sz w:val="28"/>
          <w:szCs w:val="28"/>
        </w:rPr>
        <w:tab/>
        <w:t xml:space="preserve">Прошу затвердити </w:t>
      </w:r>
      <w:r>
        <w:rPr>
          <w:b w:val="0"/>
          <w:bCs w:val="0"/>
          <w:sz w:val="28"/>
          <w:szCs w:val="28"/>
        </w:rPr>
        <w:t xml:space="preserve">ініціативну </w:t>
      </w:r>
      <w:r w:rsidRPr="0089522B">
        <w:rPr>
          <w:b w:val="0"/>
          <w:bCs w:val="0"/>
          <w:sz w:val="28"/>
          <w:szCs w:val="28"/>
        </w:rPr>
        <w:t xml:space="preserve">тему  </w:t>
      </w:r>
      <w:r>
        <w:rPr>
          <w:b w:val="0"/>
          <w:bCs w:val="0"/>
          <w:sz w:val="28"/>
          <w:szCs w:val="28"/>
        </w:rPr>
        <w:t>курсової роботи</w:t>
      </w:r>
      <w:r w:rsidRPr="0089522B">
        <w:rPr>
          <w:b w:val="0"/>
          <w:bCs w:val="0"/>
          <w:sz w:val="28"/>
          <w:szCs w:val="28"/>
        </w:rPr>
        <w:t xml:space="preserve">   </w:t>
      </w:r>
      <w:r>
        <w:rPr>
          <w:b w:val="0"/>
          <w:bCs w:val="0"/>
          <w:sz w:val="28"/>
          <w:szCs w:val="28"/>
        </w:rPr>
        <w:t xml:space="preserve">«__________________________________________________________________________________________________________________________________» </w:t>
      </w:r>
    </w:p>
    <w:p w:rsidR="00E553CD" w:rsidRDefault="00E553CD" w:rsidP="00E553CD">
      <w:pPr>
        <w:spacing w:line="240" w:lineRule="auto"/>
      </w:pPr>
    </w:p>
    <w:p w:rsidR="00E553CD" w:rsidRDefault="00E553CD" w:rsidP="00E553CD">
      <w:pPr>
        <w:spacing w:line="240" w:lineRule="auto"/>
      </w:pPr>
    </w:p>
    <w:p w:rsidR="00E553CD" w:rsidRDefault="00E553CD" w:rsidP="00E553CD">
      <w:pPr>
        <w:spacing w:line="240" w:lineRule="auto"/>
      </w:pPr>
    </w:p>
    <w:p w:rsidR="00E553CD" w:rsidRDefault="00E553CD" w:rsidP="00E553CD">
      <w:pPr>
        <w:spacing w:line="240" w:lineRule="auto"/>
      </w:pPr>
    </w:p>
    <w:p w:rsidR="00E553CD" w:rsidRDefault="00E553CD" w:rsidP="00E553CD">
      <w:pPr>
        <w:spacing w:line="240" w:lineRule="auto"/>
      </w:pPr>
    </w:p>
    <w:p w:rsidR="00E553CD" w:rsidRDefault="00E553CD" w:rsidP="00E553CD">
      <w:pPr>
        <w:spacing w:line="240" w:lineRule="auto"/>
      </w:pPr>
    </w:p>
    <w:p w:rsidR="00E553CD" w:rsidRDefault="00E553CD" w:rsidP="00E553CD">
      <w:pPr>
        <w:spacing w:line="240" w:lineRule="auto"/>
      </w:pPr>
    </w:p>
    <w:p w:rsidR="00E553CD" w:rsidRPr="00B9374D" w:rsidRDefault="00E553CD" w:rsidP="00E553CD">
      <w:pPr>
        <w:spacing w:line="240" w:lineRule="auto"/>
      </w:pPr>
    </w:p>
    <w:p w:rsidR="00E553CD" w:rsidRDefault="00E553CD" w:rsidP="00E553CD">
      <w:pPr>
        <w:spacing w:line="240" w:lineRule="auto"/>
        <w:ind w:firstLine="0"/>
        <w:rPr>
          <w:sz w:val="28"/>
          <w:szCs w:val="28"/>
        </w:rPr>
      </w:pPr>
      <w:r w:rsidRPr="0089522B">
        <w:rPr>
          <w:sz w:val="28"/>
          <w:szCs w:val="28"/>
        </w:rPr>
        <w:t xml:space="preserve">                                                                   </w:t>
      </w:r>
      <w:r>
        <w:rPr>
          <w:sz w:val="28"/>
          <w:szCs w:val="28"/>
        </w:rPr>
        <w:t xml:space="preserve">               </w:t>
      </w:r>
    </w:p>
    <w:p w:rsidR="00E553CD" w:rsidRDefault="00E553CD" w:rsidP="00E553CD">
      <w:pPr>
        <w:spacing w:line="240" w:lineRule="auto"/>
        <w:ind w:firstLine="0"/>
        <w:rPr>
          <w:sz w:val="28"/>
          <w:szCs w:val="28"/>
        </w:rPr>
      </w:pPr>
      <w:r>
        <w:rPr>
          <w:sz w:val="28"/>
          <w:szCs w:val="28"/>
        </w:rPr>
        <w:t>«</w:t>
      </w:r>
      <w:r w:rsidRPr="0089522B">
        <w:rPr>
          <w:sz w:val="28"/>
          <w:szCs w:val="28"/>
        </w:rPr>
        <w:t>_</w:t>
      </w:r>
      <w:r>
        <w:rPr>
          <w:sz w:val="28"/>
          <w:szCs w:val="28"/>
        </w:rPr>
        <w:t>__</w:t>
      </w:r>
      <w:r w:rsidRPr="0089522B">
        <w:rPr>
          <w:sz w:val="28"/>
          <w:szCs w:val="28"/>
        </w:rPr>
        <w:t>_</w:t>
      </w:r>
      <w:r>
        <w:rPr>
          <w:sz w:val="28"/>
          <w:szCs w:val="28"/>
        </w:rPr>
        <w:t>»</w:t>
      </w:r>
      <w:r w:rsidRPr="0089522B">
        <w:rPr>
          <w:sz w:val="28"/>
          <w:szCs w:val="28"/>
        </w:rPr>
        <w:t xml:space="preserve">  ____________ 20__ р.                            </w:t>
      </w:r>
      <w:r>
        <w:rPr>
          <w:sz w:val="28"/>
          <w:szCs w:val="28"/>
        </w:rPr>
        <w:t>__________________________</w:t>
      </w:r>
    </w:p>
    <w:p w:rsidR="00E553CD" w:rsidRDefault="00E553CD" w:rsidP="00E553CD">
      <w:pPr>
        <w:spacing w:line="240" w:lineRule="auto"/>
        <w:ind w:firstLine="0"/>
        <w:rPr>
          <w:i/>
          <w:szCs w:val="28"/>
        </w:rPr>
      </w:pPr>
      <w:r w:rsidRPr="0089522B">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9374D">
        <w:rPr>
          <w:i/>
          <w:szCs w:val="28"/>
        </w:rPr>
        <w:t>Підпис  здобувача</w:t>
      </w:r>
    </w:p>
    <w:p w:rsidR="00E553CD" w:rsidRDefault="00E553CD" w:rsidP="00E553CD">
      <w:pPr>
        <w:spacing w:line="240" w:lineRule="auto"/>
        <w:ind w:firstLine="0"/>
        <w:rPr>
          <w:i/>
          <w:szCs w:val="28"/>
        </w:rPr>
      </w:pPr>
    </w:p>
    <w:p w:rsidR="00E553CD" w:rsidRDefault="00E553CD" w:rsidP="00E553CD">
      <w:pPr>
        <w:spacing w:line="240" w:lineRule="auto"/>
        <w:ind w:firstLine="0"/>
        <w:rPr>
          <w:szCs w:val="28"/>
        </w:rPr>
      </w:pPr>
      <w:r>
        <w:rPr>
          <w:szCs w:val="28"/>
        </w:rPr>
        <w:t>ПОГОДЖЕНО</w:t>
      </w:r>
    </w:p>
    <w:p w:rsidR="00E553CD" w:rsidRDefault="00E553CD" w:rsidP="00E553CD">
      <w:pPr>
        <w:spacing w:line="240" w:lineRule="auto"/>
        <w:ind w:firstLine="0"/>
        <w:rPr>
          <w:szCs w:val="28"/>
        </w:rPr>
      </w:pPr>
    </w:p>
    <w:p w:rsidR="00E553CD" w:rsidRPr="00444889" w:rsidRDefault="00E553CD" w:rsidP="00E553CD">
      <w:pPr>
        <w:spacing w:line="240" w:lineRule="auto"/>
        <w:ind w:firstLine="0"/>
        <w:rPr>
          <w:sz w:val="28"/>
          <w:szCs w:val="28"/>
        </w:rPr>
      </w:pPr>
      <w:r>
        <w:rPr>
          <w:szCs w:val="28"/>
        </w:rPr>
        <w:t>Керівник_____________</w:t>
      </w:r>
      <w:r>
        <w:rPr>
          <w:szCs w:val="28"/>
        </w:rPr>
        <w:tab/>
        <w:t>______________________</w:t>
      </w:r>
      <w:r>
        <w:rPr>
          <w:szCs w:val="28"/>
        </w:rPr>
        <w:tab/>
        <w:t>«____»__________________20___р.</w:t>
      </w:r>
    </w:p>
    <w:p w:rsidR="00E553CD" w:rsidRPr="00444889" w:rsidRDefault="00E553CD" w:rsidP="00E553CD">
      <w:pPr>
        <w:spacing w:line="240" w:lineRule="auto"/>
        <w:ind w:firstLine="0"/>
        <w:rPr>
          <w:i/>
          <w:szCs w:val="28"/>
        </w:rPr>
      </w:pPr>
      <w:r>
        <w:rPr>
          <w:sz w:val="28"/>
          <w:szCs w:val="28"/>
        </w:rPr>
        <w:tab/>
      </w:r>
      <w:r>
        <w:rPr>
          <w:sz w:val="28"/>
          <w:szCs w:val="28"/>
        </w:rPr>
        <w:tab/>
      </w:r>
      <w:r w:rsidRPr="00444889">
        <w:rPr>
          <w:i/>
          <w:szCs w:val="28"/>
        </w:rPr>
        <w:t>(підпис)</w:t>
      </w:r>
      <w:r w:rsidRPr="00444889">
        <w:rPr>
          <w:i/>
          <w:szCs w:val="28"/>
        </w:rPr>
        <w:tab/>
      </w:r>
      <w:r>
        <w:rPr>
          <w:i/>
          <w:szCs w:val="28"/>
        </w:rPr>
        <w:t xml:space="preserve">                 </w:t>
      </w:r>
      <w:r w:rsidRPr="00444889">
        <w:rPr>
          <w:i/>
          <w:szCs w:val="28"/>
        </w:rPr>
        <w:t>(П.І.Б. )</w:t>
      </w:r>
    </w:p>
    <w:p w:rsidR="00E553CD" w:rsidRDefault="00E553CD" w:rsidP="00E553CD">
      <w:pPr>
        <w:pStyle w:val="FR1"/>
        <w:ind w:left="0"/>
        <w:jc w:val="right"/>
        <w:rPr>
          <w:rFonts w:ascii="Times New Roman" w:hAnsi="Times New Roman" w:cs="Times New Roman"/>
          <w:b/>
          <w:bCs/>
          <w:noProof/>
          <w:sz w:val="24"/>
          <w:szCs w:val="24"/>
        </w:rPr>
      </w:pPr>
      <w:r w:rsidRPr="0089522B">
        <w:rPr>
          <w:sz w:val="28"/>
          <w:szCs w:val="28"/>
        </w:rPr>
        <w:br w:type="page"/>
      </w:r>
      <w:r w:rsidRPr="00E57349">
        <w:rPr>
          <w:rFonts w:ascii="Times New Roman" w:hAnsi="Times New Roman" w:cs="Times New Roman"/>
          <w:b/>
          <w:bCs/>
          <w:sz w:val="24"/>
          <w:szCs w:val="24"/>
        </w:rPr>
        <w:lastRenderedPageBreak/>
        <w:t>ДОДАТОК</w:t>
      </w:r>
      <w:r w:rsidRPr="00E57349">
        <w:rPr>
          <w:rFonts w:ascii="Times New Roman" w:hAnsi="Times New Roman" w:cs="Times New Roman"/>
          <w:b/>
          <w:bCs/>
          <w:noProof/>
          <w:sz w:val="24"/>
          <w:szCs w:val="24"/>
        </w:rPr>
        <w:t xml:space="preserve"> Б</w:t>
      </w:r>
    </w:p>
    <w:p w:rsidR="00E553CD" w:rsidRPr="006E5AE9" w:rsidRDefault="00E553CD" w:rsidP="00E553CD">
      <w:pPr>
        <w:pStyle w:val="FR1"/>
        <w:ind w:left="0"/>
        <w:jc w:val="center"/>
        <w:rPr>
          <w:rFonts w:ascii="Times New Roman" w:hAnsi="Times New Roman" w:cs="Times New Roman"/>
          <w:bCs/>
          <w:noProof/>
          <w:sz w:val="28"/>
          <w:szCs w:val="24"/>
          <w:u w:val="single"/>
        </w:rPr>
      </w:pPr>
      <w:r w:rsidRPr="006E5AE9">
        <w:rPr>
          <w:rFonts w:ascii="Times New Roman" w:hAnsi="Times New Roman" w:cs="Times New Roman"/>
          <w:bCs/>
          <w:noProof/>
          <w:sz w:val="28"/>
          <w:szCs w:val="24"/>
          <w:u w:val="single"/>
        </w:rPr>
        <w:t>Зразок завдання на курсова робота</w:t>
      </w:r>
      <w:r>
        <w:rPr>
          <w:rFonts w:ascii="Times New Roman" w:hAnsi="Times New Roman" w:cs="Times New Roman"/>
          <w:bCs/>
          <w:noProof/>
          <w:sz w:val="28"/>
          <w:szCs w:val="24"/>
          <w:u w:val="single"/>
        </w:rPr>
        <w:t>здобувач</w:t>
      </w:r>
      <w:r w:rsidRPr="006E5AE9">
        <w:rPr>
          <w:rFonts w:ascii="Times New Roman" w:hAnsi="Times New Roman" w:cs="Times New Roman"/>
          <w:bCs/>
          <w:noProof/>
          <w:sz w:val="28"/>
          <w:szCs w:val="24"/>
          <w:u w:val="single"/>
        </w:rPr>
        <w:t>у</w:t>
      </w:r>
    </w:p>
    <w:p w:rsidR="00E553CD" w:rsidRPr="0036625A" w:rsidRDefault="00E553CD" w:rsidP="00E553CD">
      <w:pPr>
        <w:pStyle w:val="3"/>
        <w:spacing w:before="0" w:after="0" w:line="240" w:lineRule="auto"/>
        <w:ind w:firstLine="0"/>
        <w:jc w:val="center"/>
        <w:rPr>
          <w:rFonts w:ascii="Times New Roman" w:hAnsi="Times New Roman" w:cs="Times New Roman"/>
          <w:sz w:val="24"/>
          <w:szCs w:val="24"/>
        </w:rPr>
      </w:pPr>
      <w:r w:rsidRPr="0036625A">
        <w:rPr>
          <w:rFonts w:ascii="Times New Roman" w:hAnsi="Times New Roman" w:cs="Times New Roman"/>
          <w:sz w:val="24"/>
          <w:szCs w:val="24"/>
        </w:rPr>
        <w:t>Міністерство освіти і науки України</w:t>
      </w:r>
    </w:p>
    <w:p w:rsidR="00E553CD" w:rsidRDefault="00E553CD" w:rsidP="00E553CD">
      <w:pPr>
        <w:pStyle w:val="af1"/>
        <w:ind w:left="0" w:right="0" w:firstLine="0"/>
      </w:pPr>
      <w:r>
        <w:t>Таврійський державний агротехнологічний університет імені Дмитра Моторного</w:t>
      </w:r>
    </w:p>
    <w:p w:rsidR="00E553CD" w:rsidRPr="00860439" w:rsidRDefault="00E553CD" w:rsidP="00E553CD">
      <w:pPr>
        <w:pStyle w:val="af1"/>
        <w:ind w:left="0" w:right="0" w:firstLine="0"/>
      </w:pPr>
      <w:r>
        <w:t>Ф</w:t>
      </w:r>
      <w:r w:rsidRPr="00860439">
        <w:t>акультет</w:t>
      </w:r>
      <w:r>
        <w:t xml:space="preserve"> Економіки та бізнесу</w:t>
      </w:r>
    </w:p>
    <w:p w:rsidR="00E553CD" w:rsidRPr="00860439" w:rsidRDefault="00E553CD" w:rsidP="00E553CD">
      <w:pPr>
        <w:spacing w:line="240" w:lineRule="auto"/>
        <w:ind w:firstLine="0"/>
        <w:jc w:val="center"/>
        <w:rPr>
          <w:b/>
          <w:bCs/>
        </w:rPr>
      </w:pPr>
      <w:r w:rsidRPr="00860439">
        <w:rPr>
          <w:b/>
          <w:bCs/>
        </w:rPr>
        <w:t xml:space="preserve">Кафедра </w:t>
      </w:r>
      <w:r w:rsidR="00E0231E">
        <w:rPr>
          <w:b/>
          <w:bCs/>
        </w:rPr>
        <w:t xml:space="preserve">фінансів, </w:t>
      </w:r>
      <w:r w:rsidRPr="00860439">
        <w:rPr>
          <w:b/>
          <w:bCs/>
        </w:rPr>
        <w:t xml:space="preserve">обліку </w:t>
      </w:r>
      <w:r>
        <w:rPr>
          <w:b/>
          <w:bCs/>
        </w:rPr>
        <w:t>та</w:t>
      </w:r>
      <w:r w:rsidRPr="00860439">
        <w:rPr>
          <w:b/>
          <w:bCs/>
        </w:rPr>
        <w:t xml:space="preserve"> </w:t>
      </w:r>
      <w:r>
        <w:rPr>
          <w:b/>
          <w:bCs/>
        </w:rPr>
        <w:t>оподаткування</w:t>
      </w:r>
    </w:p>
    <w:p w:rsidR="00E553CD" w:rsidRDefault="00E553CD" w:rsidP="00E553CD">
      <w:pPr>
        <w:spacing w:line="240" w:lineRule="auto"/>
        <w:ind w:firstLine="0"/>
        <w:jc w:val="center"/>
        <w:rPr>
          <w:b/>
          <w:bCs/>
        </w:rPr>
      </w:pPr>
    </w:p>
    <w:p w:rsidR="00E553CD" w:rsidRPr="00860439" w:rsidRDefault="00E553CD" w:rsidP="00E553CD">
      <w:pPr>
        <w:spacing w:line="240" w:lineRule="auto"/>
        <w:ind w:firstLine="0"/>
        <w:jc w:val="center"/>
        <w:rPr>
          <w:b/>
          <w:bCs/>
        </w:rPr>
      </w:pPr>
      <w:r>
        <w:rPr>
          <w:b/>
          <w:bCs/>
        </w:rPr>
        <w:t xml:space="preserve">                                                                        </w:t>
      </w:r>
      <w:r w:rsidRPr="00860439">
        <w:rPr>
          <w:b/>
          <w:bCs/>
        </w:rPr>
        <w:t>Завдання затверджую:</w:t>
      </w:r>
    </w:p>
    <w:p w:rsidR="00E0231E" w:rsidRPr="00804664" w:rsidRDefault="00E0231E" w:rsidP="00E0231E">
      <w:pPr>
        <w:spacing w:line="240" w:lineRule="auto"/>
        <w:jc w:val="right"/>
        <w:rPr>
          <w:b/>
          <w:bCs/>
          <w:sz w:val="28"/>
          <w:szCs w:val="28"/>
        </w:rPr>
      </w:pPr>
      <w:r w:rsidRPr="00804664">
        <w:rPr>
          <w:sz w:val="28"/>
          <w:szCs w:val="28"/>
        </w:rPr>
        <w:t xml:space="preserve">Завідувачу кафедри </w:t>
      </w:r>
      <w:r>
        <w:rPr>
          <w:sz w:val="28"/>
          <w:szCs w:val="28"/>
        </w:rPr>
        <w:t>фінансів,</w:t>
      </w:r>
      <w:r>
        <w:rPr>
          <w:sz w:val="28"/>
          <w:szCs w:val="28"/>
        </w:rPr>
        <w:t xml:space="preserve"> </w:t>
      </w:r>
      <w:r w:rsidRPr="00804664">
        <w:rPr>
          <w:sz w:val="28"/>
          <w:szCs w:val="28"/>
        </w:rPr>
        <w:t>обліку і оподаткування</w:t>
      </w:r>
    </w:p>
    <w:p w:rsidR="00E0231E" w:rsidRPr="00804664" w:rsidRDefault="00E0231E" w:rsidP="00E0231E">
      <w:pPr>
        <w:spacing w:line="240" w:lineRule="auto"/>
        <w:ind w:firstLine="0"/>
        <w:jc w:val="right"/>
        <w:rPr>
          <w:sz w:val="28"/>
          <w:szCs w:val="28"/>
        </w:rPr>
      </w:pPr>
      <w:r>
        <w:rPr>
          <w:sz w:val="28"/>
          <w:szCs w:val="28"/>
        </w:rPr>
        <w:t>_____________</w:t>
      </w:r>
      <w:proofErr w:type="spellStart"/>
      <w:r w:rsidRPr="00804664">
        <w:rPr>
          <w:sz w:val="28"/>
          <w:szCs w:val="28"/>
        </w:rPr>
        <w:t>д.е.н</w:t>
      </w:r>
      <w:proofErr w:type="spellEnd"/>
      <w:r w:rsidRPr="00804664">
        <w:rPr>
          <w:sz w:val="28"/>
          <w:szCs w:val="28"/>
        </w:rPr>
        <w:t xml:space="preserve">., </w:t>
      </w:r>
      <w:r>
        <w:rPr>
          <w:sz w:val="28"/>
          <w:szCs w:val="28"/>
        </w:rPr>
        <w:t xml:space="preserve">проф. </w:t>
      </w:r>
      <w:r>
        <w:rPr>
          <w:sz w:val="28"/>
          <w:szCs w:val="28"/>
        </w:rPr>
        <w:t>Олена ЯЦУХ</w:t>
      </w:r>
      <w:r>
        <w:rPr>
          <w:sz w:val="28"/>
          <w:szCs w:val="28"/>
        </w:rPr>
        <w:t>.</w:t>
      </w:r>
    </w:p>
    <w:p w:rsidR="00E553CD" w:rsidRPr="00860439" w:rsidRDefault="00E0231E" w:rsidP="00E0231E">
      <w:pPr>
        <w:spacing w:line="240" w:lineRule="auto"/>
        <w:ind w:firstLine="0"/>
        <w:jc w:val="right"/>
        <w:rPr>
          <w:b/>
          <w:bCs/>
        </w:rPr>
      </w:pPr>
      <w:r w:rsidRPr="00860439">
        <w:rPr>
          <w:b/>
          <w:bCs/>
          <w:noProof/>
        </w:rPr>
        <w:t xml:space="preserve"> </w:t>
      </w:r>
      <w:r w:rsidR="00E553CD" w:rsidRPr="00860439">
        <w:rPr>
          <w:b/>
          <w:bCs/>
          <w:noProof/>
        </w:rPr>
        <w:t>«</w:t>
      </w:r>
      <w:r w:rsidR="00E553CD" w:rsidRPr="00860439">
        <w:rPr>
          <w:b/>
          <w:bCs/>
          <w:noProof/>
          <w:lang w:val="ru-RU"/>
        </w:rPr>
        <w:t>_</w:t>
      </w:r>
      <w:r w:rsidR="00E553CD">
        <w:rPr>
          <w:b/>
          <w:bCs/>
          <w:noProof/>
          <w:lang w:val="ru-RU"/>
        </w:rPr>
        <w:t>__</w:t>
      </w:r>
      <w:r w:rsidR="00E553CD" w:rsidRPr="00860439">
        <w:rPr>
          <w:b/>
          <w:bCs/>
          <w:noProof/>
          <w:lang w:val="ru-RU"/>
        </w:rPr>
        <w:t>__</w:t>
      </w:r>
      <w:r w:rsidR="00E553CD" w:rsidRPr="00860439">
        <w:rPr>
          <w:b/>
          <w:bCs/>
          <w:noProof/>
        </w:rPr>
        <w:t>» ______</w:t>
      </w:r>
      <w:r w:rsidR="00E553CD">
        <w:rPr>
          <w:b/>
          <w:bCs/>
          <w:noProof/>
        </w:rPr>
        <w:t>______</w:t>
      </w:r>
      <w:r w:rsidR="00E553CD" w:rsidRPr="00860439">
        <w:rPr>
          <w:b/>
          <w:bCs/>
          <w:noProof/>
        </w:rPr>
        <w:t xml:space="preserve">________ </w:t>
      </w:r>
      <w:r w:rsidR="00E553CD">
        <w:rPr>
          <w:b/>
          <w:bCs/>
        </w:rPr>
        <w:t>20__року</w:t>
      </w:r>
    </w:p>
    <w:p w:rsidR="00E553CD" w:rsidRDefault="00E553CD" w:rsidP="00E553CD">
      <w:pPr>
        <w:pStyle w:val="1"/>
        <w:spacing w:line="240" w:lineRule="auto"/>
        <w:ind w:firstLine="141"/>
        <w:jc w:val="center"/>
        <w:rPr>
          <w:sz w:val="24"/>
          <w:szCs w:val="24"/>
        </w:rPr>
      </w:pPr>
    </w:p>
    <w:p w:rsidR="00E553CD" w:rsidRDefault="00E553CD" w:rsidP="00E553CD">
      <w:pPr>
        <w:spacing w:line="240" w:lineRule="auto"/>
        <w:ind w:firstLine="141"/>
        <w:jc w:val="center"/>
        <w:rPr>
          <w:b/>
        </w:rPr>
      </w:pPr>
      <w:r w:rsidRPr="005215DF">
        <w:rPr>
          <w:b/>
        </w:rPr>
        <w:t xml:space="preserve">ЗАВДАННЯ НА МІЖДИСЦИПЛІНАРНУ КУРСОВУ РОБОТУ </w:t>
      </w:r>
    </w:p>
    <w:p w:rsidR="00E0231E" w:rsidRDefault="00E0231E" w:rsidP="00E553CD">
      <w:pPr>
        <w:spacing w:line="240" w:lineRule="auto"/>
        <w:ind w:firstLine="141"/>
        <w:jc w:val="left"/>
      </w:pPr>
    </w:p>
    <w:p w:rsidR="00E553CD" w:rsidRDefault="00E553CD" w:rsidP="00E553CD">
      <w:pPr>
        <w:spacing w:line="240" w:lineRule="auto"/>
        <w:ind w:firstLine="141"/>
        <w:jc w:val="left"/>
      </w:pPr>
      <w:r>
        <w:t xml:space="preserve">здобувача  </w:t>
      </w:r>
      <w:r w:rsidRPr="00860439">
        <w:t>___________________________</w:t>
      </w:r>
      <w:r>
        <w:t>_______________________</w:t>
      </w:r>
      <w:r w:rsidRPr="00A9496B">
        <w:t xml:space="preserve"> </w:t>
      </w:r>
      <w:r>
        <w:t>групи___________</w:t>
      </w:r>
    </w:p>
    <w:p w:rsidR="00E553CD" w:rsidRDefault="00E553CD" w:rsidP="00E553CD">
      <w:pPr>
        <w:spacing w:line="240" w:lineRule="auto"/>
        <w:ind w:firstLine="141"/>
        <w:jc w:val="left"/>
        <w:rPr>
          <w:noProof/>
        </w:rPr>
      </w:pPr>
      <w:r w:rsidRPr="00860439">
        <w:rPr>
          <w:noProof/>
        </w:rPr>
        <w:t xml:space="preserve">Тема  </w:t>
      </w:r>
      <w:r>
        <w:rPr>
          <w:noProof/>
        </w:rPr>
        <w:t>МДКР_________________________________________________________________</w:t>
      </w:r>
    </w:p>
    <w:p w:rsidR="00E553CD" w:rsidRDefault="00E553CD" w:rsidP="00E553CD">
      <w:pPr>
        <w:spacing w:line="240" w:lineRule="auto"/>
        <w:ind w:firstLine="141"/>
        <w:jc w:val="left"/>
        <w:rPr>
          <w:u w:val="single"/>
        </w:rPr>
      </w:pPr>
      <w:r>
        <w:rPr>
          <w:noProof/>
        </w:rPr>
        <w:t>_________________________________________________________________________________________</w:t>
      </w:r>
      <w:r w:rsidRPr="00860439">
        <w:rPr>
          <w:u w:val="single"/>
        </w:rPr>
        <w:t>_____________________________________</w:t>
      </w:r>
      <w:r>
        <w:rPr>
          <w:u w:val="single"/>
        </w:rPr>
        <w:t>___________________________</w:t>
      </w:r>
    </w:p>
    <w:p w:rsidR="00E553CD" w:rsidRPr="00860439" w:rsidRDefault="00E553CD" w:rsidP="00E553CD">
      <w:pPr>
        <w:spacing w:line="240" w:lineRule="auto"/>
        <w:ind w:firstLine="141"/>
        <w:jc w:val="left"/>
        <w:rPr>
          <w:u w:val="single"/>
        </w:rPr>
      </w:pPr>
    </w:p>
    <w:p w:rsidR="00E553CD" w:rsidRPr="00283339" w:rsidRDefault="00E553CD" w:rsidP="00E553CD">
      <w:pPr>
        <w:spacing w:line="240" w:lineRule="auto"/>
        <w:ind w:firstLine="141"/>
        <w:jc w:val="left"/>
        <w:rPr>
          <w:noProof/>
        </w:rPr>
      </w:pPr>
      <w:r w:rsidRPr="00283339">
        <w:rPr>
          <w:noProof/>
        </w:rPr>
        <w:t>2.</w:t>
      </w:r>
      <w:r w:rsidRPr="00283339">
        <w:t xml:space="preserve"> Термін </w:t>
      </w:r>
      <w:r>
        <w:t>подання завершеної</w:t>
      </w:r>
      <w:r w:rsidRPr="00283339">
        <w:t xml:space="preserve">  курсової роботи на кафедру</w:t>
      </w:r>
      <w:r w:rsidRPr="00283339">
        <w:rPr>
          <w:noProof/>
        </w:rPr>
        <w:t xml:space="preserve">    </w:t>
      </w:r>
      <w:r>
        <w:rPr>
          <w:noProof/>
        </w:rPr>
        <w:t>_______________________</w:t>
      </w:r>
      <w:r w:rsidRPr="00283339">
        <w:rPr>
          <w:noProof/>
        </w:rPr>
        <w:t xml:space="preserve">                   </w:t>
      </w:r>
    </w:p>
    <w:p w:rsidR="00E553CD" w:rsidRPr="00860439" w:rsidRDefault="00E553CD" w:rsidP="00E553CD">
      <w:pPr>
        <w:shd w:val="clear" w:color="auto" w:fill="FFFFFF"/>
        <w:spacing w:line="240" w:lineRule="auto"/>
        <w:ind w:firstLine="142"/>
      </w:pPr>
      <w:r w:rsidRPr="00860439">
        <w:rPr>
          <w:noProof/>
        </w:rPr>
        <w:t>3.</w:t>
      </w:r>
      <w:r w:rsidRPr="00860439">
        <w:t xml:space="preserve"> </w:t>
      </w:r>
      <w:r w:rsidRPr="00A75B00">
        <w:rPr>
          <w:bdr w:val="none" w:sz="0" w:space="0" w:color="auto" w:frame="1"/>
        </w:rPr>
        <w:t>Вихідні дані до роботи  </w:t>
      </w:r>
      <w:r w:rsidRPr="00A75B00">
        <w:rPr>
          <w:i/>
          <w:iCs/>
          <w:bdr w:val="none" w:sz="0" w:space="0" w:color="auto" w:frame="1"/>
        </w:rPr>
        <w:t>законодавчо-нормативна база, фахові видання, навчально-методична література, підручники, періодичні видання</w:t>
      </w:r>
      <w:r>
        <w:rPr>
          <w:i/>
          <w:iCs/>
          <w:bdr w:val="none" w:sz="0" w:space="0" w:color="auto" w:frame="1"/>
        </w:rPr>
        <w:t xml:space="preserve"> з проблем дослідження</w:t>
      </w:r>
      <w:r w:rsidRPr="00A75B00">
        <w:rPr>
          <w:i/>
          <w:iCs/>
          <w:bdr w:val="none" w:sz="0" w:space="0" w:color="auto" w:frame="1"/>
        </w:rPr>
        <w:t>, методичні рекомендації з калькулювання; внутрішні документи підприємства</w:t>
      </w:r>
      <w:r>
        <w:rPr>
          <w:i/>
          <w:iCs/>
          <w:bdr w:val="none" w:sz="0" w:space="0" w:color="auto" w:frame="1"/>
        </w:rPr>
        <w:t>( фінансова внутрішня та статистична звітність за __________________роки, дані</w:t>
      </w:r>
      <w:r w:rsidRPr="00860439">
        <w:t xml:space="preserve"> </w:t>
      </w:r>
      <w:r w:rsidRPr="00137CE2">
        <w:rPr>
          <w:i/>
        </w:rPr>
        <w:t>синтетичного та аналітичного обліку ______________________ за 20__- 20__ роки).</w:t>
      </w:r>
    </w:p>
    <w:p w:rsidR="00E553CD" w:rsidRDefault="00E553CD" w:rsidP="00E553CD">
      <w:pPr>
        <w:spacing w:line="240" w:lineRule="auto"/>
        <w:ind w:firstLine="0"/>
        <w:jc w:val="left"/>
        <w:rPr>
          <w:b/>
          <w:bCs/>
        </w:rPr>
      </w:pPr>
    </w:p>
    <w:p w:rsidR="00E553CD" w:rsidRPr="00500181" w:rsidRDefault="00E553CD" w:rsidP="00E553CD">
      <w:pPr>
        <w:tabs>
          <w:tab w:val="left" w:pos="284"/>
        </w:tabs>
        <w:spacing w:line="240" w:lineRule="auto"/>
        <w:ind w:firstLine="0"/>
        <w:jc w:val="left"/>
      </w:pPr>
      <w:r>
        <w:rPr>
          <w:bCs/>
        </w:rPr>
        <w:t xml:space="preserve">  </w:t>
      </w:r>
      <w:r w:rsidRPr="00500181">
        <w:rPr>
          <w:bCs/>
        </w:rPr>
        <w:t>4.Зміст курсової роботи  та календарний план її виконання: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649"/>
        <w:gridCol w:w="2858"/>
      </w:tblGrid>
      <w:tr w:rsidR="00E553CD" w:rsidRPr="00860439" w:rsidTr="00555C5C">
        <w:tc>
          <w:tcPr>
            <w:tcW w:w="1843" w:type="dxa"/>
            <w:vAlign w:val="center"/>
          </w:tcPr>
          <w:p w:rsidR="00E553CD" w:rsidRPr="000B1C6B" w:rsidRDefault="00E553CD" w:rsidP="00555C5C">
            <w:pPr>
              <w:spacing w:line="240" w:lineRule="auto"/>
              <w:ind w:firstLine="0"/>
              <w:jc w:val="center"/>
              <w:rPr>
                <w:i/>
              </w:rPr>
            </w:pPr>
            <w:r w:rsidRPr="000B1C6B">
              <w:rPr>
                <w:i/>
              </w:rPr>
              <w:t>№ розділу,</w:t>
            </w:r>
          </w:p>
          <w:p w:rsidR="00E553CD" w:rsidRPr="000B1C6B" w:rsidRDefault="00E553CD" w:rsidP="00555C5C">
            <w:pPr>
              <w:spacing w:line="240" w:lineRule="auto"/>
              <w:ind w:firstLine="0"/>
              <w:jc w:val="center"/>
              <w:rPr>
                <w:i/>
              </w:rPr>
            </w:pPr>
            <w:r w:rsidRPr="000B1C6B">
              <w:rPr>
                <w:i/>
              </w:rPr>
              <w:t>підрозділу</w:t>
            </w:r>
          </w:p>
        </w:tc>
        <w:tc>
          <w:tcPr>
            <w:tcW w:w="4649" w:type="dxa"/>
            <w:vAlign w:val="center"/>
          </w:tcPr>
          <w:p w:rsidR="00E553CD" w:rsidRPr="000B1C6B" w:rsidRDefault="00E553CD" w:rsidP="00555C5C">
            <w:pPr>
              <w:spacing w:line="240" w:lineRule="auto"/>
              <w:ind w:firstLine="0"/>
              <w:jc w:val="center"/>
              <w:rPr>
                <w:i/>
              </w:rPr>
            </w:pPr>
            <w:r w:rsidRPr="000B1C6B">
              <w:rPr>
                <w:i/>
              </w:rPr>
              <w:t>Назва розділу і підрозділу</w:t>
            </w:r>
          </w:p>
        </w:tc>
        <w:tc>
          <w:tcPr>
            <w:tcW w:w="2858" w:type="dxa"/>
            <w:vAlign w:val="center"/>
          </w:tcPr>
          <w:p w:rsidR="00E553CD" w:rsidRPr="000B1C6B" w:rsidRDefault="00E553CD" w:rsidP="00555C5C">
            <w:pPr>
              <w:spacing w:line="240" w:lineRule="auto"/>
              <w:ind w:firstLine="0"/>
              <w:jc w:val="center"/>
              <w:rPr>
                <w:i/>
              </w:rPr>
            </w:pPr>
            <w:r w:rsidRPr="000B1C6B">
              <w:rPr>
                <w:i/>
              </w:rPr>
              <w:t>Термін виконання</w:t>
            </w:r>
          </w:p>
        </w:tc>
      </w:tr>
      <w:tr w:rsidR="00E553CD" w:rsidRPr="00860439" w:rsidTr="00555C5C">
        <w:tc>
          <w:tcPr>
            <w:tcW w:w="1843" w:type="dxa"/>
          </w:tcPr>
          <w:p w:rsidR="00E553CD" w:rsidRPr="00860439" w:rsidRDefault="00E553CD" w:rsidP="00555C5C">
            <w:pPr>
              <w:spacing w:line="240" w:lineRule="auto"/>
              <w:ind w:firstLine="0"/>
              <w:jc w:val="left"/>
            </w:pPr>
          </w:p>
        </w:tc>
        <w:tc>
          <w:tcPr>
            <w:tcW w:w="4649" w:type="dxa"/>
          </w:tcPr>
          <w:p w:rsidR="00E553CD" w:rsidRPr="00860439" w:rsidRDefault="00E553CD" w:rsidP="00555C5C">
            <w:pPr>
              <w:spacing w:line="240" w:lineRule="auto"/>
              <w:ind w:firstLine="0"/>
              <w:jc w:val="left"/>
            </w:pPr>
            <w:r w:rsidRPr="00860439">
              <w:t>Вступ</w:t>
            </w:r>
          </w:p>
        </w:tc>
        <w:tc>
          <w:tcPr>
            <w:tcW w:w="2858" w:type="dxa"/>
          </w:tcPr>
          <w:p w:rsidR="00E553CD" w:rsidRPr="00860439" w:rsidRDefault="00E553CD" w:rsidP="00555C5C">
            <w:pPr>
              <w:spacing w:line="240" w:lineRule="auto"/>
              <w:ind w:firstLine="0"/>
              <w:jc w:val="left"/>
            </w:pPr>
          </w:p>
        </w:tc>
      </w:tr>
      <w:tr w:rsidR="00E553CD" w:rsidRPr="00860439" w:rsidTr="00555C5C">
        <w:tc>
          <w:tcPr>
            <w:tcW w:w="1843" w:type="dxa"/>
          </w:tcPr>
          <w:p w:rsidR="00E553CD" w:rsidRPr="00860439" w:rsidRDefault="00E553CD" w:rsidP="00555C5C">
            <w:pPr>
              <w:pStyle w:val="af2"/>
              <w:spacing w:line="240" w:lineRule="auto"/>
              <w:ind w:firstLine="0"/>
              <w:jc w:val="left"/>
            </w:pPr>
            <w:r w:rsidRPr="00860439">
              <w:t>Наводяться номера розділів</w:t>
            </w:r>
          </w:p>
        </w:tc>
        <w:tc>
          <w:tcPr>
            <w:tcW w:w="4649" w:type="dxa"/>
          </w:tcPr>
          <w:p w:rsidR="00E553CD" w:rsidRPr="00860439" w:rsidRDefault="00E553CD" w:rsidP="00555C5C">
            <w:pPr>
              <w:spacing w:line="240" w:lineRule="auto"/>
              <w:ind w:firstLine="0"/>
              <w:jc w:val="left"/>
            </w:pPr>
            <w:r w:rsidRPr="00860439">
              <w:t>Наводяться назви розділів та підрозділів</w:t>
            </w:r>
          </w:p>
        </w:tc>
        <w:tc>
          <w:tcPr>
            <w:tcW w:w="2858" w:type="dxa"/>
          </w:tcPr>
          <w:p w:rsidR="00E553CD" w:rsidRPr="00860439" w:rsidRDefault="00E553CD" w:rsidP="00555C5C">
            <w:pPr>
              <w:spacing w:line="240" w:lineRule="auto"/>
              <w:ind w:firstLine="0"/>
              <w:jc w:val="left"/>
            </w:pPr>
            <w:r w:rsidRPr="00860439">
              <w:t xml:space="preserve">Наводяться конкретні терміни виконання </w:t>
            </w:r>
          </w:p>
        </w:tc>
      </w:tr>
      <w:tr w:rsidR="00E553CD" w:rsidRPr="00860439" w:rsidTr="00555C5C">
        <w:tc>
          <w:tcPr>
            <w:tcW w:w="1843" w:type="dxa"/>
          </w:tcPr>
          <w:p w:rsidR="00E553CD" w:rsidRPr="00860439" w:rsidRDefault="00E553CD" w:rsidP="00555C5C">
            <w:pPr>
              <w:pStyle w:val="af2"/>
              <w:spacing w:line="240" w:lineRule="auto"/>
              <w:ind w:firstLine="0"/>
              <w:jc w:val="left"/>
            </w:pPr>
          </w:p>
        </w:tc>
        <w:tc>
          <w:tcPr>
            <w:tcW w:w="4649" w:type="dxa"/>
          </w:tcPr>
          <w:p w:rsidR="00E553CD" w:rsidRPr="00860439" w:rsidRDefault="00E553CD" w:rsidP="00555C5C">
            <w:pPr>
              <w:spacing w:line="240" w:lineRule="auto"/>
              <w:ind w:firstLine="0"/>
              <w:jc w:val="left"/>
            </w:pPr>
          </w:p>
        </w:tc>
        <w:tc>
          <w:tcPr>
            <w:tcW w:w="2858" w:type="dxa"/>
          </w:tcPr>
          <w:p w:rsidR="00E553CD" w:rsidRPr="00860439" w:rsidRDefault="00E553CD" w:rsidP="00555C5C">
            <w:pPr>
              <w:spacing w:line="240" w:lineRule="auto"/>
              <w:ind w:firstLine="0"/>
              <w:jc w:val="left"/>
            </w:pPr>
          </w:p>
        </w:tc>
      </w:tr>
      <w:tr w:rsidR="00E553CD" w:rsidRPr="00860439" w:rsidTr="00555C5C">
        <w:tc>
          <w:tcPr>
            <w:tcW w:w="1843" w:type="dxa"/>
          </w:tcPr>
          <w:p w:rsidR="00E553CD" w:rsidRPr="00860439" w:rsidRDefault="00E553CD" w:rsidP="00555C5C">
            <w:pPr>
              <w:spacing w:line="240" w:lineRule="auto"/>
              <w:ind w:firstLine="0"/>
              <w:jc w:val="left"/>
            </w:pPr>
          </w:p>
        </w:tc>
        <w:tc>
          <w:tcPr>
            <w:tcW w:w="4649" w:type="dxa"/>
          </w:tcPr>
          <w:p w:rsidR="00E553CD" w:rsidRPr="00860439" w:rsidRDefault="00E553CD" w:rsidP="00555C5C">
            <w:pPr>
              <w:spacing w:line="240" w:lineRule="auto"/>
              <w:ind w:firstLine="0"/>
              <w:jc w:val="left"/>
            </w:pPr>
          </w:p>
        </w:tc>
        <w:tc>
          <w:tcPr>
            <w:tcW w:w="2858" w:type="dxa"/>
          </w:tcPr>
          <w:p w:rsidR="00E553CD" w:rsidRPr="00860439" w:rsidRDefault="00E553CD" w:rsidP="00555C5C">
            <w:pPr>
              <w:spacing w:line="240" w:lineRule="auto"/>
              <w:ind w:firstLine="0"/>
              <w:jc w:val="left"/>
            </w:pPr>
            <w:r w:rsidRPr="00860439">
              <w:t xml:space="preserve"> </w:t>
            </w:r>
          </w:p>
        </w:tc>
      </w:tr>
      <w:tr w:rsidR="00E553CD" w:rsidRPr="00860439" w:rsidTr="00555C5C">
        <w:tc>
          <w:tcPr>
            <w:tcW w:w="1843" w:type="dxa"/>
          </w:tcPr>
          <w:p w:rsidR="00E553CD" w:rsidRPr="00860439" w:rsidRDefault="00E553CD" w:rsidP="00555C5C">
            <w:pPr>
              <w:spacing w:line="240" w:lineRule="auto"/>
              <w:ind w:firstLine="0"/>
              <w:jc w:val="left"/>
            </w:pPr>
          </w:p>
        </w:tc>
        <w:tc>
          <w:tcPr>
            <w:tcW w:w="4649" w:type="dxa"/>
          </w:tcPr>
          <w:p w:rsidR="00E553CD" w:rsidRPr="00860439" w:rsidRDefault="00E553CD" w:rsidP="00555C5C">
            <w:pPr>
              <w:spacing w:line="240" w:lineRule="auto"/>
              <w:ind w:firstLine="0"/>
              <w:jc w:val="left"/>
            </w:pPr>
          </w:p>
        </w:tc>
        <w:tc>
          <w:tcPr>
            <w:tcW w:w="2858" w:type="dxa"/>
          </w:tcPr>
          <w:p w:rsidR="00E553CD" w:rsidRPr="00860439" w:rsidRDefault="00E553CD" w:rsidP="00555C5C">
            <w:pPr>
              <w:spacing w:line="240" w:lineRule="auto"/>
              <w:ind w:firstLine="0"/>
              <w:jc w:val="left"/>
            </w:pPr>
          </w:p>
        </w:tc>
      </w:tr>
      <w:tr w:rsidR="00E553CD" w:rsidRPr="00860439" w:rsidTr="00555C5C">
        <w:tc>
          <w:tcPr>
            <w:tcW w:w="1843" w:type="dxa"/>
          </w:tcPr>
          <w:p w:rsidR="00E553CD" w:rsidRPr="00860439" w:rsidRDefault="00E553CD" w:rsidP="00555C5C">
            <w:pPr>
              <w:spacing w:line="240" w:lineRule="auto"/>
              <w:ind w:firstLine="0"/>
              <w:jc w:val="left"/>
            </w:pPr>
          </w:p>
        </w:tc>
        <w:tc>
          <w:tcPr>
            <w:tcW w:w="4649" w:type="dxa"/>
          </w:tcPr>
          <w:p w:rsidR="00E553CD" w:rsidRPr="00860439" w:rsidRDefault="00E553CD" w:rsidP="00555C5C">
            <w:pPr>
              <w:spacing w:line="240" w:lineRule="auto"/>
              <w:ind w:firstLine="0"/>
              <w:jc w:val="left"/>
            </w:pPr>
          </w:p>
        </w:tc>
        <w:tc>
          <w:tcPr>
            <w:tcW w:w="2858" w:type="dxa"/>
          </w:tcPr>
          <w:p w:rsidR="00E553CD" w:rsidRPr="00860439" w:rsidRDefault="00E553CD" w:rsidP="00555C5C">
            <w:pPr>
              <w:spacing w:line="240" w:lineRule="auto"/>
              <w:ind w:firstLine="0"/>
              <w:jc w:val="left"/>
            </w:pPr>
          </w:p>
        </w:tc>
      </w:tr>
      <w:tr w:rsidR="00E553CD" w:rsidRPr="00860439" w:rsidTr="00555C5C">
        <w:tc>
          <w:tcPr>
            <w:tcW w:w="1843" w:type="dxa"/>
          </w:tcPr>
          <w:p w:rsidR="00E553CD" w:rsidRPr="00860439" w:rsidRDefault="00E553CD" w:rsidP="00555C5C">
            <w:pPr>
              <w:spacing w:line="240" w:lineRule="auto"/>
              <w:ind w:firstLine="0"/>
              <w:jc w:val="left"/>
            </w:pPr>
          </w:p>
        </w:tc>
        <w:tc>
          <w:tcPr>
            <w:tcW w:w="4649" w:type="dxa"/>
          </w:tcPr>
          <w:p w:rsidR="00E553CD" w:rsidRPr="00860439" w:rsidRDefault="00E553CD" w:rsidP="00555C5C">
            <w:pPr>
              <w:spacing w:line="240" w:lineRule="auto"/>
              <w:ind w:firstLine="0"/>
              <w:jc w:val="left"/>
            </w:pPr>
            <w:r w:rsidRPr="00860439">
              <w:t>Висновки</w:t>
            </w:r>
          </w:p>
        </w:tc>
        <w:tc>
          <w:tcPr>
            <w:tcW w:w="2858" w:type="dxa"/>
          </w:tcPr>
          <w:p w:rsidR="00E553CD" w:rsidRPr="00860439" w:rsidRDefault="00E553CD" w:rsidP="00555C5C">
            <w:pPr>
              <w:spacing w:line="240" w:lineRule="auto"/>
              <w:ind w:firstLine="0"/>
              <w:jc w:val="left"/>
            </w:pPr>
          </w:p>
        </w:tc>
      </w:tr>
      <w:tr w:rsidR="00E553CD" w:rsidRPr="00860439" w:rsidTr="00555C5C">
        <w:tc>
          <w:tcPr>
            <w:tcW w:w="1843" w:type="dxa"/>
          </w:tcPr>
          <w:p w:rsidR="00E553CD" w:rsidRPr="00860439" w:rsidRDefault="00E553CD" w:rsidP="00555C5C">
            <w:pPr>
              <w:spacing w:line="240" w:lineRule="auto"/>
              <w:ind w:firstLine="0"/>
              <w:jc w:val="left"/>
            </w:pPr>
          </w:p>
        </w:tc>
        <w:tc>
          <w:tcPr>
            <w:tcW w:w="4649" w:type="dxa"/>
          </w:tcPr>
          <w:p w:rsidR="00E553CD" w:rsidRPr="00860439" w:rsidRDefault="00E553CD" w:rsidP="00555C5C">
            <w:pPr>
              <w:spacing w:line="240" w:lineRule="auto"/>
              <w:ind w:firstLine="0"/>
              <w:jc w:val="left"/>
            </w:pPr>
          </w:p>
        </w:tc>
        <w:tc>
          <w:tcPr>
            <w:tcW w:w="2858" w:type="dxa"/>
          </w:tcPr>
          <w:p w:rsidR="00E553CD" w:rsidRPr="00860439" w:rsidRDefault="00E553CD" w:rsidP="00555C5C">
            <w:pPr>
              <w:spacing w:line="240" w:lineRule="auto"/>
              <w:ind w:firstLine="0"/>
              <w:jc w:val="left"/>
            </w:pPr>
          </w:p>
        </w:tc>
      </w:tr>
    </w:tbl>
    <w:p w:rsidR="00E553CD" w:rsidRPr="00860439" w:rsidRDefault="00E553CD" w:rsidP="00E553CD">
      <w:pPr>
        <w:spacing w:line="240" w:lineRule="auto"/>
        <w:ind w:firstLine="0"/>
        <w:jc w:val="left"/>
      </w:pPr>
      <w:r w:rsidRPr="00860439">
        <w:rPr>
          <w:u w:val="single"/>
        </w:rPr>
        <w:t>Дата видачі завдання</w:t>
      </w:r>
      <w:r w:rsidRPr="00860439">
        <w:rPr>
          <w:noProof/>
          <w:u w:val="single"/>
        </w:rPr>
        <w:t xml:space="preserve"> «____»</w:t>
      </w:r>
      <w:r w:rsidRPr="00860439">
        <w:rPr>
          <w:u w:val="single"/>
        </w:rPr>
        <w:t>__________</w:t>
      </w:r>
      <w:r>
        <w:rPr>
          <w:u w:val="single"/>
        </w:rPr>
        <w:t xml:space="preserve"> 20_  </w:t>
      </w:r>
      <w:r w:rsidRPr="00860439">
        <w:rPr>
          <w:u w:val="single"/>
          <w:lang w:val="en-US"/>
        </w:rPr>
        <w:t>p</w:t>
      </w:r>
      <w:r w:rsidRPr="00860439">
        <w:rPr>
          <w:u w:val="single"/>
        </w:rPr>
        <w:t>.</w:t>
      </w:r>
    </w:p>
    <w:p w:rsidR="00E553CD" w:rsidRPr="00860439" w:rsidRDefault="00E553CD" w:rsidP="00E553CD">
      <w:pPr>
        <w:spacing w:line="240" w:lineRule="auto"/>
        <w:ind w:firstLine="0"/>
        <w:jc w:val="left"/>
        <w:rPr>
          <w:u w:val="single"/>
        </w:rPr>
      </w:pPr>
      <w:r>
        <w:rPr>
          <w:u w:val="single"/>
        </w:rPr>
        <w:t>Зміст</w:t>
      </w:r>
      <w:r w:rsidRPr="00860439">
        <w:rPr>
          <w:u w:val="single"/>
        </w:rPr>
        <w:t xml:space="preserve"> </w:t>
      </w:r>
      <w:r>
        <w:rPr>
          <w:u w:val="single"/>
        </w:rPr>
        <w:t>курсової роботи</w:t>
      </w:r>
      <w:r w:rsidRPr="00860439">
        <w:rPr>
          <w:u w:val="single"/>
        </w:rPr>
        <w:t xml:space="preserve">  погоджено з керівником  роботи:</w:t>
      </w:r>
    </w:p>
    <w:p w:rsidR="00E553CD" w:rsidRPr="00860439" w:rsidRDefault="00E553CD" w:rsidP="00E553CD">
      <w:pPr>
        <w:spacing w:line="240" w:lineRule="auto"/>
        <w:ind w:firstLine="0"/>
        <w:jc w:val="left"/>
      </w:pPr>
      <w:r w:rsidRPr="00860439">
        <w:rPr>
          <w:u w:val="single"/>
        </w:rPr>
        <w:t xml:space="preserve">Керівник </w:t>
      </w:r>
      <w:r>
        <w:rPr>
          <w:u w:val="single"/>
        </w:rPr>
        <w:t>курсової роботи</w:t>
      </w:r>
      <w:r w:rsidRPr="00860439">
        <w:rPr>
          <w:u w:val="single"/>
        </w:rPr>
        <w:t>_______</w:t>
      </w:r>
      <w:r w:rsidRPr="00860439">
        <w:rPr>
          <w:noProof/>
        </w:rPr>
        <w:t>____________________     ( _____________________)</w:t>
      </w:r>
    </w:p>
    <w:p w:rsidR="00E553CD" w:rsidRPr="00860439" w:rsidRDefault="00E553CD" w:rsidP="00E553CD">
      <w:pPr>
        <w:spacing w:line="240" w:lineRule="auto"/>
        <w:ind w:firstLine="0"/>
        <w:jc w:val="left"/>
      </w:pPr>
      <w:r w:rsidRPr="00860439">
        <w:rPr>
          <w:u w:val="single"/>
        </w:rPr>
        <w:t xml:space="preserve">Завдання прийняв до виконання  </w:t>
      </w:r>
      <w:r>
        <w:rPr>
          <w:u w:val="single"/>
        </w:rPr>
        <w:t xml:space="preserve">                        </w:t>
      </w:r>
      <w:r w:rsidRPr="00860439">
        <w:rPr>
          <w:u w:val="single"/>
        </w:rPr>
        <w:t>___________( _______</w:t>
      </w:r>
      <w:r>
        <w:rPr>
          <w:u w:val="single"/>
        </w:rPr>
        <w:t>__</w:t>
      </w:r>
      <w:r w:rsidRPr="00860439">
        <w:rPr>
          <w:u w:val="single"/>
        </w:rPr>
        <w:t>____</w:t>
      </w:r>
      <w:r>
        <w:rPr>
          <w:u w:val="single"/>
        </w:rPr>
        <w:softHyphen/>
      </w:r>
      <w:r>
        <w:rPr>
          <w:u w:val="single"/>
        </w:rPr>
        <w:softHyphen/>
      </w:r>
      <w:r>
        <w:rPr>
          <w:u w:val="single"/>
        </w:rPr>
        <w:softHyphen/>
      </w:r>
      <w:r>
        <w:rPr>
          <w:u w:val="single"/>
        </w:rPr>
        <w:softHyphen/>
        <w:t>__</w:t>
      </w:r>
      <w:r w:rsidRPr="00860439">
        <w:rPr>
          <w:u w:val="single"/>
        </w:rPr>
        <w:t>______)</w:t>
      </w:r>
    </w:p>
    <w:p w:rsidR="00E553CD" w:rsidRPr="00860439" w:rsidRDefault="00E553CD" w:rsidP="00E553CD">
      <w:pPr>
        <w:spacing w:line="240" w:lineRule="auto"/>
        <w:ind w:firstLine="0"/>
        <w:jc w:val="left"/>
        <w:rPr>
          <w:b/>
          <w:bCs/>
        </w:rPr>
      </w:pPr>
      <w:r w:rsidRPr="00860439">
        <w:rPr>
          <w:b/>
          <w:bCs/>
        </w:rPr>
        <w:t xml:space="preserve">                                                                                                                                    </w:t>
      </w:r>
    </w:p>
    <w:p w:rsidR="00E553CD" w:rsidRPr="00D25FA1" w:rsidRDefault="00E553CD" w:rsidP="00E553CD">
      <w:pPr>
        <w:spacing w:line="240" w:lineRule="auto"/>
        <w:rPr>
          <w:sz w:val="28"/>
          <w:szCs w:val="28"/>
        </w:rPr>
      </w:pPr>
    </w:p>
    <w:p w:rsidR="00E553CD" w:rsidRDefault="00E553CD" w:rsidP="00E553CD">
      <w:pPr>
        <w:pStyle w:val="FR1"/>
        <w:ind w:left="0"/>
        <w:jc w:val="right"/>
        <w:rPr>
          <w:b/>
          <w:bCs/>
        </w:rPr>
      </w:pPr>
      <w:r>
        <w:rPr>
          <w:b/>
          <w:bCs/>
          <w:sz w:val="20"/>
          <w:szCs w:val="20"/>
        </w:rPr>
        <w:br w:type="page"/>
      </w:r>
    </w:p>
    <w:p w:rsidR="00E553CD" w:rsidRPr="00290540" w:rsidRDefault="00E553CD" w:rsidP="00E553CD">
      <w:pPr>
        <w:spacing w:line="240" w:lineRule="auto"/>
        <w:ind w:left="2920" w:right="134"/>
        <w:jc w:val="right"/>
        <w:rPr>
          <w:b/>
          <w:bCs/>
        </w:rPr>
      </w:pPr>
      <w:r w:rsidRPr="00290540">
        <w:rPr>
          <w:b/>
          <w:bCs/>
        </w:rPr>
        <w:lastRenderedPageBreak/>
        <w:t xml:space="preserve">       ДОДАТОК В</w:t>
      </w:r>
    </w:p>
    <w:p w:rsidR="00E553CD" w:rsidRPr="006E5AE9" w:rsidRDefault="00E553CD" w:rsidP="00E553CD">
      <w:pPr>
        <w:spacing w:line="240" w:lineRule="auto"/>
        <w:ind w:firstLine="0"/>
        <w:jc w:val="center"/>
        <w:rPr>
          <w:sz w:val="28"/>
          <w:u w:val="single"/>
        </w:rPr>
      </w:pPr>
      <w:r w:rsidRPr="006E5AE9">
        <w:rPr>
          <w:sz w:val="28"/>
          <w:u w:val="single"/>
        </w:rPr>
        <w:t>Зразок форми титульного аркуша курсового проекту (роботи)</w:t>
      </w:r>
    </w:p>
    <w:p w:rsidR="00E553CD" w:rsidRPr="00290540" w:rsidRDefault="00E553CD" w:rsidP="00E553CD">
      <w:pPr>
        <w:spacing w:line="240" w:lineRule="auto"/>
        <w:ind w:firstLine="0"/>
        <w:jc w:val="right"/>
      </w:pPr>
      <w:r w:rsidRPr="00290540">
        <w:rPr>
          <w:sz w:val="19"/>
        </w:rPr>
        <w:t xml:space="preserve">Форма № Н-6.01 </w:t>
      </w:r>
    </w:p>
    <w:p w:rsidR="00E553CD" w:rsidRPr="00290540" w:rsidRDefault="00E553CD" w:rsidP="00E553CD">
      <w:pPr>
        <w:spacing w:line="240" w:lineRule="auto"/>
        <w:ind w:firstLine="0"/>
        <w:jc w:val="left"/>
      </w:pPr>
      <w:r w:rsidRPr="00290540">
        <w:rPr>
          <w:sz w:val="23"/>
        </w:rPr>
        <w:t xml:space="preserve"> </w:t>
      </w:r>
    </w:p>
    <w:p w:rsidR="00E553CD" w:rsidRPr="00290540" w:rsidRDefault="00E553CD" w:rsidP="00E553CD">
      <w:pPr>
        <w:pStyle w:val="2"/>
        <w:spacing w:before="0" w:after="0" w:line="240" w:lineRule="auto"/>
        <w:ind w:right="68"/>
        <w:jc w:val="center"/>
        <w:rPr>
          <w:rFonts w:ascii="Times New Roman" w:hAnsi="Times New Roman" w:cs="Times New Roman"/>
        </w:rPr>
      </w:pPr>
      <w:r w:rsidRPr="00290540">
        <w:rPr>
          <w:rFonts w:ascii="Times New Roman" w:hAnsi="Times New Roman" w:cs="Times New Roman"/>
        </w:rPr>
        <w:t>МІНІСТЕРСТВО ОСВІТИ І НАУКИ УКРАЇНИ</w:t>
      </w:r>
    </w:p>
    <w:p w:rsidR="00E553CD" w:rsidRPr="00290540" w:rsidRDefault="00E553CD" w:rsidP="00E553CD">
      <w:pPr>
        <w:pStyle w:val="2"/>
        <w:spacing w:before="0" w:after="0" w:line="240" w:lineRule="auto"/>
        <w:ind w:right="68"/>
        <w:jc w:val="center"/>
        <w:rPr>
          <w:rFonts w:ascii="Times New Roman" w:hAnsi="Times New Roman" w:cs="Times New Roman"/>
          <w:sz w:val="27"/>
        </w:rPr>
      </w:pPr>
      <w:r w:rsidRPr="00290540">
        <w:rPr>
          <w:rFonts w:ascii="Times New Roman" w:hAnsi="Times New Roman" w:cs="Times New Roman"/>
        </w:rPr>
        <w:t>ТАВРІЙСЬКИЙ ДЕРЖАВНИЙ АГРОТЕХНОЛОГІЧНИЙ УНІВЕРСИТЕТ</w:t>
      </w:r>
      <w:r>
        <w:rPr>
          <w:rFonts w:ascii="Times New Roman" w:hAnsi="Times New Roman" w:cs="Times New Roman"/>
        </w:rPr>
        <w:t xml:space="preserve"> ІМЕНІ ДМИТРА МОТОРНОГО</w:t>
      </w:r>
    </w:p>
    <w:p w:rsidR="00E553CD" w:rsidRDefault="00E553CD" w:rsidP="00E553CD">
      <w:pPr>
        <w:spacing w:line="240" w:lineRule="auto"/>
        <w:ind w:left="10" w:hanging="10"/>
        <w:jc w:val="center"/>
        <w:rPr>
          <w:sz w:val="19"/>
        </w:rPr>
      </w:pPr>
    </w:p>
    <w:p w:rsidR="00E553CD" w:rsidRPr="00290540" w:rsidRDefault="00E553CD" w:rsidP="00E553CD">
      <w:pPr>
        <w:spacing w:line="240" w:lineRule="auto"/>
        <w:ind w:left="10" w:hanging="10"/>
        <w:jc w:val="center"/>
      </w:pPr>
      <w:r w:rsidRPr="00290540">
        <w:rPr>
          <w:sz w:val="19"/>
        </w:rPr>
        <w:t>___________________________________________________________________________________________</w:t>
      </w:r>
    </w:p>
    <w:p w:rsidR="00E553CD" w:rsidRPr="00290540" w:rsidRDefault="00E553CD" w:rsidP="00E553CD">
      <w:pPr>
        <w:spacing w:line="240" w:lineRule="auto"/>
        <w:ind w:left="3752" w:right="3118" w:hanging="10"/>
        <w:jc w:val="center"/>
      </w:pPr>
      <w:r w:rsidRPr="00290540">
        <w:rPr>
          <w:i/>
          <w:sz w:val="16"/>
        </w:rPr>
        <w:t>(назва факультету, інституту)</w:t>
      </w:r>
    </w:p>
    <w:p w:rsidR="00E553CD" w:rsidRPr="00290540" w:rsidRDefault="00E553CD" w:rsidP="00E553CD">
      <w:pPr>
        <w:spacing w:line="240" w:lineRule="auto"/>
        <w:ind w:right="72" w:hanging="10"/>
        <w:jc w:val="center"/>
      </w:pPr>
      <w:r w:rsidRPr="00290540">
        <w:t>________________________</w:t>
      </w:r>
      <w:r>
        <w:t>____</w:t>
      </w:r>
      <w:r w:rsidRPr="00290540">
        <w:t>____________________________________________</w:t>
      </w:r>
    </w:p>
    <w:p w:rsidR="00E553CD" w:rsidRPr="00290540" w:rsidRDefault="00E553CD" w:rsidP="00E553CD">
      <w:pPr>
        <w:spacing w:line="240" w:lineRule="auto"/>
        <w:ind w:left="3752" w:right="3811" w:hanging="10"/>
        <w:jc w:val="center"/>
      </w:pPr>
      <w:r w:rsidRPr="00290540">
        <w:rPr>
          <w:i/>
          <w:sz w:val="16"/>
        </w:rPr>
        <w:t>(повна назва кафедри)</w:t>
      </w:r>
    </w:p>
    <w:p w:rsidR="00E553CD" w:rsidRPr="00290540" w:rsidRDefault="00E553CD" w:rsidP="00E553CD">
      <w:pPr>
        <w:spacing w:line="240" w:lineRule="auto"/>
        <w:ind w:firstLine="0"/>
        <w:jc w:val="left"/>
      </w:pPr>
      <w:r w:rsidRPr="00290540">
        <w:rPr>
          <w:sz w:val="16"/>
        </w:rPr>
        <w:t xml:space="preserve">  </w:t>
      </w:r>
    </w:p>
    <w:p w:rsidR="00E553CD" w:rsidRPr="00290540" w:rsidRDefault="00E553CD" w:rsidP="00E553CD">
      <w:pPr>
        <w:pStyle w:val="2"/>
        <w:spacing w:before="0" w:after="0" w:line="240" w:lineRule="auto"/>
        <w:ind w:right="68"/>
        <w:jc w:val="center"/>
        <w:rPr>
          <w:rFonts w:ascii="Times New Roman" w:hAnsi="Times New Roman" w:cs="Times New Roman"/>
          <w:sz w:val="32"/>
          <w:szCs w:val="32"/>
        </w:rPr>
      </w:pPr>
      <w:r>
        <w:rPr>
          <w:rFonts w:ascii="Times New Roman" w:hAnsi="Times New Roman" w:cs="Times New Roman"/>
          <w:sz w:val="32"/>
          <w:szCs w:val="32"/>
        </w:rPr>
        <w:t xml:space="preserve">МІЖДИСЦИПЛІНАРНА </w:t>
      </w:r>
      <w:r w:rsidRPr="00290540">
        <w:rPr>
          <w:rFonts w:ascii="Times New Roman" w:hAnsi="Times New Roman" w:cs="Times New Roman"/>
          <w:sz w:val="32"/>
          <w:szCs w:val="32"/>
        </w:rPr>
        <w:t>КУРСОВ</w:t>
      </w:r>
      <w:r>
        <w:rPr>
          <w:rFonts w:ascii="Times New Roman" w:hAnsi="Times New Roman" w:cs="Times New Roman"/>
          <w:sz w:val="32"/>
          <w:szCs w:val="32"/>
        </w:rPr>
        <w:t xml:space="preserve">А   </w:t>
      </w:r>
      <w:r w:rsidRPr="00290540">
        <w:rPr>
          <w:rFonts w:ascii="Times New Roman" w:hAnsi="Times New Roman" w:cs="Times New Roman"/>
          <w:sz w:val="32"/>
          <w:szCs w:val="32"/>
        </w:rPr>
        <w:t>РОБОТА</w:t>
      </w:r>
    </w:p>
    <w:p w:rsidR="00E553CD" w:rsidRPr="00290540" w:rsidRDefault="00E553CD" w:rsidP="00E553CD">
      <w:pPr>
        <w:spacing w:line="240" w:lineRule="auto"/>
        <w:ind w:left="10" w:right="67" w:hanging="10"/>
        <w:jc w:val="center"/>
      </w:pPr>
      <w:r w:rsidRPr="00290540">
        <w:rPr>
          <w:sz w:val="28"/>
          <w:szCs w:val="28"/>
        </w:rPr>
        <w:t xml:space="preserve">з </w:t>
      </w:r>
      <w:r w:rsidRPr="00290540">
        <w:rPr>
          <w:sz w:val="19"/>
        </w:rPr>
        <w:t>_________________________________</w:t>
      </w:r>
      <w:r>
        <w:rPr>
          <w:sz w:val="19"/>
        </w:rPr>
        <w:t>________________________</w:t>
      </w:r>
      <w:r w:rsidRPr="00290540">
        <w:rPr>
          <w:sz w:val="19"/>
        </w:rPr>
        <w:t>______________________________</w:t>
      </w:r>
    </w:p>
    <w:p w:rsidR="00E553CD" w:rsidRPr="00290540" w:rsidRDefault="00E553CD" w:rsidP="00E553CD">
      <w:pPr>
        <w:spacing w:line="240" w:lineRule="auto"/>
        <w:ind w:left="3752" w:right="3811" w:hanging="10"/>
        <w:jc w:val="center"/>
      </w:pPr>
      <w:r w:rsidRPr="00290540">
        <w:rPr>
          <w:i/>
          <w:sz w:val="16"/>
        </w:rPr>
        <w:t>(назва дисципліни)</w:t>
      </w:r>
    </w:p>
    <w:p w:rsidR="00E553CD" w:rsidRDefault="00E553CD" w:rsidP="00E553CD">
      <w:pPr>
        <w:spacing w:line="240" w:lineRule="auto"/>
        <w:ind w:left="10" w:right="67" w:hanging="10"/>
        <w:rPr>
          <w:sz w:val="28"/>
          <w:szCs w:val="28"/>
        </w:rPr>
      </w:pPr>
      <w:r w:rsidRPr="00290540">
        <w:rPr>
          <w:sz w:val="28"/>
          <w:szCs w:val="28"/>
        </w:rPr>
        <w:t>на тему: _____________</w:t>
      </w:r>
      <w:r>
        <w:rPr>
          <w:sz w:val="28"/>
          <w:szCs w:val="28"/>
        </w:rPr>
        <w:t>____________________</w:t>
      </w:r>
      <w:r w:rsidRPr="00290540">
        <w:rPr>
          <w:sz w:val="28"/>
          <w:szCs w:val="28"/>
        </w:rPr>
        <w:t>__________________________</w:t>
      </w:r>
    </w:p>
    <w:p w:rsidR="00E553CD" w:rsidRPr="00290540" w:rsidRDefault="00E553CD" w:rsidP="00E553CD">
      <w:pPr>
        <w:spacing w:line="240" w:lineRule="auto"/>
        <w:ind w:left="10" w:right="67" w:hanging="10"/>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w:t>
      </w:r>
      <w:r w:rsidRPr="00290540">
        <w:rPr>
          <w:sz w:val="28"/>
          <w:szCs w:val="28"/>
        </w:rPr>
        <w:t xml:space="preserve">___ </w:t>
      </w:r>
    </w:p>
    <w:p w:rsidR="00E553CD" w:rsidRDefault="00E553CD" w:rsidP="00E553CD">
      <w:pPr>
        <w:pStyle w:val="2"/>
        <w:spacing w:before="0" w:after="0" w:line="240" w:lineRule="auto"/>
        <w:ind w:right="70" w:firstLine="0"/>
        <w:jc w:val="center"/>
        <w:rPr>
          <w:rFonts w:ascii="Times New Roman" w:hAnsi="Times New Roman" w:cs="Times New Roman"/>
          <w:sz w:val="32"/>
          <w:szCs w:val="32"/>
        </w:rPr>
      </w:pPr>
      <w:r>
        <w:rPr>
          <w:rFonts w:ascii="Times New Roman" w:hAnsi="Times New Roman" w:cs="Times New Roman"/>
          <w:sz w:val="32"/>
          <w:szCs w:val="32"/>
        </w:rPr>
        <w:t>_________.000000</w:t>
      </w:r>
    </w:p>
    <w:p w:rsidR="00E553CD" w:rsidRPr="0045555C" w:rsidRDefault="00E553CD" w:rsidP="00E553CD">
      <w:pPr>
        <w:spacing w:line="240" w:lineRule="auto"/>
      </w:pPr>
    </w:p>
    <w:p w:rsidR="00E553CD" w:rsidRPr="0017798E" w:rsidRDefault="00E553CD" w:rsidP="00E553CD">
      <w:pPr>
        <w:spacing w:line="240" w:lineRule="auto"/>
        <w:ind w:left="3261" w:right="-7" w:hanging="10"/>
        <w:jc w:val="left"/>
        <w:rPr>
          <w:sz w:val="28"/>
          <w:szCs w:val="28"/>
        </w:rPr>
      </w:pPr>
      <w:r w:rsidRPr="0017798E">
        <w:rPr>
          <w:sz w:val="28"/>
          <w:szCs w:val="28"/>
        </w:rPr>
        <w:t xml:space="preserve">Здобувача ступеня вищої освіти </w:t>
      </w:r>
      <w:r>
        <w:rPr>
          <w:sz w:val="28"/>
          <w:szCs w:val="28"/>
        </w:rPr>
        <w:t>_</w:t>
      </w:r>
      <w:r w:rsidRPr="0017798E">
        <w:rPr>
          <w:sz w:val="28"/>
          <w:szCs w:val="28"/>
        </w:rPr>
        <w:t>___</w:t>
      </w:r>
      <w:r>
        <w:rPr>
          <w:sz w:val="28"/>
          <w:szCs w:val="28"/>
        </w:rPr>
        <w:t>______</w:t>
      </w:r>
      <w:r w:rsidRPr="0017798E">
        <w:rPr>
          <w:sz w:val="28"/>
          <w:szCs w:val="28"/>
        </w:rPr>
        <w:t>____</w:t>
      </w:r>
    </w:p>
    <w:p w:rsidR="00E553CD" w:rsidRPr="0017798E" w:rsidRDefault="00E553CD" w:rsidP="00E553CD">
      <w:pPr>
        <w:spacing w:line="240" w:lineRule="auto"/>
        <w:ind w:left="3261" w:right="-7" w:hanging="10"/>
        <w:jc w:val="left"/>
      </w:pPr>
      <w:r w:rsidRPr="0017798E">
        <w:rPr>
          <w:sz w:val="28"/>
          <w:szCs w:val="28"/>
        </w:rPr>
        <w:t xml:space="preserve">                                                      </w:t>
      </w:r>
      <w:r>
        <w:rPr>
          <w:sz w:val="28"/>
          <w:szCs w:val="28"/>
        </w:rPr>
        <w:t xml:space="preserve">  </w:t>
      </w:r>
      <w:r w:rsidRPr="0017798E">
        <w:t>(</w:t>
      </w:r>
      <w:r w:rsidRPr="0017798E">
        <w:rPr>
          <w:i/>
        </w:rPr>
        <w:t>освітній ступень</w:t>
      </w:r>
      <w:r w:rsidRPr="0017798E">
        <w:t>)</w:t>
      </w:r>
    </w:p>
    <w:p w:rsidR="00E553CD" w:rsidRPr="0017798E" w:rsidRDefault="00E553CD" w:rsidP="00E553CD">
      <w:pPr>
        <w:spacing w:line="240" w:lineRule="auto"/>
        <w:ind w:left="3261" w:right="-7" w:hanging="10"/>
        <w:jc w:val="left"/>
        <w:rPr>
          <w:sz w:val="28"/>
          <w:szCs w:val="28"/>
        </w:rPr>
      </w:pPr>
      <w:r w:rsidRPr="0017798E">
        <w:rPr>
          <w:sz w:val="28"/>
          <w:szCs w:val="28"/>
        </w:rPr>
        <w:t>__</w:t>
      </w:r>
      <w:r>
        <w:rPr>
          <w:sz w:val="28"/>
          <w:szCs w:val="28"/>
        </w:rPr>
        <w:t>__</w:t>
      </w:r>
      <w:r w:rsidRPr="0017798E">
        <w:rPr>
          <w:sz w:val="28"/>
          <w:szCs w:val="28"/>
        </w:rPr>
        <w:t>__курсу ___</w:t>
      </w:r>
      <w:r>
        <w:rPr>
          <w:sz w:val="28"/>
          <w:szCs w:val="28"/>
        </w:rPr>
        <w:t>_____</w:t>
      </w:r>
      <w:r w:rsidRPr="0017798E">
        <w:rPr>
          <w:sz w:val="28"/>
          <w:szCs w:val="28"/>
        </w:rPr>
        <w:t>_групи спеціальності ________________</w:t>
      </w:r>
      <w:r>
        <w:rPr>
          <w:sz w:val="28"/>
          <w:szCs w:val="28"/>
        </w:rPr>
        <w:t>_____________</w:t>
      </w:r>
      <w:r w:rsidRPr="0017798E">
        <w:rPr>
          <w:sz w:val="28"/>
          <w:szCs w:val="28"/>
        </w:rPr>
        <w:t xml:space="preserve">____________ </w:t>
      </w:r>
    </w:p>
    <w:p w:rsidR="00E553CD" w:rsidRPr="0017798E" w:rsidRDefault="00E553CD" w:rsidP="00E553CD">
      <w:pPr>
        <w:spacing w:line="240" w:lineRule="auto"/>
        <w:ind w:left="3261" w:right="72" w:hanging="10"/>
        <w:jc w:val="left"/>
        <w:rPr>
          <w:sz w:val="28"/>
          <w:szCs w:val="28"/>
        </w:rPr>
      </w:pPr>
      <w:r>
        <w:rPr>
          <w:sz w:val="28"/>
          <w:szCs w:val="28"/>
        </w:rPr>
        <w:t>________</w:t>
      </w:r>
      <w:r w:rsidRPr="0017798E">
        <w:rPr>
          <w:sz w:val="28"/>
          <w:szCs w:val="28"/>
        </w:rPr>
        <w:t>____  ____________________________</w:t>
      </w:r>
    </w:p>
    <w:p w:rsidR="00E553CD" w:rsidRPr="0017798E" w:rsidRDefault="00E553CD" w:rsidP="00E553CD">
      <w:pPr>
        <w:spacing w:line="240" w:lineRule="auto"/>
        <w:ind w:left="3261" w:hanging="10"/>
        <w:jc w:val="left"/>
        <w:rPr>
          <w:szCs w:val="28"/>
        </w:rPr>
      </w:pPr>
      <w:r w:rsidRPr="0017798E">
        <w:rPr>
          <w:i/>
          <w:szCs w:val="28"/>
        </w:rPr>
        <w:t xml:space="preserve">             (підпис)                    (ініціали та прізвище) </w:t>
      </w:r>
    </w:p>
    <w:p w:rsidR="00E553CD" w:rsidRPr="0017798E" w:rsidRDefault="00E553CD" w:rsidP="00E553CD">
      <w:pPr>
        <w:spacing w:line="240" w:lineRule="auto"/>
        <w:ind w:left="3261" w:hanging="10"/>
        <w:jc w:val="left"/>
        <w:rPr>
          <w:sz w:val="28"/>
          <w:szCs w:val="28"/>
        </w:rPr>
      </w:pPr>
      <w:r w:rsidRPr="0017798E">
        <w:rPr>
          <w:sz w:val="28"/>
          <w:szCs w:val="28"/>
        </w:rPr>
        <w:t>Керівник</w:t>
      </w:r>
      <w:r>
        <w:rPr>
          <w:sz w:val="28"/>
          <w:szCs w:val="28"/>
        </w:rPr>
        <w:t xml:space="preserve"> (и)_______________________________</w:t>
      </w:r>
    </w:p>
    <w:p w:rsidR="00E553CD" w:rsidRPr="0017798E" w:rsidRDefault="00E553CD" w:rsidP="00E553CD">
      <w:pPr>
        <w:spacing w:line="240" w:lineRule="auto"/>
        <w:ind w:left="3261" w:hanging="10"/>
        <w:jc w:val="left"/>
        <w:rPr>
          <w:szCs w:val="28"/>
        </w:rPr>
      </w:pPr>
      <w:r w:rsidRPr="0017798E">
        <w:rPr>
          <w:szCs w:val="28"/>
        </w:rPr>
        <w:t xml:space="preserve">                     </w:t>
      </w:r>
      <w:r w:rsidRPr="0017798E">
        <w:rPr>
          <w:i/>
          <w:szCs w:val="28"/>
        </w:rPr>
        <w:t>(посада, вчене звання, науковий ступінь</w:t>
      </w:r>
      <w:r w:rsidRPr="0017798E">
        <w:rPr>
          <w:szCs w:val="28"/>
        </w:rPr>
        <w:t xml:space="preserve">) </w:t>
      </w:r>
    </w:p>
    <w:p w:rsidR="00E553CD" w:rsidRPr="0017798E" w:rsidRDefault="00E553CD" w:rsidP="00E553CD">
      <w:pPr>
        <w:spacing w:line="240" w:lineRule="auto"/>
        <w:ind w:left="3261" w:right="72" w:hanging="10"/>
        <w:jc w:val="left"/>
        <w:rPr>
          <w:sz w:val="28"/>
          <w:szCs w:val="28"/>
        </w:rPr>
      </w:pPr>
      <w:r>
        <w:rPr>
          <w:sz w:val="28"/>
          <w:szCs w:val="28"/>
        </w:rPr>
        <w:t xml:space="preserve"> _______</w:t>
      </w:r>
      <w:r w:rsidRPr="0017798E">
        <w:rPr>
          <w:sz w:val="28"/>
          <w:szCs w:val="28"/>
        </w:rPr>
        <w:t>_____  _________________________</w:t>
      </w:r>
      <w:r>
        <w:rPr>
          <w:sz w:val="28"/>
          <w:szCs w:val="28"/>
        </w:rPr>
        <w:t>___</w:t>
      </w:r>
    </w:p>
    <w:p w:rsidR="00E553CD" w:rsidRDefault="00E553CD" w:rsidP="00E553CD">
      <w:pPr>
        <w:spacing w:line="240" w:lineRule="auto"/>
        <w:ind w:left="3261" w:hanging="10"/>
        <w:jc w:val="left"/>
        <w:rPr>
          <w:i/>
          <w:sz w:val="28"/>
          <w:szCs w:val="28"/>
        </w:rPr>
      </w:pPr>
      <w:r w:rsidRPr="0017798E">
        <w:rPr>
          <w:szCs w:val="28"/>
        </w:rPr>
        <w:t xml:space="preserve">            </w:t>
      </w:r>
      <w:r w:rsidRPr="0017798E">
        <w:rPr>
          <w:i/>
          <w:szCs w:val="28"/>
        </w:rPr>
        <w:t xml:space="preserve">(підпис)                </w:t>
      </w:r>
      <w:r>
        <w:rPr>
          <w:i/>
          <w:szCs w:val="28"/>
        </w:rPr>
        <w:t xml:space="preserve">    </w:t>
      </w:r>
      <w:r w:rsidRPr="0017798E">
        <w:rPr>
          <w:i/>
          <w:szCs w:val="28"/>
        </w:rPr>
        <w:t>(ініціали та прізвище</w:t>
      </w:r>
      <w:r w:rsidRPr="0017798E">
        <w:rPr>
          <w:i/>
          <w:sz w:val="28"/>
          <w:szCs w:val="28"/>
        </w:rPr>
        <w:t xml:space="preserve">) </w:t>
      </w:r>
      <w:r w:rsidRPr="0017798E">
        <w:rPr>
          <w:sz w:val="28"/>
          <w:szCs w:val="28"/>
        </w:rPr>
        <w:t xml:space="preserve"> </w:t>
      </w:r>
      <w:r w:rsidRPr="0017798E">
        <w:rPr>
          <w:i/>
          <w:sz w:val="28"/>
          <w:szCs w:val="28"/>
        </w:rPr>
        <w:t xml:space="preserve"> </w:t>
      </w:r>
    </w:p>
    <w:p w:rsidR="00E553CD" w:rsidRPr="0017798E" w:rsidRDefault="00E553CD" w:rsidP="00E553CD">
      <w:pPr>
        <w:spacing w:line="240" w:lineRule="auto"/>
        <w:ind w:left="3261" w:hanging="10"/>
        <w:jc w:val="left"/>
        <w:rPr>
          <w:sz w:val="28"/>
          <w:szCs w:val="28"/>
        </w:rPr>
      </w:pPr>
      <w:r>
        <w:rPr>
          <w:sz w:val="28"/>
          <w:szCs w:val="28"/>
        </w:rPr>
        <w:t>___________</w:t>
      </w:r>
      <w:r w:rsidRPr="0017798E">
        <w:rPr>
          <w:sz w:val="28"/>
          <w:szCs w:val="28"/>
        </w:rPr>
        <w:t>___________________</w:t>
      </w:r>
      <w:r>
        <w:rPr>
          <w:sz w:val="28"/>
          <w:szCs w:val="28"/>
        </w:rPr>
        <w:t>___________</w:t>
      </w:r>
      <w:r w:rsidRPr="0017798E">
        <w:rPr>
          <w:sz w:val="28"/>
          <w:szCs w:val="28"/>
        </w:rPr>
        <w:t xml:space="preserve"> </w:t>
      </w:r>
    </w:p>
    <w:p w:rsidR="00E553CD" w:rsidRPr="0017798E" w:rsidRDefault="00E553CD" w:rsidP="00E553CD">
      <w:pPr>
        <w:spacing w:line="240" w:lineRule="auto"/>
        <w:ind w:left="3261" w:hanging="10"/>
        <w:jc w:val="left"/>
        <w:rPr>
          <w:szCs w:val="28"/>
        </w:rPr>
      </w:pPr>
      <w:r w:rsidRPr="0017798E">
        <w:rPr>
          <w:szCs w:val="28"/>
        </w:rPr>
        <w:t xml:space="preserve">                     </w:t>
      </w:r>
      <w:r w:rsidRPr="0017798E">
        <w:rPr>
          <w:i/>
          <w:szCs w:val="28"/>
        </w:rPr>
        <w:t>(посада, вчене звання, науковий ступінь</w:t>
      </w:r>
      <w:r w:rsidRPr="0017798E">
        <w:rPr>
          <w:szCs w:val="28"/>
        </w:rPr>
        <w:t xml:space="preserve">) </w:t>
      </w:r>
    </w:p>
    <w:p w:rsidR="00E553CD" w:rsidRPr="0017798E" w:rsidRDefault="00E553CD" w:rsidP="00E553CD">
      <w:pPr>
        <w:spacing w:line="240" w:lineRule="auto"/>
        <w:ind w:left="3261" w:right="72" w:hanging="10"/>
        <w:jc w:val="left"/>
        <w:rPr>
          <w:sz w:val="28"/>
          <w:szCs w:val="28"/>
        </w:rPr>
      </w:pPr>
      <w:r>
        <w:rPr>
          <w:sz w:val="28"/>
          <w:szCs w:val="28"/>
        </w:rPr>
        <w:t xml:space="preserve"> _______</w:t>
      </w:r>
      <w:r w:rsidRPr="0017798E">
        <w:rPr>
          <w:sz w:val="28"/>
          <w:szCs w:val="28"/>
        </w:rPr>
        <w:t xml:space="preserve">_____  ____________________________ </w:t>
      </w:r>
    </w:p>
    <w:p w:rsidR="00E553CD" w:rsidRPr="0017798E" w:rsidRDefault="00E553CD" w:rsidP="00E553CD">
      <w:pPr>
        <w:spacing w:line="240" w:lineRule="auto"/>
        <w:ind w:left="3261" w:hanging="10"/>
        <w:jc w:val="left"/>
        <w:rPr>
          <w:sz w:val="28"/>
          <w:szCs w:val="28"/>
        </w:rPr>
      </w:pPr>
      <w:r w:rsidRPr="0017798E">
        <w:rPr>
          <w:szCs w:val="28"/>
        </w:rPr>
        <w:t xml:space="preserve">            </w:t>
      </w:r>
      <w:r w:rsidRPr="0017798E">
        <w:rPr>
          <w:i/>
          <w:szCs w:val="28"/>
        </w:rPr>
        <w:t xml:space="preserve">(підпис)                </w:t>
      </w:r>
      <w:r>
        <w:rPr>
          <w:i/>
          <w:szCs w:val="28"/>
        </w:rPr>
        <w:t xml:space="preserve">    </w:t>
      </w:r>
      <w:r w:rsidRPr="0017798E">
        <w:rPr>
          <w:i/>
          <w:szCs w:val="28"/>
        </w:rPr>
        <w:t>(ініціали та прізвище</w:t>
      </w:r>
      <w:r w:rsidRPr="0017798E">
        <w:rPr>
          <w:i/>
          <w:sz w:val="28"/>
          <w:szCs w:val="28"/>
        </w:rPr>
        <w:t xml:space="preserve">) </w:t>
      </w:r>
      <w:r w:rsidRPr="0017798E">
        <w:rPr>
          <w:sz w:val="28"/>
          <w:szCs w:val="28"/>
        </w:rPr>
        <w:t xml:space="preserve"> </w:t>
      </w:r>
      <w:r w:rsidRPr="0017798E">
        <w:rPr>
          <w:i/>
          <w:sz w:val="28"/>
          <w:szCs w:val="28"/>
        </w:rPr>
        <w:t xml:space="preserve"> </w:t>
      </w:r>
    </w:p>
    <w:p w:rsidR="00E553CD" w:rsidRPr="0017798E" w:rsidRDefault="00E553CD" w:rsidP="00E553CD">
      <w:pPr>
        <w:spacing w:line="240" w:lineRule="auto"/>
        <w:ind w:left="3261" w:hanging="10"/>
        <w:jc w:val="left"/>
        <w:rPr>
          <w:sz w:val="28"/>
          <w:szCs w:val="28"/>
        </w:rPr>
      </w:pPr>
    </w:p>
    <w:p w:rsidR="00E553CD" w:rsidRPr="0017798E" w:rsidRDefault="00E553CD" w:rsidP="00E553CD">
      <w:pPr>
        <w:spacing w:line="240" w:lineRule="auto"/>
        <w:ind w:left="3969" w:hanging="708"/>
        <w:jc w:val="left"/>
        <w:rPr>
          <w:sz w:val="28"/>
          <w:szCs w:val="28"/>
        </w:rPr>
      </w:pPr>
      <w:r w:rsidRPr="0017798E">
        <w:rPr>
          <w:sz w:val="28"/>
          <w:szCs w:val="28"/>
        </w:rPr>
        <w:t xml:space="preserve">Національна шкала ____________ </w:t>
      </w:r>
    </w:p>
    <w:p w:rsidR="00E553CD" w:rsidRPr="0017798E" w:rsidRDefault="00E553CD" w:rsidP="00E553CD">
      <w:pPr>
        <w:spacing w:line="240" w:lineRule="auto"/>
        <w:ind w:left="3969" w:hanging="708"/>
        <w:jc w:val="left"/>
        <w:rPr>
          <w:sz w:val="28"/>
          <w:szCs w:val="28"/>
        </w:rPr>
      </w:pPr>
      <w:r w:rsidRPr="0017798E">
        <w:rPr>
          <w:sz w:val="28"/>
          <w:szCs w:val="28"/>
        </w:rPr>
        <w:t xml:space="preserve">Кількість балів: _____  Оцінка ЄКТС </w:t>
      </w:r>
      <w:r>
        <w:rPr>
          <w:sz w:val="28"/>
          <w:szCs w:val="28"/>
        </w:rPr>
        <w:t>______</w:t>
      </w:r>
      <w:r w:rsidRPr="0017798E">
        <w:rPr>
          <w:sz w:val="28"/>
          <w:szCs w:val="28"/>
        </w:rPr>
        <w:t xml:space="preserve">___ </w:t>
      </w:r>
    </w:p>
    <w:p w:rsidR="00E553CD" w:rsidRPr="0017798E" w:rsidRDefault="00E553CD" w:rsidP="00E553CD">
      <w:pPr>
        <w:spacing w:line="240" w:lineRule="auto"/>
        <w:ind w:left="3969" w:hanging="708"/>
        <w:jc w:val="left"/>
        <w:rPr>
          <w:sz w:val="28"/>
          <w:szCs w:val="28"/>
        </w:rPr>
      </w:pPr>
      <w:r w:rsidRPr="0017798E">
        <w:rPr>
          <w:sz w:val="28"/>
          <w:szCs w:val="28"/>
        </w:rPr>
        <w:t xml:space="preserve"> </w:t>
      </w:r>
    </w:p>
    <w:p w:rsidR="00E553CD" w:rsidRPr="0017798E" w:rsidRDefault="00E553CD" w:rsidP="00E553CD">
      <w:pPr>
        <w:spacing w:line="240" w:lineRule="auto"/>
        <w:ind w:left="3251" w:firstLine="10"/>
        <w:jc w:val="left"/>
        <w:rPr>
          <w:sz w:val="28"/>
          <w:szCs w:val="28"/>
        </w:rPr>
      </w:pPr>
      <w:r w:rsidRPr="0017798E">
        <w:rPr>
          <w:sz w:val="28"/>
          <w:szCs w:val="28"/>
        </w:rPr>
        <w:t>Члени комісії:</w:t>
      </w:r>
    </w:p>
    <w:p w:rsidR="00E553CD" w:rsidRPr="00290540" w:rsidRDefault="00E553CD" w:rsidP="00E553CD">
      <w:pPr>
        <w:spacing w:line="240" w:lineRule="auto"/>
        <w:ind w:left="3969" w:hanging="708"/>
        <w:jc w:val="left"/>
      </w:pPr>
      <w:r w:rsidRPr="00290540">
        <w:rPr>
          <w:sz w:val="19"/>
        </w:rPr>
        <w:t>________________  ________________</w:t>
      </w:r>
      <w:r>
        <w:rPr>
          <w:sz w:val="19"/>
        </w:rPr>
        <w:t>__________________</w:t>
      </w:r>
      <w:r w:rsidRPr="00290540">
        <w:rPr>
          <w:sz w:val="19"/>
        </w:rPr>
        <w:t>________</w:t>
      </w:r>
      <w:r>
        <w:rPr>
          <w:sz w:val="19"/>
        </w:rPr>
        <w:t>_</w:t>
      </w:r>
      <w:r w:rsidRPr="00290540">
        <w:rPr>
          <w:sz w:val="19"/>
        </w:rPr>
        <w:t xml:space="preserve">_ </w:t>
      </w:r>
    </w:p>
    <w:p w:rsidR="00E553CD" w:rsidRPr="0017798E" w:rsidRDefault="00E553CD" w:rsidP="00E553CD">
      <w:pPr>
        <w:spacing w:line="240" w:lineRule="auto"/>
        <w:ind w:left="3969" w:hanging="708"/>
        <w:jc w:val="left"/>
      </w:pPr>
      <w:r w:rsidRPr="0017798E">
        <w:t xml:space="preserve">              (</w:t>
      </w:r>
      <w:r w:rsidRPr="0017798E">
        <w:rPr>
          <w:i/>
        </w:rPr>
        <w:t xml:space="preserve">підпис)             (ініціали та прізвище) </w:t>
      </w:r>
    </w:p>
    <w:p w:rsidR="00E553CD" w:rsidRPr="0017798E" w:rsidRDefault="00E553CD" w:rsidP="00E553CD">
      <w:pPr>
        <w:spacing w:line="240" w:lineRule="auto"/>
        <w:ind w:left="3969" w:right="72" w:hanging="708"/>
        <w:jc w:val="left"/>
      </w:pPr>
      <w:r w:rsidRPr="0017798E">
        <w:t>________</w:t>
      </w:r>
      <w:r>
        <w:t>__</w:t>
      </w:r>
      <w:r w:rsidRPr="0017798E">
        <w:t>___       __</w:t>
      </w:r>
      <w:r>
        <w:t>_</w:t>
      </w:r>
      <w:r w:rsidRPr="0017798E">
        <w:t>__________________________</w:t>
      </w:r>
      <w:r>
        <w:t>_</w:t>
      </w:r>
      <w:r w:rsidRPr="0017798E">
        <w:t xml:space="preserve">__ </w:t>
      </w:r>
    </w:p>
    <w:p w:rsidR="00E553CD" w:rsidRPr="0017798E" w:rsidRDefault="00E553CD" w:rsidP="00E553CD">
      <w:pPr>
        <w:spacing w:line="240" w:lineRule="auto"/>
        <w:ind w:left="3969" w:hanging="708"/>
        <w:jc w:val="left"/>
      </w:pPr>
      <w:r w:rsidRPr="0017798E">
        <w:t xml:space="preserve">              (</w:t>
      </w:r>
      <w:r w:rsidRPr="0017798E">
        <w:rPr>
          <w:i/>
        </w:rPr>
        <w:t>підпис)             (ініціали та прізвище)</w:t>
      </w:r>
      <w:r w:rsidRPr="0017798E">
        <w:t xml:space="preserve"> </w:t>
      </w:r>
    </w:p>
    <w:p w:rsidR="00E553CD" w:rsidRPr="0017798E" w:rsidRDefault="00E553CD" w:rsidP="00E553CD">
      <w:pPr>
        <w:spacing w:line="240" w:lineRule="auto"/>
        <w:ind w:left="3969" w:hanging="708"/>
        <w:jc w:val="left"/>
      </w:pPr>
      <w:r>
        <w:t>___</w:t>
      </w:r>
      <w:r w:rsidRPr="0017798E">
        <w:t>_</w:t>
      </w:r>
      <w:r>
        <w:t>_____</w:t>
      </w:r>
      <w:r w:rsidRPr="0017798E">
        <w:t>____   ___________________</w:t>
      </w:r>
      <w:r>
        <w:t>____</w:t>
      </w:r>
      <w:r w:rsidRPr="0017798E">
        <w:t>________</w:t>
      </w:r>
      <w:r>
        <w:t>_</w:t>
      </w:r>
      <w:r w:rsidRPr="0017798E">
        <w:t xml:space="preserve">__ </w:t>
      </w:r>
    </w:p>
    <w:p w:rsidR="00E553CD" w:rsidRPr="0017798E" w:rsidRDefault="00E553CD" w:rsidP="00E553CD">
      <w:pPr>
        <w:spacing w:line="240" w:lineRule="auto"/>
        <w:ind w:left="3969" w:hanging="10"/>
        <w:jc w:val="left"/>
      </w:pPr>
      <w:r w:rsidRPr="0017798E">
        <w:t xml:space="preserve">   (</w:t>
      </w:r>
      <w:r>
        <w:rPr>
          <w:i/>
        </w:rPr>
        <w:t>підпис)</w:t>
      </w:r>
      <w:r w:rsidRPr="0017798E">
        <w:rPr>
          <w:i/>
        </w:rPr>
        <w:t xml:space="preserve">     </w:t>
      </w:r>
      <w:r>
        <w:rPr>
          <w:i/>
        </w:rPr>
        <w:t xml:space="preserve">      </w:t>
      </w:r>
      <w:r w:rsidRPr="0017798E">
        <w:rPr>
          <w:i/>
        </w:rPr>
        <w:t xml:space="preserve"> (ініціали та прізвище) </w:t>
      </w:r>
    </w:p>
    <w:p w:rsidR="00E553CD" w:rsidRDefault="00E553CD" w:rsidP="00E553CD">
      <w:pPr>
        <w:spacing w:line="240" w:lineRule="auto"/>
        <w:ind w:firstLine="0"/>
        <w:jc w:val="center"/>
        <w:rPr>
          <w:b/>
          <w:sz w:val="28"/>
        </w:rPr>
      </w:pPr>
    </w:p>
    <w:p w:rsidR="00E553CD" w:rsidRPr="009D3707" w:rsidRDefault="00E553CD" w:rsidP="00E553CD">
      <w:pPr>
        <w:spacing w:line="240" w:lineRule="auto"/>
        <w:ind w:firstLine="0"/>
        <w:jc w:val="center"/>
        <w:rPr>
          <w:sz w:val="40"/>
        </w:rPr>
      </w:pPr>
      <w:r w:rsidRPr="009D3707">
        <w:rPr>
          <w:b/>
          <w:sz w:val="28"/>
        </w:rPr>
        <w:t>Мелітополь</w:t>
      </w:r>
      <w:r>
        <w:rPr>
          <w:b/>
          <w:sz w:val="28"/>
        </w:rPr>
        <w:t xml:space="preserve">,  </w:t>
      </w:r>
      <w:r w:rsidRPr="009D3707">
        <w:rPr>
          <w:b/>
          <w:sz w:val="28"/>
        </w:rPr>
        <w:t>20__</w:t>
      </w:r>
    </w:p>
    <w:p w:rsidR="00E553CD" w:rsidRDefault="00E553CD" w:rsidP="00E553CD">
      <w:pPr>
        <w:spacing w:line="240" w:lineRule="auto"/>
        <w:jc w:val="right"/>
        <w:rPr>
          <w:b/>
          <w:sz w:val="28"/>
          <w:szCs w:val="28"/>
        </w:rPr>
      </w:pPr>
      <w:r>
        <w:rPr>
          <w:b/>
          <w:bCs/>
          <w:lang w:val="ru-RU"/>
        </w:rPr>
        <w:br w:type="page"/>
      </w:r>
      <w:r w:rsidRPr="00315573">
        <w:rPr>
          <w:b/>
          <w:sz w:val="28"/>
          <w:szCs w:val="28"/>
        </w:rPr>
        <w:lastRenderedPageBreak/>
        <w:t xml:space="preserve">ДОДАТОК </w:t>
      </w:r>
      <w:r>
        <w:rPr>
          <w:b/>
          <w:sz w:val="28"/>
          <w:szCs w:val="28"/>
        </w:rPr>
        <w:tab/>
        <w:t>Ж</w:t>
      </w:r>
    </w:p>
    <w:p w:rsidR="00E553CD" w:rsidRDefault="00E553CD" w:rsidP="00E553CD">
      <w:pPr>
        <w:spacing w:line="240" w:lineRule="auto"/>
        <w:ind w:firstLine="0"/>
        <w:jc w:val="right"/>
        <w:rPr>
          <w:b/>
          <w:bCs/>
        </w:rPr>
      </w:pPr>
    </w:p>
    <w:p w:rsidR="00E553CD" w:rsidRPr="00EF030E" w:rsidRDefault="00E553CD" w:rsidP="00E553CD">
      <w:pPr>
        <w:pStyle w:val="Default"/>
        <w:jc w:val="center"/>
        <w:rPr>
          <w:bCs/>
          <w:u w:val="single"/>
          <w:lang w:val="uk-UA"/>
        </w:rPr>
      </w:pPr>
      <w:r w:rsidRPr="00EF030E">
        <w:rPr>
          <w:bCs/>
          <w:u w:val="single"/>
          <w:lang w:val="uk-UA"/>
        </w:rPr>
        <w:t xml:space="preserve">Зразок заяви на перевірку електронної версії курсової роботи </w:t>
      </w:r>
      <w:r w:rsidRPr="00EF030E">
        <w:rPr>
          <w:u w:val="single"/>
        </w:rPr>
        <w:t>на «</w:t>
      </w:r>
      <w:r w:rsidRPr="00EF030E">
        <w:rPr>
          <w:u w:val="single"/>
          <w:lang w:val="en-US"/>
        </w:rPr>
        <w:t>ETXT</w:t>
      </w:r>
      <w:r w:rsidRPr="00EF030E">
        <w:rPr>
          <w:u w:val="single"/>
        </w:rPr>
        <w:t xml:space="preserve"> АНТИПЛАГІАТ»</w:t>
      </w:r>
    </w:p>
    <w:p w:rsidR="00E553CD" w:rsidRPr="00597F0A" w:rsidRDefault="00E553CD" w:rsidP="00E553CD">
      <w:pPr>
        <w:pStyle w:val="Default"/>
        <w:jc w:val="center"/>
        <w:rPr>
          <w:sz w:val="28"/>
          <w:szCs w:val="28"/>
          <w:lang w:val="uk-UA"/>
        </w:rPr>
      </w:pPr>
    </w:p>
    <w:p w:rsidR="00E0231E" w:rsidRPr="00804664" w:rsidRDefault="00E0231E" w:rsidP="00E0231E">
      <w:pPr>
        <w:spacing w:line="240" w:lineRule="auto"/>
        <w:jc w:val="right"/>
        <w:rPr>
          <w:b/>
          <w:bCs/>
          <w:sz w:val="28"/>
          <w:szCs w:val="28"/>
        </w:rPr>
      </w:pPr>
      <w:r w:rsidRPr="00804664">
        <w:rPr>
          <w:sz w:val="28"/>
          <w:szCs w:val="28"/>
        </w:rPr>
        <w:t xml:space="preserve">Завідувачу кафедри </w:t>
      </w:r>
      <w:r>
        <w:rPr>
          <w:sz w:val="28"/>
          <w:szCs w:val="28"/>
        </w:rPr>
        <w:t xml:space="preserve">фінансів, </w:t>
      </w:r>
      <w:r w:rsidRPr="00804664">
        <w:rPr>
          <w:sz w:val="28"/>
          <w:szCs w:val="28"/>
        </w:rPr>
        <w:t>обліку і оподаткування</w:t>
      </w:r>
    </w:p>
    <w:p w:rsidR="00E0231E" w:rsidRPr="00804664" w:rsidRDefault="00E0231E" w:rsidP="00E0231E">
      <w:pPr>
        <w:spacing w:line="240" w:lineRule="auto"/>
        <w:ind w:firstLine="0"/>
        <w:jc w:val="right"/>
        <w:rPr>
          <w:sz w:val="28"/>
          <w:szCs w:val="28"/>
        </w:rPr>
      </w:pPr>
      <w:proofErr w:type="spellStart"/>
      <w:r w:rsidRPr="00804664">
        <w:rPr>
          <w:sz w:val="28"/>
          <w:szCs w:val="28"/>
        </w:rPr>
        <w:t>д.е.н</w:t>
      </w:r>
      <w:proofErr w:type="spellEnd"/>
      <w:r w:rsidRPr="00804664">
        <w:rPr>
          <w:sz w:val="28"/>
          <w:szCs w:val="28"/>
        </w:rPr>
        <w:t xml:space="preserve">., </w:t>
      </w:r>
      <w:r>
        <w:rPr>
          <w:sz w:val="28"/>
          <w:szCs w:val="28"/>
        </w:rPr>
        <w:t xml:space="preserve">проф. </w:t>
      </w:r>
      <w:proofErr w:type="spellStart"/>
      <w:r>
        <w:rPr>
          <w:sz w:val="28"/>
          <w:szCs w:val="28"/>
        </w:rPr>
        <w:t>Яцух</w:t>
      </w:r>
      <w:proofErr w:type="spellEnd"/>
      <w:r>
        <w:rPr>
          <w:sz w:val="28"/>
          <w:szCs w:val="28"/>
        </w:rPr>
        <w:t xml:space="preserve"> </w:t>
      </w:r>
      <w:r>
        <w:rPr>
          <w:sz w:val="28"/>
          <w:szCs w:val="28"/>
        </w:rPr>
        <w:t>О.О.</w:t>
      </w:r>
    </w:p>
    <w:p w:rsidR="00E553CD" w:rsidRPr="00804664" w:rsidRDefault="00E553CD" w:rsidP="00E553CD">
      <w:pPr>
        <w:pStyle w:val="FR2"/>
        <w:spacing w:line="360" w:lineRule="auto"/>
        <w:rPr>
          <w:b w:val="0"/>
          <w:bCs/>
          <w:i/>
          <w:sz w:val="28"/>
          <w:szCs w:val="28"/>
          <w:lang w:val="uk-UA"/>
        </w:rPr>
      </w:pPr>
      <w:r w:rsidRPr="00804664">
        <w:rPr>
          <w:b w:val="0"/>
          <w:bCs/>
          <w:sz w:val="28"/>
          <w:szCs w:val="28"/>
          <w:lang w:val="uk-UA"/>
        </w:rPr>
        <w:t xml:space="preserve">                                             здобувача ступеня вищої освіти </w:t>
      </w:r>
      <w:r w:rsidRPr="00804664">
        <w:rPr>
          <w:b w:val="0"/>
          <w:bCs/>
          <w:i/>
          <w:sz w:val="28"/>
          <w:szCs w:val="28"/>
          <w:lang w:val="uk-UA"/>
        </w:rPr>
        <w:t>«Бакалавр»</w:t>
      </w:r>
    </w:p>
    <w:p w:rsidR="00E553CD" w:rsidRPr="00804664" w:rsidRDefault="00E553CD" w:rsidP="00E553CD">
      <w:pPr>
        <w:tabs>
          <w:tab w:val="left" w:pos="6000"/>
        </w:tabs>
        <w:spacing w:line="360" w:lineRule="auto"/>
        <w:jc w:val="right"/>
        <w:rPr>
          <w:b/>
          <w:bCs/>
          <w:i/>
          <w:sz w:val="28"/>
          <w:szCs w:val="28"/>
        </w:rPr>
      </w:pPr>
      <w:r w:rsidRPr="00804664">
        <w:rPr>
          <w:sz w:val="28"/>
          <w:szCs w:val="28"/>
        </w:rPr>
        <w:t xml:space="preserve">зі спеціальності </w:t>
      </w:r>
      <w:r w:rsidRPr="00804664">
        <w:rPr>
          <w:b/>
          <w:bCs/>
          <w:i/>
          <w:sz w:val="28"/>
          <w:szCs w:val="28"/>
        </w:rPr>
        <w:t>071 «Облік і оподаткування»</w:t>
      </w:r>
    </w:p>
    <w:p w:rsidR="00E553CD" w:rsidRPr="00804664" w:rsidRDefault="00E553CD" w:rsidP="00E553CD">
      <w:pPr>
        <w:pStyle w:val="4"/>
        <w:spacing w:before="0" w:after="0" w:line="360" w:lineRule="auto"/>
        <w:ind w:firstLine="0"/>
        <w:jc w:val="right"/>
      </w:pPr>
      <w:r w:rsidRPr="00804664">
        <w:t>______________ групи</w:t>
      </w:r>
    </w:p>
    <w:p w:rsidR="00E553CD" w:rsidRPr="00804664" w:rsidRDefault="00E553CD" w:rsidP="00E553CD">
      <w:pPr>
        <w:spacing w:line="360" w:lineRule="auto"/>
        <w:jc w:val="right"/>
        <w:rPr>
          <w:sz w:val="28"/>
          <w:szCs w:val="28"/>
        </w:rPr>
      </w:pPr>
      <w:r w:rsidRPr="00804664">
        <w:rPr>
          <w:sz w:val="28"/>
          <w:szCs w:val="28"/>
        </w:rPr>
        <w:t>__________________________________</w:t>
      </w:r>
    </w:p>
    <w:p w:rsidR="00E553CD" w:rsidRPr="00804664" w:rsidRDefault="00E553CD" w:rsidP="00E553CD">
      <w:pPr>
        <w:spacing w:line="360" w:lineRule="auto"/>
        <w:ind w:left="4944"/>
        <w:jc w:val="center"/>
        <w:rPr>
          <w:sz w:val="28"/>
          <w:szCs w:val="28"/>
        </w:rPr>
      </w:pPr>
      <w:r w:rsidRPr="00804664">
        <w:rPr>
          <w:sz w:val="28"/>
          <w:szCs w:val="28"/>
        </w:rPr>
        <w:t>(</w:t>
      </w:r>
      <w:r w:rsidRPr="00804664">
        <w:rPr>
          <w:i/>
          <w:sz w:val="28"/>
          <w:szCs w:val="28"/>
        </w:rPr>
        <w:t>П.І.Б. здобувача</w:t>
      </w:r>
      <w:r w:rsidRPr="00804664">
        <w:rPr>
          <w:sz w:val="28"/>
          <w:szCs w:val="28"/>
        </w:rPr>
        <w:t>)</w:t>
      </w:r>
    </w:p>
    <w:p w:rsidR="00E553CD" w:rsidRPr="00597F0A" w:rsidRDefault="00E553CD" w:rsidP="00E553CD">
      <w:pPr>
        <w:pStyle w:val="Default"/>
        <w:spacing w:line="360" w:lineRule="auto"/>
        <w:jc w:val="center"/>
        <w:rPr>
          <w:sz w:val="28"/>
          <w:szCs w:val="28"/>
          <w:lang w:val="uk-UA"/>
        </w:rPr>
      </w:pPr>
    </w:p>
    <w:p w:rsidR="00E553CD" w:rsidRPr="00597F0A" w:rsidRDefault="00E553CD" w:rsidP="00E553CD">
      <w:pPr>
        <w:pStyle w:val="Default"/>
        <w:spacing w:line="360" w:lineRule="auto"/>
        <w:jc w:val="center"/>
        <w:rPr>
          <w:sz w:val="28"/>
          <w:szCs w:val="28"/>
          <w:lang w:val="uk-UA"/>
        </w:rPr>
      </w:pPr>
      <w:r w:rsidRPr="00597F0A">
        <w:rPr>
          <w:sz w:val="28"/>
          <w:szCs w:val="28"/>
          <w:lang w:val="uk-UA"/>
        </w:rPr>
        <w:t>ЗАЯВА</w:t>
      </w:r>
    </w:p>
    <w:p w:rsidR="00E553CD" w:rsidRPr="00597F0A" w:rsidRDefault="00E553CD" w:rsidP="00E553CD">
      <w:pPr>
        <w:pStyle w:val="Default"/>
        <w:spacing w:line="360" w:lineRule="auto"/>
        <w:ind w:firstLine="720"/>
        <w:jc w:val="both"/>
        <w:rPr>
          <w:sz w:val="28"/>
          <w:szCs w:val="28"/>
          <w:lang w:val="uk-UA"/>
        </w:rPr>
      </w:pPr>
    </w:p>
    <w:p w:rsidR="00E553CD" w:rsidRPr="00597F0A" w:rsidRDefault="00E553CD" w:rsidP="00E553CD">
      <w:pPr>
        <w:pStyle w:val="Default"/>
        <w:spacing w:line="360" w:lineRule="auto"/>
        <w:ind w:firstLine="720"/>
        <w:jc w:val="both"/>
        <w:rPr>
          <w:sz w:val="28"/>
          <w:szCs w:val="28"/>
          <w:lang w:val="uk-UA"/>
        </w:rPr>
      </w:pPr>
      <w:r w:rsidRPr="00597F0A">
        <w:rPr>
          <w:sz w:val="28"/>
          <w:szCs w:val="28"/>
          <w:lang w:val="uk-UA"/>
        </w:rPr>
        <w:t xml:space="preserve">Я, </w:t>
      </w:r>
      <w:r w:rsidRPr="004B5A6C">
        <w:rPr>
          <w:i/>
          <w:sz w:val="28"/>
          <w:szCs w:val="28"/>
          <w:u w:val="single"/>
          <w:lang w:val="uk-UA"/>
        </w:rPr>
        <w:t>Іванов Іван Іванович</w:t>
      </w:r>
      <w:r w:rsidRPr="00597F0A">
        <w:rPr>
          <w:sz w:val="28"/>
          <w:szCs w:val="28"/>
          <w:lang w:val="uk-UA"/>
        </w:rPr>
        <w:t>, підтверджую, що моя курсова робота на тему: «</w:t>
      </w:r>
      <w:r w:rsidRPr="004B5A6C">
        <w:rPr>
          <w:i/>
          <w:szCs w:val="28"/>
          <w:u w:val="single"/>
          <w:lang w:val="uk-UA"/>
        </w:rPr>
        <w:t>назва роботи</w:t>
      </w:r>
      <w:r w:rsidRPr="00597F0A">
        <w:rPr>
          <w:sz w:val="28"/>
          <w:szCs w:val="28"/>
          <w:lang w:val="uk-UA"/>
        </w:rPr>
        <w:t>», виконана самостійно і не містить елементів академічного плагіату.</w:t>
      </w:r>
    </w:p>
    <w:p w:rsidR="00E553CD" w:rsidRPr="00597F0A" w:rsidRDefault="00E553CD" w:rsidP="00E553CD">
      <w:pPr>
        <w:pStyle w:val="Default"/>
        <w:spacing w:line="360" w:lineRule="auto"/>
        <w:ind w:firstLine="720"/>
        <w:jc w:val="both"/>
        <w:rPr>
          <w:sz w:val="28"/>
          <w:szCs w:val="28"/>
          <w:lang w:val="uk-UA"/>
        </w:rPr>
      </w:pPr>
      <w:r w:rsidRPr="00597F0A">
        <w:rPr>
          <w:sz w:val="28"/>
          <w:szCs w:val="28"/>
          <w:lang w:val="uk-UA"/>
        </w:rPr>
        <w:t>Всі запозичення з друкованих та електронних джерел, мають відповідні посилання та цитування, оформлені відповідно до діючих вимог.</w:t>
      </w:r>
    </w:p>
    <w:p w:rsidR="00E553CD" w:rsidRPr="00597F0A" w:rsidRDefault="00E553CD" w:rsidP="00E553CD">
      <w:pPr>
        <w:pStyle w:val="Default"/>
        <w:spacing w:line="360" w:lineRule="auto"/>
        <w:ind w:firstLine="720"/>
        <w:jc w:val="both"/>
        <w:rPr>
          <w:sz w:val="28"/>
          <w:szCs w:val="28"/>
          <w:lang w:val="uk-UA"/>
        </w:rPr>
      </w:pPr>
      <w:r w:rsidRPr="00597F0A">
        <w:rPr>
          <w:sz w:val="28"/>
          <w:szCs w:val="28"/>
          <w:lang w:val="uk-UA"/>
        </w:rPr>
        <w:t xml:space="preserve">Електронний варіант курсової роботи повністю відповідає паперовому варіанту. </w:t>
      </w:r>
    </w:p>
    <w:p w:rsidR="00E553CD" w:rsidRPr="00597F0A" w:rsidRDefault="00E553CD" w:rsidP="00E553CD">
      <w:pPr>
        <w:pStyle w:val="Default"/>
        <w:spacing w:line="360" w:lineRule="auto"/>
        <w:ind w:firstLine="720"/>
        <w:jc w:val="both"/>
        <w:rPr>
          <w:sz w:val="28"/>
          <w:szCs w:val="28"/>
          <w:lang w:val="uk-UA"/>
        </w:rPr>
      </w:pPr>
      <w:r w:rsidRPr="00597F0A">
        <w:rPr>
          <w:sz w:val="28"/>
          <w:szCs w:val="28"/>
          <w:lang w:val="uk-UA"/>
        </w:rPr>
        <w:t>Я ознайомлений з діючим Положенням про систему запобігання та виявлення академічного плагіату серед здобувачів вищої освіти в Таврійському державному агротехнологічному університеті, відповідно до якого виявлення факту академічного плагіату є підставою для відмови у допуску курсової роботи до захисту.</w:t>
      </w:r>
    </w:p>
    <w:p w:rsidR="00E553CD" w:rsidRPr="00597F0A" w:rsidRDefault="00E553CD" w:rsidP="00E553CD">
      <w:pPr>
        <w:spacing w:line="360" w:lineRule="auto"/>
        <w:rPr>
          <w:sz w:val="28"/>
          <w:szCs w:val="28"/>
        </w:rPr>
      </w:pPr>
    </w:p>
    <w:p w:rsidR="00E553CD" w:rsidRPr="00597F0A" w:rsidRDefault="00E553CD" w:rsidP="00E553CD">
      <w:pPr>
        <w:spacing w:line="360" w:lineRule="auto"/>
        <w:rPr>
          <w:sz w:val="28"/>
          <w:szCs w:val="28"/>
        </w:rPr>
      </w:pPr>
    </w:p>
    <w:p w:rsidR="00E553CD" w:rsidRPr="00597F0A" w:rsidRDefault="00E553CD" w:rsidP="00E553CD">
      <w:pPr>
        <w:spacing w:line="240" w:lineRule="auto"/>
        <w:rPr>
          <w:sz w:val="28"/>
          <w:szCs w:val="28"/>
        </w:rPr>
      </w:pPr>
    </w:p>
    <w:p w:rsidR="00E553CD" w:rsidRPr="00056A3F" w:rsidRDefault="00E553CD" w:rsidP="00E553CD">
      <w:pPr>
        <w:spacing w:line="240" w:lineRule="auto"/>
        <w:ind w:firstLine="708"/>
        <w:rPr>
          <w:i/>
          <w:sz w:val="28"/>
          <w:szCs w:val="28"/>
        </w:rPr>
      </w:pPr>
      <w:r w:rsidRPr="00056A3F">
        <w:rPr>
          <w:i/>
          <w:sz w:val="28"/>
          <w:szCs w:val="28"/>
        </w:rPr>
        <w:t xml:space="preserve">Дата </w:t>
      </w:r>
      <w:r w:rsidRPr="00056A3F">
        <w:rPr>
          <w:i/>
          <w:sz w:val="28"/>
          <w:szCs w:val="28"/>
        </w:rPr>
        <w:tab/>
      </w:r>
      <w:r w:rsidRPr="00056A3F">
        <w:rPr>
          <w:i/>
          <w:sz w:val="28"/>
          <w:szCs w:val="28"/>
        </w:rPr>
        <w:tab/>
      </w:r>
      <w:r w:rsidRPr="00056A3F">
        <w:rPr>
          <w:i/>
          <w:sz w:val="28"/>
          <w:szCs w:val="28"/>
        </w:rPr>
        <w:tab/>
      </w:r>
      <w:r w:rsidRPr="00056A3F">
        <w:rPr>
          <w:i/>
          <w:sz w:val="28"/>
          <w:szCs w:val="28"/>
        </w:rPr>
        <w:tab/>
      </w:r>
      <w:r w:rsidRPr="00056A3F">
        <w:rPr>
          <w:i/>
          <w:sz w:val="28"/>
          <w:szCs w:val="28"/>
        </w:rPr>
        <w:tab/>
      </w:r>
      <w:r w:rsidRPr="00056A3F">
        <w:rPr>
          <w:i/>
          <w:sz w:val="28"/>
          <w:szCs w:val="28"/>
        </w:rPr>
        <w:tab/>
      </w:r>
      <w:r w:rsidRPr="00056A3F">
        <w:rPr>
          <w:i/>
          <w:sz w:val="28"/>
          <w:szCs w:val="28"/>
        </w:rPr>
        <w:tab/>
      </w:r>
      <w:r w:rsidRPr="00056A3F">
        <w:rPr>
          <w:i/>
          <w:sz w:val="28"/>
          <w:szCs w:val="28"/>
        </w:rPr>
        <w:tab/>
      </w:r>
      <w:r w:rsidRPr="00056A3F">
        <w:rPr>
          <w:i/>
          <w:sz w:val="28"/>
          <w:szCs w:val="28"/>
        </w:rPr>
        <w:tab/>
        <w:t>Підпис</w:t>
      </w:r>
    </w:p>
    <w:p w:rsidR="00E553CD" w:rsidRDefault="00E553CD" w:rsidP="00E553CD">
      <w:pPr>
        <w:spacing w:line="240" w:lineRule="auto"/>
        <w:ind w:firstLine="0"/>
        <w:jc w:val="right"/>
        <w:rPr>
          <w:b/>
          <w:bCs/>
        </w:rPr>
      </w:pPr>
    </w:p>
    <w:p w:rsidR="00E553CD" w:rsidRDefault="00E553CD" w:rsidP="00E553CD">
      <w:pPr>
        <w:spacing w:line="240" w:lineRule="auto"/>
        <w:ind w:firstLine="0"/>
        <w:jc w:val="right"/>
        <w:rPr>
          <w:b/>
          <w:bCs/>
        </w:rPr>
      </w:pPr>
    </w:p>
    <w:p w:rsidR="00E0231E" w:rsidRDefault="00E0231E" w:rsidP="00E553CD">
      <w:pPr>
        <w:spacing w:line="240" w:lineRule="auto"/>
        <w:ind w:firstLine="0"/>
        <w:jc w:val="right"/>
        <w:rPr>
          <w:b/>
          <w:bCs/>
        </w:rPr>
      </w:pPr>
    </w:p>
    <w:p w:rsidR="00E553CD" w:rsidRDefault="00E553CD" w:rsidP="00E553CD">
      <w:pPr>
        <w:spacing w:line="240" w:lineRule="auto"/>
        <w:ind w:firstLine="0"/>
        <w:jc w:val="right"/>
        <w:rPr>
          <w:b/>
          <w:bCs/>
        </w:rPr>
      </w:pPr>
    </w:p>
    <w:p w:rsidR="00E553CD" w:rsidRDefault="00E553CD" w:rsidP="00E553CD">
      <w:pPr>
        <w:spacing w:line="240" w:lineRule="auto"/>
        <w:jc w:val="right"/>
        <w:rPr>
          <w:b/>
          <w:sz w:val="28"/>
          <w:szCs w:val="28"/>
        </w:rPr>
      </w:pPr>
      <w:r w:rsidRPr="00D73BC6">
        <w:rPr>
          <w:b/>
          <w:sz w:val="28"/>
          <w:szCs w:val="28"/>
        </w:rPr>
        <w:lastRenderedPageBreak/>
        <w:t xml:space="preserve">ДОДАТОК </w:t>
      </w:r>
      <w:r>
        <w:rPr>
          <w:b/>
          <w:sz w:val="28"/>
          <w:szCs w:val="28"/>
        </w:rPr>
        <w:t>Ж.1</w:t>
      </w:r>
    </w:p>
    <w:p w:rsidR="00E553CD" w:rsidRDefault="00E553CD" w:rsidP="00E553CD">
      <w:pPr>
        <w:spacing w:line="240" w:lineRule="auto"/>
        <w:jc w:val="right"/>
        <w:rPr>
          <w:b/>
          <w:sz w:val="28"/>
          <w:szCs w:val="28"/>
        </w:rPr>
      </w:pPr>
    </w:p>
    <w:p w:rsidR="00E553CD" w:rsidRDefault="00E553CD" w:rsidP="00E553CD">
      <w:pPr>
        <w:spacing w:line="240" w:lineRule="auto"/>
        <w:jc w:val="right"/>
        <w:rPr>
          <w:b/>
          <w:sz w:val="28"/>
          <w:szCs w:val="28"/>
        </w:rPr>
      </w:pPr>
    </w:p>
    <w:p w:rsidR="00E553CD" w:rsidRPr="00D73BC6" w:rsidRDefault="00E553CD" w:rsidP="00E553CD">
      <w:pPr>
        <w:spacing w:line="240" w:lineRule="auto"/>
        <w:jc w:val="right"/>
        <w:rPr>
          <w:b/>
          <w:sz w:val="28"/>
          <w:szCs w:val="28"/>
        </w:rPr>
      </w:pPr>
    </w:p>
    <w:p w:rsidR="00E553CD" w:rsidRDefault="00E553CD" w:rsidP="00E553CD">
      <w:pPr>
        <w:spacing w:line="240" w:lineRule="auto"/>
        <w:jc w:val="center"/>
        <w:rPr>
          <w:sz w:val="28"/>
          <w:szCs w:val="28"/>
        </w:rPr>
      </w:pPr>
      <w:r w:rsidRPr="00CD144C">
        <w:rPr>
          <w:sz w:val="28"/>
          <w:szCs w:val="28"/>
        </w:rPr>
        <w:t>ДОВІДКА</w:t>
      </w:r>
    </w:p>
    <w:p w:rsidR="00E553CD" w:rsidRPr="00CD144C" w:rsidRDefault="00E553CD" w:rsidP="00E553CD">
      <w:pPr>
        <w:spacing w:line="240" w:lineRule="auto"/>
        <w:jc w:val="center"/>
        <w:rPr>
          <w:sz w:val="28"/>
          <w:szCs w:val="28"/>
        </w:rPr>
      </w:pPr>
    </w:p>
    <w:p w:rsidR="00E553CD" w:rsidRPr="00CD144C" w:rsidRDefault="00E553CD" w:rsidP="00E553CD">
      <w:pPr>
        <w:spacing w:line="360" w:lineRule="auto"/>
        <w:jc w:val="center"/>
        <w:rPr>
          <w:sz w:val="28"/>
          <w:szCs w:val="28"/>
        </w:rPr>
      </w:pPr>
      <w:r w:rsidRPr="00CD144C">
        <w:rPr>
          <w:sz w:val="28"/>
          <w:szCs w:val="28"/>
        </w:rPr>
        <w:t>про результати комп’ютерної перевірки на наявність плагіату</w:t>
      </w:r>
    </w:p>
    <w:p w:rsidR="00E553CD" w:rsidRDefault="00E553CD" w:rsidP="00E553CD">
      <w:pPr>
        <w:spacing w:line="360" w:lineRule="auto"/>
        <w:jc w:val="center"/>
        <w:rPr>
          <w:sz w:val="28"/>
          <w:szCs w:val="28"/>
        </w:rPr>
      </w:pPr>
      <w:r>
        <w:rPr>
          <w:sz w:val="28"/>
          <w:szCs w:val="28"/>
        </w:rPr>
        <w:t xml:space="preserve">міждисциплінарної </w:t>
      </w:r>
      <w:r w:rsidRPr="00CD144C">
        <w:rPr>
          <w:sz w:val="28"/>
          <w:szCs w:val="28"/>
        </w:rPr>
        <w:t xml:space="preserve">курсової роботи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3435"/>
      </w:tblGrid>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Автор роботи </w:t>
            </w:r>
          </w:p>
        </w:tc>
        <w:tc>
          <w:tcPr>
            <w:tcW w:w="3435" w:type="dxa"/>
            <w:vAlign w:val="center"/>
          </w:tcPr>
          <w:p w:rsidR="00E553CD" w:rsidRPr="00754053" w:rsidRDefault="00E553CD" w:rsidP="00555C5C">
            <w:pPr>
              <w:spacing w:line="360" w:lineRule="auto"/>
              <w:jc w:val="center"/>
              <w:rPr>
                <w:i/>
                <w:sz w:val="28"/>
                <w:szCs w:val="28"/>
              </w:rPr>
            </w:pPr>
            <w:r w:rsidRPr="00754053">
              <w:rPr>
                <w:i/>
                <w:sz w:val="28"/>
                <w:szCs w:val="28"/>
              </w:rPr>
              <w:t>Іванов І.І.</w:t>
            </w: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Назва роботи </w:t>
            </w:r>
          </w:p>
        </w:tc>
        <w:tc>
          <w:tcPr>
            <w:tcW w:w="3435" w:type="dxa"/>
            <w:vAlign w:val="center"/>
          </w:tcPr>
          <w:p w:rsidR="00E553CD" w:rsidRPr="00754053" w:rsidRDefault="00E553CD" w:rsidP="00555C5C">
            <w:pPr>
              <w:spacing w:line="360" w:lineRule="auto"/>
              <w:jc w:val="center"/>
              <w:rPr>
                <w:i/>
                <w:sz w:val="28"/>
                <w:szCs w:val="28"/>
              </w:rPr>
            </w:pPr>
            <w:r w:rsidRPr="00754053">
              <w:rPr>
                <w:i/>
                <w:sz w:val="28"/>
                <w:szCs w:val="28"/>
              </w:rPr>
              <w:t>Розробка…</w:t>
            </w: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Спеціальність </w:t>
            </w:r>
          </w:p>
        </w:tc>
        <w:tc>
          <w:tcPr>
            <w:tcW w:w="3435" w:type="dxa"/>
            <w:vAlign w:val="center"/>
          </w:tcPr>
          <w:p w:rsidR="00E553CD" w:rsidRPr="0077446D" w:rsidRDefault="00E553CD" w:rsidP="00555C5C">
            <w:pPr>
              <w:spacing w:line="360" w:lineRule="auto"/>
              <w:ind w:firstLine="36"/>
              <w:jc w:val="center"/>
              <w:rPr>
                <w:sz w:val="28"/>
                <w:szCs w:val="28"/>
              </w:rPr>
            </w:pPr>
            <w:r>
              <w:rPr>
                <w:sz w:val="28"/>
                <w:szCs w:val="28"/>
              </w:rPr>
              <w:t>Облік і оподаткування</w:t>
            </w: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Pr>
                <w:sz w:val="28"/>
                <w:szCs w:val="28"/>
                <w:lang w:val="uk-UA"/>
              </w:rPr>
              <w:t>Освітній рівень</w:t>
            </w:r>
          </w:p>
        </w:tc>
        <w:tc>
          <w:tcPr>
            <w:tcW w:w="3435" w:type="dxa"/>
            <w:vAlign w:val="center"/>
          </w:tcPr>
          <w:p w:rsidR="00E553CD" w:rsidRDefault="00E553CD" w:rsidP="00555C5C">
            <w:pPr>
              <w:spacing w:line="360" w:lineRule="auto"/>
              <w:jc w:val="center"/>
              <w:rPr>
                <w:sz w:val="28"/>
                <w:szCs w:val="28"/>
              </w:rPr>
            </w:pPr>
            <w:r>
              <w:rPr>
                <w:sz w:val="28"/>
                <w:szCs w:val="28"/>
              </w:rPr>
              <w:t>Бакалавр</w:t>
            </w: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Факультет </w:t>
            </w:r>
          </w:p>
        </w:tc>
        <w:tc>
          <w:tcPr>
            <w:tcW w:w="3435" w:type="dxa"/>
            <w:vAlign w:val="center"/>
          </w:tcPr>
          <w:p w:rsidR="00E553CD" w:rsidRPr="0077446D" w:rsidRDefault="00E553CD" w:rsidP="00555C5C">
            <w:pPr>
              <w:spacing w:line="360" w:lineRule="auto"/>
              <w:jc w:val="center"/>
              <w:rPr>
                <w:sz w:val="28"/>
                <w:szCs w:val="28"/>
              </w:rPr>
            </w:pPr>
            <w:proofErr w:type="spellStart"/>
            <w:r>
              <w:rPr>
                <w:sz w:val="28"/>
                <w:szCs w:val="28"/>
              </w:rPr>
              <w:t>ЕтаБ</w:t>
            </w:r>
            <w:proofErr w:type="spellEnd"/>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Кафедра </w:t>
            </w:r>
          </w:p>
        </w:tc>
        <w:tc>
          <w:tcPr>
            <w:tcW w:w="3435" w:type="dxa"/>
            <w:vAlign w:val="center"/>
          </w:tcPr>
          <w:p w:rsidR="00E553CD" w:rsidRPr="0077446D" w:rsidRDefault="00E0231E" w:rsidP="00555C5C">
            <w:pPr>
              <w:spacing w:line="360" w:lineRule="auto"/>
              <w:jc w:val="center"/>
              <w:rPr>
                <w:sz w:val="28"/>
                <w:szCs w:val="28"/>
              </w:rPr>
            </w:pPr>
            <w:r>
              <w:rPr>
                <w:sz w:val="28"/>
                <w:szCs w:val="28"/>
              </w:rPr>
              <w:t>ФОО</w:t>
            </w: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Керівник </w:t>
            </w:r>
          </w:p>
        </w:tc>
        <w:tc>
          <w:tcPr>
            <w:tcW w:w="3435" w:type="dxa"/>
            <w:vAlign w:val="center"/>
          </w:tcPr>
          <w:p w:rsidR="00E553CD" w:rsidRPr="0077446D" w:rsidRDefault="00E553CD" w:rsidP="00555C5C">
            <w:pPr>
              <w:spacing w:line="360" w:lineRule="auto"/>
              <w:jc w:val="center"/>
              <w:rPr>
                <w:sz w:val="28"/>
                <w:szCs w:val="28"/>
              </w:rPr>
            </w:pP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Ідентифікаційний номер роботи</w:t>
            </w:r>
          </w:p>
        </w:tc>
        <w:tc>
          <w:tcPr>
            <w:tcW w:w="3435" w:type="dxa"/>
            <w:vAlign w:val="center"/>
          </w:tcPr>
          <w:p w:rsidR="00E553CD" w:rsidRPr="0077446D" w:rsidRDefault="00E553CD" w:rsidP="00555C5C">
            <w:pPr>
              <w:spacing w:line="360" w:lineRule="auto"/>
              <w:jc w:val="center"/>
              <w:rPr>
                <w:sz w:val="28"/>
                <w:szCs w:val="28"/>
              </w:rPr>
            </w:pPr>
          </w:p>
        </w:tc>
      </w:tr>
      <w:tr w:rsidR="00E553CD" w:rsidRPr="0077446D" w:rsidTr="00555C5C">
        <w:trPr>
          <w:trHeight w:val="630"/>
          <w:jc w:val="center"/>
        </w:trPr>
        <w:tc>
          <w:tcPr>
            <w:tcW w:w="8100" w:type="dxa"/>
            <w:gridSpan w:val="2"/>
            <w:vAlign w:val="center"/>
          </w:tcPr>
          <w:p w:rsidR="00E553CD" w:rsidRPr="0077446D" w:rsidRDefault="00E553CD" w:rsidP="00555C5C">
            <w:pPr>
              <w:spacing w:line="360" w:lineRule="auto"/>
              <w:jc w:val="center"/>
              <w:rPr>
                <w:sz w:val="28"/>
                <w:szCs w:val="28"/>
              </w:rPr>
            </w:pPr>
            <w:r w:rsidRPr="0077446D">
              <w:rPr>
                <w:sz w:val="28"/>
                <w:szCs w:val="28"/>
              </w:rPr>
              <w:t>Результати перевірки</w:t>
            </w: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Показник унікальності тексту через перевірку роботи у внутрішній базі університету </w:t>
            </w:r>
          </w:p>
        </w:tc>
        <w:tc>
          <w:tcPr>
            <w:tcW w:w="3435" w:type="dxa"/>
            <w:vAlign w:val="center"/>
          </w:tcPr>
          <w:p w:rsidR="00E553CD" w:rsidRPr="0077446D" w:rsidRDefault="00E553CD" w:rsidP="00555C5C">
            <w:pPr>
              <w:spacing w:line="360" w:lineRule="auto"/>
              <w:jc w:val="center"/>
              <w:rPr>
                <w:sz w:val="28"/>
                <w:szCs w:val="28"/>
              </w:rPr>
            </w:pPr>
            <w:r>
              <w:rPr>
                <w:sz w:val="28"/>
                <w:szCs w:val="28"/>
              </w:rPr>
              <w:t>______%</w:t>
            </w:r>
          </w:p>
        </w:tc>
      </w:tr>
      <w:tr w:rsidR="00E553CD" w:rsidRPr="0077446D" w:rsidTr="00555C5C">
        <w:trPr>
          <w:trHeight w:val="630"/>
          <w:jc w:val="center"/>
        </w:trPr>
        <w:tc>
          <w:tcPr>
            <w:tcW w:w="4665" w:type="dxa"/>
            <w:vAlign w:val="center"/>
          </w:tcPr>
          <w:p w:rsidR="00E553CD" w:rsidRPr="0077446D" w:rsidRDefault="00E553CD" w:rsidP="00555C5C">
            <w:pPr>
              <w:pStyle w:val="Default"/>
              <w:spacing w:line="360" w:lineRule="auto"/>
              <w:rPr>
                <w:sz w:val="28"/>
                <w:szCs w:val="28"/>
                <w:lang w:val="uk-UA"/>
              </w:rPr>
            </w:pPr>
            <w:r w:rsidRPr="0077446D">
              <w:rPr>
                <w:sz w:val="28"/>
                <w:szCs w:val="28"/>
                <w:lang w:val="uk-UA"/>
              </w:rPr>
              <w:t xml:space="preserve">Роботу перевірено в програмі </w:t>
            </w:r>
          </w:p>
        </w:tc>
        <w:tc>
          <w:tcPr>
            <w:tcW w:w="3435" w:type="dxa"/>
            <w:vAlign w:val="center"/>
          </w:tcPr>
          <w:p w:rsidR="00E553CD" w:rsidRPr="0077446D" w:rsidRDefault="00E553CD" w:rsidP="00555C5C">
            <w:pPr>
              <w:spacing w:line="360" w:lineRule="auto"/>
              <w:jc w:val="center"/>
              <w:rPr>
                <w:sz w:val="28"/>
                <w:szCs w:val="28"/>
              </w:rPr>
            </w:pPr>
            <w:proofErr w:type="spellStart"/>
            <w:r>
              <w:rPr>
                <w:sz w:val="28"/>
                <w:szCs w:val="28"/>
              </w:rPr>
              <w:t>е</w:t>
            </w:r>
            <w:r w:rsidRPr="0077446D">
              <w:rPr>
                <w:sz w:val="28"/>
                <w:szCs w:val="28"/>
              </w:rPr>
              <w:t>txt</w:t>
            </w:r>
            <w:proofErr w:type="spellEnd"/>
            <w:r w:rsidRPr="0077446D">
              <w:rPr>
                <w:sz w:val="28"/>
                <w:szCs w:val="28"/>
              </w:rPr>
              <w:t xml:space="preserve"> </w:t>
            </w:r>
            <w:proofErr w:type="spellStart"/>
            <w:r w:rsidRPr="0077446D">
              <w:rPr>
                <w:sz w:val="28"/>
                <w:szCs w:val="28"/>
              </w:rPr>
              <w:t>Антиплагіат</w:t>
            </w:r>
            <w:proofErr w:type="spellEnd"/>
          </w:p>
        </w:tc>
      </w:tr>
    </w:tbl>
    <w:p w:rsidR="00E553CD" w:rsidRDefault="00E553CD" w:rsidP="00E553CD">
      <w:pPr>
        <w:spacing w:line="240" w:lineRule="auto"/>
        <w:jc w:val="center"/>
        <w:rPr>
          <w:sz w:val="28"/>
          <w:szCs w:val="28"/>
        </w:rPr>
      </w:pPr>
    </w:p>
    <w:p w:rsidR="00E553CD" w:rsidRDefault="00E553CD" w:rsidP="00E553CD">
      <w:pPr>
        <w:spacing w:line="240" w:lineRule="auto"/>
        <w:jc w:val="center"/>
        <w:rPr>
          <w:sz w:val="28"/>
          <w:szCs w:val="28"/>
        </w:rPr>
      </w:pPr>
    </w:p>
    <w:p w:rsidR="00E553CD" w:rsidRDefault="00E553CD" w:rsidP="00E553CD">
      <w:pPr>
        <w:spacing w:line="240" w:lineRule="auto"/>
        <w:jc w:val="center"/>
        <w:rPr>
          <w:sz w:val="28"/>
          <w:szCs w:val="28"/>
        </w:rPr>
      </w:pPr>
    </w:p>
    <w:p w:rsidR="00E553CD" w:rsidRDefault="00E553CD" w:rsidP="00E553CD">
      <w:pPr>
        <w:spacing w:line="240" w:lineRule="auto"/>
        <w:jc w:val="center"/>
        <w:rPr>
          <w:sz w:val="28"/>
          <w:szCs w:val="28"/>
        </w:rPr>
      </w:pPr>
    </w:p>
    <w:p w:rsidR="00E553CD" w:rsidRDefault="00E553CD" w:rsidP="00E553CD">
      <w:pPr>
        <w:spacing w:line="240" w:lineRule="auto"/>
        <w:jc w:val="center"/>
        <w:rPr>
          <w:sz w:val="28"/>
          <w:szCs w:val="28"/>
        </w:rPr>
      </w:pPr>
    </w:p>
    <w:p w:rsidR="00E553CD" w:rsidRDefault="00E553CD" w:rsidP="00E553CD">
      <w:pPr>
        <w:spacing w:line="240" w:lineRule="auto"/>
        <w:jc w:val="center"/>
        <w:rPr>
          <w:sz w:val="28"/>
          <w:szCs w:val="28"/>
        </w:rPr>
      </w:pPr>
    </w:p>
    <w:p w:rsidR="00E553CD" w:rsidRPr="00D73BC6" w:rsidRDefault="00E553CD" w:rsidP="00E553CD">
      <w:pPr>
        <w:spacing w:line="240" w:lineRule="auto"/>
        <w:jc w:val="center"/>
        <w:rPr>
          <w:sz w:val="28"/>
          <w:szCs w:val="28"/>
          <w:lang w:val="en-US"/>
        </w:rPr>
      </w:pPr>
      <w:r>
        <w:rPr>
          <w:sz w:val="28"/>
          <w:szCs w:val="28"/>
        </w:rPr>
        <w:t>Адміністратор системи</w:t>
      </w:r>
      <w:r>
        <w:rPr>
          <w:sz w:val="28"/>
          <w:szCs w:val="28"/>
        </w:rPr>
        <w:tab/>
      </w:r>
      <w:r>
        <w:rPr>
          <w:sz w:val="28"/>
          <w:szCs w:val="28"/>
        </w:rPr>
        <w:tab/>
        <w:t>___________</w:t>
      </w:r>
      <w:r>
        <w:rPr>
          <w:sz w:val="28"/>
          <w:szCs w:val="28"/>
        </w:rPr>
        <w:tab/>
      </w:r>
      <w:r>
        <w:rPr>
          <w:sz w:val="28"/>
          <w:szCs w:val="28"/>
        </w:rPr>
        <w:tab/>
      </w:r>
      <w:r>
        <w:rPr>
          <w:sz w:val="28"/>
          <w:szCs w:val="28"/>
          <w:lang w:val="en-US"/>
        </w:rPr>
        <w:t>_______________</w:t>
      </w:r>
    </w:p>
    <w:p w:rsidR="00E553CD" w:rsidRPr="00D73BC6" w:rsidRDefault="00E553CD" w:rsidP="00E553CD">
      <w:pPr>
        <w:spacing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rPr>
        <w:t xml:space="preserve">     </w:t>
      </w:r>
      <w:r>
        <w:rPr>
          <w:sz w:val="20"/>
          <w:szCs w:val="20"/>
          <w:lang w:val="en-US"/>
        </w:rPr>
        <w:t>(</w:t>
      </w:r>
      <w:proofErr w:type="spellStart"/>
      <w:r>
        <w:rPr>
          <w:sz w:val="20"/>
          <w:szCs w:val="20"/>
          <w:lang w:val="en-US"/>
        </w:rPr>
        <w:t>підпис</w:t>
      </w:r>
      <w:proofErr w:type="spellEnd"/>
      <w:r>
        <w:rPr>
          <w:sz w:val="20"/>
          <w:szCs w:val="20"/>
        </w:rPr>
        <w:t>)</w:t>
      </w:r>
      <w:r>
        <w:rPr>
          <w:sz w:val="20"/>
          <w:szCs w:val="20"/>
        </w:rPr>
        <w:tab/>
      </w:r>
      <w:r>
        <w:rPr>
          <w:sz w:val="20"/>
          <w:szCs w:val="20"/>
        </w:rPr>
        <w:tab/>
      </w:r>
      <w:r>
        <w:rPr>
          <w:sz w:val="20"/>
          <w:szCs w:val="20"/>
        </w:rPr>
        <w:tab/>
        <w:t>(прізвище, ініціали)</w:t>
      </w:r>
    </w:p>
    <w:p w:rsidR="00E553CD" w:rsidRDefault="00E553CD" w:rsidP="00E553CD">
      <w:pPr>
        <w:spacing w:line="240" w:lineRule="auto"/>
        <w:jc w:val="center"/>
        <w:rPr>
          <w:sz w:val="28"/>
          <w:szCs w:val="28"/>
        </w:rPr>
      </w:pPr>
    </w:p>
    <w:p w:rsidR="00E553CD" w:rsidRDefault="00E553CD" w:rsidP="00E553CD">
      <w:pPr>
        <w:spacing w:line="240" w:lineRule="auto"/>
        <w:jc w:val="center"/>
        <w:rPr>
          <w:sz w:val="28"/>
          <w:szCs w:val="28"/>
        </w:rPr>
      </w:pPr>
    </w:p>
    <w:p w:rsidR="00E553CD" w:rsidRDefault="00E553CD" w:rsidP="00E553CD">
      <w:pPr>
        <w:spacing w:line="240" w:lineRule="auto"/>
        <w:ind w:firstLine="0"/>
        <w:jc w:val="right"/>
        <w:rPr>
          <w:b/>
          <w:bCs/>
          <w:sz w:val="28"/>
        </w:rPr>
      </w:pPr>
    </w:p>
    <w:p w:rsidR="00E553CD" w:rsidRDefault="00E553CD" w:rsidP="00E553CD">
      <w:pPr>
        <w:spacing w:line="240" w:lineRule="auto"/>
        <w:ind w:firstLine="0"/>
        <w:jc w:val="right"/>
        <w:rPr>
          <w:b/>
          <w:bCs/>
          <w:sz w:val="28"/>
        </w:rPr>
      </w:pPr>
      <w:r w:rsidRPr="00F13EB4">
        <w:rPr>
          <w:b/>
          <w:bCs/>
          <w:sz w:val="28"/>
        </w:rPr>
        <w:lastRenderedPageBreak/>
        <w:t xml:space="preserve">ДОДАТОК </w:t>
      </w:r>
      <w:r>
        <w:rPr>
          <w:b/>
          <w:bCs/>
          <w:sz w:val="28"/>
        </w:rPr>
        <w:t>З</w:t>
      </w:r>
    </w:p>
    <w:p w:rsidR="00E553CD" w:rsidRDefault="00E553CD" w:rsidP="00E553CD">
      <w:pPr>
        <w:spacing w:line="240" w:lineRule="auto"/>
        <w:ind w:firstLine="0"/>
        <w:jc w:val="right"/>
        <w:rPr>
          <w:b/>
          <w:bCs/>
          <w:sz w:val="28"/>
        </w:rPr>
      </w:pPr>
    </w:p>
    <w:p w:rsidR="00E553CD" w:rsidRDefault="00E553CD" w:rsidP="00E553CD">
      <w:pPr>
        <w:widowControl/>
        <w:autoSpaceDE/>
        <w:autoSpaceDN/>
        <w:adjustRightInd/>
        <w:spacing w:line="240" w:lineRule="auto"/>
        <w:ind w:right="62" w:firstLine="0"/>
        <w:jc w:val="center"/>
      </w:pPr>
      <w:r>
        <w:t>РЕКОМЕНДОВАНІ ТАБЛИЦІ  ДО ДРУГОГО РОЗДІЛУ КУРСОВОЇ РОБОТИ</w:t>
      </w:r>
    </w:p>
    <w:p w:rsidR="00E553CD" w:rsidRDefault="00E553CD" w:rsidP="00E553CD">
      <w:pPr>
        <w:widowControl/>
        <w:autoSpaceDE/>
        <w:autoSpaceDN/>
        <w:adjustRightInd/>
        <w:spacing w:line="240" w:lineRule="auto"/>
        <w:ind w:right="62" w:firstLine="0"/>
        <w:jc w:val="center"/>
      </w:pPr>
    </w:p>
    <w:p w:rsidR="00E553CD" w:rsidRDefault="00E553CD" w:rsidP="00E553CD">
      <w:pPr>
        <w:spacing w:line="240" w:lineRule="auto"/>
        <w:ind w:firstLine="0"/>
        <w:jc w:val="center"/>
      </w:pPr>
      <w:r>
        <w:t>Таблиця 2.1 Визначення розміру виробництва у «...»</w:t>
      </w:r>
    </w:p>
    <w:p w:rsidR="00E553CD" w:rsidRDefault="00E553CD" w:rsidP="00E553CD">
      <w:pPr>
        <w:spacing w:line="240" w:lineRule="auto"/>
        <w:ind w:firstLine="0"/>
        <w:jc w:val="center"/>
      </w:pPr>
    </w:p>
    <w:tbl>
      <w:tblPr>
        <w:tblStyle w:val="aff"/>
        <w:tblW w:w="9564" w:type="dxa"/>
        <w:tblInd w:w="70" w:type="dxa"/>
        <w:tblCellMar>
          <w:top w:w="7" w:type="dxa"/>
          <w:right w:w="57" w:type="dxa"/>
        </w:tblCellMar>
        <w:tblLook w:val="04A0" w:firstRow="1" w:lastRow="0" w:firstColumn="1" w:lastColumn="0" w:noHBand="0" w:noVBand="1"/>
      </w:tblPr>
      <w:tblGrid>
        <w:gridCol w:w="5028"/>
        <w:gridCol w:w="833"/>
        <w:gridCol w:w="850"/>
        <w:gridCol w:w="943"/>
        <w:gridCol w:w="979"/>
        <w:gridCol w:w="931"/>
      </w:tblGrid>
      <w:tr w:rsidR="00E553CD" w:rsidTr="00555C5C">
        <w:trPr>
          <w:trHeight w:val="382"/>
        </w:trPr>
        <w:tc>
          <w:tcPr>
            <w:tcW w:w="5028"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2" w:firstLine="0"/>
              <w:jc w:val="center"/>
            </w:pPr>
            <w:r>
              <w:t xml:space="preserve">Показники </w:t>
            </w:r>
          </w:p>
        </w:tc>
        <w:tc>
          <w:tcPr>
            <w:tcW w:w="833"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7" w:firstLine="0"/>
              <w:jc w:val="left"/>
            </w:pPr>
            <w:r>
              <w:t xml:space="preserve">20...р.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5" w:firstLine="0"/>
              <w:jc w:val="left"/>
            </w:pPr>
            <w:r>
              <w:t xml:space="preserve">20...р. </w:t>
            </w:r>
          </w:p>
        </w:tc>
        <w:tc>
          <w:tcPr>
            <w:tcW w:w="943"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7" w:firstLine="0"/>
              <w:jc w:val="center"/>
            </w:pPr>
            <w:r>
              <w:t xml:space="preserve">20...р. </w:t>
            </w:r>
          </w:p>
        </w:tc>
        <w:tc>
          <w:tcPr>
            <w:tcW w:w="191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7" w:firstLine="0"/>
              <w:jc w:val="center"/>
            </w:pPr>
            <w:r>
              <w:t xml:space="preserve">20..р. у% до </w:t>
            </w:r>
          </w:p>
        </w:tc>
      </w:tr>
      <w:tr w:rsidR="00E553CD" w:rsidTr="00555C5C">
        <w:trPr>
          <w:trHeight w:val="286"/>
        </w:trPr>
        <w:tc>
          <w:tcPr>
            <w:tcW w:w="5028" w:type="dxa"/>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20...р. </w:t>
            </w:r>
          </w:p>
        </w:tc>
        <w:tc>
          <w:tcPr>
            <w:tcW w:w="9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3" w:firstLine="0"/>
              <w:jc w:val="center"/>
            </w:pPr>
            <w:r>
              <w:t xml:space="preserve">20...р. </w:t>
            </w:r>
          </w:p>
        </w:tc>
      </w:tr>
      <w:tr w:rsidR="00E553CD" w:rsidTr="00555C5C">
        <w:trPr>
          <w:trHeight w:val="838"/>
        </w:trPr>
        <w:tc>
          <w:tcPr>
            <w:tcW w:w="50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Вартість валової продукції сільського господарства (у постійних цінах 2010р.), тис. грн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562"/>
        </w:trPr>
        <w:tc>
          <w:tcPr>
            <w:tcW w:w="50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Виручка від реалізації </w:t>
            </w:r>
          </w:p>
          <w:p w:rsidR="00E553CD" w:rsidRDefault="00E553CD" w:rsidP="00555C5C">
            <w:pPr>
              <w:spacing w:line="240" w:lineRule="auto"/>
              <w:ind w:firstLine="0"/>
              <w:jc w:val="left"/>
            </w:pPr>
            <w:r>
              <w:t xml:space="preserve">сільськогосподарської продукції, тис. грн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226"/>
        </w:trPr>
        <w:tc>
          <w:tcPr>
            <w:tcW w:w="50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Середньорічна чисельність працюючих, осіб.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300"/>
        </w:trPr>
        <w:tc>
          <w:tcPr>
            <w:tcW w:w="50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Площа сільськогосподарських угідь, га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562"/>
        </w:trPr>
        <w:tc>
          <w:tcPr>
            <w:tcW w:w="50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Середньорічна вартість основних виробничих засобів, тис. грн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bl>
    <w:p w:rsidR="00E553CD" w:rsidRDefault="00E553CD" w:rsidP="00E553CD">
      <w:pPr>
        <w:spacing w:line="240" w:lineRule="auto"/>
        <w:ind w:right="10" w:firstLine="0"/>
        <w:jc w:val="right"/>
      </w:pPr>
      <w:r>
        <w:t xml:space="preserve"> </w:t>
      </w:r>
    </w:p>
    <w:p w:rsidR="00E553CD" w:rsidRDefault="00E553CD" w:rsidP="00E553CD">
      <w:pPr>
        <w:spacing w:line="240" w:lineRule="auto"/>
        <w:ind w:left="1466" w:right="66" w:firstLine="0"/>
      </w:pPr>
      <w:r>
        <w:t xml:space="preserve">Таблиця 2.2 Розмір та структура виручки від реалізації  у «...» </w:t>
      </w:r>
    </w:p>
    <w:p w:rsidR="00E553CD" w:rsidRDefault="00E553CD" w:rsidP="00E553CD">
      <w:pPr>
        <w:spacing w:line="240" w:lineRule="auto"/>
        <w:ind w:left="1466" w:right="66" w:firstLine="0"/>
      </w:pPr>
    </w:p>
    <w:tbl>
      <w:tblPr>
        <w:tblStyle w:val="aff"/>
        <w:tblW w:w="9781" w:type="dxa"/>
        <w:tblInd w:w="-2" w:type="dxa"/>
        <w:tblCellMar>
          <w:top w:w="7" w:type="dxa"/>
          <w:right w:w="55" w:type="dxa"/>
        </w:tblCellMar>
        <w:tblLook w:val="04A0" w:firstRow="1" w:lastRow="0" w:firstColumn="1" w:lastColumn="0" w:noHBand="0" w:noVBand="1"/>
      </w:tblPr>
      <w:tblGrid>
        <w:gridCol w:w="2668"/>
        <w:gridCol w:w="892"/>
        <w:gridCol w:w="880"/>
        <w:gridCol w:w="882"/>
        <w:gridCol w:w="1667"/>
        <w:gridCol w:w="1274"/>
        <w:gridCol w:w="1518"/>
      </w:tblGrid>
      <w:tr w:rsidR="00E553CD" w:rsidTr="00555C5C">
        <w:trPr>
          <w:trHeight w:val="286"/>
        </w:trPr>
        <w:tc>
          <w:tcPr>
            <w:tcW w:w="2691"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46" w:firstLine="0"/>
              <w:jc w:val="center"/>
            </w:pPr>
            <w:r>
              <w:t xml:space="preserve">Галузі та види продукції </w:t>
            </w:r>
          </w:p>
        </w:tc>
        <w:tc>
          <w:tcPr>
            <w:tcW w:w="2672" w:type="dxa"/>
            <w:gridSpan w:val="3"/>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5" w:firstLine="0"/>
              <w:jc w:val="center"/>
            </w:pPr>
            <w:r>
              <w:t xml:space="preserve">Роки, тис. грн </w:t>
            </w:r>
          </w:p>
        </w:tc>
        <w:tc>
          <w:tcPr>
            <w:tcW w:w="1670" w:type="dxa"/>
            <w:vMerge w:val="restart"/>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42" w:right="27" w:hanging="17"/>
              <w:jc w:val="center"/>
            </w:pPr>
            <w:r>
              <w:t xml:space="preserve">У середньому за 3 роки, тис. грн </w:t>
            </w:r>
          </w:p>
        </w:tc>
        <w:tc>
          <w:tcPr>
            <w:tcW w:w="2748"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 w:firstLine="0"/>
              <w:jc w:val="center"/>
            </w:pPr>
            <w:r>
              <w:t xml:space="preserve">Структура, % </w:t>
            </w:r>
          </w:p>
        </w:tc>
      </w:tr>
      <w:tr w:rsidR="00E553CD" w:rsidTr="00555C5C">
        <w:trPr>
          <w:trHeight w:val="562"/>
        </w:trPr>
        <w:tc>
          <w:tcPr>
            <w:tcW w:w="2691" w:type="dxa"/>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53" w:firstLine="0"/>
              <w:jc w:val="center"/>
            </w:pPr>
            <w:r>
              <w:t xml:space="preserve">20... </w:t>
            </w:r>
          </w:p>
        </w:tc>
        <w:tc>
          <w:tcPr>
            <w:tcW w:w="886"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55" w:firstLine="0"/>
              <w:jc w:val="center"/>
            </w:pPr>
            <w:r>
              <w:t xml:space="preserve">20... </w:t>
            </w:r>
          </w:p>
        </w:tc>
        <w:tc>
          <w:tcPr>
            <w:tcW w:w="88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53" w:firstLine="0"/>
              <w:jc w:val="center"/>
            </w:pPr>
            <w:r>
              <w:t xml:space="preserve">20... </w:t>
            </w:r>
          </w:p>
        </w:tc>
        <w:tc>
          <w:tcPr>
            <w:tcW w:w="1670" w:type="dxa"/>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по с.-г. продукції </w:t>
            </w:r>
          </w:p>
        </w:tc>
        <w:tc>
          <w:tcPr>
            <w:tcW w:w="147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2" w:firstLine="559"/>
              <w:jc w:val="left"/>
            </w:pPr>
            <w:r>
              <w:t xml:space="preserve">по господарству </w:t>
            </w:r>
          </w:p>
        </w:tc>
      </w:tr>
      <w:tr w:rsidR="00E553CD" w:rsidTr="00555C5C">
        <w:trPr>
          <w:trHeight w:val="303"/>
        </w:trPr>
        <w:tc>
          <w:tcPr>
            <w:tcW w:w="2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left"/>
            </w:pPr>
            <w:r>
              <w:t xml:space="preserve">Зернові та зернобобові, з них: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3" w:firstLine="0"/>
              <w:jc w:val="center"/>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r>
      <w:tr w:rsidR="00E553CD" w:rsidTr="00555C5C">
        <w:trPr>
          <w:trHeight w:val="286"/>
        </w:trPr>
        <w:tc>
          <w:tcPr>
            <w:tcW w:w="2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3" w:firstLine="0"/>
              <w:jc w:val="center"/>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r>
      <w:tr w:rsidR="00E553CD" w:rsidTr="00555C5C">
        <w:trPr>
          <w:trHeight w:val="288"/>
        </w:trPr>
        <w:tc>
          <w:tcPr>
            <w:tcW w:w="2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3" w:firstLine="0"/>
              <w:jc w:val="center"/>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r>
      <w:tr w:rsidR="00E553CD" w:rsidTr="00555C5C">
        <w:trPr>
          <w:trHeight w:val="562"/>
        </w:trPr>
        <w:tc>
          <w:tcPr>
            <w:tcW w:w="2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left"/>
            </w:pPr>
            <w:r>
              <w:t xml:space="preserve">Всього по господарству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3" w:firstLine="0"/>
              <w:jc w:val="center"/>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15"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6" w:firstLine="0"/>
              <w:jc w:val="center"/>
            </w:pPr>
            <w:r>
              <w:t xml:space="preserve">Х </w:t>
            </w:r>
          </w:p>
        </w:tc>
        <w:tc>
          <w:tcPr>
            <w:tcW w:w="147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1" w:firstLine="0"/>
              <w:jc w:val="center"/>
            </w:pPr>
            <w:r>
              <w:t xml:space="preserve">100,0 </w:t>
            </w:r>
          </w:p>
        </w:tc>
      </w:tr>
    </w:tbl>
    <w:p w:rsidR="00E553CD" w:rsidRDefault="00E553CD" w:rsidP="00E553CD">
      <w:pPr>
        <w:spacing w:line="240" w:lineRule="auto"/>
        <w:ind w:right="10" w:firstLine="0"/>
        <w:jc w:val="right"/>
      </w:pPr>
      <w:r>
        <w:t xml:space="preserve"> </w:t>
      </w:r>
    </w:p>
    <w:p w:rsidR="00E553CD" w:rsidRDefault="00E553CD" w:rsidP="00E553CD">
      <w:pPr>
        <w:spacing w:line="240" w:lineRule="auto"/>
        <w:ind w:left="1543" w:right="66" w:firstLine="0"/>
      </w:pPr>
      <w:r>
        <w:t xml:space="preserve">Таблиця 2.3 Динаміка і структура землекористування у «…» </w:t>
      </w:r>
    </w:p>
    <w:p w:rsidR="00E553CD" w:rsidRDefault="00E553CD" w:rsidP="00E553CD">
      <w:pPr>
        <w:spacing w:line="240" w:lineRule="auto"/>
        <w:ind w:left="1543" w:right="66" w:firstLine="0"/>
      </w:pPr>
    </w:p>
    <w:tbl>
      <w:tblPr>
        <w:tblStyle w:val="aff"/>
        <w:tblW w:w="9761" w:type="dxa"/>
        <w:tblInd w:w="70" w:type="dxa"/>
        <w:tblCellMar>
          <w:top w:w="7" w:type="dxa"/>
          <w:right w:w="48" w:type="dxa"/>
        </w:tblCellMar>
        <w:tblLook w:val="04A0" w:firstRow="1" w:lastRow="0" w:firstColumn="1" w:lastColumn="0" w:noHBand="0" w:noVBand="1"/>
      </w:tblPr>
      <w:tblGrid>
        <w:gridCol w:w="3277"/>
        <w:gridCol w:w="818"/>
        <w:gridCol w:w="684"/>
        <w:gridCol w:w="859"/>
        <w:gridCol w:w="708"/>
        <w:gridCol w:w="708"/>
        <w:gridCol w:w="710"/>
        <w:gridCol w:w="991"/>
        <w:gridCol w:w="1006"/>
      </w:tblGrid>
      <w:tr w:rsidR="00E553CD" w:rsidTr="00555C5C">
        <w:trPr>
          <w:trHeight w:val="286"/>
        </w:trPr>
        <w:tc>
          <w:tcPr>
            <w:tcW w:w="3276"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61" w:firstLine="0"/>
              <w:jc w:val="center"/>
            </w:pPr>
            <w:r>
              <w:t xml:space="preserve">Показники </w:t>
            </w:r>
          </w:p>
        </w:tc>
        <w:tc>
          <w:tcPr>
            <w:tcW w:w="1502"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20…р. </w:t>
            </w:r>
          </w:p>
        </w:tc>
        <w:tc>
          <w:tcPr>
            <w:tcW w:w="1567"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20…р. </w:t>
            </w:r>
          </w:p>
        </w:tc>
        <w:tc>
          <w:tcPr>
            <w:tcW w:w="1418"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20…р. </w:t>
            </w:r>
          </w:p>
        </w:tc>
        <w:tc>
          <w:tcPr>
            <w:tcW w:w="1997"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1" w:firstLine="0"/>
              <w:jc w:val="center"/>
            </w:pPr>
            <w:r>
              <w:t xml:space="preserve">20…р. у % до  </w:t>
            </w:r>
          </w:p>
        </w:tc>
      </w:tr>
      <w:tr w:rsidR="00E553CD" w:rsidTr="00555C5C">
        <w:trPr>
          <w:trHeight w:val="286"/>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9" w:firstLine="0"/>
              <w:jc w:val="center"/>
            </w:pPr>
            <w:r>
              <w:t xml:space="preserve">га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37" w:firstLine="0"/>
              <w:jc w:val="left"/>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6" w:firstLine="0"/>
              <w:jc w:val="center"/>
            </w:pPr>
            <w:r>
              <w:t xml:space="preserve">га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47"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9" w:firstLine="0"/>
              <w:jc w:val="center"/>
            </w:pPr>
            <w:r>
              <w:t xml:space="preserve">га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47"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20...р.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20...р. </w:t>
            </w:r>
          </w:p>
        </w:tc>
      </w:tr>
      <w:tr w:rsidR="00E553CD" w:rsidTr="00555C5C">
        <w:trPr>
          <w:trHeight w:val="63"/>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Загальна земельна площа,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483"/>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 </w:t>
            </w:r>
            <w:proofErr w:type="spellStart"/>
            <w:r>
              <w:t>т.ч</w:t>
            </w:r>
            <w:proofErr w:type="spellEnd"/>
            <w:r>
              <w:t xml:space="preserve">.  сільськогосподарські угіддя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p w:rsidR="00E553CD" w:rsidRDefault="00E553CD" w:rsidP="00555C5C">
            <w:pPr>
              <w:spacing w:line="240" w:lineRule="auto"/>
              <w:ind w:right="2" w:firstLine="0"/>
              <w:jc w:val="center"/>
            </w:pPr>
            <w:r>
              <w:t xml:space="preserve"> </w:t>
            </w:r>
          </w:p>
        </w:tc>
      </w:tr>
      <w:tr w:rsidR="00E553CD" w:rsidTr="00555C5C">
        <w:trPr>
          <w:trHeight w:val="63"/>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 них: -  рілля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00"/>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багаторічні насадження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12"/>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60" w:firstLine="0"/>
              <w:jc w:val="left"/>
            </w:pPr>
            <w:r>
              <w:t xml:space="preserve">пасовища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10"/>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60" w:firstLine="0"/>
              <w:jc w:val="left"/>
            </w:pPr>
            <w:r>
              <w:t xml:space="preserve">сіножаті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38"/>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Посівні площі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95"/>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Зрошувані землі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95"/>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Коефіцієнт освоєння землі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4" w:firstLine="0"/>
              <w:jc w:val="center"/>
            </w:pPr>
            <w:r>
              <w:t xml:space="preserve">Х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r>
      <w:tr w:rsidR="00E553CD" w:rsidTr="00555C5C">
        <w:trPr>
          <w:trHeight w:val="562"/>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tabs>
                <w:tab w:val="right" w:pos="3120"/>
              </w:tabs>
              <w:spacing w:line="240" w:lineRule="auto"/>
              <w:ind w:firstLine="0"/>
              <w:jc w:val="left"/>
            </w:pPr>
            <w:r>
              <w:t xml:space="preserve">Коефіцієнт </w:t>
            </w:r>
            <w:r>
              <w:tab/>
              <w:t xml:space="preserve">розораності </w:t>
            </w:r>
          </w:p>
          <w:p w:rsidR="00E553CD" w:rsidRDefault="00E553CD" w:rsidP="00555C5C">
            <w:pPr>
              <w:spacing w:line="240" w:lineRule="auto"/>
              <w:ind w:firstLine="0"/>
              <w:jc w:val="left"/>
            </w:pPr>
            <w:r>
              <w:t xml:space="preserve">сільськогосподарських угідь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4" w:firstLine="0"/>
              <w:jc w:val="center"/>
            </w:pPr>
            <w:r>
              <w:t xml:space="preserve">Х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r>
      <w:tr w:rsidR="00E553CD" w:rsidTr="00555C5C">
        <w:trPr>
          <w:trHeight w:val="562"/>
        </w:trPr>
        <w:tc>
          <w:tcPr>
            <w:tcW w:w="32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lastRenderedPageBreak/>
              <w:t xml:space="preserve">Коефіцієнт </w:t>
            </w:r>
            <w:r>
              <w:tab/>
              <w:t xml:space="preserve">використання ріллі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6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4" w:firstLine="0"/>
              <w:jc w:val="center"/>
            </w:pPr>
            <w:r>
              <w:t xml:space="preserve">Х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c>
          <w:tcPr>
            <w:tcW w:w="100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Х </w:t>
            </w:r>
          </w:p>
        </w:tc>
      </w:tr>
    </w:tbl>
    <w:p w:rsidR="00E553CD" w:rsidRDefault="00E553CD" w:rsidP="00E553CD">
      <w:pPr>
        <w:spacing w:line="240" w:lineRule="auto"/>
        <w:ind w:left="4788" w:right="215" w:hanging="4788"/>
      </w:pPr>
      <w:r>
        <w:t xml:space="preserve">Таблиця 2.4 Структура витрат за 20..- 20.. роки за видами продукції  у «…» </w:t>
      </w:r>
    </w:p>
    <w:p w:rsidR="00E553CD" w:rsidRDefault="00E553CD" w:rsidP="00E553CD">
      <w:pPr>
        <w:spacing w:line="240" w:lineRule="auto"/>
        <w:ind w:left="4788" w:right="215" w:hanging="4788"/>
      </w:pPr>
    </w:p>
    <w:tbl>
      <w:tblPr>
        <w:tblStyle w:val="aff"/>
        <w:tblW w:w="9679" w:type="dxa"/>
        <w:tblCellMar>
          <w:top w:w="7" w:type="dxa"/>
          <w:bottom w:w="13" w:type="dxa"/>
          <w:right w:w="81" w:type="dxa"/>
        </w:tblCellMar>
        <w:tblLook w:val="04A0" w:firstRow="1" w:lastRow="0" w:firstColumn="1" w:lastColumn="0" w:noHBand="0" w:noVBand="1"/>
      </w:tblPr>
      <w:tblGrid>
        <w:gridCol w:w="3544"/>
        <w:gridCol w:w="854"/>
        <w:gridCol w:w="660"/>
        <w:gridCol w:w="898"/>
        <w:gridCol w:w="521"/>
        <w:gridCol w:w="758"/>
        <w:gridCol w:w="574"/>
        <w:gridCol w:w="1051"/>
        <w:gridCol w:w="819"/>
      </w:tblGrid>
      <w:tr w:rsidR="00E553CD" w:rsidTr="00555C5C">
        <w:trPr>
          <w:trHeight w:val="310"/>
        </w:trPr>
        <w:tc>
          <w:tcPr>
            <w:tcW w:w="3545"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27" w:firstLine="0"/>
              <w:jc w:val="center"/>
            </w:pPr>
            <w:r>
              <w:t xml:space="preserve">Стаття </w:t>
            </w:r>
          </w:p>
        </w:tc>
        <w:tc>
          <w:tcPr>
            <w:tcW w:w="1514"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1" w:firstLine="0"/>
              <w:jc w:val="center"/>
            </w:pPr>
            <w:r>
              <w:t xml:space="preserve">20... р. </w:t>
            </w:r>
          </w:p>
        </w:tc>
        <w:tc>
          <w:tcPr>
            <w:tcW w:w="1418"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6" w:firstLine="0"/>
              <w:jc w:val="center"/>
            </w:pPr>
            <w:r>
              <w:t xml:space="preserve">20... р. </w:t>
            </w:r>
          </w:p>
        </w:tc>
        <w:tc>
          <w:tcPr>
            <w:tcW w:w="1332"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6" w:firstLine="0"/>
              <w:jc w:val="center"/>
            </w:pPr>
            <w:r>
              <w:t xml:space="preserve">20... р. </w:t>
            </w:r>
          </w:p>
        </w:tc>
        <w:tc>
          <w:tcPr>
            <w:tcW w:w="187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0" w:firstLine="0"/>
              <w:jc w:val="center"/>
            </w:pPr>
            <w:r>
              <w:t xml:space="preserve">20... р. у % до </w:t>
            </w:r>
          </w:p>
        </w:tc>
      </w:tr>
      <w:tr w:rsidR="00E553CD"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66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23"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521"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51"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574"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79"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29" w:firstLine="0"/>
              <w:jc w:val="center"/>
            </w:pPr>
            <w:r>
              <w:t xml:space="preserve">20... р. </w:t>
            </w:r>
          </w:p>
        </w:tc>
        <w:tc>
          <w:tcPr>
            <w:tcW w:w="81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29" w:firstLine="0"/>
              <w:jc w:val="left"/>
            </w:pPr>
            <w:r>
              <w:t xml:space="preserve">20..р. </w:t>
            </w:r>
          </w:p>
        </w:tc>
      </w:tr>
      <w:tr w:rsidR="00E553CD" w:rsidTr="00555C5C">
        <w:trPr>
          <w:trHeight w:val="562"/>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Собівартість реалізованої продукції </w:t>
            </w:r>
          </w:p>
        </w:tc>
        <w:tc>
          <w:tcPr>
            <w:tcW w:w="854"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vAlign w:val="bottom"/>
          </w:tcPr>
          <w:p w:rsidR="00E553CD" w:rsidRDefault="00E553CD" w:rsidP="00555C5C">
            <w:pPr>
              <w:spacing w:line="240" w:lineRule="auto"/>
              <w:ind w:left="31" w:firstLine="0"/>
              <w:jc w:val="center"/>
            </w:pPr>
            <w:r>
              <w:t xml:space="preserve"> </w:t>
            </w:r>
          </w:p>
        </w:tc>
      </w:tr>
      <w:tr w:rsidR="00E553CD" w:rsidTr="00555C5C">
        <w:trPr>
          <w:trHeight w:val="319"/>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Адміністративні витрати </w:t>
            </w: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r>
      <w:tr w:rsidR="00E553CD" w:rsidTr="00555C5C">
        <w:trPr>
          <w:trHeight w:val="319"/>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Витрати на збут </w:t>
            </w: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r>
      <w:tr w:rsidR="00E553CD" w:rsidTr="00555C5C">
        <w:trPr>
          <w:trHeight w:val="319"/>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операційні витрати </w:t>
            </w: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r>
      <w:tr w:rsidR="00E553CD" w:rsidTr="00555C5C">
        <w:trPr>
          <w:trHeight w:val="319"/>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Фінансові витрати </w:t>
            </w: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r>
      <w:tr w:rsidR="00E553CD" w:rsidTr="00555C5C">
        <w:trPr>
          <w:trHeight w:val="319"/>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Втрати від участі в капіталі  </w:t>
            </w: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r>
      <w:tr w:rsidR="00E553CD" w:rsidTr="00555C5C">
        <w:trPr>
          <w:trHeight w:val="319"/>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витрати </w:t>
            </w: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r>
      <w:tr w:rsidR="00E553CD" w:rsidTr="00555C5C">
        <w:trPr>
          <w:trHeight w:val="319"/>
        </w:trPr>
        <w:tc>
          <w:tcPr>
            <w:tcW w:w="3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w:t>
            </w:r>
          </w:p>
        </w:tc>
        <w:tc>
          <w:tcPr>
            <w:tcW w:w="85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6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4"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9" w:firstLine="0"/>
              <w:jc w:val="center"/>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1" w:firstLine="0"/>
              <w:jc w:val="center"/>
            </w:pPr>
            <w:r>
              <w:t xml:space="preserve"> </w:t>
            </w:r>
          </w:p>
        </w:tc>
      </w:tr>
    </w:tbl>
    <w:p w:rsidR="00E553CD" w:rsidRDefault="00E553CD" w:rsidP="00E553CD">
      <w:pPr>
        <w:spacing w:line="240" w:lineRule="auto"/>
        <w:ind w:left="696" w:firstLine="0"/>
        <w:jc w:val="center"/>
      </w:pPr>
      <w:r>
        <w:t xml:space="preserve"> </w:t>
      </w:r>
    </w:p>
    <w:p w:rsidR="00E553CD" w:rsidRDefault="00E553CD" w:rsidP="00E553CD">
      <w:pPr>
        <w:spacing w:line="240" w:lineRule="auto"/>
        <w:ind w:left="142" w:right="969" w:hanging="10"/>
        <w:jc w:val="center"/>
      </w:pPr>
      <w:r>
        <w:t xml:space="preserve">Таблиця 2.5 Динаміка показників фінансових результатів  у «…» </w:t>
      </w:r>
    </w:p>
    <w:p w:rsidR="00E553CD" w:rsidRDefault="00E553CD" w:rsidP="00E553CD">
      <w:pPr>
        <w:spacing w:line="240" w:lineRule="auto"/>
        <w:ind w:left="142" w:right="969" w:hanging="10"/>
        <w:jc w:val="center"/>
      </w:pPr>
    </w:p>
    <w:tbl>
      <w:tblPr>
        <w:tblStyle w:val="aff"/>
        <w:tblW w:w="9701" w:type="dxa"/>
        <w:tblCellMar>
          <w:top w:w="7" w:type="dxa"/>
          <w:left w:w="24" w:type="dxa"/>
          <w:right w:w="72" w:type="dxa"/>
        </w:tblCellMar>
        <w:tblLook w:val="04A0" w:firstRow="1" w:lastRow="0" w:firstColumn="1" w:lastColumn="0" w:noHBand="0" w:noVBand="1"/>
      </w:tblPr>
      <w:tblGrid>
        <w:gridCol w:w="5666"/>
        <w:gridCol w:w="761"/>
        <w:gridCol w:w="655"/>
        <w:gridCol w:w="653"/>
        <w:gridCol w:w="984"/>
        <w:gridCol w:w="982"/>
      </w:tblGrid>
      <w:tr w:rsidR="00E553CD" w:rsidTr="00555C5C">
        <w:trPr>
          <w:trHeight w:val="907"/>
        </w:trPr>
        <w:tc>
          <w:tcPr>
            <w:tcW w:w="5666"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47" w:firstLine="0"/>
              <w:jc w:val="center"/>
            </w:pPr>
            <w:r>
              <w:t xml:space="preserve">Показники </w:t>
            </w:r>
          </w:p>
        </w:tc>
        <w:tc>
          <w:tcPr>
            <w:tcW w:w="761" w:type="dxa"/>
            <w:tcBorders>
              <w:top w:val="single" w:sz="4" w:space="0" w:color="000000"/>
              <w:left w:val="single" w:sz="4" w:space="0" w:color="000000"/>
              <w:bottom w:val="single" w:sz="4" w:space="0" w:color="000000"/>
              <w:right w:val="nil"/>
            </w:tcBorders>
          </w:tcPr>
          <w:p w:rsidR="00E553CD" w:rsidRDefault="00E553CD" w:rsidP="00555C5C">
            <w:pPr>
              <w:spacing w:line="240" w:lineRule="auto"/>
              <w:ind w:firstLine="0"/>
              <w:jc w:val="left"/>
            </w:pPr>
          </w:p>
        </w:tc>
        <w:tc>
          <w:tcPr>
            <w:tcW w:w="655" w:type="dxa"/>
            <w:tcBorders>
              <w:top w:val="single" w:sz="4" w:space="0" w:color="000000"/>
              <w:left w:val="nil"/>
              <w:bottom w:val="single" w:sz="4" w:space="0" w:color="000000"/>
              <w:right w:val="nil"/>
            </w:tcBorders>
            <w:vAlign w:val="center"/>
          </w:tcPr>
          <w:p w:rsidR="00E553CD" w:rsidRDefault="00E553CD" w:rsidP="00555C5C">
            <w:pPr>
              <w:spacing w:line="240" w:lineRule="auto"/>
              <w:ind w:firstLine="0"/>
            </w:pPr>
            <w:r>
              <w:t xml:space="preserve">Роки </w:t>
            </w:r>
          </w:p>
        </w:tc>
        <w:tc>
          <w:tcPr>
            <w:tcW w:w="653" w:type="dxa"/>
            <w:tcBorders>
              <w:top w:val="single" w:sz="4" w:space="0" w:color="000000"/>
              <w:left w:val="nil"/>
              <w:bottom w:val="single" w:sz="4" w:space="0" w:color="000000"/>
              <w:right w:val="single" w:sz="4" w:space="0" w:color="000000"/>
            </w:tcBorders>
          </w:tcPr>
          <w:p w:rsidR="00E553CD" w:rsidRDefault="00E553CD" w:rsidP="00555C5C">
            <w:pPr>
              <w:spacing w:line="240" w:lineRule="auto"/>
              <w:ind w:firstLine="0"/>
              <w:jc w:val="left"/>
            </w:pPr>
          </w:p>
        </w:tc>
        <w:tc>
          <w:tcPr>
            <w:tcW w:w="1966"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43" w:firstLine="0"/>
              <w:jc w:val="center"/>
            </w:pPr>
            <w:r>
              <w:t xml:space="preserve">Відхилення  </w:t>
            </w:r>
          </w:p>
          <w:p w:rsidR="00E553CD" w:rsidRDefault="00E553CD" w:rsidP="00555C5C">
            <w:pPr>
              <w:spacing w:line="240" w:lineRule="auto"/>
              <w:ind w:left="44" w:firstLine="0"/>
              <w:jc w:val="center"/>
            </w:pPr>
            <w:r>
              <w:t xml:space="preserve">(+, -) 20. р. </w:t>
            </w:r>
          </w:p>
          <w:p w:rsidR="00E553CD" w:rsidRDefault="00E553CD" w:rsidP="00555C5C">
            <w:pPr>
              <w:spacing w:line="240" w:lineRule="auto"/>
              <w:ind w:left="47" w:firstLine="0"/>
              <w:jc w:val="center"/>
            </w:pPr>
            <w:r>
              <w:t xml:space="preserve">порівняно з </w:t>
            </w:r>
          </w:p>
        </w:tc>
      </w:tr>
      <w:tr w:rsidR="00E553CD" w:rsidTr="00555C5C">
        <w:trPr>
          <w:trHeight w:val="286"/>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46" w:firstLine="0"/>
              <w:jc w:val="center"/>
            </w:pPr>
            <w: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22" w:firstLine="0"/>
              <w:jc w:val="left"/>
            </w:pPr>
            <w:r>
              <w:t xml:space="preserve">20..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22" w:firstLine="0"/>
              <w:jc w:val="left"/>
            </w:pPr>
            <w:r>
              <w:t xml:space="preserve">20..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46" w:firstLine="0"/>
              <w:jc w:val="center"/>
            </w:pPr>
            <w:r>
              <w:t xml:space="preserve">20..р.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48" w:firstLine="0"/>
              <w:jc w:val="center"/>
            </w:pPr>
            <w:r>
              <w:t xml:space="preserve">20..р. </w:t>
            </w:r>
          </w:p>
        </w:tc>
      </w:tr>
      <w:tr w:rsidR="00E553CD" w:rsidTr="00555C5C">
        <w:trPr>
          <w:trHeight w:val="298"/>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jc w:val="left"/>
            </w:pPr>
            <w:r>
              <w:t xml:space="preserve">Прибуток (збиток) від реалізації, тис. грн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r w:rsidR="00E553CD" w:rsidTr="00555C5C">
        <w:trPr>
          <w:trHeight w:val="312"/>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jc w:val="left"/>
            </w:pPr>
            <w:r>
              <w:t xml:space="preserve">Собівартість реалізованої продукції, тис. грн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r w:rsidR="00E553CD" w:rsidTr="00555C5C">
        <w:trPr>
          <w:trHeight w:val="314"/>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jc w:val="left"/>
            </w:pPr>
            <w:r>
              <w:t xml:space="preserve">Чистий прибуток (збиток), тис. грн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r w:rsidR="00E553CD" w:rsidTr="00555C5C">
        <w:trPr>
          <w:trHeight w:val="312"/>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jc w:val="left"/>
            </w:pPr>
            <w:r>
              <w:t xml:space="preserve">Середньорічна сума активів, тис. грн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r w:rsidR="00E553CD" w:rsidTr="00555C5C">
        <w:trPr>
          <w:trHeight w:val="298"/>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jc w:val="left"/>
            </w:pPr>
            <w:r>
              <w:t xml:space="preserve">Середньорічна сума власного капіталу, тис. грн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r w:rsidR="00E553CD" w:rsidTr="00555C5C">
        <w:trPr>
          <w:trHeight w:val="314"/>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jc w:val="left"/>
            </w:pPr>
            <w:r>
              <w:t xml:space="preserve">Рівень прибутковості (збитковості) продукції, %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r w:rsidR="00E553CD" w:rsidTr="00555C5C">
        <w:trPr>
          <w:trHeight w:val="312"/>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jc w:val="left"/>
            </w:pPr>
            <w:r>
              <w:t xml:space="preserve">Рівень прибутковості (збитковості)  капіталу, %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r w:rsidR="00E553CD" w:rsidTr="00555C5C">
        <w:trPr>
          <w:trHeight w:val="617"/>
        </w:trPr>
        <w:tc>
          <w:tcPr>
            <w:tcW w:w="56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4" w:firstLine="0"/>
            </w:pPr>
            <w:r>
              <w:t xml:space="preserve">Рівень прибутковості (збитковості) власного капіталу, % </w:t>
            </w:r>
          </w:p>
        </w:tc>
        <w:tc>
          <w:tcPr>
            <w:tcW w:w="76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8" w:firstLine="0"/>
              <w:jc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6" w:firstLine="0"/>
              <w:jc w:val="center"/>
            </w:pPr>
            <w:r>
              <w:t xml:space="preserve"> </w:t>
            </w:r>
          </w:p>
        </w:tc>
      </w:tr>
    </w:tbl>
    <w:p w:rsidR="00E553CD" w:rsidRDefault="00E553CD" w:rsidP="00E553CD">
      <w:pPr>
        <w:spacing w:line="240" w:lineRule="auto"/>
        <w:ind w:left="696" w:firstLine="0"/>
        <w:jc w:val="center"/>
      </w:pPr>
      <w:r>
        <w:t xml:space="preserve"> </w:t>
      </w:r>
    </w:p>
    <w:p w:rsidR="00E553CD" w:rsidRDefault="00E553CD" w:rsidP="00E553CD">
      <w:pPr>
        <w:spacing w:line="240" w:lineRule="auto"/>
        <w:ind w:left="635" w:hanging="10"/>
        <w:jc w:val="center"/>
      </w:pPr>
      <w:r>
        <w:t xml:space="preserve">Таблиця 2.6 Склад і структура необоротних активів у «…» </w:t>
      </w:r>
    </w:p>
    <w:p w:rsidR="00E553CD" w:rsidRDefault="00E553CD" w:rsidP="00E553CD">
      <w:pPr>
        <w:spacing w:line="240" w:lineRule="auto"/>
        <w:ind w:left="635" w:hanging="10"/>
        <w:jc w:val="center"/>
      </w:pPr>
    </w:p>
    <w:tbl>
      <w:tblPr>
        <w:tblStyle w:val="aff"/>
        <w:tblW w:w="9780" w:type="dxa"/>
        <w:tblCellMar>
          <w:top w:w="7" w:type="dxa"/>
        </w:tblCellMar>
        <w:tblLook w:val="04A0" w:firstRow="1" w:lastRow="0" w:firstColumn="1" w:lastColumn="0" w:noHBand="0" w:noVBand="1"/>
      </w:tblPr>
      <w:tblGrid>
        <w:gridCol w:w="3893"/>
        <w:gridCol w:w="708"/>
        <w:gridCol w:w="707"/>
        <w:gridCol w:w="844"/>
        <w:gridCol w:w="703"/>
        <w:gridCol w:w="616"/>
        <w:gridCol w:w="682"/>
        <w:gridCol w:w="779"/>
        <w:gridCol w:w="848"/>
      </w:tblGrid>
      <w:tr w:rsidR="00E553CD" w:rsidTr="00555C5C">
        <w:trPr>
          <w:trHeight w:val="562"/>
        </w:trPr>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106" w:firstLine="0"/>
              <w:jc w:val="center"/>
            </w:pPr>
            <w:r>
              <w:t xml:space="preserve">Майно </w:t>
            </w:r>
          </w:p>
        </w:tc>
        <w:tc>
          <w:tcPr>
            <w:tcW w:w="1416"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1" w:firstLine="0"/>
              <w:jc w:val="center"/>
            </w:pPr>
            <w:r>
              <w:t xml:space="preserve">на </w:t>
            </w:r>
          </w:p>
          <w:p w:rsidR="00E553CD" w:rsidRDefault="00E553CD" w:rsidP="00555C5C">
            <w:pPr>
              <w:spacing w:line="240" w:lineRule="auto"/>
              <w:ind w:left="26" w:firstLine="0"/>
              <w:jc w:val="left"/>
            </w:pPr>
            <w:r>
              <w:t xml:space="preserve">31.12.20..р. </w:t>
            </w:r>
          </w:p>
        </w:tc>
        <w:tc>
          <w:tcPr>
            <w:tcW w:w="156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07" w:firstLine="0"/>
              <w:jc w:val="center"/>
            </w:pPr>
            <w:r>
              <w:t xml:space="preserve">на  </w:t>
            </w:r>
          </w:p>
          <w:p w:rsidR="00E553CD" w:rsidRDefault="00E553CD" w:rsidP="00555C5C">
            <w:pPr>
              <w:spacing w:line="240" w:lineRule="auto"/>
              <w:ind w:right="108" w:firstLine="0"/>
              <w:jc w:val="center"/>
            </w:pPr>
            <w:r>
              <w:t xml:space="preserve">31.12. 20..р. </w:t>
            </w:r>
          </w:p>
        </w:tc>
        <w:tc>
          <w:tcPr>
            <w:tcW w:w="1277"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2" w:firstLine="0"/>
              <w:jc w:val="left"/>
            </w:pPr>
            <w:r>
              <w:t xml:space="preserve">на 31.12. </w:t>
            </w:r>
          </w:p>
          <w:p w:rsidR="00E553CD" w:rsidRDefault="00E553CD" w:rsidP="00555C5C">
            <w:pPr>
              <w:spacing w:line="240" w:lineRule="auto"/>
              <w:ind w:right="110" w:firstLine="0"/>
              <w:jc w:val="center"/>
            </w:pPr>
            <w:r>
              <w:t xml:space="preserve">20..р. </w:t>
            </w:r>
          </w:p>
        </w:tc>
        <w:tc>
          <w:tcPr>
            <w:tcW w:w="1558"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 w:right="48" w:firstLine="0"/>
              <w:jc w:val="center"/>
            </w:pPr>
            <w:r>
              <w:t xml:space="preserve">20…р. у % до </w:t>
            </w:r>
          </w:p>
        </w:tc>
      </w:tr>
      <w:tr w:rsidR="00E553CD"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9" w:hanging="26"/>
              <w:jc w:val="left"/>
            </w:pPr>
            <w:r>
              <w:t xml:space="preserve">тис. грн </w:t>
            </w:r>
          </w:p>
        </w:tc>
        <w:tc>
          <w:tcPr>
            <w:tcW w:w="70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0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691"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1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22" w:firstLine="0"/>
              <w:jc w:val="left"/>
            </w:pPr>
            <w:r>
              <w:t xml:space="preserve">20..р. </w:t>
            </w:r>
          </w:p>
        </w:tc>
        <w:tc>
          <w:tcPr>
            <w:tcW w:w="85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46" w:firstLine="0"/>
              <w:jc w:val="left"/>
            </w:pPr>
            <w:r>
              <w:t xml:space="preserve">20..р. </w:t>
            </w:r>
          </w:p>
        </w:tc>
      </w:tr>
      <w:tr w:rsidR="00E553CD" w:rsidTr="00555C5C">
        <w:trPr>
          <w:trHeight w:val="286"/>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08"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5" w:firstLine="0"/>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0"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0" w:firstLine="0"/>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0" w:firstLine="0"/>
              <w:jc w:val="center"/>
            </w:pPr>
            <w:r>
              <w:t xml:space="preserve">5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1" w:firstLine="0"/>
              <w:jc w:val="center"/>
            </w:pPr>
            <w:r>
              <w:t xml:space="preserve">6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1" w:firstLine="0"/>
              <w:jc w:val="center"/>
            </w:pPr>
            <w:r>
              <w:t xml:space="preserve">7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9" w:firstLine="0"/>
              <w:jc w:val="center"/>
            </w:pPr>
            <w:r>
              <w:t xml:space="preserve">8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08" w:firstLine="0"/>
              <w:jc w:val="center"/>
            </w:pPr>
            <w:r>
              <w:t xml:space="preserve">9 </w:t>
            </w:r>
          </w:p>
        </w:tc>
      </w:tr>
      <w:tr w:rsidR="00E553CD" w:rsidTr="00555C5C">
        <w:trPr>
          <w:trHeight w:val="295"/>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Нематеріальні активи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31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Незавершені капітальні інвестиції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31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Основні засоби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310"/>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Інвестиційна нерухомість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31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Довгострокові біологічні активи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310"/>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Довгострокові фінансові інвестиції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31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lastRenderedPageBreak/>
              <w:t xml:space="preserve">Інші фінансові інвестиції </w:t>
            </w:r>
          </w:p>
          <w:p w:rsidR="00E553CD" w:rsidRDefault="00E553CD" w:rsidP="00555C5C">
            <w:pPr>
              <w:spacing w:line="240"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295"/>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6" w:firstLine="0"/>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5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9" w:firstLine="0"/>
              <w:jc w:val="center"/>
            </w:pPr>
            <w:r>
              <w:t xml:space="preserve">6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9" w:firstLine="0"/>
              <w:jc w:val="center"/>
            </w:pPr>
            <w:r>
              <w:t xml:space="preserve">7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8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9" w:firstLine="0"/>
              <w:jc w:val="center"/>
            </w:pPr>
            <w:r>
              <w:t xml:space="preserve">9 </w:t>
            </w:r>
          </w:p>
        </w:tc>
      </w:tr>
      <w:tr w:rsidR="00E553CD" w:rsidTr="00555C5C">
        <w:trPr>
          <w:trHeight w:val="56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Довгострокова дебіторська заборгованість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298"/>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Відстрочені податкові активи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r>
      <w:tr w:rsidR="00E553CD" w:rsidTr="00555C5C">
        <w:trPr>
          <w:trHeight w:val="295"/>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необоротні активи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r>
      <w:tr w:rsidR="00E553CD" w:rsidTr="00555C5C">
        <w:trPr>
          <w:trHeight w:val="31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Усього необоротних активів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r>
      <w:tr w:rsidR="00E553CD" w:rsidTr="00555C5C">
        <w:trPr>
          <w:trHeight w:val="56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pPr>
            <w:r>
              <w:t xml:space="preserve">Необоротні активи, утримувані для продажу, та групи вибуття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r>
      <w:tr w:rsidR="00E553CD" w:rsidTr="00555C5C">
        <w:trPr>
          <w:trHeight w:val="312"/>
        </w:trPr>
        <w:tc>
          <w:tcPr>
            <w:tcW w:w="39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майна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 w:firstLine="0"/>
              <w:jc w:val="center"/>
            </w:pPr>
            <w:r>
              <w:t xml:space="preserve"> </w:t>
            </w:r>
          </w:p>
        </w:tc>
      </w:tr>
    </w:tbl>
    <w:p w:rsidR="00E553CD" w:rsidRDefault="00E553CD" w:rsidP="00E553CD">
      <w:pPr>
        <w:spacing w:line="240" w:lineRule="auto"/>
        <w:ind w:left="758" w:firstLine="0"/>
        <w:jc w:val="center"/>
      </w:pPr>
      <w:r>
        <w:t xml:space="preserve"> </w:t>
      </w:r>
    </w:p>
    <w:p w:rsidR="00E553CD" w:rsidRDefault="00E553CD" w:rsidP="00E553CD">
      <w:pPr>
        <w:spacing w:line="240" w:lineRule="auto"/>
        <w:ind w:left="4788" w:right="1311" w:hanging="4788"/>
        <w:jc w:val="center"/>
      </w:pPr>
      <w:r>
        <w:t>Таблиця 2.7 Склад і структура оборотних активів  у «…»</w:t>
      </w:r>
    </w:p>
    <w:tbl>
      <w:tblPr>
        <w:tblStyle w:val="aff"/>
        <w:tblW w:w="9772" w:type="dxa"/>
        <w:tblCellMar>
          <w:top w:w="7" w:type="dxa"/>
        </w:tblCellMar>
        <w:tblLook w:val="04A0" w:firstRow="1" w:lastRow="0" w:firstColumn="1" w:lastColumn="0" w:noHBand="0" w:noVBand="1"/>
      </w:tblPr>
      <w:tblGrid>
        <w:gridCol w:w="3880"/>
        <w:gridCol w:w="710"/>
        <w:gridCol w:w="707"/>
        <w:gridCol w:w="843"/>
        <w:gridCol w:w="708"/>
        <w:gridCol w:w="616"/>
        <w:gridCol w:w="690"/>
        <w:gridCol w:w="769"/>
        <w:gridCol w:w="849"/>
      </w:tblGrid>
      <w:tr w:rsidR="00E553CD" w:rsidTr="00555C5C">
        <w:trPr>
          <w:trHeight w:val="562"/>
        </w:trPr>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108" w:firstLine="0"/>
              <w:jc w:val="center"/>
            </w:pPr>
            <w:r>
              <w:t xml:space="preserve">Майно </w:t>
            </w:r>
          </w:p>
        </w:tc>
        <w:tc>
          <w:tcPr>
            <w:tcW w:w="1418"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09" w:firstLine="0"/>
              <w:jc w:val="center"/>
            </w:pPr>
            <w:r>
              <w:t xml:space="preserve">на </w:t>
            </w:r>
          </w:p>
          <w:p w:rsidR="00E553CD" w:rsidRDefault="00E553CD" w:rsidP="00555C5C">
            <w:pPr>
              <w:spacing w:line="240" w:lineRule="auto"/>
              <w:ind w:left="31" w:firstLine="0"/>
              <w:jc w:val="left"/>
            </w:pPr>
            <w:r>
              <w:t xml:space="preserve">31.12.20..р. </w:t>
            </w:r>
          </w:p>
        </w:tc>
        <w:tc>
          <w:tcPr>
            <w:tcW w:w="1566"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3" w:firstLine="0"/>
              <w:jc w:val="center"/>
            </w:pPr>
            <w:r>
              <w:t xml:space="preserve">на </w:t>
            </w:r>
          </w:p>
          <w:p w:rsidR="00E553CD" w:rsidRDefault="00E553CD" w:rsidP="00555C5C">
            <w:pPr>
              <w:spacing w:line="240" w:lineRule="auto"/>
              <w:ind w:right="114" w:firstLine="0"/>
              <w:jc w:val="center"/>
            </w:pPr>
            <w:r>
              <w:t xml:space="preserve">31.12. 20..р. </w:t>
            </w:r>
          </w:p>
        </w:tc>
        <w:tc>
          <w:tcPr>
            <w:tcW w:w="1271"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6" w:firstLine="0"/>
              <w:jc w:val="left"/>
            </w:pPr>
            <w:r>
              <w:t xml:space="preserve">на 31.12. </w:t>
            </w:r>
          </w:p>
          <w:p w:rsidR="00E553CD" w:rsidRDefault="00E553CD" w:rsidP="00555C5C">
            <w:pPr>
              <w:spacing w:line="240" w:lineRule="auto"/>
              <w:ind w:right="116" w:firstLine="0"/>
              <w:jc w:val="center"/>
            </w:pPr>
            <w:r>
              <w:t xml:space="preserve">20..р. </w:t>
            </w:r>
          </w:p>
        </w:tc>
        <w:tc>
          <w:tcPr>
            <w:tcW w:w="1549"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 w:right="40" w:firstLine="0"/>
              <w:jc w:val="center"/>
            </w:pPr>
            <w:r>
              <w:t xml:space="preserve">20…р. у % до </w:t>
            </w:r>
          </w:p>
        </w:tc>
      </w:tr>
      <w:tr w:rsidR="00E553CD" w:rsidTr="00555C5C">
        <w:trPr>
          <w:trHeight w:val="564"/>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0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14"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01"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8"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2" w:firstLine="0"/>
              <w:jc w:val="left"/>
            </w:pPr>
            <w:r>
              <w:t xml:space="preserve">20..р. </w:t>
            </w:r>
          </w:p>
        </w:tc>
        <w:tc>
          <w:tcPr>
            <w:tcW w:w="851"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46" w:firstLine="0"/>
              <w:jc w:val="left"/>
            </w:pPr>
            <w:r>
              <w:t xml:space="preserve">20..р. </w:t>
            </w:r>
          </w:p>
        </w:tc>
      </w:tr>
      <w:tr w:rsidR="00E553CD" w:rsidTr="00555C5C">
        <w:trPr>
          <w:trHeight w:val="310"/>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Запаси: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6"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4"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8"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295"/>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Поточні біологічні активи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6"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4"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8"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564"/>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Дебіторська заборгованість за товари, роботи, послуги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6"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4"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8"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562"/>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Дебіторська заборгованість за розрахунками: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6"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4"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8"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0"/>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 з бюджетом…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6"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4"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8"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2"/>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0"/>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У тому числі з податку на прибуток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725"/>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Інша поточна дебіторська заборгованість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2"/>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Поточні фінансові інвестиції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295"/>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Гроші та їх еквіваленти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2"/>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Витрати майбутніх періодів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0"/>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оборотні активи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2"/>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Усього оборотних активів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r w:rsidR="00E553CD" w:rsidTr="00555C5C">
        <w:trPr>
          <w:trHeight w:val="312"/>
        </w:trPr>
        <w:tc>
          <w:tcPr>
            <w:tcW w:w="396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майна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2" w:firstLine="0"/>
              <w:jc w:val="center"/>
            </w:pPr>
            <w:r>
              <w:t xml:space="preserve"> </w:t>
            </w:r>
          </w:p>
        </w:tc>
        <w:tc>
          <w:tcPr>
            <w:tcW w:w="57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9" w:firstLine="0"/>
              <w:jc w:val="center"/>
            </w:pPr>
            <w:r>
              <w:t xml:space="preserve"> </w:t>
            </w:r>
          </w:p>
        </w:tc>
      </w:tr>
    </w:tbl>
    <w:p w:rsidR="00E553CD" w:rsidRDefault="00E553CD" w:rsidP="00E553CD">
      <w:pPr>
        <w:spacing w:line="240" w:lineRule="auto"/>
        <w:ind w:left="4788" w:right="1120" w:hanging="4788"/>
        <w:jc w:val="center"/>
      </w:pPr>
      <w:r>
        <w:t>Таблиця 2.8 Джерела формування власного капіталу  у «…»</w:t>
      </w:r>
    </w:p>
    <w:tbl>
      <w:tblPr>
        <w:tblStyle w:val="aff"/>
        <w:tblW w:w="9780" w:type="dxa"/>
        <w:tblCellMar>
          <w:top w:w="7" w:type="dxa"/>
          <w:right w:w="47" w:type="dxa"/>
        </w:tblCellMar>
        <w:tblLook w:val="04A0" w:firstRow="1" w:lastRow="0" w:firstColumn="1" w:lastColumn="0" w:noHBand="0" w:noVBand="1"/>
      </w:tblPr>
      <w:tblGrid>
        <w:gridCol w:w="4253"/>
        <w:gridCol w:w="864"/>
        <w:gridCol w:w="710"/>
        <w:gridCol w:w="694"/>
        <w:gridCol w:w="566"/>
        <w:gridCol w:w="646"/>
        <w:gridCol w:w="631"/>
        <w:gridCol w:w="708"/>
        <w:gridCol w:w="708"/>
      </w:tblGrid>
      <w:tr w:rsidR="00E553CD" w:rsidTr="00555C5C">
        <w:trPr>
          <w:trHeight w:val="562"/>
        </w:trPr>
        <w:tc>
          <w:tcPr>
            <w:tcW w:w="4253"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9" w:firstLine="0"/>
              <w:jc w:val="center"/>
            </w:pPr>
            <w:r>
              <w:t xml:space="preserve">Майно </w:t>
            </w:r>
          </w:p>
        </w:tc>
        <w:tc>
          <w:tcPr>
            <w:tcW w:w="1574"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3" w:firstLine="0"/>
              <w:jc w:val="center"/>
            </w:pPr>
            <w:r>
              <w:t xml:space="preserve">на 31.12. </w:t>
            </w:r>
          </w:p>
          <w:p w:rsidR="00E553CD" w:rsidRDefault="00E553CD" w:rsidP="00555C5C">
            <w:pPr>
              <w:spacing w:line="240" w:lineRule="auto"/>
              <w:ind w:right="66" w:firstLine="0"/>
              <w:jc w:val="center"/>
            </w:pPr>
            <w:r>
              <w:t xml:space="preserve">20...р. </w:t>
            </w:r>
          </w:p>
        </w:tc>
        <w:tc>
          <w:tcPr>
            <w:tcW w:w="126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на 31.12. 20…р. </w:t>
            </w:r>
          </w:p>
        </w:tc>
        <w:tc>
          <w:tcPr>
            <w:tcW w:w="1277"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на 31.12. 20…р. </w:t>
            </w:r>
          </w:p>
        </w:tc>
        <w:tc>
          <w:tcPr>
            <w:tcW w:w="1416"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20…р. у % до </w:t>
            </w:r>
          </w:p>
        </w:tc>
      </w:tr>
      <w:tr w:rsidR="00E553CD"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1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566"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75" w:firstLine="0"/>
              <w:jc w:val="left"/>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631"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08"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5" w:firstLine="0"/>
              <w:jc w:val="left"/>
            </w:pPr>
            <w:r>
              <w:t xml:space="preserve">20..р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left"/>
            </w:pPr>
            <w:r>
              <w:t>20..р</w:t>
            </w:r>
          </w:p>
          <w:p w:rsidR="00E553CD" w:rsidRDefault="00E553CD" w:rsidP="00555C5C">
            <w:pPr>
              <w:spacing w:line="240" w:lineRule="auto"/>
              <w:ind w:right="61"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Зареєстрований капітал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288"/>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Капітал у дооцінках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Додатковий капітал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Резервний капітал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63"/>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Нерозподілений прибуток (непокритий збиток)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Неоплачений капітал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lastRenderedPageBreak/>
              <w:t xml:space="preserve">Вилучений капітал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288"/>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Усього власного капіталу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джерел формування майна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3" w:firstLine="0"/>
              <w:jc w:val="center"/>
            </w:pPr>
            <w:r>
              <w:t xml:space="preserve"> </w:t>
            </w:r>
          </w:p>
        </w:tc>
      </w:tr>
    </w:tbl>
    <w:p w:rsidR="00E553CD" w:rsidRDefault="00E553CD" w:rsidP="00E553CD">
      <w:pPr>
        <w:spacing w:line="240" w:lineRule="auto"/>
        <w:ind w:right="9" w:firstLine="0"/>
        <w:jc w:val="center"/>
      </w:pPr>
      <w:r>
        <w:t xml:space="preserve"> Таблиця 2.9 Джерела формування довгострокових зобов’язань і забезпечень у «…»  </w:t>
      </w:r>
    </w:p>
    <w:tbl>
      <w:tblPr>
        <w:tblStyle w:val="aff"/>
        <w:tblW w:w="9780" w:type="dxa"/>
        <w:tblCellMar>
          <w:top w:w="7" w:type="dxa"/>
          <w:right w:w="48" w:type="dxa"/>
        </w:tblCellMar>
        <w:tblLook w:val="04A0" w:firstRow="1" w:lastRow="0" w:firstColumn="1" w:lastColumn="0" w:noHBand="0" w:noVBand="1"/>
      </w:tblPr>
      <w:tblGrid>
        <w:gridCol w:w="4253"/>
        <w:gridCol w:w="864"/>
        <w:gridCol w:w="710"/>
        <w:gridCol w:w="694"/>
        <w:gridCol w:w="566"/>
        <w:gridCol w:w="646"/>
        <w:gridCol w:w="631"/>
        <w:gridCol w:w="631"/>
        <w:gridCol w:w="785"/>
      </w:tblGrid>
      <w:tr w:rsidR="00E553CD" w:rsidTr="00555C5C">
        <w:trPr>
          <w:trHeight w:val="562"/>
        </w:trPr>
        <w:tc>
          <w:tcPr>
            <w:tcW w:w="4253"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8" w:firstLine="0"/>
              <w:jc w:val="center"/>
            </w:pPr>
            <w:r>
              <w:t xml:space="preserve">Майно </w:t>
            </w:r>
          </w:p>
        </w:tc>
        <w:tc>
          <w:tcPr>
            <w:tcW w:w="1574"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на 31.12. </w:t>
            </w:r>
          </w:p>
          <w:p w:rsidR="00E553CD" w:rsidRDefault="00E553CD" w:rsidP="00555C5C">
            <w:pPr>
              <w:spacing w:line="240" w:lineRule="auto"/>
              <w:ind w:right="64" w:firstLine="0"/>
              <w:jc w:val="center"/>
            </w:pPr>
            <w:r>
              <w:t xml:space="preserve">20...р. </w:t>
            </w:r>
          </w:p>
        </w:tc>
        <w:tc>
          <w:tcPr>
            <w:tcW w:w="126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на 31.12. 20…р. </w:t>
            </w:r>
          </w:p>
        </w:tc>
        <w:tc>
          <w:tcPr>
            <w:tcW w:w="1277"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на 31.12. 20…р. </w:t>
            </w:r>
          </w:p>
        </w:tc>
        <w:tc>
          <w:tcPr>
            <w:tcW w:w="1416"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20…р. у % до </w:t>
            </w:r>
          </w:p>
        </w:tc>
      </w:tr>
      <w:tr w:rsidR="00E553CD"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1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566"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75" w:firstLine="0"/>
              <w:jc w:val="left"/>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631"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08" w:firstLine="0"/>
              <w:jc w:val="left"/>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7" w:firstLine="0"/>
              <w:jc w:val="left"/>
            </w:pPr>
            <w:r>
              <w:t>20..</w:t>
            </w:r>
          </w:p>
          <w:p w:rsidR="00E553CD" w:rsidRDefault="00E553CD" w:rsidP="00555C5C">
            <w:pPr>
              <w:spacing w:line="240" w:lineRule="auto"/>
              <w:ind w:right="64" w:firstLine="0"/>
              <w:jc w:val="center"/>
            </w:pPr>
            <w:r>
              <w:t xml:space="preserve">р. </w:t>
            </w:r>
          </w:p>
        </w:tc>
        <w:tc>
          <w:tcPr>
            <w:tcW w:w="785"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2" w:firstLine="0"/>
              <w:jc w:val="left"/>
            </w:pPr>
            <w:r>
              <w:t xml:space="preserve">20..р.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Відстрочені податкові зобов’язання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8"/>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Довгострокові кредити банків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довгострокові зобов’язання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Довгострокові забезпечення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Цільове фінансування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Короткострокові кредити банків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562"/>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Усього довгострокових  зобов’язань і забезпечень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55"/>
        </w:trPr>
        <w:tc>
          <w:tcPr>
            <w:tcW w:w="425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джерел формування майна </w:t>
            </w:r>
          </w:p>
        </w:tc>
        <w:tc>
          <w:tcPr>
            <w:tcW w:w="86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 w:firstLine="0"/>
              <w:jc w:val="center"/>
            </w:pPr>
            <w:r>
              <w:t xml:space="preserve"> </w:t>
            </w:r>
          </w:p>
        </w:tc>
        <w:tc>
          <w:tcPr>
            <w:tcW w:w="69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bl>
    <w:p w:rsidR="00E553CD" w:rsidRDefault="00E553CD" w:rsidP="00E553CD">
      <w:pPr>
        <w:spacing w:line="240" w:lineRule="auto"/>
        <w:ind w:left="696" w:firstLine="0"/>
        <w:jc w:val="center"/>
      </w:pPr>
      <w:r>
        <w:t xml:space="preserve"> </w:t>
      </w:r>
    </w:p>
    <w:p w:rsidR="00E553CD" w:rsidRDefault="00E553CD" w:rsidP="00E553CD">
      <w:pPr>
        <w:spacing w:line="240" w:lineRule="auto"/>
        <w:ind w:right="66" w:firstLine="0"/>
      </w:pPr>
      <w:r>
        <w:t xml:space="preserve">Таблиця 2.10 Джерела формування поточних зобов’язань і забезпечень у «…» </w:t>
      </w:r>
    </w:p>
    <w:tbl>
      <w:tblPr>
        <w:tblStyle w:val="aff"/>
        <w:tblW w:w="9780" w:type="dxa"/>
        <w:tblCellMar>
          <w:top w:w="7" w:type="dxa"/>
          <w:right w:w="57" w:type="dxa"/>
        </w:tblCellMar>
        <w:tblLook w:val="04A0" w:firstRow="1" w:lastRow="0" w:firstColumn="1" w:lastColumn="0" w:noHBand="0" w:noVBand="1"/>
      </w:tblPr>
      <w:tblGrid>
        <w:gridCol w:w="3686"/>
        <w:gridCol w:w="708"/>
        <w:gridCol w:w="708"/>
        <w:gridCol w:w="852"/>
        <w:gridCol w:w="850"/>
        <w:gridCol w:w="708"/>
        <w:gridCol w:w="710"/>
        <w:gridCol w:w="773"/>
        <w:gridCol w:w="785"/>
      </w:tblGrid>
      <w:tr w:rsidR="00E553CD" w:rsidTr="00555C5C">
        <w:trPr>
          <w:trHeight w:val="562"/>
        </w:trPr>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48" w:firstLine="0"/>
              <w:jc w:val="center"/>
            </w:pPr>
            <w:r>
              <w:t xml:space="preserve">Майно </w:t>
            </w:r>
          </w:p>
        </w:tc>
        <w:tc>
          <w:tcPr>
            <w:tcW w:w="1416"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3" w:firstLine="0"/>
              <w:jc w:val="center"/>
            </w:pPr>
            <w:r>
              <w:t xml:space="preserve">на 31.12. </w:t>
            </w:r>
          </w:p>
          <w:p w:rsidR="00E553CD" w:rsidRDefault="00E553CD" w:rsidP="00555C5C">
            <w:pPr>
              <w:spacing w:line="240" w:lineRule="auto"/>
              <w:ind w:right="50" w:firstLine="0"/>
              <w:jc w:val="center"/>
            </w:pPr>
            <w:r>
              <w:t xml:space="preserve">20...р. </w:t>
            </w:r>
          </w:p>
        </w:tc>
        <w:tc>
          <w:tcPr>
            <w:tcW w:w="1702"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на 31.12. 20…р. </w:t>
            </w:r>
          </w:p>
        </w:tc>
        <w:tc>
          <w:tcPr>
            <w:tcW w:w="1418"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на 31.12. 20…р. </w:t>
            </w:r>
          </w:p>
        </w:tc>
        <w:tc>
          <w:tcPr>
            <w:tcW w:w="1558"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 w:firstLine="0"/>
              <w:jc w:val="center"/>
            </w:pPr>
            <w:r>
              <w:t xml:space="preserve">20…р. у % до </w:t>
            </w:r>
          </w:p>
        </w:tc>
      </w:tr>
      <w:tr w:rsidR="00E553CD"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0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85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71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47" w:firstLine="0"/>
              <w:jc w:val="left"/>
            </w:pPr>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7" w:firstLine="0"/>
              <w:jc w:val="left"/>
            </w:pPr>
            <w:r>
              <w:t xml:space="preserve">20..р. </w:t>
            </w:r>
          </w:p>
        </w:tc>
        <w:tc>
          <w:tcPr>
            <w:tcW w:w="785"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2" w:firstLine="0"/>
              <w:jc w:val="left"/>
            </w:pPr>
            <w:r>
              <w:t xml:space="preserve">20..р. </w:t>
            </w:r>
          </w:p>
        </w:tc>
      </w:tr>
      <w:tr w:rsidR="00E553CD" w:rsidTr="00555C5C">
        <w:trPr>
          <w:trHeight w:val="286"/>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Короткострокові кредити банків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562"/>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Поточна кредиторська заборгованість: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600"/>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за довгостроковими зобов’язаннями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286"/>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Поточні забезпечення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211"/>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Доходи майбутніх періодів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286"/>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поточні зобов’язання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286"/>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Усього поточних зобов’язань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1114"/>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Зобов’язання, пов’язані з необоротними активами, утримуваними для продажу, та групами вибуття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r w:rsidR="00E553CD" w:rsidTr="00555C5C">
        <w:trPr>
          <w:trHeight w:val="182"/>
        </w:trPr>
        <w:tc>
          <w:tcPr>
            <w:tcW w:w="368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pPr>
            <w:r>
              <w:t xml:space="preserve">Разом джерел формування майна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 </w:t>
            </w:r>
          </w:p>
        </w:tc>
        <w:tc>
          <w:tcPr>
            <w:tcW w:w="77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 </w:t>
            </w:r>
          </w:p>
        </w:tc>
      </w:tr>
    </w:tbl>
    <w:p w:rsidR="00E553CD" w:rsidRDefault="00E553CD" w:rsidP="00E553CD">
      <w:pPr>
        <w:spacing w:line="240" w:lineRule="auto"/>
        <w:ind w:left="696" w:firstLine="0"/>
        <w:jc w:val="center"/>
      </w:pPr>
      <w:r>
        <w:t xml:space="preserve"> </w:t>
      </w:r>
    </w:p>
    <w:p w:rsidR="00E553CD" w:rsidRDefault="00E553CD" w:rsidP="00E553CD">
      <w:pPr>
        <w:spacing w:line="240" w:lineRule="auto"/>
        <w:ind w:left="951" w:right="66" w:firstLine="0"/>
      </w:pPr>
    </w:p>
    <w:p w:rsidR="00E553CD" w:rsidRDefault="00E553CD" w:rsidP="00E553CD">
      <w:pPr>
        <w:spacing w:line="240" w:lineRule="auto"/>
        <w:ind w:left="951" w:right="66" w:firstLine="0"/>
      </w:pPr>
    </w:p>
    <w:p w:rsidR="00E553CD" w:rsidRDefault="00E553CD" w:rsidP="00E553CD">
      <w:pPr>
        <w:spacing w:line="240" w:lineRule="auto"/>
        <w:ind w:left="951" w:right="66" w:firstLine="0"/>
      </w:pPr>
      <w:r>
        <w:t xml:space="preserve">Таблиця 2.11 Аналіз відносних показників фінансової стійкості у «…» </w:t>
      </w:r>
    </w:p>
    <w:tbl>
      <w:tblPr>
        <w:tblStyle w:val="aff"/>
        <w:tblW w:w="9776" w:type="dxa"/>
        <w:tblCellMar>
          <w:top w:w="7" w:type="dxa"/>
          <w:right w:w="117" w:type="dxa"/>
        </w:tblCellMar>
        <w:tblLook w:val="04A0" w:firstRow="1" w:lastRow="0" w:firstColumn="1" w:lastColumn="0" w:noHBand="0" w:noVBand="1"/>
      </w:tblPr>
      <w:tblGrid>
        <w:gridCol w:w="3828"/>
        <w:gridCol w:w="2834"/>
        <w:gridCol w:w="1135"/>
        <w:gridCol w:w="984"/>
        <w:gridCol w:w="995"/>
      </w:tblGrid>
      <w:tr w:rsidR="00E553CD" w:rsidTr="00555C5C">
        <w:trPr>
          <w:trHeight w:val="288"/>
        </w:trPr>
        <w:tc>
          <w:tcPr>
            <w:tcW w:w="38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 w:firstLine="0"/>
              <w:jc w:val="center"/>
            </w:pPr>
            <w:r>
              <w:t xml:space="preserve">Показники </w:t>
            </w:r>
          </w:p>
        </w:tc>
        <w:tc>
          <w:tcPr>
            <w:tcW w:w="28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2" w:firstLine="0"/>
              <w:jc w:val="center"/>
            </w:pPr>
            <w:r>
              <w:t xml:space="preserve">Порядок розрахунку </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20.. р.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5" w:firstLine="0"/>
              <w:jc w:val="center"/>
            </w:pPr>
            <w:r>
              <w:t xml:space="preserve">20.. р. </w:t>
            </w:r>
          </w:p>
        </w:tc>
        <w:tc>
          <w:tcPr>
            <w:tcW w:w="995" w:type="dxa"/>
            <w:tcBorders>
              <w:top w:val="single" w:sz="4" w:space="0" w:color="000000"/>
              <w:left w:val="single" w:sz="4" w:space="0" w:color="000000"/>
              <w:bottom w:val="single" w:sz="4" w:space="0" w:color="000000"/>
              <w:right w:val="single" w:sz="7" w:space="0" w:color="000000"/>
            </w:tcBorders>
          </w:tcPr>
          <w:p w:rsidR="00E553CD" w:rsidRDefault="00E553CD" w:rsidP="00555C5C">
            <w:pPr>
              <w:spacing w:line="240" w:lineRule="auto"/>
              <w:ind w:left="13" w:firstLine="0"/>
              <w:jc w:val="center"/>
            </w:pPr>
            <w:r>
              <w:t xml:space="preserve">20.. р. </w:t>
            </w:r>
          </w:p>
        </w:tc>
      </w:tr>
      <w:tr w:rsidR="00E553CD" w:rsidTr="00555C5C">
        <w:trPr>
          <w:trHeight w:val="286"/>
        </w:trPr>
        <w:tc>
          <w:tcPr>
            <w:tcW w:w="38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1 </w:t>
            </w:r>
          </w:p>
        </w:tc>
        <w:tc>
          <w:tcPr>
            <w:tcW w:w="28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 w:firstLine="0"/>
              <w:jc w:val="center"/>
            </w:pPr>
            <w:r>
              <w:t xml:space="preserve">3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5" w:firstLine="0"/>
              <w:jc w:val="center"/>
            </w:pPr>
            <w:r>
              <w:t xml:space="preserve">4 </w:t>
            </w:r>
          </w:p>
        </w:tc>
        <w:tc>
          <w:tcPr>
            <w:tcW w:w="995" w:type="dxa"/>
            <w:tcBorders>
              <w:top w:val="single" w:sz="4" w:space="0" w:color="000000"/>
              <w:left w:val="single" w:sz="4" w:space="0" w:color="000000"/>
              <w:bottom w:val="single" w:sz="4" w:space="0" w:color="000000"/>
              <w:right w:val="single" w:sz="7" w:space="0" w:color="000000"/>
            </w:tcBorders>
          </w:tcPr>
          <w:p w:rsidR="00E553CD" w:rsidRDefault="00E553CD" w:rsidP="00555C5C">
            <w:pPr>
              <w:spacing w:line="240" w:lineRule="auto"/>
              <w:ind w:left="13" w:firstLine="0"/>
              <w:jc w:val="center"/>
            </w:pPr>
            <w:r>
              <w:t xml:space="preserve">5 </w:t>
            </w:r>
          </w:p>
        </w:tc>
      </w:tr>
      <w:tr w:rsidR="00E553CD" w:rsidTr="00555C5C">
        <w:trPr>
          <w:trHeight w:val="835"/>
        </w:trPr>
        <w:tc>
          <w:tcPr>
            <w:tcW w:w="382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firstLine="0"/>
              <w:jc w:val="left"/>
            </w:pPr>
            <w:r>
              <w:t xml:space="preserve">Коефіцієнт концентрації власного капіталу </w:t>
            </w:r>
          </w:p>
        </w:tc>
        <w:tc>
          <w:tcPr>
            <w:tcW w:w="2834"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2" w:firstLine="0"/>
              <w:jc w:val="center"/>
            </w:pPr>
            <w:r>
              <w:t>ф.1р.1495</w:t>
            </w:r>
          </w:p>
          <w:p w:rsidR="00E553CD" w:rsidRDefault="00E553CD" w:rsidP="00555C5C">
            <w:pPr>
              <w:spacing w:line="240" w:lineRule="auto"/>
              <w:ind w:left="498" w:firstLine="0"/>
              <w:jc w:val="left"/>
            </w:pPr>
            <w:r>
              <w:rPr>
                <w:rFonts w:ascii="Calibri" w:eastAsia="Calibri" w:hAnsi="Calibri" w:cs="Calibri"/>
                <w:noProof/>
                <w:sz w:val="22"/>
                <w:lang w:val="ru-RU"/>
              </w:rPr>
              <mc:AlternateContent>
                <mc:Choice Requires="wpg">
                  <w:drawing>
                    <wp:inline distT="0" distB="0" distL="0" distR="0" wp14:anchorId="0FF3F90A" wp14:editId="1DA5BEE4">
                      <wp:extent cx="1026985" cy="6349"/>
                      <wp:effectExtent l="0" t="0" r="0" b="0"/>
                      <wp:docPr id="145149" name="Group 145149"/>
                      <wp:cNvGraphicFramePr/>
                      <a:graphic xmlns:a="http://schemas.openxmlformats.org/drawingml/2006/main">
                        <a:graphicData uri="http://schemas.microsoft.com/office/word/2010/wordprocessingGroup">
                          <wpg:wgp>
                            <wpg:cNvGrpSpPr/>
                            <wpg:grpSpPr>
                              <a:xfrm>
                                <a:off x="0" y="0"/>
                                <a:ext cx="1026985" cy="6349"/>
                                <a:chOff x="0" y="0"/>
                                <a:chExt cx="1026985" cy="6349"/>
                              </a:xfrm>
                            </wpg:grpSpPr>
                            <wps:wsp>
                              <wps:cNvPr id="7000" name="Shape 7000"/>
                              <wps:cNvSpPr/>
                              <wps:spPr>
                                <a:xfrm>
                                  <a:off x="0" y="0"/>
                                  <a:ext cx="1026985" cy="0"/>
                                </a:xfrm>
                                <a:custGeom>
                                  <a:avLst/>
                                  <a:gdLst/>
                                  <a:ahLst/>
                                  <a:cxnLst/>
                                  <a:rect l="0" t="0" r="0" b="0"/>
                                  <a:pathLst>
                                    <a:path w="1026985">
                                      <a:moveTo>
                                        <a:pt x="0" y="0"/>
                                      </a:moveTo>
                                      <a:lnTo>
                                        <a:pt x="1026985" y="0"/>
                                      </a:lnTo>
                                    </a:path>
                                  </a:pathLst>
                                </a:custGeom>
                                <a:ln w="634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DAD582" id="Group 145149" o:spid="_x0000_s1026" style="width:80.85pt;height:.5pt;mso-position-horizontal-relative:char;mso-position-vertical-relative:line" coordsize="102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">
                      <v:shape id="Shape 7000" o:spid="_x0000_s1027" style="position:absolute;width:10269;height:0;visibility:visible;mso-wrap-style:square;v-text-anchor:top" coordsize="102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" path="m,l1026985,e" filled="f" strokeweight=".17636mm">
                        <v:stroke endcap="round"/>
                        <v:path arrowok="t" textboxrect="0,0,1026985,0"/>
                      </v:shape>
                      <w10:anchorlock/>
                    </v:group>
                  </w:pict>
                </mc:Fallback>
              </mc:AlternateContent>
            </w:r>
            <w:r>
              <w:t xml:space="preserve"> </w:t>
            </w:r>
          </w:p>
          <w:p w:rsidR="00E553CD" w:rsidRDefault="00E553CD" w:rsidP="00555C5C">
            <w:pPr>
              <w:spacing w:line="240" w:lineRule="auto"/>
              <w:ind w:left="48" w:firstLine="0"/>
              <w:jc w:val="center"/>
            </w:pPr>
            <w:r>
              <w:t>р.1095</w:t>
            </w:r>
            <w:r>
              <w:rPr>
                <w:rFonts w:ascii="Segoe UI Symbol" w:eastAsia="Segoe UI Symbol" w:hAnsi="Segoe UI Symbol" w:cs="Segoe UI Symbol"/>
              </w:rPr>
              <w:t xml:space="preserve"> </w:t>
            </w:r>
            <w:r>
              <w:t>р.1195</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5" w:firstLine="0"/>
              <w:jc w:val="center"/>
            </w:pPr>
            <w:r>
              <w:t xml:space="preserve"> </w:t>
            </w:r>
          </w:p>
        </w:tc>
        <w:tc>
          <w:tcPr>
            <w:tcW w:w="995" w:type="dxa"/>
            <w:tcBorders>
              <w:top w:val="single" w:sz="4" w:space="0" w:color="000000"/>
              <w:left w:val="single" w:sz="4" w:space="0" w:color="000000"/>
              <w:bottom w:val="single" w:sz="4" w:space="0" w:color="000000"/>
              <w:right w:val="single" w:sz="7" w:space="0" w:color="000000"/>
            </w:tcBorders>
          </w:tcPr>
          <w:p w:rsidR="00E553CD" w:rsidRDefault="00E553CD" w:rsidP="00555C5C">
            <w:pPr>
              <w:spacing w:line="240" w:lineRule="auto"/>
              <w:ind w:left="73" w:firstLine="0"/>
              <w:jc w:val="center"/>
            </w:pPr>
            <w:r>
              <w:t xml:space="preserve"> </w:t>
            </w:r>
          </w:p>
        </w:tc>
      </w:tr>
      <w:tr w:rsidR="00E553CD" w:rsidTr="00555C5C">
        <w:trPr>
          <w:trHeight w:val="850"/>
        </w:trPr>
        <w:tc>
          <w:tcPr>
            <w:tcW w:w="382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firstLine="0"/>
              <w:jc w:val="left"/>
            </w:pPr>
            <w:r>
              <w:lastRenderedPageBreak/>
              <w:t xml:space="preserve">Коефіцієнт концентрації залученого капіталу </w:t>
            </w:r>
          </w:p>
        </w:tc>
        <w:tc>
          <w:tcPr>
            <w:tcW w:w="2834"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22" w:firstLine="0"/>
              <w:jc w:val="left"/>
            </w:pPr>
            <w:r>
              <w:t>ф.1р.1595</w:t>
            </w:r>
            <w:r>
              <w:rPr>
                <w:rFonts w:ascii="Segoe UI Symbol" w:eastAsia="Segoe UI Symbol" w:hAnsi="Segoe UI Symbol" w:cs="Segoe UI Symbol"/>
              </w:rPr>
              <w:t></w:t>
            </w:r>
            <w:r>
              <w:t xml:space="preserve">1695 </w:t>
            </w:r>
            <w:r>
              <w:rPr>
                <w:rFonts w:ascii="Segoe UI Symbol" w:eastAsia="Segoe UI Symbol" w:hAnsi="Segoe UI Symbol" w:cs="Segoe UI Symbol"/>
              </w:rPr>
              <w:t></w:t>
            </w:r>
            <w:r>
              <w:t>1700</w:t>
            </w:r>
          </w:p>
          <w:p w:rsidR="00E553CD" w:rsidRDefault="00E553CD" w:rsidP="00555C5C">
            <w:pPr>
              <w:spacing w:line="240" w:lineRule="auto"/>
              <w:ind w:firstLine="0"/>
              <w:jc w:val="right"/>
            </w:pPr>
            <w:r>
              <w:rPr>
                <w:rFonts w:ascii="Calibri" w:eastAsia="Calibri" w:hAnsi="Calibri" w:cs="Calibri"/>
                <w:noProof/>
                <w:sz w:val="22"/>
                <w:lang w:val="ru-RU"/>
              </w:rPr>
              <mc:AlternateContent>
                <mc:Choice Requires="wpg">
                  <w:drawing>
                    <wp:inline distT="0" distB="0" distL="0" distR="0" wp14:anchorId="7A98E487" wp14:editId="5683F59E">
                      <wp:extent cx="1517904" cy="6349"/>
                      <wp:effectExtent l="0" t="0" r="0" b="0"/>
                      <wp:docPr id="145344" name="Group 145344"/>
                      <wp:cNvGraphicFramePr/>
                      <a:graphic xmlns:a="http://schemas.openxmlformats.org/drawingml/2006/main">
                        <a:graphicData uri="http://schemas.microsoft.com/office/word/2010/wordprocessingGroup">
                          <wpg:wgp>
                            <wpg:cNvGrpSpPr/>
                            <wpg:grpSpPr>
                              <a:xfrm>
                                <a:off x="0" y="0"/>
                                <a:ext cx="1517904" cy="6349"/>
                                <a:chOff x="0" y="0"/>
                                <a:chExt cx="1517904" cy="6349"/>
                              </a:xfrm>
                            </wpg:grpSpPr>
                            <wps:wsp>
                              <wps:cNvPr id="7038" name="Shape 7038"/>
                              <wps:cNvSpPr/>
                              <wps:spPr>
                                <a:xfrm>
                                  <a:off x="0" y="0"/>
                                  <a:ext cx="1517904" cy="0"/>
                                </a:xfrm>
                                <a:custGeom>
                                  <a:avLst/>
                                  <a:gdLst/>
                                  <a:ahLst/>
                                  <a:cxnLst/>
                                  <a:rect l="0" t="0" r="0" b="0"/>
                                  <a:pathLst>
                                    <a:path w="1517904">
                                      <a:moveTo>
                                        <a:pt x="0" y="0"/>
                                      </a:moveTo>
                                      <a:lnTo>
                                        <a:pt x="1517904" y="0"/>
                                      </a:lnTo>
                                    </a:path>
                                  </a:pathLst>
                                </a:custGeom>
                                <a:ln w="634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B4C4EC" id="Group 145344" o:spid="_x0000_s1026" style="width:119.5pt;height:.5pt;mso-position-horizontal-relative:char;mso-position-vertical-relative:line" coordsize="15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">
                      <v:shape id="Shape 7038" o:spid="_x0000_s1027" style="position:absolute;width:15179;height:0;visibility:visible;mso-wrap-style:square;v-text-anchor:top" coordsize="1517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" path="m,l1517904,e" filled="f" strokeweight=".17636mm">
                        <v:stroke endcap="round"/>
                        <v:path arrowok="t" textboxrect="0,0,1517904,0"/>
                      </v:shape>
                      <w10:anchorlock/>
                    </v:group>
                  </w:pict>
                </mc:Fallback>
              </mc:AlternateContent>
            </w:r>
            <w:r>
              <w:t xml:space="preserve"> </w:t>
            </w:r>
          </w:p>
          <w:p w:rsidR="00E553CD" w:rsidRDefault="00E553CD" w:rsidP="00555C5C">
            <w:pPr>
              <w:spacing w:line="240" w:lineRule="auto"/>
              <w:ind w:left="43" w:firstLine="0"/>
              <w:jc w:val="center"/>
            </w:pPr>
            <w:r>
              <w:t>р.1095</w:t>
            </w:r>
            <w:r>
              <w:rPr>
                <w:rFonts w:ascii="Segoe UI Symbol" w:eastAsia="Segoe UI Symbol" w:hAnsi="Segoe UI Symbol" w:cs="Segoe UI Symbol"/>
              </w:rPr>
              <w:t xml:space="preserve"> </w:t>
            </w:r>
            <w:r>
              <w:t>р.1195</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5" w:firstLine="0"/>
              <w:jc w:val="center"/>
            </w:pPr>
            <w:r>
              <w:t xml:space="preserve"> </w:t>
            </w:r>
          </w:p>
        </w:tc>
        <w:tc>
          <w:tcPr>
            <w:tcW w:w="995" w:type="dxa"/>
            <w:tcBorders>
              <w:top w:val="single" w:sz="4" w:space="0" w:color="000000"/>
              <w:left w:val="single" w:sz="4" w:space="0" w:color="000000"/>
              <w:bottom w:val="single" w:sz="4" w:space="0" w:color="000000"/>
              <w:right w:val="single" w:sz="7" w:space="0" w:color="000000"/>
            </w:tcBorders>
          </w:tcPr>
          <w:p w:rsidR="00E553CD" w:rsidRDefault="00E553CD" w:rsidP="00555C5C">
            <w:pPr>
              <w:spacing w:line="240" w:lineRule="auto"/>
              <w:ind w:left="73" w:firstLine="0"/>
              <w:jc w:val="center"/>
            </w:pPr>
            <w:r>
              <w:t xml:space="preserve"> </w:t>
            </w:r>
          </w:p>
        </w:tc>
      </w:tr>
      <w:tr w:rsidR="00E553CD" w:rsidTr="00555C5C">
        <w:trPr>
          <w:trHeight w:val="670"/>
        </w:trPr>
        <w:tc>
          <w:tcPr>
            <w:tcW w:w="38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Коефіцієнт співвідношення залучених та власних коштів </w:t>
            </w:r>
          </w:p>
        </w:tc>
        <w:tc>
          <w:tcPr>
            <w:tcW w:w="28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22" w:firstLine="0"/>
              <w:jc w:val="left"/>
            </w:pPr>
            <w:r>
              <w:t>ф.1р.1595</w:t>
            </w:r>
            <w:r>
              <w:rPr>
                <w:rFonts w:ascii="Segoe UI Symbol" w:eastAsia="Segoe UI Symbol" w:hAnsi="Segoe UI Symbol" w:cs="Segoe UI Symbol"/>
              </w:rPr>
              <w:t></w:t>
            </w:r>
            <w:r>
              <w:t>1695</w:t>
            </w:r>
            <w:r>
              <w:rPr>
                <w:rFonts w:ascii="Segoe UI Symbol" w:eastAsia="Segoe UI Symbol" w:hAnsi="Segoe UI Symbol" w:cs="Segoe UI Symbol"/>
              </w:rPr>
              <w:t></w:t>
            </w:r>
            <w:r>
              <w:t>1700</w:t>
            </w:r>
          </w:p>
          <w:p w:rsidR="00E553CD" w:rsidRDefault="00E553CD" w:rsidP="00555C5C">
            <w:pPr>
              <w:spacing w:line="240" w:lineRule="auto"/>
              <w:ind w:firstLine="0"/>
              <w:jc w:val="right"/>
            </w:pPr>
            <w:r>
              <w:rPr>
                <w:rFonts w:ascii="Calibri" w:eastAsia="Calibri" w:hAnsi="Calibri" w:cs="Calibri"/>
                <w:noProof/>
                <w:sz w:val="22"/>
                <w:lang w:val="ru-RU"/>
              </w:rPr>
              <mc:AlternateContent>
                <mc:Choice Requires="wpg">
                  <w:drawing>
                    <wp:inline distT="0" distB="0" distL="0" distR="0" wp14:anchorId="1F72A1DE" wp14:editId="0BB8719B">
                      <wp:extent cx="1517142" cy="6349"/>
                      <wp:effectExtent l="0" t="0" r="0" b="0"/>
                      <wp:docPr id="145544" name="Group 145544"/>
                      <wp:cNvGraphicFramePr/>
                      <a:graphic xmlns:a="http://schemas.openxmlformats.org/drawingml/2006/main">
                        <a:graphicData uri="http://schemas.microsoft.com/office/word/2010/wordprocessingGroup">
                          <wpg:wgp>
                            <wpg:cNvGrpSpPr/>
                            <wpg:grpSpPr>
                              <a:xfrm>
                                <a:off x="0" y="0"/>
                                <a:ext cx="1517142" cy="6349"/>
                                <a:chOff x="0" y="0"/>
                                <a:chExt cx="1517142" cy="6349"/>
                              </a:xfrm>
                            </wpg:grpSpPr>
                            <wps:wsp>
                              <wps:cNvPr id="7080" name="Shape 7080"/>
                              <wps:cNvSpPr/>
                              <wps:spPr>
                                <a:xfrm>
                                  <a:off x="0" y="0"/>
                                  <a:ext cx="1517142" cy="0"/>
                                </a:xfrm>
                                <a:custGeom>
                                  <a:avLst/>
                                  <a:gdLst/>
                                  <a:ahLst/>
                                  <a:cxnLst/>
                                  <a:rect l="0" t="0" r="0" b="0"/>
                                  <a:pathLst>
                                    <a:path w="1517142">
                                      <a:moveTo>
                                        <a:pt x="0" y="0"/>
                                      </a:moveTo>
                                      <a:lnTo>
                                        <a:pt x="1517142" y="0"/>
                                      </a:lnTo>
                                    </a:path>
                                  </a:pathLst>
                                </a:custGeom>
                                <a:ln w="634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68C593" id="Group 145544" o:spid="_x0000_s1026" style="width:119.45pt;height:.5pt;mso-position-horizontal-relative:char;mso-position-vertical-relative:line" coordsize="151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">
                      <v:shape id="Shape 7080" o:spid="_x0000_s1027" style="position:absolute;width:15171;height:0;visibility:visible;mso-wrap-style:square;v-text-anchor:top" coordsize="1517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" path="m,l1517142,e" filled="f" strokeweight=".17636mm">
                        <v:stroke endcap="round"/>
                        <v:path arrowok="t" textboxrect="0,0,1517142,0"/>
                      </v:shape>
                      <w10:anchorlock/>
                    </v:group>
                  </w:pict>
                </mc:Fallback>
              </mc:AlternateContent>
            </w:r>
            <w:r>
              <w:t xml:space="preserve"> </w:t>
            </w:r>
          </w:p>
          <w:p w:rsidR="00E553CD" w:rsidRDefault="00E553CD" w:rsidP="00555C5C">
            <w:pPr>
              <w:spacing w:line="240" w:lineRule="auto"/>
              <w:ind w:left="41" w:firstLine="0"/>
              <w:jc w:val="center"/>
            </w:pPr>
            <w:r>
              <w:t>р.1495</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95" w:type="dxa"/>
            <w:tcBorders>
              <w:top w:val="single" w:sz="4" w:space="0" w:color="000000"/>
              <w:left w:val="single" w:sz="4" w:space="0" w:color="000000"/>
              <w:bottom w:val="single" w:sz="4" w:space="0" w:color="000000"/>
              <w:right w:val="single" w:sz="7" w:space="0" w:color="000000"/>
            </w:tcBorders>
          </w:tcPr>
          <w:p w:rsidR="00E553CD" w:rsidRDefault="00E553CD" w:rsidP="00555C5C">
            <w:pPr>
              <w:spacing w:line="240" w:lineRule="auto"/>
              <w:ind w:left="64" w:firstLine="0"/>
              <w:jc w:val="center"/>
            </w:pPr>
            <w:r>
              <w:t xml:space="preserve"> </w:t>
            </w:r>
          </w:p>
        </w:tc>
      </w:tr>
      <w:tr w:rsidR="00E553CD" w:rsidTr="00555C5C">
        <w:trPr>
          <w:trHeight w:val="670"/>
        </w:trPr>
        <w:tc>
          <w:tcPr>
            <w:tcW w:w="38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Коефіцієнт маневреності власного капіталу </w:t>
            </w:r>
          </w:p>
        </w:tc>
        <w:tc>
          <w:tcPr>
            <w:tcW w:w="28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5" w:firstLine="0"/>
              <w:jc w:val="center"/>
            </w:pPr>
            <w:r>
              <w:t>ф.1р.1495</w:t>
            </w:r>
            <w:r>
              <w:rPr>
                <w:rFonts w:ascii="Segoe UI Symbol" w:eastAsia="Segoe UI Symbol" w:hAnsi="Segoe UI Symbol" w:cs="Segoe UI Symbol"/>
              </w:rPr>
              <w:t></w:t>
            </w:r>
            <w:r>
              <w:t>1095</w:t>
            </w:r>
          </w:p>
          <w:p w:rsidR="00E553CD" w:rsidRDefault="00E553CD" w:rsidP="00555C5C">
            <w:pPr>
              <w:spacing w:line="240" w:lineRule="auto"/>
              <w:ind w:right="331" w:firstLine="0"/>
              <w:jc w:val="right"/>
            </w:pPr>
            <w:r>
              <w:rPr>
                <w:rFonts w:ascii="Calibri" w:eastAsia="Calibri" w:hAnsi="Calibri" w:cs="Calibri"/>
                <w:noProof/>
                <w:sz w:val="22"/>
                <w:lang w:val="ru-RU"/>
              </w:rPr>
              <mc:AlternateContent>
                <mc:Choice Requires="wpg">
                  <w:drawing>
                    <wp:inline distT="0" distB="0" distL="0" distR="0" wp14:anchorId="3DEB0460" wp14:editId="7C13B222">
                      <wp:extent cx="1084992" cy="6351"/>
                      <wp:effectExtent l="0" t="0" r="0" b="0"/>
                      <wp:docPr id="142079" name="Group 142079"/>
                      <wp:cNvGraphicFramePr/>
                      <a:graphic xmlns:a="http://schemas.openxmlformats.org/drawingml/2006/main">
                        <a:graphicData uri="http://schemas.microsoft.com/office/word/2010/wordprocessingGroup">
                          <wpg:wgp>
                            <wpg:cNvGrpSpPr/>
                            <wpg:grpSpPr>
                              <a:xfrm>
                                <a:off x="0" y="0"/>
                                <a:ext cx="1084992" cy="6351"/>
                                <a:chOff x="0" y="0"/>
                                <a:chExt cx="1084992" cy="6351"/>
                              </a:xfrm>
                            </wpg:grpSpPr>
                            <wps:wsp>
                              <wps:cNvPr id="7193" name="Shape 7193"/>
                              <wps:cNvSpPr/>
                              <wps:spPr>
                                <a:xfrm>
                                  <a:off x="0" y="0"/>
                                  <a:ext cx="1084992" cy="0"/>
                                </a:xfrm>
                                <a:custGeom>
                                  <a:avLst/>
                                  <a:gdLst/>
                                  <a:ahLst/>
                                  <a:cxnLst/>
                                  <a:rect l="0" t="0" r="0" b="0"/>
                                  <a:pathLst>
                                    <a:path w="1084992">
                                      <a:moveTo>
                                        <a:pt x="0" y="0"/>
                                      </a:moveTo>
                                      <a:lnTo>
                                        <a:pt x="1084992" y="0"/>
                                      </a:lnTo>
                                    </a:path>
                                  </a:pathLst>
                                </a:custGeom>
                                <a:ln w="63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7F02B0" id="Group 142079" o:spid="_x0000_s1026" style="width:85.45pt;height:.5pt;mso-position-horizontal-relative:char;mso-position-vertical-relative:line" coordsize="108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">
                      <v:shape id="Shape 7193" o:spid="_x0000_s1027" style="position:absolute;width:10849;height:0;visibility:visible;mso-wrap-style:square;v-text-anchor:top" coordsize="108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" path="m,l1084992,e" filled="f" strokeweight=".17642mm">
                        <v:stroke endcap="round"/>
                        <v:path arrowok="t" textboxrect="0,0,1084992,0"/>
                      </v:shape>
                      <w10:anchorlock/>
                    </v:group>
                  </w:pict>
                </mc:Fallback>
              </mc:AlternateContent>
            </w:r>
            <w:r>
              <w:t xml:space="preserve"> </w:t>
            </w:r>
          </w:p>
          <w:p w:rsidR="00E553CD" w:rsidRDefault="00E553CD" w:rsidP="00555C5C">
            <w:pPr>
              <w:spacing w:line="240" w:lineRule="auto"/>
              <w:ind w:left="48" w:firstLine="0"/>
              <w:jc w:val="center"/>
            </w:pPr>
            <w:r>
              <w:t>р.1495</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7"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2" w:firstLine="0"/>
              <w:jc w:val="center"/>
            </w:pPr>
            <w:r>
              <w:t xml:space="preserve"> </w:t>
            </w:r>
          </w:p>
        </w:tc>
        <w:tc>
          <w:tcPr>
            <w:tcW w:w="99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7" w:firstLine="0"/>
              <w:jc w:val="center"/>
            </w:pPr>
            <w:r>
              <w:t xml:space="preserve"> </w:t>
            </w:r>
          </w:p>
        </w:tc>
      </w:tr>
      <w:tr w:rsidR="00E553CD" w:rsidTr="00555C5C">
        <w:trPr>
          <w:trHeight w:val="670"/>
        </w:trPr>
        <w:tc>
          <w:tcPr>
            <w:tcW w:w="38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Коефіцієнт довгострокового залучення позикових коштів </w:t>
            </w:r>
          </w:p>
        </w:tc>
        <w:tc>
          <w:tcPr>
            <w:tcW w:w="28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 w:firstLine="0"/>
              <w:jc w:val="center"/>
            </w:pPr>
            <w:r>
              <w:t>ф.1р.1595</w:t>
            </w:r>
          </w:p>
          <w:p w:rsidR="00E553CD" w:rsidRDefault="00E553CD" w:rsidP="00555C5C">
            <w:pPr>
              <w:spacing w:line="240" w:lineRule="auto"/>
              <w:ind w:right="211" w:firstLine="0"/>
              <w:jc w:val="right"/>
            </w:pPr>
            <w:r>
              <w:rPr>
                <w:rFonts w:ascii="Calibri" w:eastAsia="Calibri" w:hAnsi="Calibri" w:cs="Calibri"/>
                <w:noProof/>
                <w:sz w:val="22"/>
                <w:lang w:val="ru-RU"/>
              </w:rPr>
              <mc:AlternateContent>
                <mc:Choice Requires="wpg">
                  <w:drawing>
                    <wp:inline distT="0" distB="0" distL="0" distR="0" wp14:anchorId="1AA5CBB3" wp14:editId="6584438E">
                      <wp:extent cx="1232248" cy="6351"/>
                      <wp:effectExtent l="0" t="0" r="0" b="0"/>
                      <wp:docPr id="142303" name="Group 142303"/>
                      <wp:cNvGraphicFramePr/>
                      <a:graphic xmlns:a="http://schemas.openxmlformats.org/drawingml/2006/main">
                        <a:graphicData uri="http://schemas.microsoft.com/office/word/2010/wordprocessingGroup">
                          <wpg:wgp>
                            <wpg:cNvGrpSpPr/>
                            <wpg:grpSpPr>
                              <a:xfrm>
                                <a:off x="0" y="0"/>
                                <a:ext cx="1232248" cy="6351"/>
                                <a:chOff x="0" y="0"/>
                                <a:chExt cx="1232248" cy="6351"/>
                              </a:xfrm>
                            </wpg:grpSpPr>
                            <wps:wsp>
                              <wps:cNvPr id="7229" name="Shape 7229"/>
                              <wps:cNvSpPr/>
                              <wps:spPr>
                                <a:xfrm>
                                  <a:off x="0" y="0"/>
                                  <a:ext cx="1232248" cy="0"/>
                                </a:xfrm>
                                <a:custGeom>
                                  <a:avLst/>
                                  <a:gdLst/>
                                  <a:ahLst/>
                                  <a:cxnLst/>
                                  <a:rect l="0" t="0" r="0" b="0"/>
                                  <a:pathLst>
                                    <a:path w="1232248">
                                      <a:moveTo>
                                        <a:pt x="0" y="0"/>
                                      </a:moveTo>
                                      <a:lnTo>
                                        <a:pt x="1232248" y="0"/>
                                      </a:lnTo>
                                    </a:path>
                                  </a:pathLst>
                                </a:custGeom>
                                <a:ln w="63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013508" id="Group 142303" o:spid="_x0000_s1026" style="width:97.05pt;height:.5pt;mso-position-horizontal-relative:char;mso-position-vertical-relative:line" coordsize="123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">
                      <v:shape id="Shape 7229" o:spid="_x0000_s1027" style="position:absolute;width:12322;height:0;visibility:visible;mso-wrap-style:square;v-text-anchor:top" coordsize="1232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" path="m,l1232248,e" filled="f" strokeweight=".17642mm">
                        <v:stroke endcap="round"/>
                        <v:path arrowok="t" textboxrect="0,0,1232248,0"/>
                      </v:shape>
                      <w10:anchorlock/>
                    </v:group>
                  </w:pict>
                </mc:Fallback>
              </mc:AlternateContent>
            </w:r>
            <w:r>
              <w:t xml:space="preserve"> </w:t>
            </w:r>
          </w:p>
          <w:p w:rsidR="00E553CD" w:rsidRDefault="00E553CD" w:rsidP="00555C5C">
            <w:pPr>
              <w:spacing w:line="240" w:lineRule="auto"/>
              <w:ind w:left="5" w:firstLine="0"/>
              <w:jc w:val="center"/>
            </w:pPr>
            <w:r>
              <w:t>ф.1р.1495</w:t>
            </w:r>
            <w:r>
              <w:rPr>
                <w:rFonts w:ascii="Segoe UI Symbol" w:eastAsia="Segoe UI Symbol" w:hAnsi="Segoe UI Symbol" w:cs="Segoe UI Symbol"/>
              </w:rPr>
              <w:t xml:space="preserve"> </w:t>
            </w:r>
            <w:r>
              <w:t>р.1095</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7"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2" w:firstLine="0"/>
              <w:jc w:val="center"/>
            </w:pPr>
            <w:r>
              <w:t xml:space="preserve"> </w:t>
            </w:r>
          </w:p>
        </w:tc>
        <w:tc>
          <w:tcPr>
            <w:tcW w:w="99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7" w:firstLine="0"/>
              <w:jc w:val="center"/>
            </w:pPr>
            <w:r>
              <w:t xml:space="preserve"> </w:t>
            </w:r>
          </w:p>
        </w:tc>
      </w:tr>
      <w:tr w:rsidR="00E553CD" w:rsidTr="00555C5C">
        <w:trPr>
          <w:trHeight w:val="670"/>
        </w:trPr>
        <w:tc>
          <w:tcPr>
            <w:tcW w:w="382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Коефіцієнт забезпеченості за кредитами </w:t>
            </w:r>
          </w:p>
        </w:tc>
        <w:tc>
          <w:tcPr>
            <w:tcW w:w="28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 w:firstLine="0"/>
              <w:jc w:val="center"/>
            </w:pPr>
            <w:r>
              <w:t xml:space="preserve">ф.2р.2290 </w:t>
            </w:r>
            <w:r>
              <w:rPr>
                <w:rFonts w:ascii="Segoe UI Symbol" w:eastAsia="Segoe UI Symbol" w:hAnsi="Segoe UI Symbol" w:cs="Segoe UI Symbol"/>
              </w:rPr>
              <w:t xml:space="preserve"> </w:t>
            </w:r>
            <w:r>
              <w:t>2250</w:t>
            </w:r>
          </w:p>
          <w:p w:rsidR="00E553CD" w:rsidRDefault="00E553CD" w:rsidP="00555C5C">
            <w:pPr>
              <w:spacing w:line="240" w:lineRule="auto"/>
              <w:ind w:right="300" w:firstLine="0"/>
              <w:jc w:val="right"/>
            </w:pPr>
            <w:r>
              <w:rPr>
                <w:rFonts w:ascii="Calibri" w:eastAsia="Calibri" w:hAnsi="Calibri" w:cs="Calibri"/>
                <w:noProof/>
                <w:sz w:val="22"/>
                <w:lang w:val="ru-RU"/>
              </w:rPr>
              <mc:AlternateContent>
                <mc:Choice Requires="wpg">
                  <w:drawing>
                    <wp:inline distT="0" distB="0" distL="0" distR="0" wp14:anchorId="1E207AE6" wp14:editId="5F179B00">
                      <wp:extent cx="1117948" cy="6351"/>
                      <wp:effectExtent l="0" t="0" r="0" b="0"/>
                      <wp:docPr id="142536" name="Group 142536"/>
                      <wp:cNvGraphicFramePr/>
                      <a:graphic xmlns:a="http://schemas.openxmlformats.org/drawingml/2006/main">
                        <a:graphicData uri="http://schemas.microsoft.com/office/word/2010/wordprocessingGroup">
                          <wpg:wgp>
                            <wpg:cNvGrpSpPr/>
                            <wpg:grpSpPr>
                              <a:xfrm>
                                <a:off x="0" y="0"/>
                                <a:ext cx="1117948" cy="6351"/>
                                <a:chOff x="0" y="0"/>
                                <a:chExt cx="1117948" cy="6351"/>
                              </a:xfrm>
                            </wpg:grpSpPr>
                            <wps:wsp>
                              <wps:cNvPr id="7270" name="Shape 7270"/>
                              <wps:cNvSpPr/>
                              <wps:spPr>
                                <a:xfrm>
                                  <a:off x="0" y="0"/>
                                  <a:ext cx="1117948" cy="0"/>
                                </a:xfrm>
                                <a:custGeom>
                                  <a:avLst/>
                                  <a:gdLst/>
                                  <a:ahLst/>
                                  <a:cxnLst/>
                                  <a:rect l="0" t="0" r="0" b="0"/>
                                  <a:pathLst>
                                    <a:path w="1117948">
                                      <a:moveTo>
                                        <a:pt x="0" y="0"/>
                                      </a:moveTo>
                                      <a:lnTo>
                                        <a:pt x="1117948" y="0"/>
                                      </a:lnTo>
                                    </a:path>
                                  </a:pathLst>
                                </a:custGeom>
                                <a:ln w="63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F56033" id="Group 142536" o:spid="_x0000_s1026" style="width:88.05pt;height:.5pt;mso-position-horizontal-relative:char;mso-position-vertical-relative:line" coordsize="11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">
                      <v:shape id="Shape 7270" o:spid="_x0000_s1027" style="position:absolute;width:11179;height:0;visibility:visible;mso-wrap-style:square;v-text-anchor:top" coordsize="1117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" path="m,l1117948,e" filled="f" strokeweight=".17642mm">
                        <v:stroke endcap="round"/>
                        <v:path arrowok="t" textboxrect="0,0,1117948,0"/>
                      </v:shape>
                      <w10:anchorlock/>
                    </v:group>
                  </w:pict>
                </mc:Fallback>
              </mc:AlternateContent>
            </w:r>
            <w:r>
              <w:t xml:space="preserve"> </w:t>
            </w:r>
          </w:p>
          <w:p w:rsidR="00E553CD" w:rsidRDefault="00E553CD" w:rsidP="00555C5C">
            <w:pPr>
              <w:spacing w:line="240" w:lineRule="auto"/>
              <w:ind w:left="3" w:firstLine="0"/>
              <w:jc w:val="center"/>
            </w:pPr>
            <w:r>
              <w:t>ф.2р.2250</w:t>
            </w:r>
          </w:p>
        </w:tc>
        <w:tc>
          <w:tcPr>
            <w:tcW w:w="113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7"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82" w:firstLine="0"/>
              <w:jc w:val="center"/>
            </w:pPr>
            <w:r>
              <w:t xml:space="preserve"> </w:t>
            </w:r>
          </w:p>
        </w:tc>
        <w:tc>
          <w:tcPr>
            <w:tcW w:w="99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7" w:firstLine="0"/>
              <w:jc w:val="center"/>
            </w:pPr>
            <w:r>
              <w:t xml:space="preserve"> </w:t>
            </w:r>
          </w:p>
        </w:tc>
      </w:tr>
    </w:tbl>
    <w:p w:rsidR="00E553CD" w:rsidRDefault="00E553CD" w:rsidP="00E553CD">
      <w:pPr>
        <w:spacing w:line="240" w:lineRule="auto"/>
        <w:ind w:left="696" w:firstLine="0"/>
        <w:jc w:val="center"/>
      </w:pPr>
      <w:r>
        <w:t xml:space="preserve"> </w:t>
      </w:r>
    </w:p>
    <w:p w:rsidR="00E553CD" w:rsidRDefault="00E553CD" w:rsidP="00E553CD">
      <w:pPr>
        <w:spacing w:line="240" w:lineRule="auto"/>
        <w:ind w:left="1171" w:right="66" w:firstLine="0"/>
      </w:pPr>
      <w:r>
        <w:t xml:space="preserve">Таблиця 2.12 Динаміка показників фінансової незалежності у «…» </w:t>
      </w:r>
    </w:p>
    <w:tbl>
      <w:tblPr>
        <w:tblStyle w:val="aff"/>
        <w:tblW w:w="9811" w:type="dxa"/>
        <w:tblInd w:w="-86" w:type="dxa"/>
        <w:tblCellMar>
          <w:top w:w="7" w:type="dxa"/>
          <w:left w:w="127" w:type="dxa"/>
          <w:right w:w="72" w:type="dxa"/>
        </w:tblCellMar>
        <w:tblLook w:val="04A0" w:firstRow="1" w:lastRow="0" w:firstColumn="1" w:lastColumn="0" w:noHBand="0" w:noVBand="1"/>
      </w:tblPr>
      <w:tblGrid>
        <w:gridCol w:w="1814"/>
        <w:gridCol w:w="1363"/>
        <w:gridCol w:w="2410"/>
        <w:gridCol w:w="1418"/>
        <w:gridCol w:w="1260"/>
        <w:gridCol w:w="1546"/>
      </w:tblGrid>
      <w:tr w:rsidR="00E553CD" w:rsidTr="00555C5C">
        <w:trPr>
          <w:trHeight w:val="905"/>
        </w:trPr>
        <w:tc>
          <w:tcPr>
            <w:tcW w:w="1814"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8" w:firstLine="0"/>
              <w:jc w:val="center"/>
            </w:pPr>
            <w:r>
              <w:t xml:space="preserve">Коефіцієнти </w:t>
            </w:r>
          </w:p>
        </w:tc>
        <w:tc>
          <w:tcPr>
            <w:tcW w:w="1363"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45" w:firstLine="0"/>
              <w:jc w:val="left"/>
            </w:pPr>
            <w:r>
              <w:t xml:space="preserve">Норматив </w:t>
            </w:r>
          </w:p>
        </w:tc>
        <w:tc>
          <w:tcPr>
            <w:tcW w:w="241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21" w:firstLine="0"/>
              <w:jc w:val="left"/>
            </w:pPr>
            <w:r>
              <w:t xml:space="preserve">Порядок розрахунку </w:t>
            </w:r>
          </w:p>
        </w:tc>
        <w:tc>
          <w:tcPr>
            <w:tcW w:w="1418"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2" w:firstLine="0"/>
              <w:jc w:val="left"/>
            </w:pPr>
            <w:r>
              <w:t xml:space="preserve">На початок </w:t>
            </w:r>
          </w:p>
          <w:p w:rsidR="00E553CD" w:rsidRDefault="00E553CD" w:rsidP="00555C5C">
            <w:pPr>
              <w:spacing w:line="240" w:lineRule="auto"/>
              <w:ind w:right="55" w:firstLine="0"/>
              <w:jc w:val="center"/>
            </w:pPr>
            <w:r>
              <w:t xml:space="preserve">20.. року </w:t>
            </w:r>
          </w:p>
        </w:tc>
        <w:tc>
          <w:tcPr>
            <w:tcW w:w="1260"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firstLine="0"/>
              <w:jc w:val="left"/>
            </w:pPr>
            <w:r>
              <w:t xml:space="preserve">На кінець </w:t>
            </w:r>
          </w:p>
          <w:p w:rsidR="00E553CD" w:rsidRDefault="00E553CD" w:rsidP="00555C5C">
            <w:pPr>
              <w:spacing w:line="240" w:lineRule="auto"/>
              <w:ind w:left="22" w:firstLine="0"/>
              <w:jc w:val="left"/>
            </w:pPr>
            <w:r>
              <w:t xml:space="preserve">20... року </w:t>
            </w:r>
          </w:p>
        </w:tc>
        <w:tc>
          <w:tcPr>
            <w:tcW w:w="1546"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17" w:firstLine="0"/>
              <w:jc w:val="left"/>
            </w:pPr>
            <w:r>
              <w:t xml:space="preserve">Відхилення, </w:t>
            </w:r>
          </w:p>
          <w:p w:rsidR="00E553CD" w:rsidRDefault="00E553CD" w:rsidP="00555C5C">
            <w:pPr>
              <w:spacing w:line="240" w:lineRule="auto"/>
              <w:ind w:right="62" w:firstLine="0"/>
              <w:jc w:val="center"/>
            </w:pPr>
            <w:r>
              <w:t xml:space="preserve"> (+,-) </w:t>
            </w:r>
          </w:p>
        </w:tc>
      </w:tr>
      <w:tr w:rsidR="00E553CD" w:rsidTr="00555C5C">
        <w:trPr>
          <w:trHeight w:val="679"/>
        </w:trPr>
        <w:tc>
          <w:tcPr>
            <w:tcW w:w="1814"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62" w:firstLine="0"/>
              <w:jc w:val="left"/>
            </w:pPr>
            <w:r>
              <w:t xml:space="preserve">Фінансування </w:t>
            </w:r>
          </w:p>
        </w:tc>
        <w:tc>
          <w:tcPr>
            <w:tcW w:w="1363"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5" w:firstLine="0"/>
              <w:jc w:val="center"/>
            </w:pPr>
            <w:r>
              <w:t xml:space="preserve">&lt; 1.0 </w:t>
            </w:r>
          </w:p>
        </w:tc>
        <w:tc>
          <w:tcPr>
            <w:tcW w:w="24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7" w:firstLine="0"/>
              <w:jc w:val="center"/>
            </w:pPr>
            <w:r>
              <w:t>ф.1р.1595</w:t>
            </w:r>
            <w:r>
              <w:rPr>
                <w:rFonts w:ascii="Segoe UI Symbol" w:eastAsia="Segoe UI Symbol" w:hAnsi="Segoe UI Symbol" w:cs="Segoe UI Symbol"/>
              </w:rPr>
              <w:t xml:space="preserve"> </w:t>
            </w:r>
            <w:r>
              <w:t>р.1695</w:t>
            </w:r>
          </w:p>
          <w:p w:rsidR="00E553CD" w:rsidRDefault="00E553CD" w:rsidP="00555C5C">
            <w:pPr>
              <w:spacing w:line="240" w:lineRule="auto"/>
              <w:ind w:right="53" w:firstLine="0"/>
              <w:jc w:val="right"/>
            </w:pPr>
            <w:r>
              <w:rPr>
                <w:rFonts w:ascii="Calibri" w:eastAsia="Calibri" w:hAnsi="Calibri" w:cs="Calibri"/>
                <w:noProof/>
                <w:sz w:val="22"/>
                <w:lang w:val="ru-RU"/>
              </w:rPr>
              <mc:AlternateContent>
                <mc:Choice Requires="wpg">
                  <w:drawing>
                    <wp:inline distT="0" distB="0" distL="0" distR="0" wp14:anchorId="27A239D9" wp14:editId="1592146C">
                      <wp:extent cx="1232249" cy="6351"/>
                      <wp:effectExtent l="0" t="0" r="0" b="0"/>
                      <wp:docPr id="138022" name="Group 138022"/>
                      <wp:cNvGraphicFramePr/>
                      <a:graphic xmlns:a="http://schemas.openxmlformats.org/drawingml/2006/main">
                        <a:graphicData uri="http://schemas.microsoft.com/office/word/2010/wordprocessingGroup">
                          <wpg:wgp>
                            <wpg:cNvGrpSpPr/>
                            <wpg:grpSpPr>
                              <a:xfrm>
                                <a:off x="0" y="0"/>
                                <a:ext cx="1232249" cy="6351"/>
                                <a:chOff x="0" y="0"/>
                                <a:chExt cx="1232249" cy="6351"/>
                              </a:xfrm>
                            </wpg:grpSpPr>
                            <wps:wsp>
                              <wps:cNvPr id="7380" name="Shape 7380"/>
                              <wps:cNvSpPr/>
                              <wps:spPr>
                                <a:xfrm>
                                  <a:off x="0" y="0"/>
                                  <a:ext cx="1232249" cy="0"/>
                                </a:xfrm>
                                <a:custGeom>
                                  <a:avLst/>
                                  <a:gdLst/>
                                  <a:ahLst/>
                                  <a:cxnLst/>
                                  <a:rect l="0" t="0" r="0" b="0"/>
                                  <a:pathLst>
                                    <a:path w="1232249">
                                      <a:moveTo>
                                        <a:pt x="0" y="0"/>
                                      </a:moveTo>
                                      <a:lnTo>
                                        <a:pt x="1232249" y="0"/>
                                      </a:lnTo>
                                    </a:path>
                                  </a:pathLst>
                                </a:custGeom>
                                <a:ln w="63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4A4E21" id="Group 138022" o:spid="_x0000_s1026" style="width:97.05pt;height:.5pt;mso-position-horizontal-relative:char;mso-position-vertical-relative:line" coordsize="123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">
                      <v:shape id="Shape 7380" o:spid="_x0000_s1027" style="position:absolute;width:12322;height:0;visibility:visible;mso-wrap-style:square;v-text-anchor:top" coordsize="123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" path="m,l1232249,e" filled="f" strokeweight=".17642mm">
                        <v:stroke endcap="round"/>
                        <v:path arrowok="t" textboxrect="0,0,1232249,0"/>
                      </v:shape>
                      <w10:anchorlock/>
                    </v:group>
                  </w:pict>
                </mc:Fallback>
              </mc:AlternateContent>
            </w:r>
            <w:r>
              <w:t xml:space="preserve"> </w:t>
            </w:r>
          </w:p>
          <w:p w:rsidR="00E553CD" w:rsidRDefault="00E553CD" w:rsidP="00555C5C">
            <w:pPr>
              <w:spacing w:line="240" w:lineRule="auto"/>
              <w:ind w:right="70" w:firstLine="0"/>
              <w:jc w:val="center"/>
            </w:pPr>
            <w:r>
              <w:t>ф.1р.1495</w:t>
            </w:r>
          </w:p>
        </w:tc>
        <w:tc>
          <w:tcPr>
            <w:tcW w:w="14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r>
      <w:tr w:rsidR="00E553CD" w:rsidTr="00555C5C">
        <w:trPr>
          <w:trHeight w:val="670"/>
        </w:trPr>
        <w:tc>
          <w:tcPr>
            <w:tcW w:w="18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Автономії (незалежності) </w:t>
            </w:r>
          </w:p>
        </w:tc>
        <w:tc>
          <w:tcPr>
            <w:tcW w:w="1363"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5" w:firstLine="0"/>
              <w:jc w:val="center"/>
            </w:pPr>
            <w:r>
              <w:t xml:space="preserve">&gt; 0,5 </w:t>
            </w:r>
          </w:p>
        </w:tc>
        <w:tc>
          <w:tcPr>
            <w:tcW w:w="24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5" w:firstLine="0"/>
              <w:jc w:val="center"/>
            </w:pPr>
            <w:r>
              <w:t>ф.1р.1495</w:t>
            </w:r>
          </w:p>
          <w:p w:rsidR="00E553CD" w:rsidRDefault="00E553CD" w:rsidP="00555C5C">
            <w:pPr>
              <w:spacing w:line="240" w:lineRule="auto"/>
              <w:ind w:left="42" w:firstLine="0"/>
              <w:jc w:val="center"/>
            </w:pPr>
            <w:r>
              <w:rPr>
                <w:rFonts w:ascii="Calibri" w:eastAsia="Calibri" w:hAnsi="Calibri" w:cs="Calibri"/>
                <w:noProof/>
                <w:sz w:val="22"/>
                <w:lang w:val="ru-RU"/>
              </w:rPr>
              <mc:AlternateContent>
                <mc:Choice Requires="wpg">
                  <w:drawing>
                    <wp:inline distT="0" distB="0" distL="0" distR="0" wp14:anchorId="20263DDD" wp14:editId="76201DD3">
                      <wp:extent cx="656844" cy="6352"/>
                      <wp:effectExtent l="0" t="0" r="0" b="0"/>
                      <wp:docPr id="138213" name="Group 138213"/>
                      <wp:cNvGraphicFramePr/>
                      <a:graphic xmlns:a="http://schemas.openxmlformats.org/drawingml/2006/main">
                        <a:graphicData uri="http://schemas.microsoft.com/office/word/2010/wordprocessingGroup">
                          <wpg:wgp>
                            <wpg:cNvGrpSpPr/>
                            <wpg:grpSpPr>
                              <a:xfrm>
                                <a:off x="0" y="0"/>
                                <a:ext cx="656844" cy="6352"/>
                                <a:chOff x="0" y="0"/>
                                <a:chExt cx="656844" cy="6352"/>
                              </a:xfrm>
                            </wpg:grpSpPr>
                            <wps:wsp>
                              <wps:cNvPr id="7426" name="Shape 7426"/>
                              <wps:cNvSpPr/>
                              <wps:spPr>
                                <a:xfrm>
                                  <a:off x="0" y="0"/>
                                  <a:ext cx="656844" cy="0"/>
                                </a:xfrm>
                                <a:custGeom>
                                  <a:avLst/>
                                  <a:gdLst/>
                                  <a:ahLst/>
                                  <a:cxnLst/>
                                  <a:rect l="0" t="0" r="0" b="0"/>
                                  <a:pathLst>
                                    <a:path w="656844">
                                      <a:moveTo>
                                        <a:pt x="0" y="0"/>
                                      </a:moveTo>
                                      <a:lnTo>
                                        <a:pt x="656844" y="0"/>
                                      </a:lnTo>
                                    </a:path>
                                  </a:pathLst>
                                </a:custGeom>
                                <a:ln w="635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5CAA0A" id="Group 138213" o:spid="_x0000_s1026" style="width:51.7pt;height:.5pt;mso-position-horizontal-relative:char;mso-position-vertical-relative:line" coordsize="65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">
                      <v:shape id="Shape 7426" o:spid="_x0000_s1027" style="position:absolute;width:6568;height:0;visibility:visible;mso-wrap-style:square;v-text-anchor:top" coordsize="656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" path="m,l656844,e" filled="f" strokeweight=".17644mm">
                        <v:stroke endcap="round"/>
                        <v:path arrowok="t" textboxrect="0,0,656844,0"/>
                      </v:shape>
                      <w10:anchorlock/>
                    </v:group>
                  </w:pict>
                </mc:Fallback>
              </mc:AlternateContent>
            </w:r>
            <w:r>
              <w:t xml:space="preserve"> </w:t>
            </w:r>
          </w:p>
          <w:p w:rsidR="00E553CD" w:rsidRDefault="00E553CD" w:rsidP="00555C5C">
            <w:pPr>
              <w:spacing w:line="240" w:lineRule="auto"/>
              <w:ind w:right="60" w:firstLine="0"/>
              <w:jc w:val="center"/>
            </w:pPr>
            <w:r>
              <w:t>ф.1р.1900</w:t>
            </w:r>
          </w:p>
        </w:tc>
        <w:tc>
          <w:tcPr>
            <w:tcW w:w="14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r>
      <w:tr w:rsidR="00E553CD" w:rsidTr="00555C5C">
        <w:trPr>
          <w:trHeight w:val="672"/>
        </w:trPr>
        <w:tc>
          <w:tcPr>
            <w:tcW w:w="181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Стійкості (стабільності) </w:t>
            </w:r>
          </w:p>
        </w:tc>
        <w:tc>
          <w:tcPr>
            <w:tcW w:w="1363"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5" w:firstLine="0"/>
              <w:jc w:val="center"/>
            </w:pPr>
            <w:r>
              <w:t xml:space="preserve">&gt; 1,0 </w:t>
            </w:r>
          </w:p>
        </w:tc>
        <w:tc>
          <w:tcPr>
            <w:tcW w:w="241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ф.1р.1495</w:t>
            </w:r>
          </w:p>
          <w:p w:rsidR="00E553CD" w:rsidRDefault="00E553CD" w:rsidP="00555C5C">
            <w:pPr>
              <w:spacing w:line="240" w:lineRule="auto"/>
              <w:ind w:right="173" w:firstLine="0"/>
              <w:jc w:val="right"/>
            </w:pPr>
            <w:r>
              <w:rPr>
                <w:rFonts w:ascii="Calibri" w:eastAsia="Calibri" w:hAnsi="Calibri" w:cs="Calibri"/>
                <w:noProof/>
                <w:sz w:val="22"/>
                <w:lang w:val="ru-RU"/>
              </w:rPr>
              <mc:AlternateContent>
                <mc:Choice Requires="wpg">
                  <w:drawing>
                    <wp:inline distT="0" distB="0" distL="0" distR="0" wp14:anchorId="49251FFD" wp14:editId="3048FBF6">
                      <wp:extent cx="1084611" cy="6351"/>
                      <wp:effectExtent l="0" t="0" r="0" b="0"/>
                      <wp:docPr id="138432" name="Group 138432"/>
                      <wp:cNvGraphicFramePr/>
                      <a:graphic xmlns:a="http://schemas.openxmlformats.org/drawingml/2006/main">
                        <a:graphicData uri="http://schemas.microsoft.com/office/word/2010/wordprocessingGroup">
                          <wpg:wgp>
                            <wpg:cNvGrpSpPr/>
                            <wpg:grpSpPr>
                              <a:xfrm>
                                <a:off x="0" y="0"/>
                                <a:ext cx="1084611" cy="6351"/>
                                <a:chOff x="0" y="0"/>
                                <a:chExt cx="1084611" cy="6351"/>
                              </a:xfrm>
                            </wpg:grpSpPr>
                            <wps:wsp>
                              <wps:cNvPr id="7468" name="Shape 7468"/>
                              <wps:cNvSpPr/>
                              <wps:spPr>
                                <a:xfrm>
                                  <a:off x="0" y="0"/>
                                  <a:ext cx="1084611" cy="0"/>
                                </a:xfrm>
                                <a:custGeom>
                                  <a:avLst/>
                                  <a:gdLst/>
                                  <a:ahLst/>
                                  <a:cxnLst/>
                                  <a:rect l="0" t="0" r="0" b="0"/>
                                  <a:pathLst>
                                    <a:path w="1084611">
                                      <a:moveTo>
                                        <a:pt x="0" y="0"/>
                                      </a:moveTo>
                                      <a:lnTo>
                                        <a:pt x="1084611" y="0"/>
                                      </a:lnTo>
                                    </a:path>
                                  </a:pathLst>
                                </a:custGeom>
                                <a:ln w="63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DEEED5" id="Group 138432" o:spid="_x0000_s1026" style="width:85.4pt;height:.5pt;mso-position-horizontal-relative:char;mso-position-vertical-relative:line" coordsize="108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">
                      <v:shape id="Shape 7468" o:spid="_x0000_s1027" style="position:absolute;width:10846;height:0;visibility:visible;mso-wrap-style:square;v-text-anchor:top" coordsize="1084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" path="m,l1084611,e" filled="f" strokeweight=".17642mm">
                        <v:stroke endcap="round"/>
                        <v:path arrowok="t" textboxrect="0,0,1084611,0"/>
                      </v:shape>
                      <w10:anchorlock/>
                    </v:group>
                  </w:pict>
                </mc:Fallback>
              </mc:AlternateContent>
            </w:r>
            <w:r>
              <w:t xml:space="preserve"> </w:t>
            </w:r>
          </w:p>
          <w:p w:rsidR="00E553CD" w:rsidRDefault="00E553CD" w:rsidP="00555C5C">
            <w:pPr>
              <w:spacing w:line="240" w:lineRule="auto"/>
              <w:ind w:right="60" w:firstLine="0"/>
              <w:jc w:val="center"/>
            </w:pPr>
            <w:r>
              <w:t>ф.1р.1595</w:t>
            </w:r>
            <w:r>
              <w:rPr>
                <w:rFonts w:ascii="Segoe UI Symbol" w:eastAsia="Segoe UI Symbol" w:hAnsi="Segoe UI Symbol" w:cs="Segoe UI Symbol"/>
              </w:rPr>
              <w:t></w:t>
            </w:r>
            <w:r>
              <w:t>1695</w:t>
            </w:r>
          </w:p>
        </w:tc>
        <w:tc>
          <w:tcPr>
            <w:tcW w:w="141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2"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r>
    </w:tbl>
    <w:p w:rsidR="00E553CD" w:rsidRDefault="00E553CD" w:rsidP="00E553CD">
      <w:pPr>
        <w:spacing w:line="240" w:lineRule="auto"/>
        <w:ind w:left="696" w:firstLine="0"/>
        <w:jc w:val="center"/>
      </w:pPr>
      <w:r>
        <w:t xml:space="preserve"> </w:t>
      </w:r>
    </w:p>
    <w:p w:rsidR="00E553CD" w:rsidRDefault="00E553CD" w:rsidP="00E553CD">
      <w:pPr>
        <w:spacing w:line="240" w:lineRule="auto"/>
        <w:ind w:left="1246" w:right="66" w:firstLine="0"/>
      </w:pPr>
      <w:r>
        <w:t xml:space="preserve">Таблиця 2.13 Динаміка показників фінансових результатів у «…» </w:t>
      </w:r>
    </w:p>
    <w:tbl>
      <w:tblPr>
        <w:tblStyle w:val="aff"/>
        <w:tblW w:w="9787" w:type="dxa"/>
        <w:tblInd w:w="-74" w:type="dxa"/>
        <w:tblCellMar>
          <w:top w:w="7" w:type="dxa"/>
          <w:right w:w="2" w:type="dxa"/>
        </w:tblCellMar>
        <w:tblLook w:val="04A0" w:firstRow="1" w:lastRow="0" w:firstColumn="1" w:lastColumn="0" w:noHBand="0" w:noVBand="1"/>
      </w:tblPr>
      <w:tblGrid>
        <w:gridCol w:w="4612"/>
        <w:gridCol w:w="850"/>
        <w:gridCol w:w="790"/>
        <w:gridCol w:w="1015"/>
        <w:gridCol w:w="1162"/>
        <w:gridCol w:w="1358"/>
      </w:tblGrid>
      <w:tr w:rsidR="00E553CD" w:rsidTr="00555C5C">
        <w:trPr>
          <w:trHeight w:val="365"/>
        </w:trPr>
        <w:tc>
          <w:tcPr>
            <w:tcW w:w="4613"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103" w:firstLine="0"/>
              <w:jc w:val="center"/>
            </w:pPr>
            <w:r>
              <w:t xml:space="preserve">Показники і порядок розрахунку </w:t>
            </w:r>
          </w:p>
        </w:tc>
        <w:tc>
          <w:tcPr>
            <w:tcW w:w="850" w:type="dxa"/>
            <w:tcBorders>
              <w:top w:val="single" w:sz="4" w:space="0" w:color="000000"/>
              <w:left w:val="single" w:sz="4" w:space="0" w:color="000000"/>
              <w:bottom w:val="single" w:sz="4" w:space="0" w:color="000000"/>
              <w:right w:val="nil"/>
            </w:tcBorders>
          </w:tcPr>
          <w:p w:rsidR="00E553CD" w:rsidRDefault="00E553CD" w:rsidP="00555C5C">
            <w:pPr>
              <w:spacing w:line="240" w:lineRule="auto"/>
              <w:ind w:firstLine="0"/>
              <w:jc w:val="left"/>
            </w:pPr>
          </w:p>
        </w:tc>
        <w:tc>
          <w:tcPr>
            <w:tcW w:w="790" w:type="dxa"/>
            <w:tcBorders>
              <w:top w:val="single" w:sz="4" w:space="0" w:color="000000"/>
              <w:left w:val="nil"/>
              <w:bottom w:val="single" w:sz="4" w:space="0" w:color="000000"/>
              <w:right w:val="nil"/>
            </w:tcBorders>
          </w:tcPr>
          <w:p w:rsidR="00E553CD" w:rsidRDefault="00E553CD" w:rsidP="00555C5C">
            <w:pPr>
              <w:spacing w:line="240" w:lineRule="auto"/>
              <w:ind w:right="59" w:firstLine="0"/>
              <w:jc w:val="right"/>
            </w:pPr>
            <w:r>
              <w:t xml:space="preserve">Роки </w:t>
            </w:r>
          </w:p>
        </w:tc>
        <w:tc>
          <w:tcPr>
            <w:tcW w:w="1015" w:type="dxa"/>
            <w:tcBorders>
              <w:top w:val="single" w:sz="4" w:space="0" w:color="000000"/>
              <w:left w:val="nil"/>
              <w:bottom w:val="single" w:sz="4" w:space="0" w:color="000000"/>
              <w:right w:val="single" w:sz="4" w:space="0" w:color="000000"/>
            </w:tcBorders>
          </w:tcPr>
          <w:p w:rsidR="00E553CD" w:rsidRDefault="00E553CD" w:rsidP="00555C5C">
            <w:pPr>
              <w:spacing w:line="240" w:lineRule="auto"/>
              <w:ind w:firstLine="0"/>
              <w:jc w:val="left"/>
            </w:pPr>
          </w:p>
        </w:tc>
        <w:tc>
          <w:tcPr>
            <w:tcW w:w="252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2" w:firstLine="0"/>
              <w:jc w:val="center"/>
            </w:pPr>
            <w:r>
              <w:t xml:space="preserve">20..р. у % до </w:t>
            </w:r>
          </w:p>
        </w:tc>
      </w:tr>
      <w:tr w:rsidR="00E553CD" w:rsidTr="00555C5C">
        <w:trPr>
          <w:trHeight w:val="403"/>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03" w:firstLine="0"/>
              <w:jc w:val="center"/>
            </w:pPr>
            <w:r>
              <w:t xml:space="preserve">20...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05" w:firstLine="0"/>
              <w:jc w:val="center"/>
            </w:pPr>
            <w:r>
              <w:t xml:space="preserve">20...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0" w:firstLine="0"/>
              <w:jc w:val="center"/>
            </w:pPr>
            <w:r>
              <w:t xml:space="preserve">20...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3" w:firstLine="0"/>
              <w:jc w:val="center"/>
            </w:pPr>
            <w:r>
              <w:t xml:space="preserve">20..р.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08" w:firstLine="0"/>
              <w:jc w:val="center"/>
            </w:pPr>
            <w:r>
              <w:t xml:space="preserve">20..р. </w:t>
            </w:r>
          </w:p>
        </w:tc>
      </w:tr>
      <w:tr w:rsidR="00E553CD" w:rsidTr="00555C5C">
        <w:trPr>
          <w:trHeight w:val="562"/>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Валовий прибуток (+), збиток (-) від реалізації, </w:t>
            </w:r>
            <w:proofErr w:type="spellStart"/>
            <w:r>
              <w:t>тис.грн</w:t>
            </w:r>
            <w:proofErr w:type="spellEnd"/>
            <w:r>
              <w:t xml:space="preserve"> (ф.2, код 2090, 2095)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r w:rsidR="00E553CD" w:rsidTr="00555C5C">
        <w:trPr>
          <w:trHeight w:val="562"/>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Собівартість реалізованої продукції, </w:t>
            </w:r>
            <w:proofErr w:type="spellStart"/>
            <w:r>
              <w:t>тис.грн</w:t>
            </w:r>
            <w:proofErr w:type="spellEnd"/>
            <w:r>
              <w:t xml:space="preserve"> (ф.2, код 2050)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r w:rsidR="00E553CD" w:rsidTr="00555C5C">
        <w:trPr>
          <w:trHeight w:val="562"/>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Чистий прибуток(+), збиток (-) </w:t>
            </w:r>
            <w:proofErr w:type="spellStart"/>
            <w:r>
              <w:t>тис.грн</w:t>
            </w:r>
            <w:proofErr w:type="spellEnd"/>
            <w:r>
              <w:t xml:space="preserve"> (ф.2, код 2350, 2355)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r w:rsidR="00E553CD" w:rsidTr="00555C5C">
        <w:trPr>
          <w:trHeight w:val="564"/>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Середньорічна сума активів, </w:t>
            </w:r>
            <w:proofErr w:type="spellStart"/>
            <w:r>
              <w:t>тис.грн</w:t>
            </w:r>
            <w:proofErr w:type="spellEnd"/>
            <w:r>
              <w:t xml:space="preserve"> (ф.1, код 1300)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r w:rsidR="00E553CD" w:rsidTr="00555C5C">
        <w:trPr>
          <w:trHeight w:val="562"/>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Середньорічна сума власного капіталу, </w:t>
            </w:r>
            <w:proofErr w:type="spellStart"/>
            <w:r>
              <w:t>тис.грн</w:t>
            </w:r>
            <w:proofErr w:type="spellEnd"/>
            <w:r>
              <w:t xml:space="preserve"> (ф.1, код 1495)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r w:rsidR="00E553CD" w:rsidTr="00555C5C">
        <w:trPr>
          <w:trHeight w:val="562"/>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Рівень рентабельності продукції, % (р.1/р.2) * 100 %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r w:rsidR="00E553CD" w:rsidTr="00555C5C">
        <w:trPr>
          <w:trHeight w:val="588"/>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94" w:firstLine="0"/>
              <w:jc w:val="left"/>
            </w:pPr>
            <w:r>
              <w:t xml:space="preserve">Рівень рентабельності активів, %   (р.3/р.4) * 100%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r w:rsidR="00E553CD" w:rsidTr="00555C5C">
        <w:trPr>
          <w:trHeight w:val="590"/>
        </w:trPr>
        <w:tc>
          <w:tcPr>
            <w:tcW w:w="461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 w:firstLine="0"/>
              <w:jc w:val="left"/>
            </w:pPr>
            <w:r>
              <w:lastRenderedPageBreak/>
              <w:t xml:space="preserve">Рівень рентабельності власного капіталу, %  (р.3/р.5) * 100 % </w:t>
            </w:r>
          </w:p>
        </w:tc>
        <w:tc>
          <w:tcPr>
            <w:tcW w:w="85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01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8"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0" w:firstLine="0"/>
              <w:jc w:val="center"/>
            </w:pPr>
            <w:r>
              <w:t xml:space="preserve"> </w:t>
            </w:r>
          </w:p>
        </w:tc>
        <w:tc>
          <w:tcPr>
            <w:tcW w:w="135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45" w:firstLine="0"/>
              <w:jc w:val="center"/>
            </w:pPr>
            <w:r>
              <w:t xml:space="preserve"> </w:t>
            </w:r>
          </w:p>
        </w:tc>
      </w:tr>
    </w:tbl>
    <w:p w:rsidR="00E553CD" w:rsidRDefault="00E553CD" w:rsidP="00E553CD">
      <w:pPr>
        <w:spacing w:line="240" w:lineRule="auto"/>
        <w:ind w:right="9" w:firstLine="0"/>
        <w:jc w:val="center"/>
      </w:pPr>
      <w:r>
        <w:t xml:space="preserve"> </w:t>
      </w:r>
    </w:p>
    <w:p w:rsidR="00E553CD" w:rsidRDefault="00E553CD" w:rsidP="00E553CD">
      <w:pPr>
        <w:spacing w:line="240" w:lineRule="auto"/>
        <w:ind w:left="3209" w:right="66" w:hanging="2002"/>
      </w:pPr>
    </w:p>
    <w:p w:rsidR="00E553CD" w:rsidRDefault="00E553CD" w:rsidP="00E553CD">
      <w:pPr>
        <w:spacing w:line="240" w:lineRule="auto"/>
        <w:ind w:left="3209" w:right="66" w:hanging="2002"/>
      </w:pPr>
      <w:r>
        <w:t xml:space="preserve">Таблиця 2.14 Формування фінансових результатів від операційної діяльності у «…», тис. грн. </w:t>
      </w:r>
    </w:p>
    <w:tbl>
      <w:tblPr>
        <w:tblStyle w:val="aff"/>
        <w:tblW w:w="9679" w:type="dxa"/>
        <w:tblInd w:w="-22" w:type="dxa"/>
        <w:tblCellMar>
          <w:top w:w="7" w:type="dxa"/>
          <w:right w:w="101" w:type="dxa"/>
        </w:tblCellMar>
        <w:tblLook w:val="04A0" w:firstRow="1" w:lastRow="0" w:firstColumn="1" w:lastColumn="0" w:noHBand="0" w:noVBand="1"/>
      </w:tblPr>
      <w:tblGrid>
        <w:gridCol w:w="5298"/>
        <w:gridCol w:w="826"/>
        <w:gridCol w:w="826"/>
        <w:gridCol w:w="833"/>
        <w:gridCol w:w="934"/>
        <w:gridCol w:w="962"/>
      </w:tblGrid>
      <w:tr w:rsidR="00E553CD" w:rsidTr="00555C5C">
        <w:trPr>
          <w:trHeight w:val="305"/>
        </w:trPr>
        <w:tc>
          <w:tcPr>
            <w:tcW w:w="5298"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6" w:firstLine="0"/>
              <w:jc w:val="center"/>
            </w:pPr>
            <w:r>
              <w:t xml:space="preserve">Показники </w:t>
            </w:r>
          </w:p>
        </w:tc>
        <w:tc>
          <w:tcPr>
            <w:tcW w:w="826" w:type="dxa"/>
            <w:tcBorders>
              <w:top w:val="single" w:sz="4" w:space="0" w:color="000000"/>
              <w:left w:val="single" w:sz="4" w:space="0" w:color="000000"/>
              <w:bottom w:val="single" w:sz="4" w:space="0" w:color="000000"/>
              <w:right w:val="nil"/>
            </w:tcBorders>
          </w:tcPr>
          <w:p w:rsidR="00E553CD" w:rsidRDefault="00E553CD" w:rsidP="00555C5C">
            <w:pPr>
              <w:spacing w:line="240" w:lineRule="auto"/>
              <w:ind w:firstLine="0"/>
              <w:jc w:val="left"/>
            </w:pPr>
          </w:p>
        </w:tc>
        <w:tc>
          <w:tcPr>
            <w:tcW w:w="826" w:type="dxa"/>
            <w:tcBorders>
              <w:top w:val="single" w:sz="4" w:space="0" w:color="000000"/>
              <w:left w:val="nil"/>
              <w:bottom w:val="single" w:sz="4" w:space="0" w:color="000000"/>
              <w:right w:val="nil"/>
            </w:tcBorders>
          </w:tcPr>
          <w:p w:rsidR="00E553CD" w:rsidRDefault="00E553CD" w:rsidP="00555C5C">
            <w:pPr>
              <w:spacing w:line="240" w:lineRule="auto"/>
              <w:ind w:left="58" w:firstLine="0"/>
              <w:jc w:val="left"/>
            </w:pPr>
            <w:r>
              <w:t xml:space="preserve">Роки </w:t>
            </w:r>
          </w:p>
        </w:tc>
        <w:tc>
          <w:tcPr>
            <w:tcW w:w="833" w:type="dxa"/>
            <w:tcBorders>
              <w:top w:val="single" w:sz="4" w:space="0" w:color="000000"/>
              <w:left w:val="nil"/>
              <w:bottom w:val="single" w:sz="4" w:space="0" w:color="000000"/>
              <w:right w:val="single" w:sz="4" w:space="0" w:color="000000"/>
            </w:tcBorders>
          </w:tcPr>
          <w:p w:rsidR="00E553CD" w:rsidRDefault="00E553CD" w:rsidP="00555C5C">
            <w:pPr>
              <w:spacing w:line="240" w:lineRule="auto"/>
              <w:ind w:firstLine="0"/>
              <w:jc w:val="left"/>
            </w:pPr>
          </w:p>
        </w:tc>
        <w:tc>
          <w:tcPr>
            <w:tcW w:w="1896"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 w:firstLine="0"/>
              <w:jc w:val="center"/>
            </w:pPr>
            <w:r>
              <w:t xml:space="preserve">20..р. у %до </w:t>
            </w:r>
          </w:p>
        </w:tc>
      </w:tr>
      <w:tr w:rsidR="00E553CD" w:rsidTr="00555C5C">
        <w:trPr>
          <w:trHeight w:val="288"/>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20..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2" w:firstLine="0"/>
              <w:jc w:val="center"/>
            </w:pPr>
            <w:r>
              <w:t xml:space="preserve">20..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4" w:firstLine="0"/>
              <w:jc w:val="center"/>
            </w:pPr>
            <w:r>
              <w:t xml:space="preserve">20..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20..р.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20..р. </w:t>
            </w:r>
          </w:p>
        </w:tc>
      </w:tr>
      <w:tr w:rsidR="00E553CD" w:rsidTr="00555C5C">
        <w:trPr>
          <w:trHeight w:val="286"/>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1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2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2" w:firstLine="0"/>
              <w:jc w:val="center"/>
            </w:pPr>
            <w:r>
              <w:t xml:space="preserve">3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4" w:firstLine="0"/>
              <w:jc w:val="center"/>
            </w:pPr>
            <w:r>
              <w:t xml:space="preserve">4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9" w:firstLine="0"/>
              <w:jc w:val="center"/>
            </w:pPr>
            <w:r>
              <w:t xml:space="preserve">5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9" w:firstLine="0"/>
              <w:jc w:val="center"/>
            </w:pPr>
            <w:r>
              <w:t xml:space="preserve">6 </w:t>
            </w:r>
          </w:p>
        </w:tc>
      </w:tr>
      <w:tr w:rsidR="00E553CD" w:rsidTr="00555C5C">
        <w:trPr>
          <w:trHeight w:val="562"/>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Чистий дохід від реалізації продукції (товарів, робіт)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3"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48"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46"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1"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1" w:firstLine="0"/>
              <w:jc w:val="center"/>
            </w:pPr>
            <w:r>
              <w:t xml:space="preserve"> </w:t>
            </w:r>
          </w:p>
        </w:tc>
      </w:tr>
      <w:tr w:rsidR="00E553CD" w:rsidTr="00555C5C">
        <w:trPr>
          <w:trHeight w:val="562"/>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Собівартість реалізованої продукції (товарів, робіт, послуг)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07"/>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Валовий прибуток (збиток)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05"/>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операційні доходи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26"/>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чисті доходи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90"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05"/>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Матеріальні витрати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05"/>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Витрати на оплату праці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07"/>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Відрахування на соціальні заходи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26"/>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Амортизація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05"/>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операційні витрати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329"/>
        </w:trPr>
        <w:tc>
          <w:tcPr>
            <w:tcW w:w="5298"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Чистий фінансовий результат прибуток (збиток)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2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3"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bl>
    <w:p w:rsidR="00E553CD" w:rsidRDefault="00E553CD" w:rsidP="00E553CD">
      <w:pPr>
        <w:spacing w:line="240" w:lineRule="auto"/>
        <w:ind w:right="10" w:firstLine="0"/>
        <w:jc w:val="right"/>
      </w:pPr>
    </w:p>
    <w:p w:rsidR="00E553CD" w:rsidRDefault="00E553CD" w:rsidP="00E553CD">
      <w:pPr>
        <w:spacing w:line="240" w:lineRule="auto"/>
        <w:ind w:left="713" w:right="66" w:firstLine="0"/>
      </w:pPr>
    </w:p>
    <w:p w:rsidR="00E553CD" w:rsidRDefault="00E553CD" w:rsidP="00E553CD">
      <w:pPr>
        <w:spacing w:line="240" w:lineRule="auto"/>
        <w:ind w:left="714" w:right="68" w:firstLine="0"/>
      </w:pPr>
      <w:r>
        <w:t xml:space="preserve">Таблиця 2.15 Аналіз складу і структури оборотних активів підприємства у «…» </w:t>
      </w:r>
    </w:p>
    <w:tbl>
      <w:tblPr>
        <w:tblStyle w:val="aff"/>
        <w:tblW w:w="9617" w:type="dxa"/>
        <w:tblCellMar>
          <w:top w:w="7" w:type="dxa"/>
          <w:right w:w="48" w:type="dxa"/>
        </w:tblCellMar>
        <w:tblLook w:val="04A0" w:firstRow="1" w:lastRow="0" w:firstColumn="1" w:lastColumn="0" w:noHBand="0" w:noVBand="1"/>
      </w:tblPr>
      <w:tblGrid>
        <w:gridCol w:w="4131"/>
        <w:gridCol w:w="643"/>
        <w:gridCol w:w="607"/>
        <w:gridCol w:w="643"/>
        <w:gridCol w:w="622"/>
        <w:gridCol w:w="643"/>
        <w:gridCol w:w="576"/>
        <w:gridCol w:w="876"/>
        <w:gridCol w:w="876"/>
      </w:tblGrid>
      <w:tr w:rsidR="00E553CD" w:rsidTr="00555C5C">
        <w:trPr>
          <w:trHeight w:val="348"/>
        </w:trPr>
        <w:tc>
          <w:tcPr>
            <w:tcW w:w="4130"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60" w:firstLine="0"/>
              <w:jc w:val="center"/>
            </w:pPr>
            <w:r>
              <w:t xml:space="preserve">Показник </w:t>
            </w:r>
          </w:p>
        </w:tc>
        <w:tc>
          <w:tcPr>
            <w:tcW w:w="125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20... р. </w:t>
            </w:r>
          </w:p>
        </w:tc>
        <w:tc>
          <w:tcPr>
            <w:tcW w:w="1265"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20... р. </w:t>
            </w:r>
          </w:p>
        </w:tc>
        <w:tc>
          <w:tcPr>
            <w:tcW w:w="1219"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7" w:firstLine="0"/>
              <w:jc w:val="center"/>
            </w:pPr>
            <w:r>
              <w:t xml:space="preserve">20... р. </w:t>
            </w:r>
          </w:p>
        </w:tc>
        <w:tc>
          <w:tcPr>
            <w:tcW w:w="1752"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left"/>
            </w:pPr>
            <w:r>
              <w:t xml:space="preserve">20…р. у % до  </w:t>
            </w:r>
          </w:p>
        </w:tc>
      </w:tr>
      <w:tr w:rsidR="00E553CD"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94"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03"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36" w:firstLine="5"/>
              <w:jc w:val="left"/>
            </w:pPr>
            <w:r>
              <w:t xml:space="preserve">тис грн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7"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pPr>
            <w:r>
              <w:t xml:space="preserve">20…р.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pPr>
            <w:r>
              <w:t xml:space="preserve">20…р. </w:t>
            </w:r>
          </w:p>
        </w:tc>
      </w:tr>
      <w:tr w:rsidR="00E553CD" w:rsidTr="00555C5C">
        <w:trPr>
          <w:trHeight w:val="286"/>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Виробничі запаси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0" w:firstLine="0"/>
              <w:jc w:val="left"/>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8"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Поточні біологічні активи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70" w:firstLine="0"/>
              <w:jc w:val="left"/>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8"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8"/>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Готова продукція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56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Дебіторська заборгованість за товари, роботи, послуги: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119" w:firstLine="0"/>
              <w:jc w:val="center"/>
            </w:pPr>
            <w:r>
              <w:t xml:space="preserve">чиста реалізаційна вартість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первісна вартість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 </w:t>
            </w:r>
          </w:p>
        </w:tc>
      </w:tr>
      <w:tr w:rsidR="00E553CD" w:rsidTr="00555C5C">
        <w:trPr>
          <w:trHeight w:val="288"/>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резерв сумнівних боргів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56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Дебіторська заборгованість за розрахунками з бюджетом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56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Інша поточна дебіторська заборгованість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2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Поточні фінансові інвестиції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19"/>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Грошові кошти та їх еквіваленти: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2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в національній валюті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2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у тому числі в касі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2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в іноземній валюті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оборотні активи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6"/>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оборотних активів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322"/>
        </w:trPr>
        <w:tc>
          <w:tcPr>
            <w:tcW w:w="4130"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lastRenderedPageBreak/>
              <w:t xml:space="preserve">Усього майна підприємства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bl>
    <w:p w:rsidR="00E553CD" w:rsidRDefault="00E553CD" w:rsidP="00E553CD">
      <w:pPr>
        <w:spacing w:line="240" w:lineRule="auto"/>
        <w:ind w:right="9" w:firstLine="0"/>
        <w:jc w:val="center"/>
      </w:pPr>
      <w:r>
        <w:t xml:space="preserve"> </w:t>
      </w:r>
    </w:p>
    <w:p w:rsidR="00E553CD" w:rsidRDefault="00E553CD" w:rsidP="00E553CD">
      <w:pPr>
        <w:spacing w:line="240" w:lineRule="auto"/>
        <w:ind w:left="3734" w:right="66" w:hanging="2467"/>
      </w:pPr>
    </w:p>
    <w:p w:rsidR="00E553CD" w:rsidRDefault="00E553CD" w:rsidP="00E553CD">
      <w:pPr>
        <w:spacing w:line="240" w:lineRule="auto"/>
        <w:ind w:left="3734" w:right="66" w:hanging="2467"/>
      </w:pPr>
    </w:p>
    <w:p w:rsidR="00E553CD" w:rsidRDefault="00E553CD" w:rsidP="00E553CD">
      <w:pPr>
        <w:spacing w:line="240" w:lineRule="auto"/>
        <w:ind w:left="3734" w:right="66" w:hanging="2467"/>
      </w:pPr>
      <w:r>
        <w:t xml:space="preserve">Таблиця 2.16 Склад та структура джерел формування капіталу та зобов’язань у «...» </w:t>
      </w:r>
    </w:p>
    <w:p w:rsidR="00E553CD" w:rsidRDefault="00E553CD" w:rsidP="00E553CD">
      <w:pPr>
        <w:spacing w:line="240" w:lineRule="auto"/>
        <w:ind w:left="3734" w:right="66" w:hanging="2467"/>
      </w:pPr>
    </w:p>
    <w:tbl>
      <w:tblPr>
        <w:tblStyle w:val="aff"/>
        <w:tblW w:w="9617" w:type="dxa"/>
        <w:tblCellMar>
          <w:top w:w="7" w:type="dxa"/>
          <w:right w:w="48" w:type="dxa"/>
        </w:tblCellMar>
        <w:tblLook w:val="04A0" w:firstRow="1" w:lastRow="0" w:firstColumn="1" w:lastColumn="0" w:noHBand="0" w:noVBand="1"/>
      </w:tblPr>
      <w:tblGrid>
        <w:gridCol w:w="3731"/>
        <w:gridCol w:w="634"/>
        <w:gridCol w:w="569"/>
        <w:gridCol w:w="634"/>
        <w:gridCol w:w="876"/>
        <w:gridCol w:w="876"/>
        <w:gridCol w:w="545"/>
        <w:gridCol w:w="876"/>
        <w:gridCol w:w="876"/>
      </w:tblGrid>
      <w:tr w:rsidR="00E553CD" w:rsidTr="00555C5C">
        <w:trPr>
          <w:trHeight w:val="355"/>
        </w:trPr>
        <w:tc>
          <w:tcPr>
            <w:tcW w:w="3731" w:type="dxa"/>
            <w:vMerge w:val="restart"/>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60" w:firstLine="0"/>
              <w:jc w:val="center"/>
            </w:pPr>
            <w:r>
              <w:t xml:space="preserve">Показник </w:t>
            </w:r>
          </w:p>
        </w:tc>
        <w:tc>
          <w:tcPr>
            <w:tcW w:w="1203"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20... р. </w:t>
            </w:r>
          </w:p>
        </w:tc>
        <w:tc>
          <w:tcPr>
            <w:tcW w:w="1510"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20... р. </w:t>
            </w:r>
          </w:p>
        </w:tc>
        <w:tc>
          <w:tcPr>
            <w:tcW w:w="1421"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20... р. </w:t>
            </w:r>
          </w:p>
        </w:tc>
        <w:tc>
          <w:tcPr>
            <w:tcW w:w="1752" w:type="dxa"/>
            <w:gridSpan w:val="2"/>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left"/>
            </w:pPr>
            <w:r>
              <w:t xml:space="preserve">20…р. у % до </w:t>
            </w:r>
          </w:p>
        </w:tc>
      </w:tr>
      <w:tr w:rsidR="00E553CD" w:rsidTr="00555C5C">
        <w:trPr>
          <w:trHeight w:val="562"/>
        </w:trPr>
        <w:tc>
          <w:tcPr>
            <w:tcW w:w="0" w:type="auto"/>
            <w:vMerge/>
            <w:tcBorders>
              <w:top w:val="nil"/>
              <w:left w:val="single" w:sz="4" w:space="0" w:color="000000"/>
              <w:bottom w:val="single" w:sz="4" w:space="0" w:color="000000"/>
              <w:right w:val="single" w:sz="4" w:space="0" w:color="000000"/>
            </w:tcBorders>
          </w:tcPr>
          <w:p w:rsidR="00E553CD" w:rsidRDefault="00E553CD" w:rsidP="00555C5C">
            <w:pPr>
              <w:spacing w:line="240" w:lineRule="auto"/>
              <w:ind w:firstLine="0"/>
              <w:jc w:val="left"/>
            </w:pP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569"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75"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876"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right="59"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тис. грн </w:t>
            </w:r>
          </w:p>
        </w:tc>
        <w:tc>
          <w:tcPr>
            <w:tcW w:w="545"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left="6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firstLine="0"/>
            </w:pPr>
            <w:r>
              <w:t xml:space="preserve">20…р. </w:t>
            </w:r>
          </w:p>
        </w:tc>
        <w:tc>
          <w:tcPr>
            <w:tcW w:w="876" w:type="dxa"/>
            <w:tcBorders>
              <w:top w:val="single" w:sz="4" w:space="0" w:color="000000"/>
              <w:left w:val="single" w:sz="4" w:space="0" w:color="000000"/>
              <w:bottom w:val="single" w:sz="4" w:space="0" w:color="000000"/>
              <w:right w:val="single" w:sz="4" w:space="0" w:color="000000"/>
            </w:tcBorders>
            <w:vAlign w:val="center"/>
          </w:tcPr>
          <w:p w:rsidR="00E553CD" w:rsidRDefault="00E553CD" w:rsidP="00555C5C">
            <w:pPr>
              <w:spacing w:line="240" w:lineRule="auto"/>
              <w:ind w:firstLine="0"/>
            </w:pPr>
            <w:r>
              <w:t xml:space="preserve">20…р.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3" w:firstLine="0"/>
              <w:jc w:val="center"/>
            </w:pPr>
            <w:r>
              <w:t xml:space="preserve">1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7" w:firstLine="0"/>
              <w:jc w:val="center"/>
            </w:pPr>
            <w:r>
              <w:t xml:space="preserve">3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0" w:firstLine="0"/>
              <w:jc w:val="center"/>
            </w:pPr>
            <w:r>
              <w:t xml:space="preserve">4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5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6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7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8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62" w:firstLine="0"/>
              <w:jc w:val="center"/>
            </w:pPr>
            <w:r>
              <w:t xml:space="preserve">9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Зареєстрований капітал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8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288"/>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Резервний капітал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7"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185" w:firstLine="0"/>
              <w:jc w:val="left"/>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right="2" w:firstLine="0"/>
              <w:jc w:val="center"/>
            </w:pPr>
            <w:r>
              <w:t xml:space="preserve"> </w:t>
            </w:r>
          </w:p>
        </w:tc>
      </w:tr>
      <w:tr w:rsidR="00E553CD" w:rsidTr="00555C5C">
        <w:trPr>
          <w:trHeight w:val="562"/>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Нерозподілений прибуток (непокритий збиток)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Неоплачений капітал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562"/>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Забезпечення наступних витрат і цільове фінансування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Довгострокові зобов'язання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8"/>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Короткострокові кредити банків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562"/>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Поточна заборгованість за довгостроковими зобов'язаннями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562"/>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Кредиторська заборгованість за товари, роботи, послуги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562"/>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Поточні зобов'язання за розрахунками: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з бюджетом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зі страхування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528" w:firstLine="0"/>
              <w:jc w:val="left"/>
            </w:pPr>
            <w:r>
              <w:t xml:space="preserve">з оплати праці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8"/>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Інші поточні зобов'язання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Доходи майбутніх періодів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r w:rsidR="00E553CD" w:rsidTr="00555C5C">
        <w:trPr>
          <w:trHeight w:val="286"/>
        </w:trPr>
        <w:tc>
          <w:tcPr>
            <w:tcW w:w="3731"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firstLine="0"/>
              <w:jc w:val="left"/>
            </w:pPr>
            <w:r>
              <w:t xml:space="preserve">Разом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7"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0" w:firstLine="0"/>
              <w:jc w:val="center"/>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8"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545"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c>
          <w:tcPr>
            <w:tcW w:w="876" w:type="dxa"/>
            <w:tcBorders>
              <w:top w:val="single" w:sz="4" w:space="0" w:color="000000"/>
              <w:left w:val="single" w:sz="4" w:space="0" w:color="000000"/>
              <w:bottom w:val="single" w:sz="4" w:space="0" w:color="000000"/>
              <w:right w:val="single" w:sz="4" w:space="0" w:color="000000"/>
            </w:tcBorders>
          </w:tcPr>
          <w:p w:rsidR="00E553CD" w:rsidRDefault="00E553CD" w:rsidP="00555C5C">
            <w:pPr>
              <w:spacing w:line="240" w:lineRule="auto"/>
              <w:ind w:left="65" w:firstLine="0"/>
              <w:jc w:val="center"/>
            </w:pPr>
            <w:r>
              <w:t xml:space="preserve"> </w:t>
            </w:r>
          </w:p>
        </w:tc>
      </w:tr>
    </w:tbl>
    <w:p w:rsidR="00E553CD" w:rsidRDefault="00E553CD" w:rsidP="00E553CD">
      <w:pPr>
        <w:spacing w:line="240" w:lineRule="auto"/>
        <w:ind w:left="2381" w:right="66" w:firstLine="0"/>
      </w:pPr>
    </w:p>
    <w:p w:rsidR="00E553CD" w:rsidRDefault="00E553CD" w:rsidP="00E553CD">
      <w:pPr>
        <w:spacing w:line="240" w:lineRule="auto"/>
        <w:ind w:left="2381" w:right="66" w:firstLine="0"/>
      </w:pPr>
      <w:r>
        <w:t xml:space="preserve">Таблиця 2.17 Оцінка ділової активності у «…» </w:t>
      </w:r>
    </w:p>
    <w:tbl>
      <w:tblPr>
        <w:tblStyle w:val="aff"/>
        <w:tblW w:w="9860" w:type="dxa"/>
        <w:tblCellMar>
          <w:top w:w="7" w:type="dxa"/>
          <w:right w:w="55" w:type="dxa"/>
        </w:tblCellMar>
        <w:tblLook w:val="04A0" w:firstRow="1" w:lastRow="0" w:firstColumn="1" w:lastColumn="0" w:noHBand="0" w:noVBand="1"/>
      </w:tblPr>
      <w:tblGrid>
        <w:gridCol w:w="4077"/>
        <w:gridCol w:w="3090"/>
        <w:gridCol w:w="992"/>
        <w:gridCol w:w="851"/>
        <w:gridCol w:w="850"/>
      </w:tblGrid>
      <w:tr w:rsidR="00E553CD" w:rsidRPr="00AC5503" w:rsidTr="00555C5C">
        <w:trPr>
          <w:trHeight w:val="480"/>
        </w:trPr>
        <w:tc>
          <w:tcPr>
            <w:tcW w:w="4077"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right="51" w:firstLine="0"/>
              <w:jc w:val="center"/>
              <w:rPr>
                <w:sz w:val="22"/>
              </w:rPr>
            </w:pPr>
            <w:r w:rsidRPr="00AC5503">
              <w:rPr>
                <w:sz w:val="22"/>
              </w:rPr>
              <w:t xml:space="preserve">Показники </w:t>
            </w:r>
          </w:p>
        </w:tc>
        <w:tc>
          <w:tcPr>
            <w:tcW w:w="3090"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right="58" w:firstLine="0"/>
              <w:jc w:val="center"/>
              <w:rPr>
                <w:sz w:val="22"/>
              </w:rPr>
            </w:pPr>
            <w:r w:rsidRPr="00AC5503">
              <w:rPr>
                <w:sz w:val="22"/>
              </w:rPr>
              <w:t xml:space="preserve">Порядок розрахунку </w:t>
            </w:r>
          </w:p>
        </w:tc>
        <w:tc>
          <w:tcPr>
            <w:tcW w:w="992"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right="60" w:firstLine="0"/>
              <w:jc w:val="center"/>
              <w:rPr>
                <w:sz w:val="22"/>
              </w:rPr>
            </w:pPr>
            <w:r w:rsidRPr="00AC5503">
              <w:rPr>
                <w:sz w:val="22"/>
              </w:rPr>
              <w:t xml:space="preserve">20... р. </w:t>
            </w:r>
          </w:p>
        </w:tc>
        <w:tc>
          <w:tcPr>
            <w:tcW w:w="851"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right="55" w:firstLine="0"/>
              <w:jc w:val="center"/>
              <w:rPr>
                <w:sz w:val="22"/>
              </w:rPr>
            </w:pPr>
            <w:r w:rsidRPr="00AC5503">
              <w:rPr>
                <w:sz w:val="22"/>
              </w:rPr>
              <w:t xml:space="preserve">20...р. </w:t>
            </w:r>
          </w:p>
        </w:tc>
        <w:tc>
          <w:tcPr>
            <w:tcW w:w="850"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right="55" w:firstLine="0"/>
              <w:jc w:val="center"/>
              <w:rPr>
                <w:sz w:val="22"/>
              </w:rPr>
            </w:pPr>
            <w:r w:rsidRPr="00AC5503">
              <w:rPr>
                <w:sz w:val="22"/>
              </w:rPr>
              <w:t xml:space="preserve">20...р </w:t>
            </w:r>
          </w:p>
        </w:tc>
      </w:tr>
      <w:tr w:rsidR="00E553CD" w:rsidRPr="00AC5503" w:rsidTr="00555C5C">
        <w:trPr>
          <w:trHeight w:val="400"/>
        </w:trPr>
        <w:tc>
          <w:tcPr>
            <w:tcW w:w="4077"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firstLine="0"/>
              <w:jc w:val="left"/>
              <w:rPr>
                <w:sz w:val="22"/>
              </w:rPr>
            </w:pPr>
            <w:r w:rsidRPr="00AC5503">
              <w:rPr>
                <w:sz w:val="22"/>
              </w:rPr>
              <w:t xml:space="preserve">Чистий дохід від реалізації продукції (товарів, робіт, послуг), грн </w:t>
            </w:r>
          </w:p>
        </w:tc>
        <w:tc>
          <w:tcPr>
            <w:tcW w:w="3090"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right="60" w:firstLine="0"/>
              <w:jc w:val="center"/>
              <w:rPr>
                <w:sz w:val="22"/>
              </w:rPr>
            </w:pPr>
            <w:r w:rsidRPr="00AC5503">
              <w:rPr>
                <w:sz w:val="22"/>
              </w:rPr>
              <w:t xml:space="preserve">Ф.2, р.2000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252"/>
        </w:trPr>
        <w:tc>
          <w:tcPr>
            <w:tcW w:w="4077"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firstLine="0"/>
              <w:rPr>
                <w:sz w:val="22"/>
              </w:rPr>
            </w:pPr>
            <w:r w:rsidRPr="00AC5503">
              <w:rPr>
                <w:sz w:val="22"/>
              </w:rPr>
              <w:t xml:space="preserve">Чистий  фінансовий результат прибуток (збиток), грн </w:t>
            </w:r>
          </w:p>
        </w:tc>
        <w:tc>
          <w:tcPr>
            <w:tcW w:w="3090"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right="61" w:firstLine="0"/>
              <w:jc w:val="center"/>
              <w:rPr>
                <w:sz w:val="22"/>
              </w:rPr>
            </w:pPr>
            <w:r w:rsidRPr="00AC5503">
              <w:rPr>
                <w:sz w:val="22"/>
              </w:rPr>
              <w:t xml:space="preserve">Ф.2, р.2350 (2355)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203"/>
        </w:trPr>
        <w:tc>
          <w:tcPr>
            <w:tcW w:w="4077"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firstLine="0"/>
              <w:jc w:val="left"/>
              <w:rPr>
                <w:sz w:val="22"/>
              </w:rPr>
            </w:pPr>
            <w:r w:rsidRPr="00AC5503">
              <w:rPr>
                <w:sz w:val="22"/>
              </w:rPr>
              <w:t xml:space="preserve">Фондовіддача </w:t>
            </w:r>
          </w:p>
        </w:tc>
        <w:tc>
          <w:tcPr>
            <w:tcW w:w="309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right="60" w:firstLine="0"/>
              <w:jc w:val="center"/>
              <w:rPr>
                <w:sz w:val="22"/>
              </w:rPr>
            </w:pPr>
            <w:r w:rsidRPr="00AC5503">
              <w:rPr>
                <w:sz w:val="22"/>
              </w:rPr>
              <w:t xml:space="preserve">Ф.2, р.2000 / Ф.1, (гр. 3  </w:t>
            </w:r>
          </w:p>
          <w:p w:rsidR="00E553CD" w:rsidRPr="00AC5503" w:rsidRDefault="00E553CD" w:rsidP="00555C5C">
            <w:pPr>
              <w:spacing w:line="240" w:lineRule="auto"/>
              <w:ind w:right="60" w:firstLine="0"/>
              <w:jc w:val="center"/>
              <w:rPr>
                <w:sz w:val="22"/>
              </w:rPr>
            </w:pPr>
            <w:r w:rsidRPr="00AC5503">
              <w:rPr>
                <w:sz w:val="22"/>
              </w:rPr>
              <w:t xml:space="preserve">р.1011 + гр. 4 р.1011):2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396"/>
        </w:trPr>
        <w:tc>
          <w:tcPr>
            <w:tcW w:w="4077"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firstLine="0"/>
              <w:jc w:val="left"/>
              <w:rPr>
                <w:sz w:val="22"/>
              </w:rPr>
            </w:pPr>
            <w:r w:rsidRPr="00AC5503">
              <w:rPr>
                <w:sz w:val="22"/>
              </w:rPr>
              <w:t xml:space="preserve">Коефіцієнт оборотності дебіторської заборгованості </w:t>
            </w:r>
          </w:p>
        </w:tc>
        <w:tc>
          <w:tcPr>
            <w:tcW w:w="309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right="60" w:firstLine="0"/>
              <w:jc w:val="center"/>
              <w:rPr>
                <w:sz w:val="22"/>
              </w:rPr>
            </w:pPr>
            <w:r w:rsidRPr="00AC5503">
              <w:rPr>
                <w:sz w:val="22"/>
              </w:rPr>
              <w:t xml:space="preserve">Ф.2, р.2000 / Ф.1 (гр.3 </w:t>
            </w:r>
          </w:p>
          <w:p w:rsidR="00E553CD" w:rsidRPr="00AC5503" w:rsidRDefault="00E553CD" w:rsidP="00555C5C">
            <w:pPr>
              <w:spacing w:line="240" w:lineRule="auto"/>
              <w:ind w:right="56" w:firstLine="0"/>
              <w:jc w:val="center"/>
              <w:rPr>
                <w:sz w:val="22"/>
              </w:rPr>
            </w:pPr>
            <w:r w:rsidRPr="00AC5503">
              <w:rPr>
                <w:sz w:val="22"/>
              </w:rPr>
              <w:t xml:space="preserve">р.1125 +  гр. 4 р.1125):2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161"/>
        </w:trPr>
        <w:tc>
          <w:tcPr>
            <w:tcW w:w="4077"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firstLine="0"/>
              <w:jc w:val="left"/>
              <w:rPr>
                <w:sz w:val="22"/>
              </w:rPr>
            </w:pPr>
            <w:r w:rsidRPr="00AC5503">
              <w:rPr>
                <w:sz w:val="22"/>
              </w:rPr>
              <w:t xml:space="preserve">Коефіцієнт оборотності кредиторської заборгованості </w:t>
            </w:r>
          </w:p>
        </w:tc>
        <w:tc>
          <w:tcPr>
            <w:tcW w:w="309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right="60" w:firstLine="0"/>
              <w:jc w:val="center"/>
              <w:rPr>
                <w:sz w:val="22"/>
              </w:rPr>
            </w:pPr>
            <w:r w:rsidRPr="00AC5503">
              <w:rPr>
                <w:sz w:val="22"/>
              </w:rPr>
              <w:t xml:space="preserve">Ф.2, р.2050:2 / Ф.1, (гр. 3 </w:t>
            </w:r>
          </w:p>
          <w:p w:rsidR="00E553CD" w:rsidRPr="00AC5503" w:rsidRDefault="00E553CD" w:rsidP="00555C5C">
            <w:pPr>
              <w:spacing w:line="240" w:lineRule="auto"/>
              <w:ind w:right="60" w:firstLine="0"/>
              <w:jc w:val="center"/>
              <w:rPr>
                <w:sz w:val="22"/>
              </w:rPr>
            </w:pPr>
            <w:r w:rsidRPr="00AC5503">
              <w:rPr>
                <w:sz w:val="22"/>
              </w:rPr>
              <w:t xml:space="preserve">р.1615 + гр. 4 р.1615):2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69"/>
        </w:trPr>
        <w:tc>
          <w:tcPr>
            <w:tcW w:w="4077"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right="24" w:firstLine="0"/>
              <w:jc w:val="left"/>
              <w:rPr>
                <w:sz w:val="22"/>
              </w:rPr>
            </w:pPr>
            <w:r w:rsidRPr="00AC5503">
              <w:rPr>
                <w:sz w:val="22"/>
              </w:rPr>
              <w:t xml:space="preserve">Коефіцієнт оборотності запасів </w:t>
            </w:r>
          </w:p>
        </w:tc>
        <w:tc>
          <w:tcPr>
            <w:tcW w:w="309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right="60" w:firstLine="0"/>
              <w:jc w:val="center"/>
              <w:rPr>
                <w:sz w:val="22"/>
              </w:rPr>
            </w:pPr>
            <w:r w:rsidRPr="00AC5503">
              <w:rPr>
                <w:sz w:val="22"/>
              </w:rPr>
              <w:t xml:space="preserve">Ф.2, р.2050 / Ф.1, (гр. 3 </w:t>
            </w:r>
          </w:p>
          <w:p w:rsidR="00E553CD" w:rsidRPr="00AC5503" w:rsidRDefault="00E553CD" w:rsidP="00555C5C">
            <w:pPr>
              <w:spacing w:line="240" w:lineRule="auto"/>
              <w:ind w:right="58" w:firstLine="0"/>
              <w:jc w:val="center"/>
              <w:rPr>
                <w:sz w:val="22"/>
              </w:rPr>
            </w:pPr>
            <w:r w:rsidRPr="00AC5503">
              <w:rPr>
                <w:sz w:val="22"/>
              </w:rPr>
              <w:t xml:space="preserve">р.1100  + гр. 4 р.1100 ):2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105"/>
        </w:trPr>
        <w:tc>
          <w:tcPr>
            <w:tcW w:w="4077"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firstLine="0"/>
              <w:jc w:val="left"/>
              <w:rPr>
                <w:sz w:val="22"/>
              </w:rPr>
            </w:pPr>
            <w:r w:rsidRPr="00AC5503">
              <w:rPr>
                <w:sz w:val="22"/>
              </w:rPr>
              <w:t xml:space="preserve">Коефіцієнт оборотності активів </w:t>
            </w:r>
          </w:p>
        </w:tc>
        <w:tc>
          <w:tcPr>
            <w:tcW w:w="309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firstLine="0"/>
              <w:jc w:val="center"/>
              <w:rPr>
                <w:sz w:val="22"/>
              </w:rPr>
            </w:pPr>
            <w:r w:rsidRPr="00AC5503">
              <w:rPr>
                <w:sz w:val="22"/>
              </w:rPr>
              <w:t xml:space="preserve">Ф.2, р.2000 / Ф.1, р.1900 (р.1300)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498"/>
        </w:trPr>
        <w:tc>
          <w:tcPr>
            <w:tcW w:w="4077"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firstLine="0"/>
              <w:jc w:val="left"/>
              <w:rPr>
                <w:sz w:val="22"/>
              </w:rPr>
            </w:pPr>
            <w:r w:rsidRPr="00AC5503">
              <w:rPr>
                <w:sz w:val="22"/>
              </w:rPr>
              <w:lastRenderedPageBreak/>
              <w:t xml:space="preserve">Оборотність основного капіталу </w:t>
            </w:r>
          </w:p>
        </w:tc>
        <w:tc>
          <w:tcPr>
            <w:tcW w:w="309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right="57" w:firstLine="0"/>
              <w:jc w:val="center"/>
              <w:rPr>
                <w:sz w:val="22"/>
              </w:rPr>
            </w:pPr>
            <w:r w:rsidRPr="00AC5503">
              <w:rPr>
                <w:sz w:val="22"/>
              </w:rPr>
              <w:t xml:space="preserve">Ф.2, р.2000 / Ф.1 (гр. 3 </w:t>
            </w:r>
          </w:p>
          <w:p w:rsidR="00E553CD" w:rsidRPr="00AC5503" w:rsidRDefault="00E553CD" w:rsidP="00555C5C">
            <w:pPr>
              <w:spacing w:line="240" w:lineRule="auto"/>
              <w:ind w:right="57" w:firstLine="0"/>
              <w:jc w:val="center"/>
              <w:rPr>
                <w:sz w:val="22"/>
              </w:rPr>
            </w:pPr>
            <w:r w:rsidRPr="00AC5503">
              <w:rPr>
                <w:sz w:val="22"/>
              </w:rPr>
              <w:t xml:space="preserve">р.1900(1300)+гр. 4 </w:t>
            </w:r>
          </w:p>
          <w:p w:rsidR="00E553CD" w:rsidRPr="00AC5503" w:rsidRDefault="00E553CD" w:rsidP="00555C5C">
            <w:pPr>
              <w:spacing w:line="240" w:lineRule="auto"/>
              <w:ind w:right="62" w:firstLine="0"/>
              <w:jc w:val="center"/>
              <w:rPr>
                <w:sz w:val="22"/>
              </w:rPr>
            </w:pPr>
            <w:r w:rsidRPr="00AC5503">
              <w:rPr>
                <w:sz w:val="22"/>
              </w:rPr>
              <w:t xml:space="preserve">р.1900(1300)):2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r w:rsidR="00E553CD" w:rsidRPr="00AC5503" w:rsidTr="00555C5C">
        <w:trPr>
          <w:trHeight w:val="562"/>
        </w:trPr>
        <w:tc>
          <w:tcPr>
            <w:tcW w:w="4077" w:type="dxa"/>
            <w:tcBorders>
              <w:top w:val="single" w:sz="4" w:space="0" w:color="000000"/>
              <w:left w:val="single" w:sz="4" w:space="0" w:color="000000"/>
              <w:bottom w:val="single" w:sz="4" w:space="0" w:color="000000"/>
              <w:right w:val="single" w:sz="4" w:space="0" w:color="000000"/>
            </w:tcBorders>
            <w:vAlign w:val="center"/>
          </w:tcPr>
          <w:p w:rsidR="00E553CD" w:rsidRPr="00AC5503" w:rsidRDefault="00E553CD" w:rsidP="00555C5C">
            <w:pPr>
              <w:spacing w:line="240" w:lineRule="auto"/>
              <w:ind w:firstLine="0"/>
              <w:jc w:val="left"/>
              <w:rPr>
                <w:sz w:val="22"/>
              </w:rPr>
            </w:pPr>
            <w:r w:rsidRPr="00AC5503">
              <w:rPr>
                <w:sz w:val="22"/>
              </w:rPr>
              <w:t xml:space="preserve">Оборотність власного капіталу </w:t>
            </w:r>
          </w:p>
        </w:tc>
        <w:tc>
          <w:tcPr>
            <w:tcW w:w="309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right="57" w:firstLine="0"/>
              <w:jc w:val="center"/>
              <w:rPr>
                <w:sz w:val="22"/>
              </w:rPr>
            </w:pPr>
            <w:r w:rsidRPr="00AC5503">
              <w:rPr>
                <w:sz w:val="22"/>
              </w:rPr>
              <w:t xml:space="preserve">Ф.2, р.2000 / Ф.1 (гр. 3 </w:t>
            </w:r>
          </w:p>
          <w:p w:rsidR="00E553CD" w:rsidRPr="00AC5503" w:rsidRDefault="00E553CD" w:rsidP="00555C5C">
            <w:pPr>
              <w:spacing w:line="240" w:lineRule="auto"/>
              <w:ind w:right="60" w:firstLine="0"/>
              <w:jc w:val="center"/>
              <w:rPr>
                <w:sz w:val="22"/>
              </w:rPr>
            </w:pPr>
            <w:r w:rsidRPr="00AC5503">
              <w:rPr>
                <w:sz w:val="22"/>
              </w:rPr>
              <w:t xml:space="preserve">р.1495+гр..4 р.1495):2 </w:t>
            </w:r>
          </w:p>
        </w:tc>
        <w:tc>
          <w:tcPr>
            <w:tcW w:w="992"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3" w:firstLine="0"/>
              <w:jc w:val="center"/>
              <w:rPr>
                <w:sz w:val="22"/>
              </w:rPr>
            </w:pPr>
            <w:r w:rsidRPr="00AC5503">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5" w:firstLine="0"/>
              <w:jc w:val="center"/>
              <w:rPr>
                <w:sz w:val="22"/>
              </w:rPr>
            </w:pPr>
            <w:r w:rsidRPr="00AC550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553CD" w:rsidRPr="00AC5503" w:rsidRDefault="00E553CD" w:rsidP="00555C5C">
            <w:pPr>
              <w:spacing w:line="240" w:lineRule="auto"/>
              <w:ind w:left="8" w:firstLine="0"/>
              <w:jc w:val="center"/>
              <w:rPr>
                <w:sz w:val="22"/>
              </w:rPr>
            </w:pPr>
            <w:r w:rsidRPr="00AC5503">
              <w:rPr>
                <w:sz w:val="22"/>
              </w:rPr>
              <w:t xml:space="preserve"> </w:t>
            </w:r>
          </w:p>
        </w:tc>
      </w:tr>
    </w:tbl>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417"/>
        <w:gridCol w:w="426"/>
        <w:gridCol w:w="425"/>
        <w:gridCol w:w="425"/>
      </w:tblGrid>
      <w:tr w:rsidR="00E553CD" w:rsidRPr="00BC2F4A" w:rsidTr="00555C5C">
        <w:tc>
          <w:tcPr>
            <w:tcW w:w="9180" w:type="dxa"/>
            <w:gridSpan w:val="2"/>
            <w:tcBorders>
              <w:top w:val="nil"/>
              <w:left w:val="nil"/>
              <w:bottom w:val="nil"/>
            </w:tcBorders>
          </w:tcPr>
          <w:p w:rsidR="00E553CD" w:rsidRPr="00BC2F4A" w:rsidRDefault="00E553CD" w:rsidP="00555C5C">
            <w:pPr>
              <w:spacing w:line="240" w:lineRule="auto"/>
              <w:ind w:firstLine="0"/>
              <w:jc w:val="right"/>
              <w:rPr>
                <w:sz w:val="20"/>
                <w:szCs w:val="20"/>
              </w:rPr>
            </w:pPr>
          </w:p>
        </w:tc>
        <w:tc>
          <w:tcPr>
            <w:tcW w:w="1276" w:type="dxa"/>
            <w:gridSpan w:val="3"/>
          </w:tcPr>
          <w:p w:rsidR="00E553CD" w:rsidRPr="00BC2F4A" w:rsidRDefault="00E553CD" w:rsidP="00555C5C">
            <w:pPr>
              <w:spacing w:line="240" w:lineRule="auto"/>
              <w:ind w:firstLine="0"/>
              <w:jc w:val="center"/>
              <w:rPr>
                <w:sz w:val="20"/>
                <w:szCs w:val="20"/>
              </w:rPr>
            </w:pPr>
            <w:r w:rsidRPr="00BC2F4A">
              <w:rPr>
                <w:sz w:val="20"/>
                <w:szCs w:val="20"/>
              </w:rPr>
              <w:t>КОДИ</w:t>
            </w:r>
          </w:p>
        </w:tc>
      </w:tr>
      <w:tr w:rsidR="00E553CD" w:rsidRPr="00BC2F4A" w:rsidTr="00555C5C">
        <w:tc>
          <w:tcPr>
            <w:tcW w:w="9180" w:type="dxa"/>
            <w:gridSpan w:val="2"/>
            <w:tcBorders>
              <w:top w:val="nil"/>
              <w:left w:val="nil"/>
              <w:bottom w:val="nil"/>
            </w:tcBorders>
          </w:tcPr>
          <w:p w:rsidR="00E553CD" w:rsidRPr="00BC2F4A" w:rsidRDefault="00E553CD" w:rsidP="00555C5C">
            <w:pPr>
              <w:spacing w:line="240" w:lineRule="auto"/>
              <w:ind w:firstLine="0"/>
              <w:jc w:val="right"/>
              <w:rPr>
                <w:sz w:val="20"/>
                <w:szCs w:val="20"/>
              </w:rPr>
            </w:pPr>
            <w:r w:rsidRPr="00BC2F4A">
              <w:rPr>
                <w:sz w:val="20"/>
                <w:szCs w:val="20"/>
              </w:rPr>
              <w:t>Дата (рік, місяць, число)</w:t>
            </w:r>
          </w:p>
        </w:tc>
        <w:tc>
          <w:tcPr>
            <w:tcW w:w="426" w:type="dxa"/>
          </w:tcPr>
          <w:p w:rsidR="00E553CD" w:rsidRPr="00BC2F4A" w:rsidRDefault="00E553CD" w:rsidP="00555C5C">
            <w:pPr>
              <w:spacing w:line="240" w:lineRule="auto"/>
              <w:ind w:firstLine="0"/>
              <w:rPr>
                <w:sz w:val="20"/>
                <w:szCs w:val="20"/>
              </w:rPr>
            </w:pPr>
          </w:p>
        </w:tc>
        <w:tc>
          <w:tcPr>
            <w:tcW w:w="425" w:type="dxa"/>
          </w:tcPr>
          <w:p w:rsidR="00E553CD" w:rsidRPr="00BC2F4A" w:rsidRDefault="00E553CD" w:rsidP="00555C5C">
            <w:pPr>
              <w:spacing w:line="240" w:lineRule="auto"/>
              <w:ind w:firstLine="0"/>
              <w:rPr>
                <w:sz w:val="20"/>
                <w:szCs w:val="20"/>
              </w:rPr>
            </w:pPr>
          </w:p>
        </w:tc>
        <w:tc>
          <w:tcPr>
            <w:tcW w:w="425" w:type="dxa"/>
          </w:tcPr>
          <w:p w:rsidR="00E553CD" w:rsidRPr="00BC2F4A" w:rsidRDefault="00E553CD" w:rsidP="00555C5C">
            <w:pPr>
              <w:spacing w:line="240" w:lineRule="auto"/>
              <w:ind w:firstLine="0"/>
              <w:rPr>
                <w:sz w:val="20"/>
                <w:szCs w:val="20"/>
              </w:rPr>
            </w:pPr>
            <w:r w:rsidRPr="00BC2F4A">
              <w:rPr>
                <w:sz w:val="20"/>
                <w:szCs w:val="20"/>
              </w:rPr>
              <w:t>01</w:t>
            </w:r>
          </w:p>
        </w:tc>
      </w:tr>
      <w:tr w:rsidR="00E553CD" w:rsidRPr="00BC2F4A" w:rsidTr="00555C5C">
        <w:tc>
          <w:tcPr>
            <w:tcW w:w="7763" w:type="dxa"/>
            <w:tcBorders>
              <w:top w:val="nil"/>
              <w:left w:val="nil"/>
              <w:bottom w:val="nil"/>
              <w:right w:val="nil"/>
            </w:tcBorders>
          </w:tcPr>
          <w:p w:rsidR="00E553CD" w:rsidRPr="00BC2F4A" w:rsidRDefault="00E553CD" w:rsidP="00555C5C">
            <w:pPr>
              <w:spacing w:line="240" w:lineRule="auto"/>
              <w:ind w:firstLine="0"/>
              <w:rPr>
                <w:sz w:val="20"/>
                <w:szCs w:val="20"/>
              </w:rPr>
            </w:pPr>
            <w:r w:rsidRPr="00BC2F4A">
              <w:rPr>
                <w:sz w:val="20"/>
                <w:szCs w:val="20"/>
              </w:rPr>
              <w:t>Підприємство ____________________________________</w:t>
            </w:r>
            <w:r>
              <w:rPr>
                <w:sz w:val="20"/>
                <w:szCs w:val="20"/>
              </w:rPr>
              <w:t>_________________________</w:t>
            </w:r>
          </w:p>
        </w:tc>
        <w:tc>
          <w:tcPr>
            <w:tcW w:w="1417" w:type="dxa"/>
            <w:tcBorders>
              <w:top w:val="nil"/>
              <w:left w:val="nil"/>
              <w:bottom w:val="nil"/>
            </w:tcBorders>
          </w:tcPr>
          <w:p w:rsidR="00E553CD" w:rsidRPr="00BC2F4A" w:rsidRDefault="00E553CD" w:rsidP="00555C5C">
            <w:pPr>
              <w:spacing w:line="240" w:lineRule="auto"/>
              <w:ind w:firstLine="0"/>
              <w:rPr>
                <w:sz w:val="20"/>
                <w:szCs w:val="20"/>
              </w:rPr>
            </w:pPr>
            <w:r w:rsidRPr="00BC2F4A">
              <w:rPr>
                <w:sz w:val="20"/>
                <w:szCs w:val="20"/>
              </w:rPr>
              <w:t>за ЄДРПОУ</w:t>
            </w:r>
          </w:p>
        </w:tc>
        <w:tc>
          <w:tcPr>
            <w:tcW w:w="1276" w:type="dxa"/>
            <w:gridSpan w:val="3"/>
          </w:tcPr>
          <w:p w:rsidR="00E553CD" w:rsidRPr="00BC2F4A" w:rsidRDefault="00E553CD" w:rsidP="00555C5C">
            <w:pPr>
              <w:spacing w:line="240" w:lineRule="auto"/>
              <w:ind w:firstLine="0"/>
              <w:rPr>
                <w:sz w:val="20"/>
                <w:szCs w:val="20"/>
              </w:rPr>
            </w:pPr>
          </w:p>
        </w:tc>
      </w:tr>
      <w:tr w:rsidR="00E553CD" w:rsidRPr="00BC2F4A" w:rsidTr="00555C5C">
        <w:tc>
          <w:tcPr>
            <w:tcW w:w="7763" w:type="dxa"/>
            <w:tcBorders>
              <w:top w:val="nil"/>
              <w:left w:val="nil"/>
              <w:bottom w:val="nil"/>
              <w:right w:val="nil"/>
            </w:tcBorders>
          </w:tcPr>
          <w:p w:rsidR="00E553CD" w:rsidRPr="00BC2F4A" w:rsidRDefault="00E553CD" w:rsidP="00555C5C">
            <w:pPr>
              <w:spacing w:line="240" w:lineRule="auto"/>
              <w:ind w:firstLine="0"/>
              <w:rPr>
                <w:sz w:val="20"/>
                <w:szCs w:val="20"/>
              </w:rPr>
            </w:pPr>
            <w:r w:rsidRPr="00BC2F4A">
              <w:rPr>
                <w:sz w:val="20"/>
                <w:szCs w:val="20"/>
              </w:rPr>
              <w:t>Територія _______________________________________</w:t>
            </w:r>
            <w:r>
              <w:rPr>
                <w:sz w:val="20"/>
                <w:szCs w:val="20"/>
              </w:rPr>
              <w:t>_________________________</w:t>
            </w:r>
          </w:p>
        </w:tc>
        <w:tc>
          <w:tcPr>
            <w:tcW w:w="1417" w:type="dxa"/>
            <w:tcBorders>
              <w:top w:val="nil"/>
              <w:left w:val="nil"/>
              <w:bottom w:val="nil"/>
            </w:tcBorders>
          </w:tcPr>
          <w:p w:rsidR="00E553CD" w:rsidRPr="00BC2F4A" w:rsidRDefault="00E553CD" w:rsidP="00555C5C">
            <w:pPr>
              <w:spacing w:line="240" w:lineRule="auto"/>
              <w:ind w:firstLine="0"/>
              <w:rPr>
                <w:sz w:val="20"/>
                <w:szCs w:val="20"/>
              </w:rPr>
            </w:pPr>
            <w:r w:rsidRPr="00BC2F4A">
              <w:rPr>
                <w:sz w:val="20"/>
                <w:szCs w:val="20"/>
              </w:rPr>
              <w:t>за КОАТУУ</w:t>
            </w:r>
          </w:p>
        </w:tc>
        <w:tc>
          <w:tcPr>
            <w:tcW w:w="1276" w:type="dxa"/>
            <w:gridSpan w:val="3"/>
          </w:tcPr>
          <w:p w:rsidR="00E553CD" w:rsidRPr="00BC2F4A" w:rsidRDefault="00E553CD" w:rsidP="00555C5C">
            <w:pPr>
              <w:spacing w:line="240" w:lineRule="auto"/>
              <w:ind w:firstLine="0"/>
              <w:rPr>
                <w:sz w:val="20"/>
                <w:szCs w:val="20"/>
              </w:rPr>
            </w:pPr>
          </w:p>
        </w:tc>
      </w:tr>
      <w:tr w:rsidR="00E553CD" w:rsidRPr="00BC2F4A" w:rsidTr="00555C5C">
        <w:tc>
          <w:tcPr>
            <w:tcW w:w="7763" w:type="dxa"/>
            <w:tcBorders>
              <w:top w:val="nil"/>
              <w:left w:val="nil"/>
              <w:bottom w:val="nil"/>
              <w:right w:val="nil"/>
            </w:tcBorders>
          </w:tcPr>
          <w:p w:rsidR="00E553CD" w:rsidRPr="00BC2F4A" w:rsidRDefault="00E553CD" w:rsidP="00555C5C">
            <w:pPr>
              <w:spacing w:line="240" w:lineRule="auto"/>
              <w:ind w:firstLine="0"/>
              <w:rPr>
                <w:sz w:val="20"/>
                <w:szCs w:val="20"/>
              </w:rPr>
            </w:pPr>
            <w:r w:rsidRPr="00BC2F4A">
              <w:rPr>
                <w:sz w:val="20"/>
                <w:szCs w:val="20"/>
              </w:rPr>
              <w:t>Організаційно-правова</w:t>
            </w:r>
            <w:r>
              <w:rPr>
                <w:sz w:val="20"/>
                <w:szCs w:val="20"/>
              </w:rPr>
              <w:t xml:space="preserve"> </w:t>
            </w:r>
            <w:r w:rsidRPr="00BC2F4A">
              <w:rPr>
                <w:sz w:val="20"/>
                <w:szCs w:val="20"/>
              </w:rPr>
              <w:t>форма господарювання _______</w:t>
            </w:r>
            <w:r>
              <w:rPr>
                <w:sz w:val="20"/>
                <w:szCs w:val="20"/>
              </w:rPr>
              <w:t>_______________</w:t>
            </w:r>
            <w:r w:rsidRPr="00BC2F4A">
              <w:rPr>
                <w:sz w:val="20"/>
                <w:szCs w:val="20"/>
              </w:rPr>
              <w:t>__</w:t>
            </w:r>
            <w:r>
              <w:rPr>
                <w:sz w:val="20"/>
                <w:szCs w:val="20"/>
              </w:rPr>
              <w:t>_____</w:t>
            </w:r>
            <w:r w:rsidRPr="00BC2F4A">
              <w:rPr>
                <w:sz w:val="20"/>
                <w:szCs w:val="20"/>
              </w:rPr>
              <w:t>___</w:t>
            </w:r>
          </w:p>
        </w:tc>
        <w:tc>
          <w:tcPr>
            <w:tcW w:w="1417" w:type="dxa"/>
            <w:tcBorders>
              <w:top w:val="nil"/>
              <w:left w:val="nil"/>
              <w:bottom w:val="nil"/>
            </w:tcBorders>
          </w:tcPr>
          <w:p w:rsidR="00E553CD" w:rsidRPr="00BC2F4A" w:rsidRDefault="00E553CD" w:rsidP="00555C5C">
            <w:pPr>
              <w:spacing w:line="240" w:lineRule="auto"/>
              <w:ind w:firstLine="0"/>
              <w:rPr>
                <w:sz w:val="20"/>
                <w:szCs w:val="20"/>
              </w:rPr>
            </w:pPr>
            <w:r w:rsidRPr="00BC2F4A">
              <w:rPr>
                <w:sz w:val="20"/>
                <w:szCs w:val="20"/>
              </w:rPr>
              <w:t>за КОПФГ</w:t>
            </w:r>
          </w:p>
        </w:tc>
        <w:tc>
          <w:tcPr>
            <w:tcW w:w="1276" w:type="dxa"/>
            <w:gridSpan w:val="3"/>
          </w:tcPr>
          <w:p w:rsidR="00E553CD" w:rsidRPr="00BC2F4A" w:rsidRDefault="00E553CD" w:rsidP="00555C5C">
            <w:pPr>
              <w:spacing w:line="240" w:lineRule="auto"/>
              <w:ind w:firstLine="0"/>
              <w:rPr>
                <w:sz w:val="20"/>
                <w:szCs w:val="20"/>
              </w:rPr>
            </w:pPr>
          </w:p>
        </w:tc>
      </w:tr>
      <w:tr w:rsidR="00E553CD" w:rsidRPr="00BC2F4A" w:rsidTr="00555C5C">
        <w:tc>
          <w:tcPr>
            <w:tcW w:w="7763" w:type="dxa"/>
            <w:tcBorders>
              <w:top w:val="nil"/>
              <w:left w:val="nil"/>
              <w:bottom w:val="nil"/>
              <w:right w:val="nil"/>
            </w:tcBorders>
          </w:tcPr>
          <w:p w:rsidR="00E553CD" w:rsidRPr="00BC2F4A" w:rsidRDefault="00E553CD" w:rsidP="00555C5C">
            <w:pPr>
              <w:spacing w:line="240" w:lineRule="auto"/>
              <w:ind w:firstLine="0"/>
              <w:rPr>
                <w:sz w:val="20"/>
                <w:szCs w:val="20"/>
              </w:rPr>
            </w:pPr>
            <w:r>
              <w:rPr>
                <w:sz w:val="20"/>
                <w:szCs w:val="20"/>
              </w:rPr>
              <w:t xml:space="preserve">Вид економічної </w:t>
            </w:r>
            <w:r w:rsidRPr="00BC2F4A">
              <w:rPr>
                <w:sz w:val="20"/>
                <w:szCs w:val="20"/>
              </w:rPr>
              <w:t>діяльності ____________</w:t>
            </w:r>
            <w:r>
              <w:rPr>
                <w:sz w:val="20"/>
                <w:szCs w:val="20"/>
              </w:rPr>
              <w:t>_____________________</w:t>
            </w:r>
            <w:r w:rsidRPr="00BC2F4A">
              <w:rPr>
                <w:sz w:val="20"/>
                <w:szCs w:val="20"/>
              </w:rPr>
              <w:t>_</w:t>
            </w:r>
            <w:r>
              <w:rPr>
                <w:sz w:val="20"/>
                <w:szCs w:val="20"/>
              </w:rPr>
              <w:t>_____</w:t>
            </w:r>
            <w:r w:rsidRPr="00BC2F4A">
              <w:rPr>
                <w:sz w:val="20"/>
                <w:szCs w:val="20"/>
              </w:rPr>
              <w:t>__________</w:t>
            </w:r>
          </w:p>
        </w:tc>
        <w:tc>
          <w:tcPr>
            <w:tcW w:w="1417" w:type="dxa"/>
            <w:tcBorders>
              <w:top w:val="nil"/>
              <w:left w:val="nil"/>
              <w:bottom w:val="nil"/>
            </w:tcBorders>
          </w:tcPr>
          <w:p w:rsidR="00E553CD" w:rsidRPr="00BC2F4A" w:rsidRDefault="00E553CD" w:rsidP="00555C5C">
            <w:pPr>
              <w:spacing w:line="240" w:lineRule="auto"/>
              <w:ind w:firstLine="0"/>
              <w:rPr>
                <w:sz w:val="20"/>
                <w:szCs w:val="20"/>
              </w:rPr>
            </w:pPr>
            <w:r w:rsidRPr="00BC2F4A">
              <w:rPr>
                <w:sz w:val="20"/>
                <w:szCs w:val="20"/>
              </w:rPr>
              <w:t>за КВЕД</w:t>
            </w:r>
          </w:p>
        </w:tc>
        <w:tc>
          <w:tcPr>
            <w:tcW w:w="1276" w:type="dxa"/>
            <w:gridSpan w:val="3"/>
          </w:tcPr>
          <w:p w:rsidR="00E553CD" w:rsidRPr="00BC2F4A" w:rsidRDefault="00E553CD" w:rsidP="00555C5C">
            <w:pPr>
              <w:spacing w:line="240" w:lineRule="auto"/>
              <w:ind w:firstLine="0"/>
              <w:rPr>
                <w:sz w:val="20"/>
                <w:szCs w:val="20"/>
              </w:rPr>
            </w:pPr>
          </w:p>
        </w:tc>
      </w:tr>
      <w:tr w:rsidR="00E553CD" w:rsidRPr="00BC2F4A" w:rsidTr="00555C5C">
        <w:tc>
          <w:tcPr>
            <w:tcW w:w="10456" w:type="dxa"/>
            <w:gridSpan w:val="5"/>
            <w:tcBorders>
              <w:top w:val="nil"/>
              <w:left w:val="nil"/>
              <w:bottom w:val="nil"/>
              <w:right w:val="nil"/>
            </w:tcBorders>
          </w:tcPr>
          <w:p w:rsidR="00E553CD" w:rsidRPr="00BC2F4A" w:rsidRDefault="00E553CD" w:rsidP="00555C5C">
            <w:pPr>
              <w:spacing w:line="240" w:lineRule="auto"/>
              <w:ind w:firstLine="0"/>
              <w:rPr>
                <w:sz w:val="20"/>
                <w:szCs w:val="20"/>
              </w:rPr>
            </w:pPr>
            <w:r w:rsidRPr="00BC2F4A">
              <w:rPr>
                <w:sz w:val="20"/>
                <w:szCs w:val="20"/>
              </w:rPr>
              <w:t>Середня кількість працівників</w:t>
            </w:r>
            <w:r w:rsidRPr="00BC2F4A">
              <w:rPr>
                <w:sz w:val="20"/>
                <w:szCs w:val="20"/>
                <w:vertAlign w:val="superscript"/>
              </w:rPr>
              <w:t>1</w:t>
            </w:r>
            <w:r w:rsidRPr="00BC2F4A">
              <w:rPr>
                <w:sz w:val="20"/>
                <w:szCs w:val="20"/>
              </w:rPr>
              <w:t> ___________________________________</w:t>
            </w:r>
            <w:r>
              <w:rPr>
                <w:sz w:val="20"/>
                <w:szCs w:val="20"/>
              </w:rPr>
              <w:t>____________________________</w:t>
            </w:r>
          </w:p>
        </w:tc>
      </w:tr>
      <w:tr w:rsidR="00E553CD" w:rsidRPr="00BC2F4A" w:rsidTr="00555C5C">
        <w:tc>
          <w:tcPr>
            <w:tcW w:w="10456" w:type="dxa"/>
            <w:gridSpan w:val="5"/>
            <w:tcBorders>
              <w:top w:val="nil"/>
              <w:left w:val="nil"/>
              <w:bottom w:val="nil"/>
              <w:right w:val="nil"/>
            </w:tcBorders>
          </w:tcPr>
          <w:p w:rsidR="00E553CD" w:rsidRPr="00BC2F4A" w:rsidRDefault="00E553CD" w:rsidP="00555C5C">
            <w:pPr>
              <w:spacing w:line="240" w:lineRule="auto"/>
              <w:ind w:firstLine="0"/>
              <w:rPr>
                <w:sz w:val="20"/>
                <w:szCs w:val="20"/>
              </w:rPr>
            </w:pPr>
            <w:r>
              <w:rPr>
                <w:sz w:val="20"/>
                <w:szCs w:val="20"/>
              </w:rPr>
              <w:t>Адреса, телефон  ___________________________________________________________________________</w:t>
            </w:r>
          </w:p>
        </w:tc>
      </w:tr>
      <w:tr w:rsidR="00E553CD" w:rsidRPr="00BC2F4A" w:rsidTr="00555C5C">
        <w:trPr>
          <w:trHeight w:val="66"/>
        </w:trPr>
        <w:tc>
          <w:tcPr>
            <w:tcW w:w="10456" w:type="dxa"/>
            <w:gridSpan w:val="5"/>
            <w:tcBorders>
              <w:top w:val="nil"/>
              <w:left w:val="nil"/>
              <w:bottom w:val="nil"/>
              <w:right w:val="nil"/>
            </w:tcBorders>
          </w:tcPr>
          <w:p w:rsidR="00E553CD" w:rsidRDefault="00E553CD" w:rsidP="00555C5C">
            <w:pPr>
              <w:pStyle w:val="HTML0"/>
              <w:rPr>
                <w:rFonts w:ascii="Times New Roman" w:hAnsi="Times New Roman" w:cs="Times New Roman"/>
                <w:color w:val="000000"/>
              </w:rPr>
            </w:pPr>
            <w:r w:rsidRPr="00480D3D">
              <w:rPr>
                <w:rFonts w:ascii="Times New Roman" w:hAnsi="Times New Roman" w:cs="Times New Roman"/>
                <w:lang w:val="uk-UA"/>
              </w:rPr>
              <w:t xml:space="preserve">Одиниця виміру: тис. грн. без десяткового </w:t>
            </w:r>
            <w:proofErr w:type="spellStart"/>
            <w:r w:rsidRPr="00480D3D">
              <w:rPr>
                <w:rFonts w:ascii="Times New Roman" w:hAnsi="Times New Roman" w:cs="Times New Roman"/>
                <w:lang w:val="uk-UA"/>
              </w:rPr>
              <w:t>знака</w:t>
            </w:r>
            <w:proofErr w:type="spellEnd"/>
            <w:r>
              <w:rPr>
                <w:rFonts w:ascii="Times New Roman" w:hAnsi="Times New Roman" w:cs="Times New Roman"/>
                <w:lang w:val="uk-UA"/>
              </w:rPr>
              <w:t xml:space="preserve"> </w:t>
            </w:r>
            <w:r w:rsidRPr="00480D3D">
              <w:rPr>
                <w:rFonts w:ascii="Times New Roman" w:hAnsi="Times New Roman" w:cs="Times New Roman"/>
                <w:color w:val="000000"/>
              </w:rPr>
              <w:t>(</w:t>
            </w:r>
            <w:proofErr w:type="spellStart"/>
            <w:r w:rsidRPr="00480D3D">
              <w:rPr>
                <w:rFonts w:ascii="Times New Roman" w:hAnsi="Times New Roman" w:cs="Times New Roman"/>
                <w:color w:val="000000"/>
              </w:rPr>
              <w:t>окрім</w:t>
            </w:r>
            <w:proofErr w:type="spellEnd"/>
            <w:r w:rsidRPr="00480D3D">
              <w:rPr>
                <w:rFonts w:ascii="Times New Roman" w:hAnsi="Times New Roman" w:cs="Times New Roman"/>
                <w:color w:val="000000"/>
              </w:rPr>
              <w:t xml:space="preserve">  </w:t>
            </w:r>
            <w:proofErr w:type="spellStart"/>
            <w:r w:rsidRPr="00480D3D">
              <w:rPr>
                <w:rFonts w:ascii="Times New Roman" w:hAnsi="Times New Roman" w:cs="Times New Roman"/>
                <w:color w:val="000000"/>
              </w:rPr>
              <w:t>розділу</w:t>
            </w:r>
            <w:proofErr w:type="spellEnd"/>
            <w:r w:rsidRPr="00480D3D">
              <w:rPr>
                <w:rFonts w:ascii="Times New Roman" w:hAnsi="Times New Roman" w:cs="Times New Roman"/>
                <w:color w:val="000000"/>
              </w:rPr>
              <w:t xml:space="preserve"> IV </w:t>
            </w:r>
            <w:proofErr w:type="spellStart"/>
            <w:r w:rsidRPr="00480D3D">
              <w:rPr>
                <w:rFonts w:ascii="Times New Roman" w:hAnsi="Times New Roman" w:cs="Times New Roman"/>
                <w:color w:val="000000"/>
              </w:rPr>
              <w:t>Звіту</w:t>
            </w:r>
            <w:proofErr w:type="spellEnd"/>
            <w:r w:rsidRPr="00480D3D">
              <w:rPr>
                <w:rFonts w:ascii="Times New Roman" w:hAnsi="Times New Roman" w:cs="Times New Roman"/>
                <w:color w:val="000000"/>
              </w:rPr>
              <w:t xml:space="preserve"> про </w:t>
            </w:r>
            <w:proofErr w:type="spellStart"/>
            <w:r w:rsidRPr="00480D3D">
              <w:rPr>
                <w:rFonts w:ascii="Times New Roman" w:hAnsi="Times New Roman" w:cs="Times New Roman"/>
                <w:color w:val="000000"/>
              </w:rPr>
              <w:t>фінансові</w:t>
            </w:r>
            <w:proofErr w:type="spellEnd"/>
            <w:r w:rsidRPr="00480D3D">
              <w:rPr>
                <w:rFonts w:ascii="Times New Roman" w:hAnsi="Times New Roman" w:cs="Times New Roman"/>
                <w:color w:val="000000"/>
              </w:rPr>
              <w:t xml:space="preserve"> </w:t>
            </w:r>
            <w:proofErr w:type="spellStart"/>
            <w:r w:rsidRPr="00480D3D">
              <w:rPr>
                <w:rFonts w:ascii="Times New Roman" w:hAnsi="Times New Roman" w:cs="Times New Roman"/>
                <w:color w:val="000000"/>
              </w:rPr>
              <w:t>результати</w:t>
            </w:r>
            <w:proofErr w:type="spellEnd"/>
            <w:r w:rsidRPr="00480D3D">
              <w:rPr>
                <w:rFonts w:ascii="Times New Roman" w:hAnsi="Times New Roman" w:cs="Times New Roman"/>
                <w:color w:val="000000"/>
              </w:rPr>
              <w:t xml:space="preserve"> (</w:t>
            </w:r>
            <w:proofErr w:type="spellStart"/>
            <w:r w:rsidRPr="00480D3D">
              <w:rPr>
                <w:rFonts w:ascii="Times New Roman" w:hAnsi="Times New Roman" w:cs="Times New Roman"/>
                <w:color w:val="000000"/>
              </w:rPr>
              <w:t>Звіту</w:t>
            </w:r>
            <w:proofErr w:type="spellEnd"/>
            <w:r w:rsidRPr="00480D3D">
              <w:rPr>
                <w:rFonts w:ascii="Times New Roman" w:hAnsi="Times New Roman" w:cs="Times New Roman"/>
                <w:color w:val="000000"/>
              </w:rPr>
              <w:t xml:space="preserve"> </w:t>
            </w:r>
            <w:r w:rsidRPr="00480D3D">
              <w:rPr>
                <w:rFonts w:ascii="Times New Roman" w:hAnsi="Times New Roman" w:cs="Times New Roman"/>
                <w:color w:val="000000"/>
              </w:rPr>
              <w:br/>
              <w:t xml:space="preserve">про  </w:t>
            </w:r>
            <w:proofErr w:type="spellStart"/>
            <w:r w:rsidRPr="00480D3D">
              <w:rPr>
                <w:rFonts w:ascii="Times New Roman" w:hAnsi="Times New Roman" w:cs="Times New Roman"/>
                <w:color w:val="000000"/>
              </w:rPr>
              <w:t>сукупний</w:t>
            </w:r>
            <w:proofErr w:type="spellEnd"/>
            <w:r w:rsidRPr="00480D3D">
              <w:rPr>
                <w:rFonts w:ascii="Times New Roman" w:hAnsi="Times New Roman" w:cs="Times New Roman"/>
                <w:color w:val="000000"/>
              </w:rPr>
              <w:t xml:space="preserve">  </w:t>
            </w:r>
            <w:proofErr w:type="spellStart"/>
            <w:r w:rsidRPr="00480D3D">
              <w:rPr>
                <w:rFonts w:ascii="Times New Roman" w:hAnsi="Times New Roman" w:cs="Times New Roman"/>
                <w:color w:val="000000"/>
              </w:rPr>
              <w:t>дохід</w:t>
            </w:r>
            <w:proofErr w:type="spellEnd"/>
            <w:r w:rsidRPr="00480D3D">
              <w:rPr>
                <w:rFonts w:ascii="Times New Roman" w:hAnsi="Times New Roman" w:cs="Times New Roman"/>
                <w:color w:val="000000"/>
              </w:rPr>
              <w:t xml:space="preserve">)  (форма  N  2),  </w:t>
            </w:r>
            <w:proofErr w:type="spellStart"/>
            <w:r w:rsidRPr="00480D3D">
              <w:rPr>
                <w:rFonts w:ascii="Times New Roman" w:hAnsi="Times New Roman" w:cs="Times New Roman"/>
                <w:color w:val="000000"/>
              </w:rPr>
              <w:t>грошові</w:t>
            </w:r>
            <w:proofErr w:type="spellEnd"/>
            <w:r w:rsidRPr="00480D3D">
              <w:rPr>
                <w:rFonts w:ascii="Times New Roman" w:hAnsi="Times New Roman" w:cs="Times New Roman"/>
                <w:color w:val="000000"/>
              </w:rPr>
              <w:t xml:space="preserve">   </w:t>
            </w:r>
            <w:proofErr w:type="spellStart"/>
            <w:r w:rsidRPr="00480D3D">
              <w:rPr>
                <w:rFonts w:ascii="Times New Roman" w:hAnsi="Times New Roman" w:cs="Times New Roman"/>
                <w:color w:val="000000"/>
              </w:rPr>
              <w:t>показники</w:t>
            </w:r>
            <w:proofErr w:type="spellEnd"/>
            <w:r w:rsidRPr="00480D3D">
              <w:rPr>
                <w:rFonts w:ascii="Times New Roman" w:hAnsi="Times New Roman" w:cs="Times New Roman"/>
                <w:color w:val="000000"/>
              </w:rPr>
              <w:t xml:space="preserve">   </w:t>
            </w:r>
            <w:proofErr w:type="spellStart"/>
            <w:r w:rsidRPr="00480D3D">
              <w:rPr>
                <w:rFonts w:ascii="Times New Roman" w:hAnsi="Times New Roman" w:cs="Times New Roman"/>
                <w:color w:val="000000"/>
              </w:rPr>
              <w:t>якого</w:t>
            </w:r>
            <w:proofErr w:type="spellEnd"/>
            <w:r w:rsidRPr="00480D3D">
              <w:rPr>
                <w:rFonts w:ascii="Times New Roman" w:hAnsi="Times New Roman" w:cs="Times New Roman"/>
                <w:color w:val="000000"/>
              </w:rPr>
              <w:t xml:space="preserve"> </w:t>
            </w:r>
            <w:r w:rsidRPr="00480D3D">
              <w:rPr>
                <w:rFonts w:ascii="Times New Roman" w:hAnsi="Times New Roman" w:cs="Times New Roman"/>
                <w:color w:val="000000"/>
              </w:rPr>
              <w:br/>
            </w:r>
            <w:proofErr w:type="spellStart"/>
            <w:r w:rsidRPr="00480D3D">
              <w:rPr>
                <w:rFonts w:ascii="Times New Roman" w:hAnsi="Times New Roman" w:cs="Times New Roman"/>
                <w:color w:val="000000"/>
              </w:rPr>
              <w:t>наводяться</w:t>
            </w:r>
            <w:proofErr w:type="spellEnd"/>
            <w:r w:rsidRPr="00480D3D">
              <w:rPr>
                <w:rFonts w:ascii="Times New Roman" w:hAnsi="Times New Roman" w:cs="Times New Roman"/>
                <w:color w:val="000000"/>
              </w:rPr>
              <w:t xml:space="preserve"> в </w:t>
            </w:r>
            <w:proofErr w:type="spellStart"/>
            <w:r w:rsidRPr="00480D3D">
              <w:rPr>
                <w:rFonts w:ascii="Times New Roman" w:hAnsi="Times New Roman" w:cs="Times New Roman"/>
                <w:color w:val="000000"/>
              </w:rPr>
              <w:t>гривнях</w:t>
            </w:r>
            <w:proofErr w:type="spellEnd"/>
            <w:r w:rsidRPr="00480D3D">
              <w:rPr>
                <w:rFonts w:ascii="Times New Roman" w:hAnsi="Times New Roman" w:cs="Times New Roman"/>
                <w:color w:val="000000"/>
              </w:rPr>
              <w:t xml:space="preserve"> з </w:t>
            </w:r>
            <w:proofErr w:type="spellStart"/>
            <w:r w:rsidRPr="00480D3D">
              <w:rPr>
                <w:rFonts w:ascii="Times New Roman" w:hAnsi="Times New Roman" w:cs="Times New Roman"/>
                <w:color w:val="000000"/>
              </w:rPr>
              <w:t>копійками</w:t>
            </w:r>
            <w:proofErr w:type="spellEnd"/>
            <w:r w:rsidRPr="00480D3D">
              <w:rPr>
                <w:rFonts w:ascii="Times New Roman" w:hAnsi="Times New Roman" w:cs="Times New Roman"/>
                <w:color w:val="000000"/>
              </w:rPr>
              <w:t>)</w:t>
            </w:r>
          </w:p>
          <w:p w:rsidR="00E553CD" w:rsidRPr="00BC2F4A" w:rsidRDefault="00E553CD" w:rsidP="00555C5C">
            <w:pPr>
              <w:pStyle w:val="HTML0"/>
              <w:rPr>
                <w:lang w:val="uk-UA"/>
              </w:rPr>
            </w:pPr>
          </w:p>
        </w:tc>
      </w:tr>
      <w:tr w:rsidR="00E553CD" w:rsidRPr="00BC2F4A" w:rsidTr="00555C5C">
        <w:tc>
          <w:tcPr>
            <w:tcW w:w="10456" w:type="dxa"/>
            <w:gridSpan w:val="5"/>
            <w:tcBorders>
              <w:top w:val="nil"/>
              <w:left w:val="nil"/>
              <w:bottom w:val="nil"/>
              <w:right w:val="nil"/>
            </w:tcBorders>
          </w:tcPr>
          <w:p w:rsidR="00E553CD" w:rsidRPr="00BC2F4A" w:rsidRDefault="00E553CD" w:rsidP="00555C5C">
            <w:pPr>
              <w:spacing w:line="240" w:lineRule="auto"/>
              <w:ind w:firstLine="0"/>
              <w:rPr>
                <w:sz w:val="20"/>
                <w:szCs w:val="20"/>
              </w:rPr>
            </w:pPr>
            <w:r>
              <w:rPr>
                <w:sz w:val="20"/>
                <w:szCs w:val="20"/>
              </w:rPr>
              <w:t xml:space="preserve"> </w:t>
            </w:r>
            <w:r w:rsidRPr="00BC2F4A">
              <w:rPr>
                <w:sz w:val="20"/>
                <w:szCs w:val="20"/>
              </w:rPr>
              <w:t>Складено (зробити позначку «v» у відповідній клітинці):</w:t>
            </w:r>
          </w:p>
        </w:tc>
      </w:tr>
      <w:tr w:rsidR="00E553CD" w:rsidRPr="00BC2F4A" w:rsidTr="00555C5C">
        <w:tc>
          <w:tcPr>
            <w:tcW w:w="9180" w:type="dxa"/>
            <w:gridSpan w:val="2"/>
            <w:tcBorders>
              <w:top w:val="nil"/>
              <w:left w:val="nil"/>
              <w:bottom w:val="nil"/>
            </w:tcBorders>
          </w:tcPr>
          <w:p w:rsidR="00E553CD" w:rsidRPr="00BC2F4A" w:rsidRDefault="00E553CD" w:rsidP="00555C5C">
            <w:pPr>
              <w:spacing w:line="240" w:lineRule="auto"/>
              <w:ind w:firstLine="0"/>
              <w:rPr>
                <w:sz w:val="20"/>
                <w:szCs w:val="20"/>
              </w:rPr>
            </w:pPr>
            <w:r w:rsidRPr="00BC2F4A">
              <w:rPr>
                <w:sz w:val="20"/>
                <w:szCs w:val="20"/>
              </w:rPr>
              <w:t>за положеннями (стандартами) бухгалтерського обліку</w:t>
            </w:r>
          </w:p>
        </w:tc>
        <w:tc>
          <w:tcPr>
            <w:tcW w:w="1276" w:type="dxa"/>
            <w:gridSpan w:val="3"/>
          </w:tcPr>
          <w:p w:rsidR="00E553CD" w:rsidRPr="00BC2F4A" w:rsidRDefault="00E553CD" w:rsidP="00555C5C">
            <w:pPr>
              <w:spacing w:line="240" w:lineRule="auto"/>
              <w:ind w:firstLine="0"/>
              <w:rPr>
                <w:sz w:val="20"/>
                <w:szCs w:val="20"/>
              </w:rPr>
            </w:pPr>
          </w:p>
        </w:tc>
      </w:tr>
      <w:tr w:rsidR="00E553CD" w:rsidRPr="00BC2F4A" w:rsidTr="00555C5C">
        <w:tc>
          <w:tcPr>
            <w:tcW w:w="9180" w:type="dxa"/>
            <w:gridSpan w:val="2"/>
            <w:tcBorders>
              <w:top w:val="nil"/>
              <w:left w:val="nil"/>
              <w:bottom w:val="nil"/>
            </w:tcBorders>
          </w:tcPr>
          <w:p w:rsidR="00E553CD" w:rsidRPr="00BC2F4A" w:rsidRDefault="00E553CD" w:rsidP="00555C5C">
            <w:pPr>
              <w:spacing w:line="240" w:lineRule="auto"/>
              <w:ind w:firstLine="0"/>
              <w:rPr>
                <w:sz w:val="20"/>
                <w:szCs w:val="20"/>
              </w:rPr>
            </w:pPr>
            <w:r w:rsidRPr="00BC2F4A">
              <w:rPr>
                <w:sz w:val="20"/>
                <w:szCs w:val="20"/>
              </w:rPr>
              <w:t>за міжнародними стандартами фінансової звітності</w:t>
            </w:r>
          </w:p>
        </w:tc>
        <w:tc>
          <w:tcPr>
            <w:tcW w:w="1276" w:type="dxa"/>
            <w:gridSpan w:val="3"/>
          </w:tcPr>
          <w:p w:rsidR="00E553CD" w:rsidRPr="00BC2F4A" w:rsidRDefault="00E553CD" w:rsidP="00555C5C">
            <w:pPr>
              <w:spacing w:line="240" w:lineRule="auto"/>
              <w:ind w:firstLine="0"/>
              <w:rPr>
                <w:sz w:val="20"/>
                <w:szCs w:val="20"/>
              </w:rPr>
            </w:pPr>
          </w:p>
        </w:tc>
      </w:tr>
    </w:tbl>
    <w:p w:rsidR="00E553CD" w:rsidRPr="00007150" w:rsidRDefault="00E553CD" w:rsidP="00E553CD">
      <w:pPr>
        <w:spacing w:line="240" w:lineRule="auto"/>
        <w:ind w:firstLine="0"/>
        <w:jc w:val="center"/>
        <w:rPr>
          <w:b/>
          <w:sz w:val="20"/>
          <w:szCs w:val="20"/>
        </w:rPr>
      </w:pPr>
      <w:r w:rsidRPr="00007150">
        <w:rPr>
          <w:b/>
          <w:sz w:val="20"/>
          <w:szCs w:val="20"/>
        </w:rPr>
        <w:t>Баланс (Звіт про фінансовий стан)</w:t>
      </w:r>
    </w:p>
    <w:p w:rsidR="00E553CD" w:rsidRPr="00D51DB8" w:rsidRDefault="00E553CD" w:rsidP="00E553CD">
      <w:pPr>
        <w:spacing w:line="240" w:lineRule="auto"/>
        <w:ind w:firstLine="0"/>
        <w:jc w:val="center"/>
        <w:rPr>
          <w:b/>
          <w:sz w:val="20"/>
          <w:szCs w:val="20"/>
        </w:rPr>
      </w:pPr>
      <w:r w:rsidRPr="00007150">
        <w:rPr>
          <w:b/>
          <w:sz w:val="20"/>
          <w:szCs w:val="20"/>
        </w:rPr>
        <w:t>на ____________ 20__ р</w:t>
      </w:r>
      <w:r>
        <w:rPr>
          <w:b/>
          <w:sz w:val="20"/>
          <w:szCs w:val="20"/>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
        <w:gridCol w:w="6621"/>
        <w:gridCol w:w="704"/>
        <w:gridCol w:w="271"/>
        <w:gridCol w:w="999"/>
        <w:gridCol w:w="418"/>
        <w:gridCol w:w="851"/>
        <w:gridCol w:w="425"/>
      </w:tblGrid>
      <w:tr w:rsidR="00E553CD" w:rsidRPr="00BC2F4A" w:rsidTr="00555C5C">
        <w:tc>
          <w:tcPr>
            <w:tcW w:w="7763" w:type="dxa"/>
            <w:gridSpan w:val="4"/>
            <w:tcBorders>
              <w:top w:val="nil"/>
              <w:left w:val="nil"/>
              <w:bottom w:val="nil"/>
              <w:right w:val="nil"/>
            </w:tcBorders>
          </w:tcPr>
          <w:p w:rsidR="00E553CD" w:rsidRPr="00007150" w:rsidRDefault="00E553CD" w:rsidP="00555C5C">
            <w:pPr>
              <w:spacing w:before="100" w:beforeAutospacing="1" w:after="100" w:afterAutospacing="1" w:line="240" w:lineRule="auto"/>
              <w:ind w:firstLine="0"/>
              <w:jc w:val="right"/>
              <w:rPr>
                <w:sz w:val="20"/>
                <w:szCs w:val="20"/>
              </w:rPr>
            </w:pPr>
            <w:r w:rsidRPr="00007150">
              <w:rPr>
                <w:sz w:val="20"/>
                <w:szCs w:val="20"/>
              </w:rPr>
              <w:t>Форма № 1</w:t>
            </w:r>
          </w:p>
        </w:tc>
        <w:tc>
          <w:tcPr>
            <w:tcW w:w="1417" w:type="dxa"/>
            <w:gridSpan w:val="2"/>
            <w:tcBorders>
              <w:top w:val="nil"/>
              <w:left w:val="nil"/>
              <w:bottom w:val="nil"/>
            </w:tcBorders>
          </w:tcPr>
          <w:p w:rsidR="00E553CD" w:rsidRPr="00007150" w:rsidRDefault="00E553CD" w:rsidP="00555C5C">
            <w:pPr>
              <w:spacing w:before="100" w:beforeAutospacing="1" w:after="100" w:afterAutospacing="1" w:line="240" w:lineRule="auto"/>
              <w:ind w:firstLine="0"/>
              <w:rPr>
                <w:sz w:val="20"/>
                <w:szCs w:val="20"/>
              </w:rPr>
            </w:pPr>
            <w:r w:rsidRPr="00007150">
              <w:rPr>
                <w:sz w:val="20"/>
                <w:szCs w:val="20"/>
              </w:rPr>
              <w:t>Код за ДКУД</w:t>
            </w:r>
          </w:p>
        </w:tc>
        <w:tc>
          <w:tcPr>
            <w:tcW w:w="1276" w:type="dxa"/>
            <w:gridSpan w:val="2"/>
          </w:tcPr>
          <w:p w:rsidR="00E553CD" w:rsidRPr="00007150" w:rsidRDefault="00E553CD" w:rsidP="00555C5C">
            <w:pPr>
              <w:spacing w:before="100" w:beforeAutospacing="1" w:after="100" w:afterAutospacing="1" w:line="240" w:lineRule="auto"/>
              <w:ind w:firstLine="0"/>
              <w:jc w:val="center"/>
              <w:rPr>
                <w:sz w:val="20"/>
                <w:szCs w:val="20"/>
              </w:rPr>
            </w:pPr>
            <w:r w:rsidRPr="00007150">
              <w:rPr>
                <w:sz w:val="20"/>
                <w:szCs w:val="20"/>
              </w:rPr>
              <w:t>1801001</w:t>
            </w: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848"/>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color w:val="000000"/>
                <w:sz w:val="20"/>
                <w:szCs w:val="20"/>
                <w:lang w:val="uk-UA"/>
              </w:rPr>
              <w:t>Актив</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color w:val="000000"/>
                <w:sz w:val="20"/>
                <w:szCs w:val="20"/>
                <w:lang w:val="uk-UA"/>
              </w:rPr>
              <w:t>Код рядка</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C21506" w:rsidRDefault="00E553CD" w:rsidP="00555C5C">
            <w:pPr>
              <w:pStyle w:val="af6"/>
              <w:spacing w:before="0" w:beforeAutospacing="0" w:after="0" w:afterAutospacing="0"/>
              <w:jc w:val="center"/>
              <w:rPr>
                <w:sz w:val="20"/>
                <w:szCs w:val="20"/>
                <w:vertAlign w:val="superscript"/>
                <w:lang w:val="uk-UA"/>
              </w:rPr>
            </w:pPr>
            <w:r w:rsidRPr="00D14983">
              <w:rPr>
                <w:color w:val="000000"/>
                <w:sz w:val="20"/>
                <w:szCs w:val="20"/>
                <w:lang w:val="uk-UA"/>
              </w:rPr>
              <w:t>На початок звітного періоду </w:t>
            </w:r>
          </w:p>
        </w:tc>
        <w:tc>
          <w:tcPr>
            <w:tcW w:w="1269" w:type="dxa"/>
            <w:gridSpan w:val="2"/>
            <w:tcBorders>
              <w:top w:val="outset" w:sz="6" w:space="0" w:color="auto"/>
              <w:left w:val="outset" w:sz="6" w:space="0" w:color="auto"/>
              <w:bottom w:val="outset" w:sz="6" w:space="0" w:color="auto"/>
            </w:tcBorders>
            <w:vAlign w:val="center"/>
          </w:tcPr>
          <w:p w:rsidR="00E553CD" w:rsidRPr="00C21506" w:rsidRDefault="00E553CD" w:rsidP="00555C5C">
            <w:pPr>
              <w:pStyle w:val="af6"/>
              <w:spacing w:before="0" w:beforeAutospacing="0" w:after="0" w:afterAutospacing="0"/>
              <w:jc w:val="center"/>
              <w:rPr>
                <w:color w:val="000000"/>
                <w:sz w:val="20"/>
                <w:szCs w:val="20"/>
                <w:vertAlign w:val="superscript"/>
                <w:lang w:val="uk-UA"/>
              </w:rPr>
            </w:pPr>
            <w:r w:rsidRPr="00D14983">
              <w:rPr>
                <w:color w:val="000000"/>
                <w:sz w:val="20"/>
                <w:szCs w:val="20"/>
                <w:lang w:val="uk-UA"/>
              </w:rPr>
              <w:t>На кінець звітного періоду</w:t>
            </w: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color w:val="000000"/>
                <w:sz w:val="20"/>
                <w:szCs w:val="20"/>
                <w:lang w:val="uk-UA"/>
              </w:rPr>
              <w:t>1 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color w:val="000000"/>
                <w:sz w:val="20"/>
                <w:szCs w:val="20"/>
                <w:lang w:val="uk-UA"/>
              </w:rPr>
              <w:t>2</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3</w:t>
            </w: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4</w:t>
            </w: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402"/>
        </w:trPr>
        <w:tc>
          <w:tcPr>
            <w:tcW w:w="6621" w:type="dxa"/>
            <w:tcBorders>
              <w:top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b/>
                <w:bCs/>
                <w:color w:val="000000"/>
                <w:sz w:val="20"/>
                <w:szCs w:val="20"/>
                <w:lang w:val="uk-UA"/>
              </w:rPr>
              <w:t>I. Необоротні активи</w:t>
            </w:r>
            <w:r w:rsidRPr="002C2B9B">
              <w:rPr>
                <w:color w:val="000000"/>
                <w:sz w:val="20"/>
                <w:szCs w:val="20"/>
                <w:lang w:val="uk-UA"/>
              </w:rPr>
              <w:t> </w:t>
            </w:r>
          </w:p>
          <w:p w:rsidR="00E553CD" w:rsidRPr="00A5079D" w:rsidRDefault="00E553CD" w:rsidP="00555C5C">
            <w:pPr>
              <w:pStyle w:val="af6"/>
              <w:spacing w:before="0" w:beforeAutospacing="0" w:after="0" w:afterAutospacing="0"/>
              <w:rPr>
                <w:color w:val="000000"/>
                <w:sz w:val="20"/>
                <w:szCs w:val="20"/>
                <w:lang w:val="uk-UA"/>
              </w:rPr>
            </w:pPr>
            <w:r w:rsidRPr="002C2B9B">
              <w:rPr>
                <w:color w:val="000000"/>
                <w:sz w:val="20"/>
                <w:szCs w:val="20"/>
                <w:lang w:val="uk-UA"/>
              </w:rPr>
              <w:t>Нематеріальні активи</w:t>
            </w:r>
          </w:p>
        </w:tc>
        <w:tc>
          <w:tcPr>
            <w:tcW w:w="704" w:type="dxa"/>
            <w:tcBorders>
              <w:top w:val="outset" w:sz="6" w:space="0" w:color="auto"/>
              <w:left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sz w:val="20"/>
                <w:szCs w:val="20"/>
                <w:lang w:val="uk-UA"/>
              </w:rPr>
            </w:pPr>
          </w:p>
          <w:p w:rsidR="00E553CD" w:rsidRPr="002C2B9B" w:rsidRDefault="00E553CD" w:rsidP="00555C5C">
            <w:pPr>
              <w:pStyle w:val="af6"/>
              <w:spacing w:before="0" w:beforeAutospacing="0" w:after="0" w:afterAutospacing="0"/>
              <w:jc w:val="center"/>
              <w:rPr>
                <w:sz w:val="20"/>
                <w:szCs w:val="20"/>
                <w:lang w:val="uk-UA"/>
              </w:rPr>
            </w:pPr>
            <w:r w:rsidRPr="002C2B9B">
              <w:rPr>
                <w:color w:val="000000"/>
                <w:sz w:val="20"/>
                <w:szCs w:val="20"/>
                <w:lang w:val="uk-UA"/>
              </w:rPr>
              <w:t>10</w:t>
            </w:r>
            <w:r>
              <w:rPr>
                <w:color w:val="000000"/>
                <w:sz w:val="20"/>
                <w:szCs w:val="20"/>
                <w:lang w:val="uk-UA"/>
              </w:rPr>
              <w:t>00</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227"/>
        </w:trPr>
        <w:tc>
          <w:tcPr>
            <w:tcW w:w="6621" w:type="dxa"/>
            <w:tcBorders>
              <w:top w:val="outset" w:sz="6" w:space="0" w:color="auto"/>
              <w:right w:val="outset" w:sz="6" w:space="0" w:color="auto"/>
            </w:tcBorders>
            <w:vAlign w:val="center"/>
          </w:tcPr>
          <w:p w:rsidR="00E553CD" w:rsidRPr="002C2B9B" w:rsidRDefault="00E553CD" w:rsidP="00555C5C">
            <w:pPr>
              <w:pStyle w:val="af6"/>
              <w:spacing w:before="0" w:beforeAutospacing="0" w:after="0" w:afterAutospacing="0"/>
              <w:rPr>
                <w:b/>
                <w:bCs/>
                <w:color w:val="000000"/>
                <w:sz w:val="20"/>
                <w:szCs w:val="20"/>
                <w:lang w:val="uk-UA"/>
              </w:rPr>
            </w:pPr>
            <w:r>
              <w:rPr>
                <w:sz w:val="20"/>
                <w:szCs w:val="20"/>
                <w:lang w:val="uk-UA"/>
              </w:rPr>
              <w:t xml:space="preserve">    </w:t>
            </w:r>
            <w:r w:rsidRPr="00AA0CA8">
              <w:rPr>
                <w:sz w:val="20"/>
                <w:szCs w:val="20"/>
                <w:lang w:val="uk-UA"/>
              </w:rPr>
              <w:t>первісна вартість </w:t>
            </w:r>
          </w:p>
        </w:tc>
        <w:tc>
          <w:tcPr>
            <w:tcW w:w="704" w:type="dxa"/>
            <w:tcBorders>
              <w:top w:val="outset" w:sz="6" w:space="0" w:color="auto"/>
              <w:left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1001</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227"/>
        </w:trPr>
        <w:tc>
          <w:tcPr>
            <w:tcW w:w="6621" w:type="dxa"/>
            <w:tcBorders>
              <w:top w:val="outset" w:sz="6" w:space="0" w:color="auto"/>
              <w:right w:val="outset" w:sz="6" w:space="0" w:color="auto"/>
            </w:tcBorders>
            <w:vAlign w:val="center"/>
          </w:tcPr>
          <w:p w:rsidR="00E553CD" w:rsidRPr="00F22A26" w:rsidRDefault="00E553CD" w:rsidP="00555C5C">
            <w:pPr>
              <w:pStyle w:val="af6"/>
              <w:widowControl w:val="0"/>
              <w:spacing w:before="0" w:beforeAutospacing="0" w:after="0" w:afterAutospacing="0"/>
              <w:rPr>
                <w:bCs/>
                <w:color w:val="000000"/>
                <w:sz w:val="20"/>
                <w:szCs w:val="20"/>
                <w:lang w:val="uk-UA"/>
              </w:rPr>
            </w:pPr>
            <w:r>
              <w:rPr>
                <w:bCs/>
                <w:color w:val="000000"/>
                <w:sz w:val="20"/>
                <w:szCs w:val="20"/>
                <w:lang w:val="uk-UA"/>
              </w:rPr>
              <w:t xml:space="preserve">    </w:t>
            </w:r>
            <w:r w:rsidRPr="00F22A26">
              <w:rPr>
                <w:bCs/>
                <w:color w:val="000000"/>
                <w:sz w:val="20"/>
                <w:szCs w:val="20"/>
                <w:lang w:val="uk-UA"/>
              </w:rPr>
              <w:t>накопичена амортизація </w:t>
            </w:r>
          </w:p>
        </w:tc>
        <w:tc>
          <w:tcPr>
            <w:tcW w:w="704" w:type="dxa"/>
            <w:tcBorders>
              <w:top w:val="outset" w:sz="6" w:space="0" w:color="auto"/>
              <w:left w:val="outset" w:sz="6" w:space="0" w:color="auto"/>
              <w:right w:val="outset" w:sz="6" w:space="0" w:color="auto"/>
            </w:tcBorders>
            <w:vAlign w:val="center"/>
          </w:tcPr>
          <w:p w:rsidR="00E553CD" w:rsidRPr="002C2B9B" w:rsidRDefault="00E553CD" w:rsidP="00555C5C">
            <w:pPr>
              <w:pStyle w:val="af6"/>
              <w:widowControl w:val="0"/>
              <w:spacing w:before="0" w:beforeAutospacing="0" w:after="0" w:afterAutospacing="0"/>
              <w:jc w:val="center"/>
              <w:rPr>
                <w:sz w:val="20"/>
                <w:szCs w:val="20"/>
                <w:lang w:val="uk-UA"/>
              </w:rPr>
            </w:pPr>
            <w:r>
              <w:rPr>
                <w:sz w:val="20"/>
                <w:szCs w:val="20"/>
                <w:lang w:val="uk-UA"/>
              </w:rPr>
              <w:t>1002</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widowControl w:val="0"/>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tcBorders>
          </w:tcPr>
          <w:p w:rsidR="00E553CD" w:rsidRPr="002C2B9B" w:rsidRDefault="00E553CD" w:rsidP="00555C5C">
            <w:pPr>
              <w:pStyle w:val="af6"/>
              <w:widowControl w:val="0"/>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5721E5">
              <w:rPr>
                <w:sz w:val="20"/>
                <w:szCs w:val="20"/>
                <w:lang w:val="uk-UA"/>
              </w:rPr>
              <w:t>Незавершені капітальні інвестиції</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100</w:t>
            </w:r>
            <w:r w:rsidRPr="002C2B9B">
              <w:rPr>
                <w:color w:val="000000"/>
                <w:sz w:val="20"/>
                <w:szCs w:val="20"/>
                <w:lang w:val="uk-UA"/>
              </w:rPr>
              <w:t>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A5079D" w:rsidRDefault="00E553CD" w:rsidP="00555C5C">
            <w:pPr>
              <w:pStyle w:val="af6"/>
              <w:spacing w:before="0" w:beforeAutospacing="0" w:after="0" w:afterAutospacing="0"/>
              <w:rPr>
                <w:color w:val="000000"/>
                <w:sz w:val="20"/>
                <w:szCs w:val="20"/>
                <w:lang w:val="uk-UA"/>
              </w:rPr>
            </w:pPr>
            <w:r w:rsidRPr="002C2B9B">
              <w:rPr>
                <w:color w:val="000000"/>
                <w:sz w:val="20"/>
                <w:szCs w:val="20"/>
                <w:lang w:val="uk-UA"/>
              </w:rPr>
              <w:t>Основні засоби</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1010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r>
              <w:rPr>
                <w:sz w:val="20"/>
                <w:szCs w:val="20"/>
                <w:lang w:val="uk-UA"/>
              </w:rPr>
              <w:t xml:space="preserve">    </w:t>
            </w:r>
            <w:r w:rsidRPr="00AA0CA8">
              <w:rPr>
                <w:sz w:val="20"/>
                <w:szCs w:val="20"/>
                <w:lang w:val="uk-UA"/>
              </w:rPr>
              <w:t>первісна вартість </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Default="00E553CD" w:rsidP="00555C5C">
            <w:pPr>
              <w:pStyle w:val="af6"/>
              <w:spacing w:before="0" w:beforeAutospacing="0" w:after="0" w:afterAutospacing="0"/>
              <w:jc w:val="center"/>
              <w:rPr>
                <w:sz w:val="20"/>
                <w:szCs w:val="20"/>
                <w:lang w:val="uk-UA"/>
              </w:rPr>
            </w:pPr>
            <w:r>
              <w:rPr>
                <w:sz w:val="20"/>
                <w:szCs w:val="20"/>
                <w:lang w:val="uk-UA"/>
              </w:rPr>
              <w:t>1011</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r>
              <w:rPr>
                <w:color w:val="000000"/>
                <w:sz w:val="20"/>
                <w:szCs w:val="20"/>
                <w:lang w:val="uk-UA"/>
              </w:rPr>
              <w:t xml:space="preserve">    </w:t>
            </w:r>
            <w:r w:rsidRPr="00AD7CFC">
              <w:rPr>
                <w:color w:val="000000"/>
                <w:sz w:val="20"/>
                <w:szCs w:val="20"/>
                <w:lang w:val="uk-UA"/>
              </w:rPr>
              <w:t>знос </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Default="00E553CD" w:rsidP="00555C5C">
            <w:pPr>
              <w:pStyle w:val="af6"/>
              <w:spacing w:before="0" w:beforeAutospacing="0" w:after="0" w:afterAutospacing="0"/>
              <w:jc w:val="center"/>
              <w:rPr>
                <w:sz w:val="20"/>
                <w:szCs w:val="20"/>
                <w:lang w:val="uk-UA"/>
              </w:rPr>
            </w:pPr>
            <w:r>
              <w:rPr>
                <w:sz w:val="20"/>
                <w:szCs w:val="20"/>
                <w:lang w:val="uk-UA"/>
              </w:rPr>
              <w:t>1012</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r w:rsidRPr="002C2B9B">
              <w:rPr>
                <w:color w:val="000000"/>
                <w:sz w:val="20"/>
                <w:szCs w:val="20"/>
                <w:lang w:val="uk-UA"/>
              </w:rPr>
              <w:t>Інвестиційна нерухомість</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1015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A5079D" w:rsidRDefault="00E553CD" w:rsidP="00555C5C">
            <w:pPr>
              <w:pStyle w:val="af6"/>
              <w:spacing w:before="0" w:beforeAutospacing="0" w:after="0" w:afterAutospacing="0"/>
              <w:rPr>
                <w:color w:val="000000"/>
                <w:sz w:val="20"/>
                <w:szCs w:val="20"/>
                <w:lang w:val="uk-UA"/>
              </w:rPr>
            </w:pPr>
            <w:r w:rsidRPr="002C2B9B">
              <w:rPr>
                <w:color w:val="000000"/>
                <w:sz w:val="20"/>
                <w:szCs w:val="20"/>
                <w:lang w:val="uk-UA"/>
              </w:rPr>
              <w:t>Довгострокові біологічні активи</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Pr="002C2B9B" w:rsidRDefault="00E553CD" w:rsidP="00555C5C">
            <w:pPr>
              <w:pStyle w:val="af6"/>
              <w:jc w:val="center"/>
              <w:rPr>
                <w:sz w:val="20"/>
                <w:szCs w:val="20"/>
                <w:lang w:val="uk-UA"/>
              </w:rPr>
            </w:pPr>
            <w:r>
              <w:rPr>
                <w:color w:val="000000"/>
                <w:sz w:val="20"/>
                <w:szCs w:val="20"/>
                <w:lang w:val="uk-UA"/>
              </w:rPr>
              <w:t>102</w:t>
            </w:r>
            <w:r w:rsidRPr="002C2B9B">
              <w:rPr>
                <w:color w:val="000000"/>
                <w:sz w:val="20"/>
                <w:szCs w:val="20"/>
                <w:lang w:val="uk-UA"/>
              </w:rPr>
              <w:t>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bottom"/>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Довгострокові фінансові інвестиції:</w:t>
            </w:r>
          </w:p>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які обліковуються за методом участі в капіталі інших підприємств</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1030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інші фінансові інвестиції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1035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Довгострокова дебіторська заборгованість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104</w:t>
            </w:r>
            <w:r w:rsidRPr="002C2B9B">
              <w:rPr>
                <w:color w:val="000000"/>
                <w:sz w:val="20"/>
                <w:szCs w:val="20"/>
                <w:lang w:val="uk-UA"/>
              </w:rPr>
              <w:t>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139"/>
        </w:trPr>
        <w:tc>
          <w:tcPr>
            <w:tcW w:w="6621" w:type="dxa"/>
            <w:tcBorders>
              <w:top w:val="outset" w:sz="6" w:space="0" w:color="auto"/>
              <w:right w:val="outset" w:sz="6" w:space="0" w:color="auto"/>
            </w:tcBorders>
            <w:vAlign w:val="bottom"/>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Відстрочені податкові активи </w:t>
            </w:r>
          </w:p>
        </w:tc>
        <w:tc>
          <w:tcPr>
            <w:tcW w:w="704" w:type="dxa"/>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1045</w:t>
            </w:r>
          </w:p>
        </w:tc>
        <w:tc>
          <w:tcPr>
            <w:tcW w:w="1270" w:type="dxa"/>
            <w:gridSpan w:val="2"/>
            <w:tcBorders>
              <w:top w:val="outset" w:sz="6" w:space="0" w:color="auto"/>
              <w:left w:val="outset" w:sz="6" w:space="0" w:color="auto"/>
              <w:right w:val="outset" w:sz="6" w:space="0" w:color="auto"/>
            </w:tcBorders>
            <w:vAlign w:val="bottom"/>
          </w:tcPr>
          <w:p w:rsidR="00E553CD" w:rsidRPr="002C2B9B" w:rsidRDefault="00E553CD" w:rsidP="00555C5C">
            <w:pPr>
              <w:pStyle w:val="af6"/>
              <w:rPr>
                <w:sz w:val="20"/>
                <w:szCs w:val="20"/>
                <w:lang w:val="uk-UA"/>
              </w:rPr>
            </w:pPr>
          </w:p>
        </w:tc>
        <w:tc>
          <w:tcPr>
            <w:tcW w:w="1269" w:type="dxa"/>
            <w:gridSpan w:val="2"/>
            <w:tcBorders>
              <w:top w:val="outset" w:sz="6" w:space="0" w:color="auto"/>
              <w:left w:val="outset" w:sz="6" w:space="0" w:color="auto"/>
            </w:tcBorders>
            <w:vAlign w:val="bottom"/>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Інші необоротні активи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1090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b/>
                <w:bCs/>
                <w:color w:val="000000"/>
                <w:sz w:val="20"/>
                <w:szCs w:val="20"/>
                <w:lang w:val="uk-UA"/>
              </w:rPr>
              <w:t>Усього за розділом I</w:t>
            </w:r>
            <w:r w:rsidRPr="002C2B9B">
              <w:rPr>
                <w:i/>
                <w:iCs/>
                <w:color w:val="000000"/>
                <w:sz w:val="20"/>
                <w:szCs w:val="20"/>
                <w:lang w:val="uk-UA"/>
              </w:rPr>
              <w:t>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b/>
                <w:bCs/>
                <w:color w:val="000000"/>
                <w:sz w:val="20"/>
                <w:szCs w:val="20"/>
                <w:lang w:val="uk-UA"/>
              </w:rPr>
              <w:t>1095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204"/>
        </w:trPr>
        <w:tc>
          <w:tcPr>
            <w:tcW w:w="6621" w:type="dxa"/>
            <w:tcBorders>
              <w:top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b/>
                <w:bCs/>
                <w:color w:val="000000"/>
                <w:sz w:val="20"/>
                <w:szCs w:val="20"/>
                <w:lang w:val="uk-UA"/>
              </w:rPr>
              <w:t>II. Оборотні активи</w:t>
            </w:r>
            <w:r w:rsidRPr="002C2B9B">
              <w:rPr>
                <w:color w:val="000000"/>
                <w:sz w:val="20"/>
                <w:szCs w:val="20"/>
                <w:lang w:val="uk-UA"/>
              </w:rPr>
              <w:t> </w:t>
            </w:r>
          </w:p>
          <w:p w:rsidR="00E553CD" w:rsidRPr="002C2B9B" w:rsidRDefault="00E553CD" w:rsidP="00555C5C">
            <w:pPr>
              <w:pStyle w:val="af6"/>
              <w:spacing w:before="0" w:beforeAutospacing="0" w:after="0" w:afterAutospacing="0"/>
              <w:rPr>
                <w:sz w:val="20"/>
                <w:szCs w:val="20"/>
                <w:lang w:val="uk-UA"/>
              </w:rPr>
            </w:pPr>
            <w:r>
              <w:rPr>
                <w:color w:val="000000"/>
                <w:sz w:val="20"/>
                <w:szCs w:val="20"/>
                <w:lang w:val="uk-UA"/>
              </w:rPr>
              <w:t>З</w:t>
            </w:r>
            <w:r w:rsidRPr="002C2B9B">
              <w:rPr>
                <w:color w:val="000000"/>
                <w:sz w:val="20"/>
                <w:szCs w:val="20"/>
                <w:lang w:val="uk-UA"/>
              </w:rPr>
              <w:t>апаси </w:t>
            </w:r>
          </w:p>
        </w:tc>
        <w:tc>
          <w:tcPr>
            <w:tcW w:w="704" w:type="dxa"/>
            <w:tcBorders>
              <w:top w:val="outset" w:sz="6" w:space="0" w:color="auto"/>
              <w:left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w:t>
            </w:r>
            <w:r w:rsidRPr="002C2B9B">
              <w:rPr>
                <w:color w:val="000000"/>
                <w:sz w:val="20"/>
                <w:szCs w:val="20"/>
                <w:lang w:val="uk-UA"/>
              </w:rPr>
              <w:t>100</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Поточні біологічні активи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color w:val="000000"/>
                <w:sz w:val="20"/>
                <w:szCs w:val="20"/>
                <w:lang w:val="uk-UA"/>
              </w:rPr>
              <w:t>11</w:t>
            </w:r>
            <w:r>
              <w:rPr>
                <w:color w:val="000000"/>
                <w:sz w:val="20"/>
                <w:szCs w:val="20"/>
                <w:lang w:val="uk-UA"/>
              </w:rPr>
              <w:t>10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333"/>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Дебіторська заборгованість</w:t>
            </w:r>
            <w:r>
              <w:rPr>
                <w:color w:val="000000"/>
                <w:sz w:val="20"/>
                <w:szCs w:val="20"/>
                <w:lang w:val="uk-UA"/>
              </w:rPr>
              <w:t xml:space="preserve"> за</w:t>
            </w:r>
            <w:r w:rsidRPr="002C2B9B">
              <w:rPr>
                <w:color w:val="000000"/>
                <w:sz w:val="20"/>
                <w:szCs w:val="20"/>
                <w:lang w:val="uk-UA"/>
              </w:rPr>
              <w:t xml:space="preserve"> </w:t>
            </w:r>
            <w:r>
              <w:rPr>
                <w:color w:val="000000"/>
                <w:sz w:val="20"/>
                <w:szCs w:val="20"/>
                <w:lang w:val="uk-UA"/>
              </w:rPr>
              <w:t xml:space="preserve">продукцію, </w:t>
            </w:r>
            <w:r w:rsidRPr="002C2B9B">
              <w:rPr>
                <w:color w:val="000000"/>
                <w:sz w:val="20"/>
                <w:szCs w:val="20"/>
                <w:lang w:val="uk-UA"/>
              </w:rPr>
              <w:t>товари, роботи, послуги</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1125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0B66A3"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0B66A3" w:rsidRDefault="00E553CD" w:rsidP="00555C5C">
            <w:pPr>
              <w:pStyle w:val="af6"/>
              <w:spacing w:before="0" w:beforeAutospacing="0" w:after="0" w:afterAutospacing="0"/>
              <w:rPr>
                <w:color w:val="000000"/>
                <w:sz w:val="20"/>
                <w:szCs w:val="20"/>
                <w:lang w:val="uk-UA"/>
              </w:rPr>
            </w:pPr>
            <w:r w:rsidRPr="000B66A3">
              <w:rPr>
                <w:color w:val="000000"/>
                <w:sz w:val="20"/>
                <w:szCs w:val="20"/>
                <w:lang w:val="uk-UA"/>
              </w:rPr>
              <w:t>Дебіторська заборгованість за розрахунками:</w:t>
            </w:r>
          </w:p>
          <w:p w:rsidR="00E553CD" w:rsidRPr="000B66A3" w:rsidRDefault="00E553CD" w:rsidP="00555C5C">
            <w:pPr>
              <w:pStyle w:val="af6"/>
              <w:spacing w:before="0" w:beforeAutospacing="0" w:after="0" w:afterAutospacing="0"/>
              <w:ind w:firstLine="210"/>
              <w:rPr>
                <w:sz w:val="20"/>
                <w:szCs w:val="20"/>
                <w:lang w:val="uk-UA"/>
              </w:rPr>
            </w:pPr>
            <w:r w:rsidRPr="000B66A3">
              <w:rPr>
                <w:color w:val="000000"/>
                <w:sz w:val="20"/>
                <w:szCs w:val="20"/>
                <w:lang w:val="uk-UA"/>
              </w:rPr>
              <w:t>за виданими авансами</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0B66A3" w:rsidRDefault="00E553CD" w:rsidP="00555C5C">
            <w:pPr>
              <w:pStyle w:val="af6"/>
              <w:spacing w:before="0" w:beforeAutospacing="0" w:after="0" w:afterAutospacing="0"/>
              <w:jc w:val="center"/>
              <w:rPr>
                <w:sz w:val="20"/>
                <w:szCs w:val="20"/>
                <w:lang w:val="uk-UA"/>
              </w:rPr>
            </w:pPr>
            <w:r w:rsidRPr="000B66A3">
              <w:rPr>
                <w:color w:val="000000"/>
                <w:sz w:val="20"/>
                <w:szCs w:val="20"/>
                <w:lang w:val="uk-UA"/>
              </w:rPr>
              <w:t>1130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0B66A3" w:rsidRDefault="00E553CD" w:rsidP="00555C5C">
            <w:pPr>
              <w:pStyle w:val="af6"/>
              <w:spacing w:before="0" w:beforeAutospacing="0" w:after="0" w:afterAutospacing="0"/>
              <w:rPr>
                <w:sz w:val="20"/>
                <w:szCs w:val="20"/>
                <w:lang w:val="uk-UA"/>
              </w:rPr>
            </w:pPr>
            <w:r w:rsidRPr="000B66A3">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0B66A3" w:rsidRDefault="00E553CD" w:rsidP="00555C5C">
            <w:pPr>
              <w:pStyle w:val="af6"/>
              <w:spacing w:before="0" w:beforeAutospacing="0" w:after="0" w:afterAutospacing="0"/>
              <w:rPr>
                <w:color w:val="000000"/>
                <w:sz w:val="20"/>
                <w:szCs w:val="20"/>
                <w:lang w:val="uk-UA"/>
              </w:rPr>
            </w:pPr>
          </w:p>
        </w:tc>
      </w:tr>
      <w:tr w:rsidR="00E553CD" w:rsidRPr="000B66A3"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0B66A3" w:rsidRDefault="00E553CD" w:rsidP="00555C5C">
            <w:pPr>
              <w:pStyle w:val="af6"/>
              <w:spacing w:before="0" w:beforeAutospacing="0" w:after="0" w:afterAutospacing="0"/>
              <w:ind w:left="210"/>
              <w:rPr>
                <w:color w:val="000000"/>
                <w:sz w:val="20"/>
                <w:szCs w:val="20"/>
                <w:lang w:val="uk-UA"/>
              </w:rPr>
            </w:pPr>
            <w:r w:rsidRPr="000B66A3">
              <w:rPr>
                <w:color w:val="000000"/>
                <w:sz w:val="20"/>
                <w:szCs w:val="20"/>
                <w:lang w:val="uk-UA"/>
              </w:rPr>
              <w:t>з бюджетом</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0B66A3" w:rsidRDefault="00E553CD" w:rsidP="00555C5C">
            <w:pPr>
              <w:pStyle w:val="af6"/>
              <w:spacing w:before="0" w:beforeAutospacing="0" w:after="0" w:afterAutospacing="0"/>
              <w:jc w:val="center"/>
              <w:rPr>
                <w:color w:val="000000"/>
                <w:sz w:val="20"/>
                <w:szCs w:val="20"/>
                <w:lang w:val="uk-UA"/>
              </w:rPr>
            </w:pPr>
            <w:r w:rsidRPr="000B66A3">
              <w:rPr>
                <w:color w:val="000000"/>
                <w:sz w:val="20"/>
                <w:szCs w:val="20"/>
                <w:lang w:val="uk-UA"/>
              </w:rPr>
              <w:t>1135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0B66A3"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0B66A3"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0B66A3" w:rsidRDefault="00E553CD" w:rsidP="00555C5C">
            <w:pPr>
              <w:pStyle w:val="af6"/>
              <w:spacing w:before="0" w:beforeAutospacing="0" w:after="0" w:afterAutospacing="0"/>
              <w:ind w:left="210"/>
              <w:rPr>
                <w:color w:val="000000"/>
                <w:sz w:val="20"/>
                <w:szCs w:val="20"/>
                <w:lang w:val="uk-UA"/>
              </w:rPr>
            </w:pPr>
            <w:r w:rsidRPr="000B66A3">
              <w:rPr>
                <w:color w:val="000000"/>
                <w:sz w:val="20"/>
                <w:szCs w:val="20"/>
                <w:lang w:val="uk-UA"/>
              </w:rPr>
              <w:t>у тому числі з податку на прибуток</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sidRPr="000B66A3">
              <w:rPr>
                <w:color w:val="000000"/>
                <w:sz w:val="20"/>
                <w:szCs w:val="20"/>
                <w:lang w:val="uk-UA"/>
              </w:rPr>
              <w:t>1136</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Інша поточна дебіторська заборгованість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1155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Поточні фінансові інвестиції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1160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ED4AAB" w:rsidRDefault="00E553CD" w:rsidP="00555C5C">
            <w:pPr>
              <w:pStyle w:val="af6"/>
              <w:spacing w:before="0" w:beforeAutospacing="0" w:after="0" w:afterAutospacing="0"/>
              <w:rPr>
                <w:color w:val="000000"/>
                <w:sz w:val="20"/>
                <w:szCs w:val="20"/>
                <w:lang w:val="uk-UA"/>
              </w:rPr>
            </w:pPr>
            <w:r w:rsidRPr="002C2B9B">
              <w:rPr>
                <w:color w:val="000000"/>
                <w:sz w:val="20"/>
                <w:szCs w:val="20"/>
                <w:lang w:val="uk-UA"/>
              </w:rPr>
              <w:t>Грош</w:t>
            </w:r>
            <w:r>
              <w:rPr>
                <w:color w:val="000000"/>
                <w:sz w:val="20"/>
                <w:szCs w:val="20"/>
                <w:lang w:val="uk-UA"/>
              </w:rPr>
              <w:t xml:space="preserve">і </w:t>
            </w:r>
            <w:r w:rsidRPr="002C2B9B">
              <w:rPr>
                <w:color w:val="000000"/>
                <w:sz w:val="20"/>
                <w:szCs w:val="20"/>
                <w:lang w:val="uk-UA"/>
              </w:rPr>
              <w:t>та їх еквіваленти</w:t>
            </w:r>
            <w:r>
              <w:rPr>
                <w:color w:val="000000"/>
                <w:sz w:val="20"/>
                <w:szCs w:val="20"/>
                <w:lang w:val="uk-UA"/>
              </w:rPr>
              <w:t xml:space="preserve">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sz w:val="20"/>
                <w:szCs w:val="20"/>
                <w:lang w:val="uk-UA"/>
              </w:rPr>
            </w:pPr>
            <w:r>
              <w:rPr>
                <w:sz w:val="20"/>
                <w:szCs w:val="20"/>
                <w:lang w:val="uk-UA"/>
              </w:rPr>
              <w:t>1165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169"/>
        </w:trPr>
        <w:tc>
          <w:tcPr>
            <w:tcW w:w="6621" w:type="dxa"/>
            <w:tcBorders>
              <w:top w:val="outset" w:sz="6" w:space="0" w:color="auto"/>
              <w:bottom w:val="outset" w:sz="6" w:space="0" w:color="auto"/>
              <w:right w:val="outset" w:sz="6" w:space="0" w:color="auto"/>
            </w:tcBorders>
            <w:vAlign w:val="center"/>
          </w:tcPr>
          <w:p w:rsidR="00E553CD" w:rsidRPr="00D87BA7" w:rsidRDefault="00E553CD" w:rsidP="00555C5C">
            <w:pPr>
              <w:pStyle w:val="af6"/>
              <w:spacing w:before="0" w:beforeAutospacing="0" w:after="0" w:afterAutospacing="0"/>
              <w:rPr>
                <w:color w:val="000000"/>
                <w:sz w:val="20"/>
                <w:szCs w:val="20"/>
                <w:lang w:val="uk-UA"/>
              </w:rPr>
            </w:pPr>
            <w:r w:rsidRPr="00D87BA7">
              <w:rPr>
                <w:bCs/>
                <w:color w:val="000000"/>
                <w:sz w:val="20"/>
                <w:szCs w:val="20"/>
                <w:lang w:val="uk-UA"/>
              </w:rPr>
              <w:lastRenderedPageBreak/>
              <w:t>Витрати майбутніх періодів</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1170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r w:rsidRPr="002C2B9B">
              <w:rPr>
                <w:color w:val="000000"/>
                <w:sz w:val="20"/>
                <w:szCs w:val="20"/>
                <w:lang w:val="uk-UA"/>
              </w:rPr>
              <w:t>Інші оборотні активи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1190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b/>
                <w:bCs/>
                <w:color w:val="000000"/>
                <w:sz w:val="20"/>
                <w:szCs w:val="20"/>
                <w:lang w:val="uk-UA"/>
              </w:rPr>
              <w:t>Усього за розділом II</w:t>
            </w:r>
            <w:r w:rsidRPr="002C2B9B">
              <w:rPr>
                <w:color w:val="000000"/>
                <w:sz w:val="20"/>
                <w:szCs w:val="20"/>
                <w:lang w:val="uk-UA"/>
              </w:rPr>
              <w:t>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B61F5D" w:rsidRDefault="00E553CD" w:rsidP="00555C5C">
            <w:pPr>
              <w:pStyle w:val="af6"/>
              <w:spacing w:before="0" w:beforeAutospacing="0" w:after="0" w:afterAutospacing="0"/>
              <w:jc w:val="center"/>
              <w:rPr>
                <w:b/>
                <w:sz w:val="20"/>
                <w:szCs w:val="20"/>
                <w:lang w:val="uk-UA"/>
              </w:rPr>
            </w:pPr>
            <w:r>
              <w:rPr>
                <w:b/>
                <w:color w:val="000000"/>
                <w:sz w:val="20"/>
                <w:szCs w:val="20"/>
                <w:lang w:val="uk-UA"/>
              </w:rPr>
              <w:t>1195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b/>
                <w:bCs/>
                <w:color w:val="000000"/>
                <w:sz w:val="20"/>
                <w:szCs w:val="20"/>
                <w:lang w:val="uk-UA"/>
              </w:rPr>
              <w:t xml:space="preserve">III. </w:t>
            </w:r>
            <w:r w:rsidRPr="00D87BA7">
              <w:rPr>
                <w:b/>
                <w:sz w:val="20"/>
                <w:szCs w:val="20"/>
                <w:lang w:val="uk-UA"/>
              </w:rPr>
              <w:t>Необоротні активи, утримувані для продажу, та групи вибуття</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B61F5D" w:rsidRDefault="00E553CD" w:rsidP="00555C5C">
            <w:pPr>
              <w:pStyle w:val="af6"/>
              <w:spacing w:before="0" w:beforeAutospacing="0" w:after="0" w:afterAutospacing="0"/>
              <w:jc w:val="center"/>
              <w:rPr>
                <w:b/>
                <w:sz w:val="20"/>
                <w:szCs w:val="20"/>
                <w:lang w:val="uk-UA"/>
              </w:rPr>
            </w:pPr>
            <w:r>
              <w:rPr>
                <w:b/>
                <w:color w:val="000000"/>
                <w:sz w:val="20"/>
                <w:szCs w:val="20"/>
                <w:lang w:val="uk-UA"/>
              </w:rPr>
              <w:t>1200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single" w:sz="4" w:space="0" w:color="auto"/>
              <w:right w:val="outset" w:sz="6" w:space="0" w:color="auto"/>
            </w:tcBorders>
            <w:vAlign w:val="center"/>
          </w:tcPr>
          <w:p w:rsidR="00E553CD" w:rsidRPr="002C2B9B" w:rsidRDefault="00E553CD" w:rsidP="00555C5C">
            <w:pPr>
              <w:pStyle w:val="af6"/>
              <w:spacing w:before="0" w:beforeAutospacing="0" w:after="0" w:afterAutospacing="0"/>
              <w:rPr>
                <w:b/>
                <w:sz w:val="20"/>
                <w:szCs w:val="20"/>
                <w:lang w:val="uk-UA"/>
              </w:rPr>
            </w:pPr>
            <w:r w:rsidRPr="002C2B9B">
              <w:rPr>
                <w:b/>
                <w:bCs/>
                <w:color w:val="000000"/>
                <w:sz w:val="20"/>
                <w:szCs w:val="20"/>
                <w:lang w:val="uk-UA"/>
              </w:rPr>
              <w:t>Баланс </w:t>
            </w:r>
          </w:p>
        </w:tc>
        <w:tc>
          <w:tcPr>
            <w:tcW w:w="704" w:type="dxa"/>
            <w:tcBorders>
              <w:top w:val="outset" w:sz="6" w:space="0" w:color="auto"/>
              <w:left w:val="outset" w:sz="6" w:space="0" w:color="auto"/>
              <w:bottom w:val="single" w:sz="4" w:space="0" w:color="auto"/>
              <w:right w:val="outset" w:sz="6" w:space="0" w:color="auto"/>
            </w:tcBorders>
            <w:vAlign w:val="center"/>
          </w:tcPr>
          <w:p w:rsidR="00E553CD" w:rsidRPr="002C2B9B" w:rsidRDefault="00E553CD" w:rsidP="00555C5C">
            <w:pPr>
              <w:pStyle w:val="af6"/>
              <w:spacing w:before="0" w:beforeAutospacing="0" w:after="0" w:afterAutospacing="0"/>
              <w:jc w:val="center"/>
              <w:rPr>
                <w:b/>
                <w:sz w:val="20"/>
                <w:szCs w:val="20"/>
                <w:lang w:val="uk-UA"/>
              </w:rPr>
            </w:pPr>
            <w:r>
              <w:rPr>
                <w:b/>
                <w:sz w:val="20"/>
                <w:szCs w:val="20"/>
                <w:lang w:val="uk-UA"/>
              </w:rPr>
              <w:t>1300</w:t>
            </w:r>
          </w:p>
        </w:tc>
        <w:tc>
          <w:tcPr>
            <w:tcW w:w="1270" w:type="dxa"/>
            <w:gridSpan w:val="2"/>
            <w:tcBorders>
              <w:top w:val="outset" w:sz="6" w:space="0" w:color="auto"/>
              <w:left w:val="outset" w:sz="6" w:space="0" w:color="auto"/>
              <w:bottom w:val="single" w:sz="4"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single" w:sz="4"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817"/>
        </w:trPr>
        <w:tc>
          <w:tcPr>
            <w:tcW w:w="6621" w:type="dxa"/>
            <w:tcBorders>
              <w:top w:val="outset" w:sz="6" w:space="0" w:color="auto"/>
              <w:bottom w:val="outset" w:sz="6" w:space="0" w:color="auto"/>
              <w:right w:val="outset" w:sz="6" w:space="0" w:color="auto"/>
            </w:tcBorders>
            <w:vAlign w:val="center"/>
          </w:tcPr>
          <w:p w:rsidR="00E553CD" w:rsidRPr="0019247A" w:rsidRDefault="00E553CD" w:rsidP="00555C5C">
            <w:pPr>
              <w:pStyle w:val="af6"/>
              <w:spacing w:before="0" w:beforeAutospacing="0" w:after="0" w:afterAutospacing="0"/>
              <w:jc w:val="center"/>
              <w:rPr>
                <w:bCs/>
                <w:color w:val="000000"/>
                <w:sz w:val="20"/>
                <w:szCs w:val="20"/>
                <w:lang w:val="uk-UA"/>
              </w:rPr>
            </w:pPr>
            <w:r w:rsidRPr="0019247A">
              <w:rPr>
                <w:bCs/>
                <w:color w:val="000000"/>
                <w:sz w:val="20"/>
                <w:szCs w:val="20"/>
                <w:lang w:val="uk-UA"/>
              </w:rPr>
              <w:t>Пасив</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bCs/>
                <w:color w:val="000000"/>
                <w:sz w:val="20"/>
                <w:szCs w:val="20"/>
                <w:lang w:val="uk-UA"/>
              </w:rPr>
            </w:pPr>
            <w:r w:rsidRPr="0019247A">
              <w:rPr>
                <w:bCs/>
                <w:color w:val="000000"/>
                <w:sz w:val="20"/>
                <w:szCs w:val="20"/>
                <w:lang w:val="uk-UA"/>
              </w:rPr>
              <w:t>Код</w:t>
            </w:r>
          </w:p>
          <w:p w:rsidR="00E553CD" w:rsidRPr="0019247A" w:rsidRDefault="00E553CD" w:rsidP="00555C5C">
            <w:pPr>
              <w:pStyle w:val="af6"/>
              <w:spacing w:before="0" w:beforeAutospacing="0" w:after="0" w:afterAutospacing="0"/>
              <w:jc w:val="center"/>
              <w:rPr>
                <w:bCs/>
                <w:color w:val="000000"/>
                <w:sz w:val="20"/>
                <w:szCs w:val="20"/>
                <w:lang w:val="uk-UA"/>
              </w:rPr>
            </w:pPr>
            <w:r w:rsidRPr="0019247A">
              <w:rPr>
                <w:bCs/>
                <w:color w:val="000000"/>
                <w:sz w:val="20"/>
                <w:szCs w:val="20"/>
                <w:lang w:val="uk-UA"/>
              </w:rPr>
              <w:t>рядка</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C21506" w:rsidRDefault="00E553CD" w:rsidP="00555C5C">
            <w:pPr>
              <w:pStyle w:val="af6"/>
              <w:spacing w:before="0" w:beforeAutospacing="0" w:after="0" w:afterAutospacing="0"/>
              <w:jc w:val="center"/>
              <w:rPr>
                <w:sz w:val="20"/>
                <w:szCs w:val="20"/>
                <w:vertAlign w:val="superscript"/>
                <w:lang w:val="uk-UA"/>
              </w:rPr>
            </w:pPr>
            <w:r w:rsidRPr="00D14983">
              <w:rPr>
                <w:color w:val="000000"/>
                <w:sz w:val="20"/>
                <w:szCs w:val="20"/>
                <w:lang w:val="uk-UA"/>
              </w:rPr>
              <w:t>На початок звітного періоду </w:t>
            </w:r>
          </w:p>
        </w:tc>
        <w:tc>
          <w:tcPr>
            <w:tcW w:w="1269" w:type="dxa"/>
            <w:gridSpan w:val="2"/>
            <w:tcBorders>
              <w:top w:val="outset" w:sz="6" w:space="0" w:color="auto"/>
              <w:left w:val="outset" w:sz="6" w:space="0" w:color="auto"/>
              <w:bottom w:val="outset" w:sz="6" w:space="0" w:color="auto"/>
            </w:tcBorders>
            <w:vAlign w:val="center"/>
          </w:tcPr>
          <w:p w:rsidR="00E553CD" w:rsidRPr="00C21506" w:rsidRDefault="00E553CD" w:rsidP="00555C5C">
            <w:pPr>
              <w:pStyle w:val="af6"/>
              <w:spacing w:before="0" w:beforeAutospacing="0" w:after="0" w:afterAutospacing="0"/>
              <w:jc w:val="center"/>
              <w:rPr>
                <w:color w:val="000000"/>
                <w:sz w:val="20"/>
                <w:szCs w:val="20"/>
                <w:vertAlign w:val="superscript"/>
                <w:lang w:val="uk-UA"/>
              </w:rPr>
            </w:pPr>
            <w:r w:rsidRPr="00D14983">
              <w:rPr>
                <w:color w:val="000000"/>
                <w:sz w:val="20"/>
                <w:szCs w:val="20"/>
                <w:lang w:val="uk-UA"/>
              </w:rPr>
              <w:t>На кінець звітного періоду</w:t>
            </w: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123"/>
        </w:trPr>
        <w:tc>
          <w:tcPr>
            <w:tcW w:w="6621" w:type="dxa"/>
            <w:tcBorders>
              <w:top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1</w:t>
            </w:r>
          </w:p>
        </w:tc>
        <w:tc>
          <w:tcPr>
            <w:tcW w:w="704" w:type="dxa"/>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2</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sz w:val="20"/>
                <w:szCs w:val="20"/>
                <w:lang w:val="uk-UA"/>
              </w:rPr>
              <w:t>3</w:t>
            </w:r>
          </w:p>
        </w:tc>
        <w:tc>
          <w:tcPr>
            <w:tcW w:w="1269" w:type="dxa"/>
            <w:gridSpan w:val="2"/>
            <w:tcBorders>
              <w:top w:val="outset" w:sz="6" w:space="0" w:color="auto"/>
              <w:left w:val="outset" w:sz="6" w:space="0" w:color="auto"/>
            </w:tcBorders>
          </w:tcPr>
          <w:p w:rsidR="00E553CD" w:rsidRPr="002C2B9B"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4</w:t>
            </w: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317"/>
        </w:trPr>
        <w:tc>
          <w:tcPr>
            <w:tcW w:w="6621" w:type="dxa"/>
            <w:tcBorders>
              <w:top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b/>
                <w:bCs/>
                <w:color w:val="000000"/>
                <w:sz w:val="20"/>
                <w:szCs w:val="20"/>
                <w:lang w:val="uk-UA"/>
              </w:rPr>
              <w:t>I. Власний капітал</w:t>
            </w:r>
            <w:r w:rsidRPr="002C2B9B">
              <w:rPr>
                <w:color w:val="000000"/>
                <w:sz w:val="20"/>
                <w:szCs w:val="20"/>
                <w:lang w:val="uk-UA"/>
              </w:rPr>
              <w:t> </w:t>
            </w:r>
          </w:p>
          <w:p w:rsidR="00E553CD" w:rsidRPr="002C2B9B" w:rsidRDefault="00E553CD" w:rsidP="00555C5C">
            <w:pPr>
              <w:pStyle w:val="af6"/>
              <w:spacing w:before="0" w:beforeAutospacing="0" w:after="0" w:afterAutospacing="0"/>
              <w:rPr>
                <w:sz w:val="20"/>
                <w:szCs w:val="20"/>
                <w:lang w:val="uk-UA"/>
              </w:rPr>
            </w:pPr>
            <w:r>
              <w:rPr>
                <w:color w:val="000000"/>
                <w:sz w:val="20"/>
                <w:szCs w:val="20"/>
                <w:lang w:val="uk-UA"/>
              </w:rPr>
              <w:t>Зареєстрова</w:t>
            </w:r>
            <w:r w:rsidRPr="002C2B9B">
              <w:rPr>
                <w:color w:val="000000"/>
                <w:sz w:val="20"/>
                <w:szCs w:val="20"/>
                <w:lang w:val="uk-UA"/>
              </w:rPr>
              <w:t xml:space="preserve">ний </w:t>
            </w:r>
            <w:r>
              <w:rPr>
                <w:color w:val="000000"/>
                <w:sz w:val="20"/>
                <w:szCs w:val="20"/>
                <w:lang w:val="uk-UA"/>
              </w:rPr>
              <w:t xml:space="preserve">(пайовий) </w:t>
            </w:r>
            <w:r w:rsidRPr="002C2B9B">
              <w:rPr>
                <w:color w:val="000000"/>
                <w:sz w:val="20"/>
                <w:szCs w:val="20"/>
                <w:lang w:val="uk-UA"/>
              </w:rPr>
              <w:t>капітал </w:t>
            </w:r>
          </w:p>
        </w:tc>
        <w:tc>
          <w:tcPr>
            <w:tcW w:w="704" w:type="dxa"/>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p>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14</w:t>
            </w:r>
            <w:r w:rsidRPr="002C2B9B">
              <w:rPr>
                <w:color w:val="000000"/>
                <w:sz w:val="20"/>
                <w:szCs w:val="20"/>
                <w:lang w:val="uk-UA"/>
              </w:rPr>
              <w:t>00</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r>
              <w:rPr>
                <w:color w:val="000000"/>
                <w:sz w:val="20"/>
                <w:szCs w:val="20"/>
                <w:lang w:val="uk-UA"/>
              </w:rPr>
              <w:t>Капітал у дооцінках</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14</w:t>
            </w:r>
            <w:r w:rsidRPr="002C2B9B">
              <w:rPr>
                <w:color w:val="000000"/>
                <w:sz w:val="20"/>
                <w:szCs w:val="20"/>
                <w:lang w:val="uk-UA"/>
              </w:rPr>
              <w:t>0</w:t>
            </w:r>
            <w:r>
              <w:rPr>
                <w:color w:val="000000"/>
                <w:sz w:val="20"/>
                <w:szCs w:val="20"/>
                <w:lang w:val="uk-UA"/>
              </w:rPr>
              <w:t>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Додатковий капітал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1410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Резервний капітал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1415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B806CB" w:rsidRDefault="00E553CD" w:rsidP="00555C5C">
            <w:pPr>
              <w:pStyle w:val="af6"/>
              <w:spacing w:before="0" w:beforeAutospacing="0" w:after="0" w:afterAutospacing="0"/>
              <w:rPr>
                <w:sz w:val="20"/>
                <w:szCs w:val="20"/>
                <w:lang w:val="uk-UA"/>
              </w:rPr>
            </w:pPr>
            <w:r w:rsidRPr="00B806CB">
              <w:rPr>
                <w:color w:val="000000"/>
                <w:sz w:val="20"/>
                <w:szCs w:val="20"/>
                <w:lang w:val="uk-UA"/>
              </w:rPr>
              <w:t>Нерозподілений прибуток (непокритий збиток)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1420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B806CB" w:rsidRDefault="00E553CD" w:rsidP="00555C5C">
            <w:pPr>
              <w:pStyle w:val="af6"/>
              <w:spacing w:before="0" w:beforeAutospacing="0" w:after="0" w:afterAutospacing="0"/>
              <w:rPr>
                <w:sz w:val="20"/>
                <w:szCs w:val="20"/>
                <w:lang w:val="uk-UA"/>
              </w:rPr>
            </w:pPr>
            <w:r w:rsidRPr="00B806CB">
              <w:rPr>
                <w:color w:val="000000"/>
                <w:sz w:val="20"/>
                <w:szCs w:val="20"/>
                <w:lang w:val="uk-UA"/>
              </w:rPr>
              <w:t>Неоплачений капітал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1425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 xml:space="preserve">(             </w:t>
            </w:r>
            <w:r w:rsidRPr="002C2B9B">
              <w:rPr>
                <w:color w:val="000000"/>
                <w:sz w:val="20"/>
                <w:szCs w:val="20"/>
                <w:lang w:val="uk-UA"/>
              </w:rPr>
              <w:t>)</w:t>
            </w:r>
          </w:p>
        </w:tc>
        <w:tc>
          <w:tcPr>
            <w:tcW w:w="1269" w:type="dxa"/>
            <w:gridSpan w:val="2"/>
            <w:tcBorders>
              <w:top w:val="outset" w:sz="6" w:space="0" w:color="auto"/>
              <w:left w:val="outset" w:sz="6" w:space="0" w:color="auto"/>
              <w:bottom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 xml:space="preserve">(             </w:t>
            </w:r>
            <w:r w:rsidRPr="002C2B9B">
              <w:rPr>
                <w:color w:val="000000"/>
                <w:sz w:val="20"/>
                <w:szCs w:val="20"/>
                <w:lang w:val="uk-UA"/>
              </w:rPr>
              <w:t>)</w:t>
            </w: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B806CB" w:rsidRDefault="00E553CD" w:rsidP="00555C5C">
            <w:pPr>
              <w:pStyle w:val="af6"/>
              <w:spacing w:before="0" w:beforeAutospacing="0" w:after="0" w:afterAutospacing="0"/>
              <w:rPr>
                <w:color w:val="000000"/>
                <w:sz w:val="20"/>
                <w:szCs w:val="20"/>
                <w:lang w:val="uk-UA"/>
              </w:rPr>
            </w:pPr>
            <w:r w:rsidRPr="00B806CB">
              <w:rPr>
                <w:color w:val="000000"/>
                <w:sz w:val="20"/>
                <w:szCs w:val="20"/>
                <w:lang w:val="uk-UA"/>
              </w:rPr>
              <w:t>Вилучений капітал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503C4C" w:rsidRDefault="00E553CD" w:rsidP="00555C5C">
            <w:pPr>
              <w:pStyle w:val="af6"/>
              <w:spacing w:before="0" w:beforeAutospacing="0" w:after="0" w:afterAutospacing="0"/>
              <w:jc w:val="center"/>
              <w:rPr>
                <w:sz w:val="20"/>
                <w:szCs w:val="20"/>
                <w:lang w:val="uk-UA"/>
              </w:rPr>
            </w:pPr>
            <w:r w:rsidRPr="00503C4C">
              <w:rPr>
                <w:bCs/>
                <w:color w:val="000000"/>
                <w:sz w:val="20"/>
                <w:szCs w:val="20"/>
                <w:lang w:val="uk-UA"/>
              </w:rPr>
              <w:t>14</w:t>
            </w:r>
            <w:r>
              <w:rPr>
                <w:bCs/>
                <w:color w:val="000000"/>
                <w:sz w:val="20"/>
                <w:szCs w:val="20"/>
                <w:lang w:val="uk-UA"/>
              </w:rPr>
              <w:t>30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 xml:space="preserve">(             </w:t>
            </w:r>
            <w:r w:rsidRPr="002C2B9B">
              <w:rPr>
                <w:color w:val="000000"/>
                <w:sz w:val="20"/>
                <w:szCs w:val="20"/>
                <w:lang w:val="uk-UA"/>
              </w:rPr>
              <w:t>)</w:t>
            </w:r>
          </w:p>
        </w:tc>
        <w:tc>
          <w:tcPr>
            <w:tcW w:w="1269" w:type="dxa"/>
            <w:gridSpan w:val="2"/>
            <w:tcBorders>
              <w:top w:val="outset" w:sz="6" w:space="0" w:color="auto"/>
              <w:left w:val="outset" w:sz="6" w:space="0" w:color="auto"/>
              <w:bottom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 xml:space="preserve">(             </w:t>
            </w:r>
            <w:r w:rsidRPr="002C2B9B">
              <w:rPr>
                <w:color w:val="000000"/>
                <w:sz w:val="20"/>
                <w:szCs w:val="20"/>
                <w:lang w:val="uk-UA"/>
              </w:rPr>
              <w:t>)</w:t>
            </w: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D66020" w:rsidRDefault="00E553CD" w:rsidP="00555C5C">
            <w:pPr>
              <w:pStyle w:val="af6"/>
              <w:spacing w:before="0" w:beforeAutospacing="0" w:after="0" w:afterAutospacing="0"/>
              <w:rPr>
                <w:bCs/>
                <w:color w:val="000000"/>
                <w:sz w:val="20"/>
                <w:szCs w:val="20"/>
                <w:vertAlign w:val="superscript"/>
                <w:lang w:val="uk-UA"/>
              </w:rPr>
            </w:pPr>
            <w:r w:rsidRPr="002C2B9B">
              <w:rPr>
                <w:b/>
                <w:bCs/>
                <w:color w:val="000000"/>
                <w:sz w:val="20"/>
                <w:szCs w:val="20"/>
                <w:lang w:val="uk-UA"/>
              </w:rPr>
              <w:t>Усього за розділом I</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503C4C" w:rsidRDefault="00E553CD" w:rsidP="00555C5C">
            <w:pPr>
              <w:pStyle w:val="af6"/>
              <w:spacing w:before="0" w:beforeAutospacing="0" w:after="0" w:afterAutospacing="0"/>
              <w:jc w:val="center"/>
              <w:rPr>
                <w:b/>
                <w:bCs/>
                <w:color w:val="000000"/>
                <w:sz w:val="20"/>
                <w:szCs w:val="20"/>
                <w:lang w:val="uk-UA"/>
              </w:rPr>
            </w:pPr>
            <w:r w:rsidRPr="00503C4C">
              <w:rPr>
                <w:b/>
                <w:bCs/>
                <w:color w:val="000000"/>
                <w:sz w:val="20"/>
                <w:szCs w:val="20"/>
                <w:lang w:val="uk-UA"/>
              </w:rPr>
              <w:t>1495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486"/>
        </w:trPr>
        <w:tc>
          <w:tcPr>
            <w:tcW w:w="6621" w:type="dxa"/>
            <w:tcBorders>
              <w:top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sidRPr="002C2B9B">
              <w:rPr>
                <w:b/>
                <w:bCs/>
                <w:color w:val="000000"/>
                <w:sz w:val="20"/>
                <w:szCs w:val="20"/>
                <w:lang w:val="uk-UA"/>
              </w:rPr>
              <w:t xml:space="preserve">II. </w:t>
            </w:r>
            <w:r>
              <w:rPr>
                <w:b/>
                <w:bCs/>
                <w:color w:val="000000"/>
                <w:sz w:val="20"/>
                <w:szCs w:val="20"/>
                <w:lang w:val="uk-UA"/>
              </w:rPr>
              <w:t>Довгострокові зобов</w:t>
            </w:r>
            <w:r w:rsidRPr="002C2B9B">
              <w:rPr>
                <w:b/>
                <w:bCs/>
                <w:color w:val="000000"/>
                <w:sz w:val="20"/>
                <w:szCs w:val="20"/>
                <w:lang w:val="uk-UA"/>
              </w:rPr>
              <w:t>’язання</w:t>
            </w:r>
            <w:r>
              <w:rPr>
                <w:b/>
                <w:bCs/>
                <w:color w:val="000000"/>
                <w:sz w:val="20"/>
                <w:szCs w:val="20"/>
                <w:lang w:val="uk-UA"/>
              </w:rPr>
              <w:t xml:space="preserve"> і забезпечення</w:t>
            </w:r>
          </w:p>
          <w:p w:rsidR="00E553CD" w:rsidRPr="002C2B9B" w:rsidRDefault="00E553CD" w:rsidP="00555C5C">
            <w:pPr>
              <w:pStyle w:val="af6"/>
              <w:spacing w:before="0" w:beforeAutospacing="0" w:after="0" w:afterAutospacing="0"/>
              <w:rPr>
                <w:sz w:val="20"/>
                <w:szCs w:val="20"/>
                <w:lang w:val="uk-UA"/>
              </w:rPr>
            </w:pPr>
            <w:r>
              <w:rPr>
                <w:color w:val="000000"/>
                <w:sz w:val="20"/>
                <w:szCs w:val="20"/>
                <w:lang w:val="uk-UA"/>
              </w:rPr>
              <w:t>Відстрочені податкові зобов’язання</w:t>
            </w:r>
          </w:p>
        </w:tc>
        <w:tc>
          <w:tcPr>
            <w:tcW w:w="704" w:type="dxa"/>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p>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15</w:t>
            </w:r>
            <w:r w:rsidRPr="002C2B9B">
              <w:rPr>
                <w:color w:val="000000"/>
                <w:sz w:val="20"/>
                <w:szCs w:val="20"/>
                <w:lang w:val="uk-UA"/>
              </w:rPr>
              <w:t>00</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rPr>
                <w:color w:val="000000"/>
                <w:sz w:val="20"/>
                <w:szCs w:val="20"/>
                <w:lang w:val="uk-UA"/>
              </w:rPr>
            </w:pPr>
            <w:r>
              <w:rPr>
                <w:color w:val="000000"/>
                <w:sz w:val="20"/>
                <w:szCs w:val="20"/>
                <w:lang w:val="uk-UA"/>
              </w:rPr>
              <w:t>Довгострокові кредити банків</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1510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rPr>
                <w:color w:val="000000"/>
                <w:sz w:val="20"/>
                <w:szCs w:val="20"/>
                <w:lang w:val="uk-UA"/>
              </w:rPr>
            </w:pPr>
            <w:r>
              <w:rPr>
                <w:color w:val="000000"/>
                <w:sz w:val="20"/>
                <w:szCs w:val="20"/>
                <w:lang w:val="uk-UA"/>
              </w:rPr>
              <w:t>Інші довгострокові зобов’язання</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1515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rPr>
                <w:color w:val="000000"/>
                <w:sz w:val="20"/>
                <w:szCs w:val="20"/>
                <w:lang w:val="uk-UA"/>
              </w:rPr>
            </w:pPr>
            <w:r>
              <w:rPr>
                <w:color w:val="000000"/>
                <w:sz w:val="20"/>
                <w:szCs w:val="20"/>
                <w:lang w:val="uk-UA"/>
              </w:rPr>
              <w:t>Довгострокові забезпечення</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1520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Pr>
                <w:color w:val="000000"/>
                <w:sz w:val="20"/>
                <w:szCs w:val="20"/>
                <w:lang w:val="uk-UA"/>
              </w:rPr>
              <w:t>Цільове фінансування</w:t>
            </w:r>
            <w:r w:rsidRPr="002C2B9B">
              <w:rPr>
                <w:color w:val="000000"/>
                <w:sz w:val="20"/>
                <w:szCs w:val="20"/>
                <w:lang w:val="uk-UA"/>
              </w:rPr>
              <w:t>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1525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b/>
                <w:bCs/>
                <w:color w:val="000000"/>
                <w:sz w:val="20"/>
                <w:szCs w:val="20"/>
                <w:lang w:val="uk-UA"/>
              </w:rPr>
              <w:t>Усього за розділом II</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b/>
                <w:bCs/>
                <w:color w:val="000000"/>
                <w:sz w:val="20"/>
                <w:szCs w:val="20"/>
                <w:lang w:val="uk-UA"/>
              </w:rPr>
              <w:t>1595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Height w:val="499"/>
        </w:trPr>
        <w:tc>
          <w:tcPr>
            <w:tcW w:w="6621" w:type="dxa"/>
            <w:tcBorders>
              <w:top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b/>
                <w:bCs/>
                <w:color w:val="000000"/>
                <w:sz w:val="20"/>
                <w:szCs w:val="20"/>
                <w:lang w:val="uk-UA"/>
              </w:rPr>
              <w:t>IІІ. Поточні зобов</w:t>
            </w:r>
            <w:r w:rsidRPr="002C2B9B">
              <w:rPr>
                <w:b/>
                <w:bCs/>
                <w:color w:val="000000"/>
                <w:sz w:val="20"/>
                <w:szCs w:val="20"/>
                <w:lang w:val="uk-UA"/>
              </w:rPr>
              <w:t>’язання</w:t>
            </w:r>
            <w:r w:rsidRPr="002C2B9B">
              <w:rPr>
                <w:color w:val="000000"/>
                <w:sz w:val="20"/>
                <w:szCs w:val="20"/>
                <w:lang w:val="uk-UA"/>
              </w:rPr>
              <w:t> </w:t>
            </w:r>
            <w:r>
              <w:rPr>
                <w:b/>
                <w:bCs/>
                <w:color w:val="000000"/>
                <w:sz w:val="20"/>
                <w:szCs w:val="20"/>
                <w:lang w:val="uk-UA"/>
              </w:rPr>
              <w:t>і забезпечення</w:t>
            </w:r>
          </w:p>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Короткострокові кредити банків </w:t>
            </w:r>
          </w:p>
        </w:tc>
        <w:tc>
          <w:tcPr>
            <w:tcW w:w="704" w:type="dxa"/>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p>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16</w:t>
            </w:r>
            <w:r w:rsidRPr="002C2B9B">
              <w:rPr>
                <w:color w:val="000000"/>
                <w:sz w:val="20"/>
                <w:szCs w:val="20"/>
                <w:lang w:val="uk-UA"/>
              </w:rPr>
              <w:t>00</w:t>
            </w:r>
          </w:p>
        </w:tc>
        <w:tc>
          <w:tcPr>
            <w:tcW w:w="1270" w:type="dxa"/>
            <w:gridSpan w:val="2"/>
            <w:tcBorders>
              <w:top w:val="outset" w:sz="6" w:space="0" w:color="auto"/>
              <w:left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rPr>
                <w:color w:val="000000"/>
                <w:sz w:val="20"/>
                <w:szCs w:val="20"/>
                <w:lang w:val="uk-UA"/>
              </w:rPr>
            </w:pPr>
            <w:r w:rsidRPr="002C2B9B">
              <w:rPr>
                <w:color w:val="000000"/>
                <w:sz w:val="20"/>
                <w:szCs w:val="20"/>
                <w:lang w:val="uk-UA"/>
              </w:rPr>
              <w:t>Поточна</w:t>
            </w:r>
            <w:r>
              <w:rPr>
                <w:color w:val="000000"/>
                <w:sz w:val="20"/>
                <w:szCs w:val="20"/>
                <w:lang w:val="uk-UA"/>
              </w:rPr>
              <w:t xml:space="preserve"> кредиторська</w:t>
            </w:r>
            <w:r w:rsidRPr="002C2B9B">
              <w:rPr>
                <w:color w:val="000000"/>
                <w:sz w:val="20"/>
                <w:szCs w:val="20"/>
                <w:lang w:val="uk-UA"/>
              </w:rPr>
              <w:t xml:space="preserve"> заборгованість</w:t>
            </w:r>
            <w:r>
              <w:rPr>
                <w:color w:val="000000"/>
                <w:sz w:val="20"/>
                <w:szCs w:val="20"/>
                <w:lang w:val="uk-UA"/>
              </w:rPr>
              <w:t xml:space="preserve"> за:</w:t>
            </w:r>
          </w:p>
          <w:p w:rsidR="00E553CD" w:rsidRPr="002C2B9B" w:rsidRDefault="00E553CD" w:rsidP="00555C5C">
            <w:pPr>
              <w:pStyle w:val="af6"/>
              <w:spacing w:before="0" w:beforeAutospacing="0" w:after="0" w:afterAutospacing="0"/>
              <w:ind w:left="208"/>
              <w:rPr>
                <w:sz w:val="20"/>
                <w:szCs w:val="20"/>
                <w:lang w:val="uk-UA"/>
              </w:rPr>
            </w:pPr>
            <w:r>
              <w:rPr>
                <w:color w:val="000000"/>
                <w:sz w:val="20"/>
                <w:szCs w:val="20"/>
                <w:lang w:val="uk-UA"/>
              </w:rPr>
              <w:t>довгостроковими зобов</w:t>
            </w:r>
            <w:r w:rsidRPr="002C2B9B">
              <w:rPr>
                <w:color w:val="000000"/>
                <w:sz w:val="20"/>
                <w:szCs w:val="20"/>
                <w:lang w:val="uk-UA"/>
              </w:rPr>
              <w:t xml:space="preserve">’язаннями </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1610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ind w:left="208"/>
              <w:rPr>
                <w:sz w:val="20"/>
                <w:szCs w:val="20"/>
                <w:lang w:val="uk-UA"/>
              </w:rPr>
            </w:pPr>
            <w:r w:rsidRPr="002C2B9B">
              <w:rPr>
                <w:color w:val="000000"/>
                <w:sz w:val="20"/>
                <w:szCs w:val="20"/>
                <w:lang w:val="uk-UA"/>
              </w:rPr>
              <w:t>товари, роботи, послуги </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1615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E63FEA" w:rsidRDefault="00E553CD" w:rsidP="00555C5C">
            <w:pPr>
              <w:pStyle w:val="af6"/>
              <w:spacing w:before="0" w:beforeAutospacing="0" w:after="0" w:afterAutospacing="0"/>
              <w:ind w:left="208"/>
              <w:rPr>
                <w:color w:val="000000"/>
                <w:sz w:val="20"/>
                <w:szCs w:val="20"/>
                <w:lang w:val="uk-UA"/>
              </w:rPr>
            </w:pPr>
            <w:r w:rsidRPr="00E63FEA">
              <w:rPr>
                <w:color w:val="000000"/>
                <w:sz w:val="20"/>
                <w:szCs w:val="20"/>
                <w:lang w:val="uk-UA"/>
              </w:rPr>
              <w:t>розрахунками</w:t>
            </w:r>
            <w:r w:rsidRPr="00E63FEA">
              <w:rPr>
                <w:color w:val="000000"/>
                <w:sz w:val="20"/>
                <w:szCs w:val="20"/>
              </w:rPr>
              <w:t xml:space="preserve"> </w:t>
            </w:r>
            <w:r>
              <w:rPr>
                <w:color w:val="000000"/>
                <w:sz w:val="20"/>
                <w:szCs w:val="20"/>
                <w:lang w:val="uk-UA"/>
              </w:rPr>
              <w:t>з бюджетом</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1620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ind w:left="208"/>
              <w:rPr>
                <w:color w:val="000000"/>
                <w:sz w:val="20"/>
                <w:szCs w:val="20"/>
                <w:lang w:val="uk-UA"/>
              </w:rPr>
            </w:pPr>
            <w:r>
              <w:rPr>
                <w:color w:val="000000"/>
                <w:sz w:val="20"/>
                <w:szCs w:val="20"/>
                <w:lang w:val="uk-UA"/>
              </w:rPr>
              <w:t>у тому числі з податку на прибуток</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1621</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007150" w:rsidRDefault="00E553CD" w:rsidP="00555C5C">
            <w:pPr>
              <w:pStyle w:val="af6"/>
              <w:spacing w:before="0" w:beforeAutospacing="0" w:after="0" w:afterAutospacing="0"/>
              <w:ind w:left="208"/>
              <w:rPr>
                <w:color w:val="000000"/>
                <w:sz w:val="20"/>
                <w:szCs w:val="20"/>
                <w:lang w:val="uk-UA"/>
              </w:rPr>
            </w:pPr>
            <w:r w:rsidRPr="00007150">
              <w:rPr>
                <w:color w:val="000000"/>
                <w:sz w:val="20"/>
                <w:szCs w:val="20"/>
                <w:lang w:val="uk-UA"/>
              </w:rPr>
              <w:t>розрахунками зі страхування</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007150"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1625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007150" w:rsidRDefault="00E553CD" w:rsidP="00555C5C">
            <w:pPr>
              <w:pStyle w:val="af6"/>
              <w:spacing w:before="0" w:beforeAutospacing="0" w:after="0" w:afterAutospacing="0"/>
              <w:ind w:left="208"/>
              <w:rPr>
                <w:color w:val="000000"/>
                <w:sz w:val="20"/>
                <w:szCs w:val="20"/>
                <w:lang w:val="uk-UA"/>
              </w:rPr>
            </w:pPr>
            <w:r w:rsidRPr="00007150">
              <w:rPr>
                <w:color w:val="000000"/>
                <w:sz w:val="20"/>
                <w:szCs w:val="20"/>
                <w:lang w:val="uk-UA"/>
              </w:rPr>
              <w:t>розрахунками з оплати праці</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007150" w:rsidRDefault="00E553CD" w:rsidP="00555C5C">
            <w:pPr>
              <w:pStyle w:val="af6"/>
              <w:spacing w:before="0" w:beforeAutospacing="0" w:after="0" w:afterAutospacing="0"/>
              <w:jc w:val="center"/>
              <w:rPr>
                <w:color w:val="000000"/>
                <w:sz w:val="20"/>
                <w:szCs w:val="20"/>
                <w:lang w:val="uk-UA"/>
              </w:rPr>
            </w:pPr>
            <w:r>
              <w:rPr>
                <w:color w:val="000000"/>
                <w:sz w:val="20"/>
                <w:szCs w:val="20"/>
                <w:lang w:val="uk-UA"/>
              </w:rPr>
              <w:t>1630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007150" w:rsidRDefault="00E553CD" w:rsidP="00555C5C">
            <w:pPr>
              <w:pStyle w:val="af6"/>
              <w:spacing w:before="0" w:beforeAutospacing="0" w:after="0" w:afterAutospacing="0"/>
              <w:rPr>
                <w:color w:val="000000"/>
                <w:sz w:val="20"/>
                <w:szCs w:val="20"/>
                <w:lang w:val="uk-UA"/>
              </w:rPr>
            </w:pPr>
            <w:r>
              <w:rPr>
                <w:color w:val="000000"/>
                <w:sz w:val="20"/>
                <w:szCs w:val="20"/>
                <w:lang w:val="uk-UA"/>
              </w:rPr>
              <w:t>Поточні забезпечення</w:t>
            </w:r>
          </w:p>
        </w:tc>
        <w:tc>
          <w:tcPr>
            <w:tcW w:w="704" w:type="dxa"/>
            <w:tcBorders>
              <w:top w:val="outset" w:sz="6" w:space="0" w:color="auto"/>
              <w:left w:val="outset" w:sz="6" w:space="0" w:color="auto"/>
              <w:bottom w:val="outset" w:sz="6" w:space="0" w:color="auto"/>
              <w:right w:val="outset" w:sz="6" w:space="0" w:color="auto"/>
            </w:tcBorders>
            <w:vAlign w:val="bottom"/>
          </w:tcPr>
          <w:p w:rsidR="00E553CD" w:rsidRPr="002C2B9B" w:rsidRDefault="00E553CD" w:rsidP="00555C5C">
            <w:pPr>
              <w:pStyle w:val="af6"/>
              <w:spacing w:before="0" w:beforeAutospacing="0" w:after="0" w:afterAutospacing="0"/>
              <w:jc w:val="center"/>
              <w:rPr>
                <w:color w:val="000000"/>
                <w:sz w:val="20"/>
                <w:szCs w:val="20"/>
                <w:lang w:val="uk-UA"/>
              </w:rPr>
            </w:pPr>
            <w:r>
              <w:rPr>
                <w:sz w:val="20"/>
                <w:szCs w:val="20"/>
                <w:lang w:val="uk-UA"/>
              </w:rPr>
              <w:t>16</w:t>
            </w:r>
            <w:r>
              <w:rPr>
                <w:sz w:val="20"/>
                <w:szCs w:val="20"/>
                <w:lang w:val="en-US"/>
              </w:rPr>
              <w:t>6</w:t>
            </w:r>
            <w:r>
              <w:rPr>
                <w:sz w:val="20"/>
                <w:szCs w:val="20"/>
                <w:lang w:val="uk-UA"/>
              </w:rPr>
              <w:t>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AD31F3" w:rsidRDefault="00E553CD" w:rsidP="00555C5C">
            <w:pPr>
              <w:pStyle w:val="af6"/>
              <w:spacing w:before="0" w:beforeAutospacing="0" w:after="0" w:afterAutospacing="0"/>
              <w:rPr>
                <w:sz w:val="20"/>
                <w:szCs w:val="20"/>
                <w:lang w:val="uk-UA"/>
              </w:rPr>
            </w:pPr>
            <w:r w:rsidRPr="00AD31F3">
              <w:rPr>
                <w:bCs/>
                <w:color w:val="000000"/>
                <w:sz w:val="20"/>
                <w:szCs w:val="20"/>
                <w:lang w:val="uk-UA"/>
              </w:rPr>
              <w:t>Доходи майбутніх періодів</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16</w:t>
            </w:r>
            <w:r>
              <w:rPr>
                <w:color w:val="000000"/>
                <w:sz w:val="20"/>
                <w:szCs w:val="20"/>
                <w:lang w:val="en-US"/>
              </w:rPr>
              <w:t>6</w:t>
            </w:r>
            <w:r>
              <w:rPr>
                <w:color w:val="000000"/>
                <w:sz w:val="20"/>
                <w:szCs w:val="20"/>
                <w:lang w:val="uk-UA"/>
              </w:rPr>
              <w:t>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Pr>
                <w:color w:val="000000"/>
                <w:sz w:val="20"/>
                <w:szCs w:val="20"/>
                <w:lang w:val="uk-UA"/>
              </w:rPr>
              <w:t>Інші поточні зобов</w:t>
            </w:r>
            <w:r w:rsidRPr="002C2B9B">
              <w:rPr>
                <w:color w:val="000000"/>
                <w:sz w:val="20"/>
                <w:szCs w:val="20"/>
                <w:lang w:val="uk-UA"/>
              </w:rPr>
              <w:t>’язання</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color w:val="000000"/>
                <w:sz w:val="20"/>
                <w:szCs w:val="20"/>
                <w:lang w:val="uk-UA"/>
              </w:rPr>
              <w:t>1690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b/>
                <w:bCs/>
                <w:color w:val="000000"/>
                <w:sz w:val="20"/>
                <w:szCs w:val="20"/>
                <w:lang w:val="uk-UA"/>
              </w:rPr>
              <w:t>Усього за розділом I</w:t>
            </w:r>
            <w:r>
              <w:rPr>
                <w:b/>
                <w:bCs/>
                <w:color w:val="000000"/>
                <w:sz w:val="20"/>
                <w:szCs w:val="20"/>
                <w:lang w:val="uk-UA"/>
              </w:rPr>
              <w:t>ІІ</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b/>
                <w:bCs/>
                <w:color w:val="000000"/>
                <w:sz w:val="20"/>
                <w:szCs w:val="20"/>
                <w:lang w:val="uk-UA"/>
              </w:rPr>
              <w:t>1695</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color w:val="000000"/>
                <w:sz w:val="20"/>
                <w:szCs w:val="20"/>
                <w:lang w:val="uk-UA"/>
              </w:rPr>
            </w:pP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56CEA" w:rsidRDefault="00E553CD" w:rsidP="00555C5C">
            <w:pPr>
              <w:pStyle w:val="af6"/>
              <w:spacing w:before="0" w:beforeAutospacing="0" w:after="0" w:afterAutospacing="0"/>
              <w:jc w:val="center"/>
              <w:rPr>
                <w:b/>
                <w:color w:val="000000"/>
                <w:sz w:val="20"/>
                <w:szCs w:val="20"/>
                <w:lang w:val="uk-UA"/>
              </w:rPr>
            </w:pPr>
            <w:r>
              <w:rPr>
                <w:b/>
                <w:bCs/>
                <w:color w:val="000000"/>
                <w:sz w:val="20"/>
                <w:szCs w:val="20"/>
                <w:lang w:val="uk-UA"/>
              </w:rPr>
              <w:t>І</w:t>
            </w:r>
            <w:r w:rsidRPr="002C2B9B">
              <w:rPr>
                <w:b/>
                <w:bCs/>
                <w:color w:val="000000"/>
                <w:sz w:val="20"/>
                <w:szCs w:val="20"/>
                <w:lang w:val="uk-UA"/>
              </w:rPr>
              <w:t xml:space="preserve">V. </w:t>
            </w:r>
            <w:r w:rsidRPr="00AD31F3">
              <w:rPr>
                <w:b/>
                <w:color w:val="000000"/>
                <w:sz w:val="20"/>
                <w:szCs w:val="20"/>
                <w:lang w:val="uk-UA"/>
              </w:rPr>
              <w:t xml:space="preserve">Зобов’язання, пов’язані з необоротними активами, </w:t>
            </w:r>
          </w:p>
          <w:p w:rsidR="00E553CD" w:rsidRPr="002C2B9B" w:rsidRDefault="00E553CD" w:rsidP="00555C5C">
            <w:pPr>
              <w:pStyle w:val="af6"/>
              <w:spacing w:before="0" w:beforeAutospacing="0" w:after="0" w:afterAutospacing="0"/>
              <w:jc w:val="center"/>
              <w:rPr>
                <w:sz w:val="20"/>
                <w:szCs w:val="20"/>
                <w:lang w:val="uk-UA"/>
              </w:rPr>
            </w:pPr>
            <w:r w:rsidRPr="00AD31F3">
              <w:rPr>
                <w:b/>
                <w:color w:val="000000"/>
                <w:sz w:val="20"/>
                <w:szCs w:val="20"/>
                <w:lang w:val="uk-UA"/>
              </w:rPr>
              <w:t>утримуваними для продажу, та групами вибуття</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b/>
                <w:bCs/>
                <w:color w:val="000000"/>
                <w:sz w:val="20"/>
                <w:szCs w:val="20"/>
                <w:lang w:val="uk-UA"/>
              </w:rPr>
              <w:t>1700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r w:rsidR="00E553CD" w:rsidRPr="002C2B9B" w:rsidTr="00555C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gridAfter w:val="1"/>
          <w:wBefore w:w="167" w:type="dxa"/>
          <w:wAfter w:w="425" w:type="dxa"/>
        </w:trPr>
        <w:tc>
          <w:tcPr>
            <w:tcW w:w="6621" w:type="dxa"/>
            <w:tcBorders>
              <w:top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b/>
                <w:bCs/>
                <w:color w:val="000000"/>
                <w:sz w:val="20"/>
                <w:szCs w:val="20"/>
                <w:lang w:val="uk-UA"/>
              </w:rPr>
              <w:t>Баланс</w:t>
            </w:r>
          </w:p>
        </w:tc>
        <w:tc>
          <w:tcPr>
            <w:tcW w:w="704" w:type="dxa"/>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jc w:val="center"/>
              <w:rPr>
                <w:sz w:val="20"/>
                <w:szCs w:val="20"/>
                <w:lang w:val="uk-UA"/>
              </w:rPr>
            </w:pPr>
            <w:r>
              <w:rPr>
                <w:b/>
                <w:bCs/>
                <w:color w:val="000000"/>
                <w:sz w:val="20"/>
                <w:szCs w:val="20"/>
                <w:lang w:val="uk-UA"/>
              </w:rPr>
              <w:t>190</w:t>
            </w:r>
            <w:r w:rsidRPr="002C2B9B">
              <w:rPr>
                <w:b/>
                <w:bCs/>
                <w:color w:val="000000"/>
                <w:sz w:val="20"/>
                <w:szCs w:val="20"/>
                <w:lang w:val="uk-UA"/>
              </w:rPr>
              <w:t>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E553CD" w:rsidRPr="002C2B9B" w:rsidRDefault="00E553CD" w:rsidP="00555C5C">
            <w:pPr>
              <w:pStyle w:val="af6"/>
              <w:spacing w:before="0" w:beforeAutospacing="0" w:after="0" w:afterAutospacing="0"/>
              <w:rPr>
                <w:sz w:val="20"/>
                <w:szCs w:val="20"/>
                <w:lang w:val="uk-UA"/>
              </w:rPr>
            </w:pPr>
            <w:r w:rsidRPr="002C2B9B">
              <w:rPr>
                <w:color w:val="000000"/>
                <w:sz w:val="20"/>
                <w:szCs w:val="20"/>
                <w:lang w:val="uk-UA"/>
              </w:rPr>
              <w:t>  </w:t>
            </w:r>
          </w:p>
        </w:tc>
        <w:tc>
          <w:tcPr>
            <w:tcW w:w="1269" w:type="dxa"/>
            <w:gridSpan w:val="2"/>
            <w:tcBorders>
              <w:top w:val="outset" w:sz="6" w:space="0" w:color="auto"/>
              <w:left w:val="outset" w:sz="6" w:space="0" w:color="auto"/>
              <w:bottom w:val="outset" w:sz="6" w:space="0" w:color="auto"/>
            </w:tcBorders>
          </w:tcPr>
          <w:p w:rsidR="00E553CD" w:rsidRPr="002C2B9B" w:rsidRDefault="00E553CD" w:rsidP="00555C5C">
            <w:pPr>
              <w:pStyle w:val="af6"/>
              <w:spacing w:before="0" w:beforeAutospacing="0" w:after="0" w:afterAutospacing="0"/>
              <w:rPr>
                <w:color w:val="000000"/>
                <w:sz w:val="20"/>
                <w:szCs w:val="20"/>
                <w:lang w:val="uk-UA"/>
              </w:rPr>
            </w:pPr>
          </w:p>
        </w:tc>
      </w:tr>
    </w:tbl>
    <w:p w:rsidR="00E553CD" w:rsidRDefault="00E553CD" w:rsidP="00E553CD">
      <w:pPr>
        <w:pStyle w:val="af6"/>
        <w:spacing w:before="0" w:beforeAutospacing="0" w:after="0" w:afterAutospacing="0"/>
        <w:jc w:val="both"/>
        <w:rPr>
          <w:color w:val="000000"/>
          <w:sz w:val="20"/>
          <w:szCs w:val="20"/>
          <w:lang w:val="uk-UA"/>
        </w:rPr>
      </w:pPr>
    </w:p>
    <w:p w:rsidR="00E553CD" w:rsidRDefault="00E553CD" w:rsidP="00E553CD">
      <w:pPr>
        <w:pStyle w:val="af6"/>
        <w:spacing w:before="0" w:beforeAutospacing="0" w:after="0" w:afterAutospacing="0"/>
        <w:jc w:val="both"/>
        <w:rPr>
          <w:color w:val="000000"/>
          <w:sz w:val="20"/>
          <w:szCs w:val="20"/>
          <w:lang w:val="uk-UA"/>
        </w:rPr>
      </w:pPr>
    </w:p>
    <w:p w:rsidR="00E553CD" w:rsidRDefault="00E553CD" w:rsidP="00E553CD">
      <w:pPr>
        <w:pStyle w:val="af6"/>
        <w:spacing w:before="0" w:beforeAutospacing="0" w:after="0" w:afterAutospacing="0"/>
        <w:jc w:val="both"/>
        <w:rPr>
          <w:color w:val="000000"/>
          <w:sz w:val="20"/>
          <w:szCs w:val="20"/>
          <w:lang w:val="uk-UA"/>
        </w:rPr>
      </w:pPr>
      <w:r>
        <w:rPr>
          <w:color w:val="000000"/>
          <w:sz w:val="20"/>
          <w:szCs w:val="20"/>
          <w:lang w:val="uk-UA"/>
        </w:rPr>
        <w:t>Керівник</w:t>
      </w:r>
    </w:p>
    <w:p w:rsidR="00E553CD" w:rsidRPr="00597A96" w:rsidRDefault="00E553CD" w:rsidP="00E553CD">
      <w:pPr>
        <w:pStyle w:val="af6"/>
        <w:spacing w:before="0" w:beforeAutospacing="0" w:after="0" w:afterAutospacing="0"/>
        <w:jc w:val="both"/>
        <w:rPr>
          <w:color w:val="000000"/>
          <w:sz w:val="20"/>
          <w:szCs w:val="20"/>
          <w:lang w:val="uk-UA"/>
        </w:rPr>
      </w:pPr>
    </w:p>
    <w:p w:rsidR="00E553CD" w:rsidRDefault="00E553CD" w:rsidP="00E553CD">
      <w:pPr>
        <w:pStyle w:val="af6"/>
        <w:spacing w:before="0" w:beforeAutospacing="0" w:after="0" w:afterAutospacing="0"/>
        <w:rPr>
          <w:color w:val="000000"/>
          <w:sz w:val="20"/>
          <w:szCs w:val="20"/>
          <w:lang w:val="uk-UA"/>
        </w:rPr>
      </w:pPr>
      <w:r>
        <w:rPr>
          <w:color w:val="000000"/>
          <w:sz w:val="20"/>
          <w:szCs w:val="20"/>
          <w:lang w:val="uk-UA"/>
        </w:rPr>
        <w:t>Головний бухгалтер</w:t>
      </w:r>
    </w:p>
    <w:p w:rsidR="00E553CD" w:rsidRDefault="00E553CD" w:rsidP="00E553CD">
      <w:pPr>
        <w:pStyle w:val="af6"/>
        <w:spacing w:before="0" w:beforeAutospacing="0" w:after="0" w:afterAutospacing="0"/>
        <w:rPr>
          <w:color w:val="000000"/>
          <w:sz w:val="20"/>
          <w:szCs w:val="20"/>
          <w:lang w:val="uk-UA"/>
        </w:rPr>
      </w:pPr>
    </w:p>
    <w:p w:rsidR="00E553CD" w:rsidRDefault="00E553CD" w:rsidP="00E553CD">
      <w:pPr>
        <w:pStyle w:val="af6"/>
        <w:spacing w:before="0" w:beforeAutospacing="0" w:after="0" w:afterAutospacing="0"/>
        <w:rPr>
          <w:color w:val="000000"/>
          <w:sz w:val="20"/>
          <w:szCs w:val="20"/>
          <w:lang w:val="uk-UA"/>
        </w:rPr>
      </w:pPr>
    </w:p>
    <w:p w:rsidR="00E553CD" w:rsidRDefault="00E553CD" w:rsidP="00E553CD">
      <w:pPr>
        <w:pStyle w:val="af6"/>
        <w:spacing w:before="0" w:beforeAutospacing="0" w:after="0" w:afterAutospacing="0"/>
        <w:rPr>
          <w:color w:val="000000"/>
          <w:sz w:val="20"/>
          <w:szCs w:val="20"/>
          <w:lang w:val="uk-UA"/>
        </w:rPr>
      </w:pPr>
    </w:p>
    <w:p w:rsidR="00E553CD" w:rsidRDefault="00E553CD" w:rsidP="00E553CD">
      <w:pPr>
        <w:rPr>
          <w:sz w:val="18"/>
          <w:szCs w:val="18"/>
        </w:rPr>
      </w:pPr>
    </w:p>
    <w:p w:rsidR="00E553CD" w:rsidRDefault="00E553CD" w:rsidP="00E553CD">
      <w:pPr>
        <w:rPr>
          <w:sz w:val="18"/>
          <w:szCs w:val="18"/>
        </w:rPr>
      </w:pPr>
    </w:p>
    <w:p w:rsidR="00E553CD" w:rsidRDefault="00E553CD" w:rsidP="00E553CD">
      <w:pPr>
        <w:rPr>
          <w:sz w:val="18"/>
          <w:szCs w:val="18"/>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59"/>
        <w:gridCol w:w="1366"/>
        <w:gridCol w:w="284"/>
        <w:gridCol w:w="282"/>
        <w:gridCol w:w="542"/>
      </w:tblGrid>
      <w:tr w:rsidR="00E553CD" w:rsidRPr="001929AD" w:rsidTr="00D622BC">
        <w:tc>
          <w:tcPr>
            <w:tcW w:w="8525" w:type="dxa"/>
            <w:gridSpan w:val="2"/>
            <w:tcBorders>
              <w:top w:val="nil"/>
              <w:left w:val="nil"/>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bookmarkStart w:id="19" w:name="n155"/>
            <w:bookmarkEnd w:id="19"/>
          </w:p>
        </w:tc>
        <w:tc>
          <w:tcPr>
            <w:tcW w:w="1108" w:type="dxa"/>
            <w:gridSpan w:val="3"/>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КОДИ</w:t>
            </w:r>
          </w:p>
        </w:tc>
      </w:tr>
      <w:tr w:rsidR="00E553CD" w:rsidRPr="001929AD" w:rsidTr="00D622BC">
        <w:tc>
          <w:tcPr>
            <w:tcW w:w="8525" w:type="dxa"/>
            <w:gridSpan w:val="2"/>
            <w:tcBorders>
              <w:top w:val="nil"/>
              <w:left w:val="nil"/>
              <w:bottom w:val="nil"/>
              <w:right w:val="single" w:sz="4" w:space="0" w:color="000000"/>
            </w:tcBorders>
            <w:hideMark/>
          </w:tcPr>
          <w:p w:rsidR="00E553CD" w:rsidRPr="001929AD" w:rsidRDefault="00E553CD" w:rsidP="00555C5C">
            <w:pPr>
              <w:spacing w:line="240" w:lineRule="auto"/>
              <w:ind w:firstLine="0"/>
              <w:jc w:val="right"/>
              <w:textAlignment w:val="baseline"/>
              <w:rPr>
                <w:lang w:eastAsia="uk-UA"/>
              </w:rPr>
            </w:pPr>
            <w:r w:rsidRPr="001929AD">
              <w:rPr>
                <w:lang w:eastAsia="uk-UA"/>
              </w:rPr>
              <w:t>Дата (рік, місяць, число)</w:t>
            </w:r>
          </w:p>
        </w:tc>
        <w:tc>
          <w:tcPr>
            <w:tcW w:w="284" w:type="dxa"/>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282" w:type="dxa"/>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542" w:type="dxa"/>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01</w:t>
            </w:r>
          </w:p>
        </w:tc>
      </w:tr>
      <w:tr w:rsidR="00E553CD" w:rsidRPr="001929AD" w:rsidTr="00D622BC">
        <w:tc>
          <w:tcPr>
            <w:tcW w:w="7159" w:type="dxa"/>
            <w:tcBorders>
              <w:top w:val="nil"/>
              <w:left w:val="nil"/>
              <w:bottom w:val="nil"/>
              <w:right w:val="nil"/>
            </w:tcBorders>
            <w:hideMark/>
          </w:tcPr>
          <w:p w:rsidR="00E553CD" w:rsidRPr="001929AD" w:rsidRDefault="00E553CD" w:rsidP="00555C5C">
            <w:pPr>
              <w:spacing w:line="240" w:lineRule="auto"/>
              <w:ind w:firstLine="0"/>
              <w:textAlignment w:val="baseline"/>
              <w:rPr>
                <w:lang w:eastAsia="uk-UA"/>
              </w:rPr>
            </w:pPr>
            <w:r w:rsidRPr="001929AD">
              <w:rPr>
                <w:lang w:eastAsia="uk-UA"/>
              </w:rPr>
              <w:t>Підприємство ____________________________________________ </w:t>
            </w:r>
            <w:r w:rsidRPr="001929AD">
              <w:rPr>
                <w:lang w:eastAsia="uk-UA"/>
              </w:rPr>
              <w:br/>
            </w:r>
            <w:r w:rsidRPr="001929AD">
              <w:rPr>
                <w:color w:val="000000"/>
                <w:sz w:val="20"/>
                <w:lang w:eastAsia="uk-UA"/>
              </w:rPr>
              <w:t>                                                                      (найменування)</w:t>
            </w:r>
          </w:p>
        </w:tc>
        <w:tc>
          <w:tcPr>
            <w:tcW w:w="1366" w:type="dxa"/>
            <w:tcBorders>
              <w:top w:val="nil"/>
              <w:left w:val="nil"/>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ЄДРПОУ</w:t>
            </w:r>
          </w:p>
        </w:tc>
        <w:tc>
          <w:tcPr>
            <w:tcW w:w="1108" w:type="dxa"/>
            <w:gridSpan w:val="3"/>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bl>
    <w:p w:rsidR="00E553CD" w:rsidRPr="001929AD" w:rsidRDefault="00E553CD" w:rsidP="00E553CD">
      <w:pPr>
        <w:shd w:val="clear" w:color="auto" w:fill="FFFFFF"/>
        <w:spacing w:line="240" w:lineRule="auto"/>
        <w:ind w:left="376" w:right="376" w:firstLine="0"/>
        <w:jc w:val="center"/>
        <w:textAlignment w:val="baseline"/>
        <w:rPr>
          <w:color w:val="000000"/>
          <w:sz w:val="20"/>
          <w:szCs w:val="20"/>
          <w:lang w:eastAsia="uk-UA"/>
        </w:rPr>
      </w:pPr>
      <w:bookmarkStart w:id="20" w:name="n156"/>
      <w:bookmarkEnd w:id="20"/>
      <w:r w:rsidRPr="001929AD">
        <w:rPr>
          <w:b/>
          <w:bCs/>
          <w:color w:val="000000"/>
          <w:lang w:eastAsia="uk-UA"/>
        </w:rPr>
        <w:t>Звіт про фінансові результати (Звіт про сукупний дохід)</w:t>
      </w:r>
    </w:p>
    <w:p w:rsidR="00E553CD" w:rsidRPr="001929AD" w:rsidRDefault="00E553CD" w:rsidP="00E553CD">
      <w:pPr>
        <w:shd w:val="clear" w:color="auto" w:fill="FFFFFF"/>
        <w:spacing w:line="240" w:lineRule="auto"/>
        <w:ind w:left="376" w:right="376" w:firstLine="0"/>
        <w:jc w:val="center"/>
        <w:textAlignment w:val="baseline"/>
        <w:rPr>
          <w:color w:val="000000"/>
          <w:sz w:val="20"/>
          <w:szCs w:val="20"/>
          <w:lang w:eastAsia="uk-UA"/>
        </w:rPr>
      </w:pPr>
      <w:bookmarkStart w:id="21" w:name="n157"/>
      <w:bookmarkEnd w:id="21"/>
      <w:r w:rsidRPr="001929AD">
        <w:rPr>
          <w:b/>
          <w:bCs/>
          <w:color w:val="000000"/>
          <w:lang w:eastAsia="uk-UA"/>
        </w:rPr>
        <w:t>за __________________ 20__ р.</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56"/>
        <w:gridCol w:w="1557"/>
        <w:gridCol w:w="1120"/>
      </w:tblGrid>
      <w:tr w:rsidR="00E553CD" w:rsidRPr="001929AD" w:rsidTr="00555C5C">
        <w:tc>
          <w:tcPr>
            <w:tcW w:w="7080" w:type="dxa"/>
            <w:tcBorders>
              <w:top w:val="nil"/>
              <w:left w:val="nil"/>
              <w:bottom w:val="nil"/>
              <w:right w:val="nil"/>
            </w:tcBorders>
            <w:hideMark/>
          </w:tcPr>
          <w:p w:rsidR="00E553CD" w:rsidRPr="001929AD" w:rsidRDefault="00E553CD" w:rsidP="00555C5C">
            <w:pPr>
              <w:spacing w:line="240" w:lineRule="auto"/>
              <w:ind w:firstLine="0"/>
              <w:jc w:val="right"/>
              <w:textAlignment w:val="baseline"/>
              <w:rPr>
                <w:lang w:eastAsia="uk-UA"/>
              </w:rPr>
            </w:pPr>
            <w:bookmarkStart w:id="22" w:name="n158"/>
            <w:bookmarkEnd w:id="22"/>
            <w:r w:rsidRPr="001929AD">
              <w:rPr>
                <w:lang w:eastAsia="uk-UA"/>
              </w:rPr>
              <w:t>Форма № 2</w:t>
            </w:r>
          </w:p>
        </w:tc>
        <w:tc>
          <w:tcPr>
            <w:tcW w:w="1575" w:type="dxa"/>
            <w:tcBorders>
              <w:top w:val="nil"/>
              <w:left w:val="nil"/>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Код за ДКУД</w:t>
            </w:r>
          </w:p>
        </w:tc>
        <w:tc>
          <w:tcPr>
            <w:tcW w:w="1125" w:type="dxa"/>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1801003</w:t>
            </w:r>
          </w:p>
        </w:tc>
      </w:tr>
    </w:tbl>
    <w:p w:rsidR="00E553CD" w:rsidRPr="001929AD" w:rsidRDefault="00E553CD" w:rsidP="00E553CD">
      <w:pPr>
        <w:shd w:val="clear" w:color="auto" w:fill="FFFFFF"/>
        <w:spacing w:line="240" w:lineRule="auto"/>
        <w:ind w:left="376" w:right="376" w:firstLine="0"/>
        <w:jc w:val="center"/>
        <w:textAlignment w:val="baseline"/>
        <w:rPr>
          <w:color w:val="000000"/>
          <w:sz w:val="20"/>
          <w:szCs w:val="20"/>
          <w:lang w:eastAsia="uk-UA"/>
        </w:rPr>
      </w:pPr>
      <w:bookmarkStart w:id="23" w:name="n159"/>
      <w:bookmarkEnd w:id="23"/>
      <w:r w:rsidRPr="001929AD">
        <w:rPr>
          <w:b/>
          <w:bCs/>
          <w:color w:val="000000"/>
          <w:lang w:eastAsia="uk-UA"/>
        </w:rPr>
        <w:t>І. Фінансові результати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90"/>
        <w:gridCol w:w="688"/>
        <w:gridCol w:w="1277"/>
        <w:gridCol w:w="1473"/>
      </w:tblGrid>
      <w:tr w:rsidR="00E553CD" w:rsidRPr="001929AD" w:rsidTr="00555C5C">
        <w:trPr>
          <w:trHeight w:val="1065"/>
        </w:trPr>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bookmarkStart w:id="24" w:name="n160"/>
            <w:bookmarkEnd w:id="24"/>
            <w:r w:rsidRPr="001929AD">
              <w:rPr>
                <w:lang w:eastAsia="uk-UA"/>
              </w:rPr>
              <w:t>Стаття</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Код рядка</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звітний період</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аналогічний період попереднього року</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3</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4</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Чистий дохід від реалізації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2000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Собівартість реалізованої продукції (товарів, робіт, послуг)</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2050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rPr>
          <w:trHeight w:val="344"/>
        </w:trPr>
        <w:tc>
          <w:tcPr>
            <w:tcW w:w="31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Валовий:</w:t>
            </w:r>
            <w:r w:rsidRPr="001929AD">
              <w:rPr>
                <w:lang w:eastAsia="uk-UA"/>
              </w:rPr>
              <w:t> </w:t>
            </w:r>
            <w:r w:rsidRPr="001929AD">
              <w:rPr>
                <w:lang w:eastAsia="uk-UA"/>
              </w:rPr>
              <w:br/>
              <w:t>прибуток</w:t>
            </w:r>
          </w:p>
        </w:tc>
        <w:tc>
          <w:tcPr>
            <w:tcW w:w="3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br/>
              <w:t>2090</w:t>
            </w:r>
          </w:p>
        </w:tc>
        <w:tc>
          <w:tcPr>
            <w:tcW w:w="6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2095</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Інші операційні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2120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Адміністративні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2130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Витрати на збут</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2150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2180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rPr>
          <w:trHeight w:val="495"/>
        </w:trPr>
        <w:tc>
          <w:tcPr>
            <w:tcW w:w="31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Фінансовий результат від операційної діяльності:</w:t>
            </w:r>
            <w:r w:rsidRPr="001929AD">
              <w:rPr>
                <w:lang w:eastAsia="uk-UA"/>
              </w:rPr>
              <w:t> </w:t>
            </w:r>
            <w:r w:rsidRPr="001929AD">
              <w:rPr>
                <w:lang w:eastAsia="uk-UA"/>
              </w:rPr>
              <w:br/>
              <w:t>прибуток</w:t>
            </w:r>
          </w:p>
        </w:tc>
        <w:tc>
          <w:tcPr>
            <w:tcW w:w="3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br/>
              <w:t>2190</w:t>
            </w:r>
          </w:p>
        </w:tc>
        <w:tc>
          <w:tcPr>
            <w:tcW w:w="6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2195</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Дохід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2200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Інші фінансові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2220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Інші доходи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2240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Фінансові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2250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Втрати від участі в капіталі</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2255</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Інші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2270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rPr>
          <w:trHeight w:val="375"/>
        </w:trPr>
        <w:tc>
          <w:tcPr>
            <w:tcW w:w="31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Фінансовий результат до оподаткування:</w:t>
            </w:r>
            <w:r w:rsidRPr="001929AD">
              <w:rPr>
                <w:lang w:eastAsia="uk-UA"/>
              </w:rPr>
              <w:t> </w:t>
            </w:r>
            <w:r w:rsidRPr="001929AD">
              <w:rPr>
                <w:lang w:eastAsia="uk-UA"/>
              </w:rPr>
              <w:br/>
              <w:t>прибуток</w:t>
            </w:r>
          </w:p>
        </w:tc>
        <w:tc>
          <w:tcPr>
            <w:tcW w:w="3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br/>
              <w:t>2290</w:t>
            </w:r>
          </w:p>
        </w:tc>
        <w:tc>
          <w:tcPr>
            <w:tcW w:w="6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2295</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Витрати (дохід) з податку на прибуток</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2300</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Прибуток (збиток) від припиненої діяльності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2305</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rPr>
          <w:trHeight w:val="375"/>
        </w:trPr>
        <w:tc>
          <w:tcPr>
            <w:tcW w:w="31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Чистий фінансовий результат:</w:t>
            </w:r>
            <w:r w:rsidRPr="001929AD">
              <w:rPr>
                <w:lang w:eastAsia="uk-UA"/>
              </w:rPr>
              <w:t> </w:t>
            </w:r>
            <w:r w:rsidRPr="001929AD">
              <w:rPr>
                <w:lang w:eastAsia="uk-UA"/>
              </w:rPr>
              <w:br/>
              <w:t>прибуток</w:t>
            </w:r>
          </w:p>
        </w:tc>
        <w:tc>
          <w:tcPr>
            <w:tcW w:w="3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br/>
              <w:t>2350</w:t>
            </w:r>
          </w:p>
        </w:tc>
        <w:tc>
          <w:tcPr>
            <w:tcW w:w="6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750" w:type="pct"/>
            <w:tcBorders>
              <w:top w:val="single" w:sz="4" w:space="0" w:color="000000"/>
              <w:left w:val="single" w:sz="4" w:space="0" w:color="000000"/>
              <w:bottom w:val="nil"/>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збиток</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2355</w:t>
            </w:r>
          </w:p>
        </w:tc>
        <w:tc>
          <w:tcPr>
            <w:tcW w:w="6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c>
          <w:tcPr>
            <w:tcW w:w="7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 )</w:t>
            </w:r>
          </w:p>
        </w:tc>
      </w:tr>
    </w:tbl>
    <w:p w:rsidR="00E553CD" w:rsidRDefault="00E553CD" w:rsidP="00E553CD">
      <w:pPr>
        <w:shd w:val="clear" w:color="auto" w:fill="FFFFFF"/>
        <w:spacing w:line="240" w:lineRule="auto"/>
        <w:ind w:left="376" w:right="376"/>
        <w:jc w:val="center"/>
        <w:textAlignment w:val="baseline"/>
        <w:rPr>
          <w:b/>
          <w:bCs/>
          <w:color w:val="000000"/>
          <w:lang w:eastAsia="uk-UA"/>
        </w:rPr>
      </w:pPr>
      <w:bookmarkStart w:id="25" w:name="n161"/>
      <w:bookmarkEnd w:id="25"/>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Default="00E553CD" w:rsidP="00E553CD">
      <w:pPr>
        <w:shd w:val="clear" w:color="auto" w:fill="FFFFFF"/>
        <w:spacing w:line="240" w:lineRule="auto"/>
        <w:ind w:left="376" w:right="376"/>
        <w:jc w:val="center"/>
        <w:textAlignment w:val="baseline"/>
        <w:rPr>
          <w:b/>
          <w:bCs/>
          <w:color w:val="000000"/>
          <w:lang w:eastAsia="uk-UA"/>
        </w:rPr>
      </w:pPr>
    </w:p>
    <w:p w:rsidR="00E553CD" w:rsidRPr="001929AD" w:rsidRDefault="00E553CD" w:rsidP="00E553CD">
      <w:pPr>
        <w:shd w:val="clear" w:color="auto" w:fill="FFFFFF"/>
        <w:spacing w:line="240" w:lineRule="auto"/>
        <w:ind w:left="376" w:right="376" w:firstLine="0"/>
        <w:jc w:val="center"/>
        <w:textAlignment w:val="baseline"/>
        <w:rPr>
          <w:color w:val="000000"/>
          <w:sz w:val="20"/>
          <w:szCs w:val="20"/>
          <w:lang w:eastAsia="uk-UA"/>
        </w:rPr>
      </w:pPr>
      <w:r w:rsidRPr="001929AD">
        <w:rPr>
          <w:b/>
          <w:bCs/>
          <w:color w:val="000000"/>
          <w:lang w:eastAsia="uk-UA"/>
        </w:rPr>
        <w:t>II. Сукупний дохід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92"/>
        <w:gridCol w:w="688"/>
        <w:gridCol w:w="1179"/>
        <w:gridCol w:w="1669"/>
      </w:tblGrid>
      <w:tr w:rsidR="00E553CD" w:rsidRPr="001929AD" w:rsidTr="00555C5C">
        <w:trPr>
          <w:trHeight w:val="1065"/>
        </w:trPr>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bookmarkStart w:id="26" w:name="n162"/>
            <w:bookmarkEnd w:id="26"/>
            <w:r w:rsidRPr="001929AD">
              <w:rPr>
                <w:lang w:eastAsia="uk-UA"/>
              </w:rPr>
              <w:t>Стаття</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Код рядка</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аналогічний період попереднього року</w:t>
            </w: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4</w:t>
            </w: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Дооцінка (уцінка) необоротних активів</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2400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Дооцінка (уцінка) фінансових інструментів</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2405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Накопичені курсові різниці</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2410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Частка іншого сукупного доходу асоційованих та спільних підприємств</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2415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Інший сукупний дохід</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2445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Інший сукупний дохід до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b/>
                <w:bCs/>
                <w:color w:val="000000"/>
                <w:lang w:eastAsia="uk-UA"/>
              </w:rPr>
              <w:t>2450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Податок на прибуток, пов’язаний з іншим сукупним доходом</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2455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Інший сукупний дохід після оподаткування</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b/>
                <w:bCs/>
                <w:color w:val="000000"/>
                <w:lang w:eastAsia="uk-UA"/>
              </w:rPr>
              <w:t>2460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Сукупний дохід (сума рядків 2350, 2355 та 2460)</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b/>
                <w:bCs/>
                <w:color w:val="000000"/>
                <w:lang w:eastAsia="uk-UA"/>
              </w:rPr>
              <w:t>2465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bl>
    <w:p w:rsidR="00E553CD" w:rsidRDefault="00E553CD" w:rsidP="00E553CD">
      <w:pPr>
        <w:shd w:val="clear" w:color="auto" w:fill="FFFFFF"/>
        <w:spacing w:line="240" w:lineRule="auto"/>
        <w:ind w:left="376" w:right="376"/>
        <w:jc w:val="center"/>
        <w:textAlignment w:val="baseline"/>
        <w:rPr>
          <w:b/>
          <w:bCs/>
          <w:color w:val="000000"/>
          <w:lang w:eastAsia="uk-UA"/>
        </w:rPr>
      </w:pPr>
      <w:bookmarkStart w:id="27" w:name="n163"/>
      <w:bookmarkEnd w:id="27"/>
    </w:p>
    <w:p w:rsidR="00E553CD" w:rsidRPr="001929AD" w:rsidRDefault="00E553CD" w:rsidP="00E553CD">
      <w:pPr>
        <w:shd w:val="clear" w:color="auto" w:fill="FFFFFF"/>
        <w:spacing w:line="240" w:lineRule="auto"/>
        <w:ind w:left="376" w:right="376" w:firstLine="0"/>
        <w:jc w:val="center"/>
        <w:textAlignment w:val="baseline"/>
        <w:rPr>
          <w:color w:val="000000"/>
          <w:sz w:val="20"/>
          <w:szCs w:val="20"/>
          <w:lang w:eastAsia="uk-UA"/>
        </w:rPr>
      </w:pPr>
      <w:r w:rsidRPr="001929AD">
        <w:rPr>
          <w:b/>
          <w:bCs/>
          <w:color w:val="000000"/>
          <w:lang w:eastAsia="uk-UA"/>
        </w:rPr>
        <w:t>III. Елементи операційних витрат</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29"/>
        <w:gridCol w:w="682"/>
        <w:gridCol w:w="1167"/>
        <w:gridCol w:w="1750"/>
      </w:tblGrid>
      <w:tr w:rsidR="00E553CD" w:rsidRPr="001929AD" w:rsidTr="00555C5C">
        <w:trPr>
          <w:trHeight w:val="705"/>
        </w:trPr>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bookmarkStart w:id="28" w:name="n164"/>
            <w:bookmarkEnd w:id="28"/>
            <w:r w:rsidRPr="001929AD">
              <w:rPr>
                <w:lang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Код рядка</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звітний період</w:t>
            </w: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аналогічний період попереднього року</w:t>
            </w: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3</w:t>
            </w: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4</w:t>
            </w: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Матеріальні затрати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2500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Витрати на оплату праці</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2505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Відрахування на соціальні заходи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2510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Амортизація</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2515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Інші операційні витрати</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2520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b/>
                <w:bCs/>
                <w:color w:val="000000"/>
                <w:lang w:eastAsia="uk-UA"/>
              </w:rPr>
              <w:t>Разом</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b/>
                <w:bCs/>
                <w:color w:val="000000"/>
                <w:lang w:eastAsia="uk-UA"/>
              </w:rPr>
              <w:t>2550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9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bl>
    <w:p w:rsidR="00E553CD" w:rsidRDefault="00E553CD" w:rsidP="00E553CD">
      <w:pPr>
        <w:shd w:val="clear" w:color="auto" w:fill="FFFFFF"/>
        <w:spacing w:line="240" w:lineRule="auto"/>
        <w:ind w:left="376" w:right="376"/>
        <w:jc w:val="center"/>
        <w:textAlignment w:val="baseline"/>
        <w:rPr>
          <w:b/>
          <w:bCs/>
          <w:color w:val="000000"/>
          <w:lang w:eastAsia="uk-UA"/>
        </w:rPr>
      </w:pPr>
      <w:bookmarkStart w:id="29" w:name="n165"/>
      <w:bookmarkEnd w:id="29"/>
    </w:p>
    <w:p w:rsidR="00E553CD" w:rsidRPr="001929AD" w:rsidRDefault="00E553CD" w:rsidP="00E553CD">
      <w:pPr>
        <w:shd w:val="clear" w:color="auto" w:fill="FFFFFF"/>
        <w:spacing w:line="240" w:lineRule="auto"/>
        <w:ind w:left="376" w:right="376" w:firstLine="0"/>
        <w:jc w:val="center"/>
        <w:textAlignment w:val="baseline"/>
        <w:rPr>
          <w:color w:val="000000"/>
          <w:sz w:val="20"/>
          <w:szCs w:val="20"/>
          <w:lang w:eastAsia="uk-UA"/>
        </w:rPr>
      </w:pPr>
      <w:r w:rsidRPr="001929AD">
        <w:rPr>
          <w:b/>
          <w:bCs/>
          <w:color w:val="000000"/>
          <w:lang w:eastAsia="uk-UA"/>
        </w:rPr>
        <w:t>ІV. Розрахунок показників прибутковості акцій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92"/>
        <w:gridCol w:w="688"/>
        <w:gridCol w:w="1179"/>
        <w:gridCol w:w="1669"/>
      </w:tblGrid>
      <w:tr w:rsidR="00E553CD" w:rsidRPr="001929AD" w:rsidTr="00555C5C">
        <w:trPr>
          <w:trHeight w:val="615"/>
        </w:trPr>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bookmarkStart w:id="30" w:name="n166"/>
            <w:bookmarkEnd w:id="30"/>
            <w:r w:rsidRPr="001929AD">
              <w:rPr>
                <w:lang w:eastAsia="uk-UA"/>
              </w:rPr>
              <w:t>Назва статті</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Код рядка</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звітний період</w:t>
            </w: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За аналогічний період попереднього року</w:t>
            </w: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1</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3</w:t>
            </w: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4</w:t>
            </w: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2600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Скоригована середньорічна кількість простих акцій</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2605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2610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Скоригований чистий прибуток (збиток)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2615</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r w:rsidR="00E553CD" w:rsidRPr="001929AD" w:rsidTr="00555C5C">
        <w:tc>
          <w:tcPr>
            <w:tcW w:w="31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textAlignment w:val="baseline"/>
              <w:rPr>
                <w:lang w:eastAsia="uk-UA"/>
              </w:rPr>
            </w:pPr>
            <w:r w:rsidRPr="001929AD">
              <w:rPr>
                <w:lang w:eastAsia="uk-UA"/>
              </w:rPr>
              <w:t>Дивіденди на одну просту акцію</w:t>
            </w:r>
          </w:p>
        </w:tc>
        <w:tc>
          <w:tcPr>
            <w:tcW w:w="3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r w:rsidRPr="001929AD">
              <w:rPr>
                <w:lang w:eastAsia="uk-UA"/>
              </w:rPr>
              <w:t>2650</w:t>
            </w:r>
          </w:p>
        </w:tc>
        <w:tc>
          <w:tcPr>
            <w:tcW w:w="60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c>
          <w:tcPr>
            <w:tcW w:w="850" w:type="pct"/>
            <w:tcBorders>
              <w:top w:val="single" w:sz="4" w:space="0" w:color="000000"/>
              <w:left w:val="single" w:sz="4" w:space="0" w:color="000000"/>
              <w:bottom w:val="single" w:sz="4" w:space="0" w:color="000000"/>
              <w:right w:val="single" w:sz="4" w:space="0" w:color="000000"/>
            </w:tcBorders>
            <w:hideMark/>
          </w:tcPr>
          <w:p w:rsidR="00E553CD" w:rsidRPr="001929AD" w:rsidRDefault="00E553CD" w:rsidP="00555C5C">
            <w:pPr>
              <w:spacing w:line="240" w:lineRule="auto"/>
              <w:ind w:firstLine="0"/>
              <w:jc w:val="center"/>
              <w:textAlignment w:val="baseline"/>
              <w:rPr>
                <w:lang w:eastAsia="uk-UA"/>
              </w:rPr>
            </w:pPr>
          </w:p>
        </w:tc>
      </w:tr>
    </w:tbl>
    <w:p w:rsidR="00E553CD" w:rsidRDefault="00E553CD" w:rsidP="00E553CD">
      <w:pPr>
        <w:shd w:val="clear" w:color="auto" w:fill="FFFFFF"/>
        <w:spacing w:line="240" w:lineRule="auto"/>
        <w:textAlignment w:val="baseline"/>
        <w:rPr>
          <w:color w:val="000000"/>
          <w:sz w:val="20"/>
          <w:szCs w:val="20"/>
          <w:lang w:eastAsia="uk-UA"/>
        </w:rPr>
      </w:pPr>
      <w:bookmarkStart w:id="31" w:name="n167"/>
      <w:bookmarkEnd w:id="31"/>
    </w:p>
    <w:p w:rsidR="00E553CD" w:rsidRPr="001929AD" w:rsidRDefault="00E553CD" w:rsidP="00E553CD">
      <w:pPr>
        <w:shd w:val="clear" w:color="auto" w:fill="FFFFFF"/>
        <w:spacing w:line="240" w:lineRule="auto"/>
        <w:ind w:firstLine="0"/>
        <w:textAlignment w:val="baseline"/>
        <w:rPr>
          <w:color w:val="000000"/>
          <w:sz w:val="20"/>
          <w:szCs w:val="20"/>
          <w:lang w:eastAsia="uk-UA"/>
        </w:rPr>
      </w:pPr>
      <w:r w:rsidRPr="001929AD">
        <w:rPr>
          <w:color w:val="000000"/>
          <w:sz w:val="20"/>
          <w:szCs w:val="20"/>
          <w:lang w:eastAsia="uk-UA"/>
        </w:rPr>
        <w:t>Керівник</w:t>
      </w:r>
    </w:p>
    <w:p w:rsidR="00E553CD" w:rsidRDefault="00E553CD" w:rsidP="00E553CD">
      <w:pPr>
        <w:shd w:val="clear" w:color="auto" w:fill="FFFFFF"/>
        <w:spacing w:line="240" w:lineRule="auto"/>
        <w:textAlignment w:val="baseline"/>
        <w:rPr>
          <w:color w:val="000000"/>
          <w:sz w:val="20"/>
          <w:szCs w:val="20"/>
          <w:lang w:eastAsia="uk-UA"/>
        </w:rPr>
      </w:pPr>
      <w:bookmarkStart w:id="32" w:name="n168"/>
      <w:bookmarkEnd w:id="32"/>
    </w:p>
    <w:p w:rsidR="00E553CD" w:rsidRDefault="00E553CD" w:rsidP="00E553CD">
      <w:pPr>
        <w:shd w:val="clear" w:color="auto" w:fill="FFFFFF"/>
        <w:spacing w:line="240" w:lineRule="auto"/>
        <w:textAlignment w:val="baseline"/>
        <w:rPr>
          <w:color w:val="000000"/>
          <w:sz w:val="20"/>
          <w:szCs w:val="20"/>
          <w:lang w:eastAsia="uk-UA"/>
        </w:rPr>
      </w:pPr>
    </w:p>
    <w:p w:rsidR="00E553CD" w:rsidRPr="001929AD" w:rsidRDefault="00E553CD" w:rsidP="00E553CD">
      <w:pPr>
        <w:shd w:val="clear" w:color="auto" w:fill="FFFFFF"/>
        <w:spacing w:line="240" w:lineRule="auto"/>
        <w:ind w:firstLine="0"/>
        <w:textAlignment w:val="baseline"/>
        <w:rPr>
          <w:color w:val="000000"/>
          <w:sz w:val="20"/>
          <w:szCs w:val="20"/>
          <w:lang w:eastAsia="uk-UA"/>
        </w:rPr>
      </w:pPr>
      <w:r w:rsidRPr="001929AD">
        <w:rPr>
          <w:color w:val="000000"/>
          <w:sz w:val="20"/>
          <w:szCs w:val="20"/>
          <w:lang w:eastAsia="uk-UA"/>
        </w:rPr>
        <w:t>Головний бухгалтер</w:t>
      </w:r>
    </w:p>
    <w:p w:rsidR="00E553CD" w:rsidRDefault="00E553CD" w:rsidP="00E553CD">
      <w:pPr>
        <w:spacing w:line="240" w:lineRule="auto"/>
        <w:ind w:firstLine="0"/>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80"/>
        <w:gridCol w:w="1369"/>
        <w:gridCol w:w="295"/>
        <w:gridCol w:w="290"/>
        <w:gridCol w:w="496"/>
      </w:tblGrid>
      <w:tr w:rsidR="00E553CD" w:rsidRPr="005F4B0C" w:rsidTr="00555C5C">
        <w:tc>
          <w:tcPr>
            <w:tcW w:w="8562" w:type="dxa"/>
            <w:gridSpan w:val="2"/>
            <w:tcBorders>
              <w:top w:val="nil"/>
              <w:left w:val="nil"/>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bookmarkStart w:id="33" w:name="RANGE!A1:F79"/>
            <w:bookmarkStart w:id="34" w:name="n169"/>
            <w:bookmarkEnd w:id="33"/>
            <w:bookmarkEnd w:id="34"/>
          </w:p>
        </w:tc>
        <w:tc>
          <w:tcPr>
            <w:tcW w:w="1084" w:type="dxa"/>
            <w:gridSpan w:val="3"/>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КОДИ</w:t>
            </w:r>
          </w:p>
        </w:tc>
      </w:tr>
      <w:tr w:rsidR="00E553CD" w:rsidRPr="005F4B0C" w:rsidTr="00555C5C">
        <w:tc>
          <w:tcPr>
            <w:tcW w:w="8562" w:type="dxa"/>
            <w:gridSpan w:val="2"/>
            <w:tcBorders>
              <w:top w:val="nil"/>
              <w:left w:val="nil"/>
              <w:bottom w:val="nil"/>
              <w:right w:val="single" w:sz="6" w:space="0" w:color="000000"/>
            </w:tcBorders>
            <w:hideMark/>
          </w:tcPr>
          <w:p w:rsidR="00E553CD" w:rsidRPr="005F4B0C" w:rsidRDefault="00E553CD" w:rsidP="00555C5C">
            <w:pPr>
              <w:spacing w:line="240" w:lineRule="auto"/>
              <w:ind w:firstLine="0"/>
              <w:jc w:val="right"/>
              <w:textAlignment w:val="baseline"/>
              <w:rPr>
                <w:lang w:eastAsia="uk-UA"/>
              </w:rPr>
            </w:pPr>
            <w:r w:rsidRPr="005F4B0C">
              <w:rPr>
                <w:lang w:eastAsia="uk-UA"/>
              </w:rPr>
              <w:lastRenderedPageBreak/>
              <w:t>Дата (рік, місяць, число)</w:t>
            </w:r>
          </w:p>
        </w:tc>
        <w:tc>
          <w:tcPr>
            <w:tcW w:w="295"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291"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498"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7191" w:type="dxa"/>
            <w:tcBorders>
              <w:top w:val="nil"/>
              <w:left w:val="nil"/>
              <w:bottom w:val="nil"/>
              <w:right w:val="nil"/>
            </w:tcBorders>
            <w:hideMark/>
          </w:tcPr>
          <w:p w:rsidR="00E553CD" w:rsidRPr="005F4B0C" w:rsidRDefault="00E553CD" w:rsidP="00555C5C">
            <w:pPr>
              <w:spacing w:line="240" w:lineRule="auto"/>
              <w:ind w:firstLine="0"/>
              <w:textAlignment w:val="baseline"/>
              <w:rPr>
                <w:lang w:eastAsia="uk-UA"/>
              </w:rPr>
            </w:pPr>
            <w:r w:rsidRPr="005F4B0C">
              <w:rPr>
                <w:lang w:eastAsia="uk-UA"/>
              </w:rPr>
              <w:t>Підприємство _____________________________________________ </w:t>
            </w:r>
            <w:r w:rsidRPr="005F4B0C">
              <w:rPr>
                <w:lang w:eastAsia="uk-UA"/>
              </w:rPr>
              <w:br/>
            </w:r>
            <w:r w:rsidRPr="005F4B0C">
              <w:rPr>
                <w:color w:val="000000"/>
                <w:sz w:val="20"/>
                <w:lang w:eastAsia="uk-UA"/>
              </w:rPr>
              <w:t>                                                                              (найменування)</w:t>
            </w:r>
          </w:p>
        </w:tc>
        <w:tc>
          <w:tcPr>
            <w:tcW w:w="1371" w:type="dxa"/>
            <w:tcBorders>
              <w:top w:val="nil"/>
              <w:left w:val="nil"/>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за ЄДРПОУ</w:t>
            </w:r>
          </w:p>
        </w:tc>
        <w:tc>
          <w:tcPr>
            <w:tcW w:w="1084" w:type="dxa"/>
            <w:gridSpan w:val="3"/>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bl>
    <w:p w:rsidR="00E553CD" w:rsidRPr="005F4B0C" w:rsidRDefault="00E553CD" w:rsidP="00E553CD">
      <w:pPr>
        <w:shd w:val="clear" w:color="auto" w:fill="FFFFFF"/>
        <w:spacing w:line="240" w:lineRule="auto"/>
        <w:ind w:left="450" w:right="450" w:firstLine="0"/>
        <w:jc w:val="center"/>
        <w:textAlignment w:val="baseline"/>
        <w:rPr>
          <w:color w:val="000000"/>
          <w:lang w:eastAsia="uk-UA"/>
        </w:rPr>
      </w:pPr>
      <w:bookmarkStart w:id="35" w:name="n170"/>
      <w:bookmarkEnd w:id="35"/>
      <w:r w:rsidRPr="005F4B0C">
        <w:rPr>
          <w:b/>
          <w:bCs/>
          <w:color w:val="000000"/>
          <w:lang w:eastAsia="uk-UA"/>
        </w:rPr>
        <w:t>Звіт про рух грошових коштів (за прямим методом)</w:t>
      </w:r>
    </w:p>
    <w:p w:rsidR="00E553CD" w:rsidRPr="005F4B0C" w:rsidRDefault="00E553CD" w:rsidP="00E553CD">
      <w:pPr>
        <w:shd w:val="clear" w:color="auto" w:fill="FFFFFF"/>
        <w:spacing w:line="240" w:lineRule="auto"/>
        <w:ind w:left="450" w:right="450" w:firstLine="0"/>
        <w:jc w:val="center"/>
        <w:textAlignment w:val="baseline"/>
        <w:rPr>
          <w:color w:val="000000"/>
          <w:lang w:eastAsia="uk-UA"/>
        </w:rPr>
      </w:pPr>
      <w:bookmarkStart w:id="36" w:name="n171"/>
      <w:bookmarkEnd w:id="36"/>
      <w:r w:rsidRPr="005F4B0C">
        <w:rPr>
          <w:b/>
          <w:bCs/>
          <w:color w:val="000000"/>
          <w:lang w:eastAsia="uk-UA"/>
        </w:rPr>
        <w:t>за 20___ р.</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
        <w:gridCol w:w="5532"/>
        <w:gridCol w:w="807"/>
        <w:gridCol w:w="381"/>
        <w:gridCol w:w="1000"/>
        <w:gridCol w:w="738"/>
        <w:gridCol w:w="1164"/>
      </w:tblGrid>
      <w:tr w:rsidR="00E553CD" w:rsidRPr="005F4B0C" w:rsidTr="00555C5C">
        <w:trPr>
          <w:gridBefore w:val="1"/>
          <w:wBefore w:w="8" w:type="dxa"/>
        </w:trPr>
        <w:tc>
          <w:tcPr>
            <w:tcW w:w="6495" w:type="dxa"/>
            <w:gridSpan w:val="3"/>
            <w:tcBorders>
              <w:top w:val="nil"/>
              <w:left w:val="nil"/>
              <w:bottom w:val="nil"/>
              <w:right w:val="nil"/>
            </w:tcBorders>
            <w:hideMark/>
          </w:tcPr>
          <w:p w:rsidR="00E553CD" w:rsidRPr="005F4B0C" w:rsidRDefault="00E553CD" w:rsidP="00555C5C">
            <w:pPr>
              <w:spacing w:line="240" w:lineRule="auto"/>
              <w:ind w:firstLine="0"/>
              <w:jc w:val="right"/>
              <w:textAlignment w:val="baseline"/>
              <w:rPr>
                <w:lang w:eastAsia="uk-UA"/>
              </w:rPr>
            </w:pPr>
            <w:bookmarkStart w:id="37" w:name="n172"/>
            <w:bookmarkEnd w:id="37"/>
            <w:r w:rsidRPr="005F4B0C">
              <w:rPr>
                <w:lang w:eastAsia="uk-UA"/>
              </w:rPr>
              <w:t>Форма № 3</w:t>
            </w:r>
          </w:p>
        </w:tc>
        <w:tc>
          <w:tcPr>
            <w:tcW w:w="1680" w:type="dxa"/>
            <w:gridSpan w:val="2"/>
            <w:tcBorders>
              <w:top w:val="nil"/>
              <w:left w:val="nil"/>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Код за ДКУД</w:t>
            </w:r>
          </w:p>
        </w:tc>
        <w:tc>
          <w:tcPr>
            <w:tcW w:w="1125"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1801004</w:t>
            </w: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bookmarkStart w:id="38" w:name="n173"/>
            <w:bookmarkEnd w:id="38"/>
            <w:r w:rsidRPr="005F4B0C">
              <w:rPr>
                <w:lang w:eastAsia="uk-UA"/>
              </w:rPr>
              <w:t>Стаття</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Код рядка</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За звітний період</w:t>
            </w: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За аналогічний період попереднього року</w:t>
            </w: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1</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2</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w:t>
            </w: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4</w:t>
            </w:r>
          </w:p>
        </w:tc>
      </w:tr>
      <w:tr w:rsidR="00E553CD" w:rsidRPr="005F4B0C" w:rsidTr="00555C5C">
        <w:tc>
          <w:tcPr>
            <w:tcW w:w="535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b/>
                <w:bCs/>
                <w:color w:val="000000"/>
                <w:lang w:eastAsia="uk-UA"/>
              </w:rPr>
              <w:t>І. Рух коштів у результаті операційної діяльності</w:t>
            </w:r>
          </w:p>
        </w:tc>
        <w:tc>
          <w:tcPr>
            <w:tcW w:w="780" w:type="dxa"/>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33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Надходження від: </w:t>
            </w:r>
            <w:r w:rsidRPr="005F4B0C">
              <w:rPr>
                <w:lang w:eastAsia="uk-UA"/>
              </w:rPr>
              <w:br/>
              <w:t>Реалізації продукції (товарів, робіт, послуг)</w:t>
            </w:r>
          </w:p>
        </w:tc>
        <w:tc>
          <w:tcPr>
            <w:tcW w:w="780" w:type="dxa"/>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br/>
              <w:t>3000</w:t>
            </w:r>
          </w:p>
        </w:tc>
        <w:tc>
          <w:tcPr>
            <w:tcW w:w="1335" w:type="dxa"/>
            <w:gridSpan w:val="2"/>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Повернення податків і зборів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3005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у тому числі податку на додану вартість</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3006</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Цільового фінансування</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3010</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Інші надходження</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3095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Витрачання на оплату: </w:t>
            </w:r>
            <w:r w:rsidRPr="005F4B0C">
              <w:rPr>
                <w:lang w:eastAsia="uk-UA"/>
              </w:rPr>
              <w:br/>
              <w:t>Товарів (робіт, послуг)</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br/>
              <w:t>3100</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Праці</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3105</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Відрахувань на соціальні заходи</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3110</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Зобов’язань з податків і зборів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3115</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Інші витрачання</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3190</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b/>
                <w:bCs/>
                <w:color w:val="000000"/>
                <w:lang w:eastAsia="uk-UA"/>
              </w:rPr>
              <w:t>Чистий рух коштів від операційної діяльності</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b/>
                <w:bCs/>
                <w:color w:val="000000"/>
                <w:lang w:eastAsia="uk-UA"/>
              </w:rPr>
              <w:t>3195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525"/>
        </w:trPr>
        <w:tc>
          <w:tcPr>
            <w:tcW w:w="535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b/>
                <w:bCs/>
                <w:color w:val="000000"/>
                <w:lang w:eastAsia="uk-UA"/>
              </w:rPr>
              <w:t>II. Рух коштів у результаті інвестиційної діяльності</w:t>
            </w:r>
          </w:p>
        </w:tc>
        <w:tc>
          <w:tcPr>
            <w:tcW w:w="780" w:type="dxa"/>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33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284"/>
        </w:trPr>
        <w:tc>
          <w:tcPr>
            <w:tcW w:w="5355" w:type="dxa"/>
            <w:gridSpan w:val="2"/>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Надходження від реалізації: </w:t>
            </w:r>
            <w:r w:rsidRPr="005F4B0C">
              <w:rPr>
                <w:lang w:eastAsia="uk-UA"/>
              </w:rPr>
              <w:br/>
              <w:t>фінансових інвестицій</w:t>
            </w:r>
          </w:p>
        </w:tc>
        <w:tc>
          <w:tcPr>
            <w:tcW w:w="780" w:type="dxa"/>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br/>
              <w:t>3200</w:t>
            </w:r>
          </w:p>
        </w:tc>
        <w:tc>
          <w:tcPr>
            <w:tcW w:w="1335" w:type="dxa"/>
            <w:gridSpan w:val="2"/>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nil"/>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необоротних активів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3205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125"/>
        </w:trPr>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Надходження від отриманих: </w:t>
            </w:r>
            <w:r w:rsidRPr="005F4B0C">
              <w:rPr>
                <w:lang w:eastAsia="uk-UA"/>
              </w:rPr>
              <w:br/>
              <w:t>відсотків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br/>
              <w:t>3215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дивідендів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3220</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Надходження від деривативів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3225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Інші надходження</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3250</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135"/>
        </w:trPr>
        <w:tc>
          <w:tcPr>
            <w:tcW w:w="535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Витрачання на придбання: </w:t>
            </w:r>
            <w:r w:rsidRPr="005F4B0C">
              <w:rPr>
                <w:lang w:eastAsia="uk-UA"/>
              </w:rPr>
              <w:br/>
              <w:t>фінансових інвестицій</w:t>
            </w:r>
          </w:p>
        </w:tc>
        <w:tc>
          <w:tcPr>
            <w:tcW w:w="780" w:type="dxa"/>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br/>
              <w:t>3255</w:t>
            </w:r>
          </w:p>
        </w:tc>
        <w:tc>
          <w:tcPr>
            <w:tcW w:w="1335" w:type="dxa"/>
            <w:gridSpan w:val="2"/>
            <w:tcBorders>
              <w:top w:val="single" w:sz="6" w:space="0" w:color="000000"/>
              <w:left w:val="single" w:sz="6" w:space="0" w:color="000000"/>
              <w:bottom w:val="nil"/>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nil"/>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необоротних активів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3260</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Виплати за деривативами</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3270</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Інші платежі</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3290</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b/>
                <w:bCs/>
                <w:color w:val="000000"/>
                <w:lang w:eastAsia="uk-UA"/>
              </w:rPr>
              <w:t>Чистий рух коштів від інвестиційної діяльності</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b/>
                <w:bCs/>
                <w:color w:val="000000"/>
                <w:lang w:eastAsia="uk-UA"/>
              </w:rPr>
              <w:t>3295</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450"/>
        </w:trPr>
        <w:tc>
          <w:tcPr>
            <w:tcW w:w="535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b/>
                <w:bCs/>
                <w:color w:val="000000"/>
                <w:lang w:eastAsia="uk-UA"/>
              </w:rPr>
              <w:t>III. Рух коштів у результаті фінансової діяльності</w:t>
            </w:r>
          </w:p>
        </w:tc>
        <w:tc>
          <w:tcPr>
            <w:tcW w:w="780" w:type="dxa"/>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33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86"/>
        </w:trPr>
        <w:tc>
          <w:tcPr>
            <w:tcW w:w="5355" w:type="dxa"/>
            <w:gridSpan w:val="2"/>
            <w:tcBorders>
              <w:top w:val="nil"/>
              <w:left w:val="single" w:sz="6" w:space="0" w:color="000000"/>
              <w:bottom w:val="nil"/>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Надходження від: </w:t>
            </w:r>
            <w:r w:rsidRPr="005F4B0C">
              <w:rPr>
                <w:lang w:eastAsia="uk-UA"/>
              </w:rPr>
              <w:br/>
              <w:t>Власного капіталу</w:t>
            </w:r>
          </w:p>
        </w:tc>
        <w:tc>
          <w:tcPr>
            <w:tcW w:w="780" w:type="dxa"/>
            <w:tcBorders>
              <w:top w:val="nil"/>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br/>
              <w:t>3300</w:t>
            </w:r>
          </w:p>
        </w:tc>
        <w:tc>
          <w:tcPr>
            <w:tcW w:w="1335" w:type="dxa"/>
            <w:gridSpan w:val="2"/>
            <w:tcBorders>
              <w:top w:val="nil"/>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nil"/>
              <w:left w:val="single" w:sz="6" w:space="0" w:color="000000"/>
              <w:bottom w:val="nil"/>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Отримання позик</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3305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Інші надходження</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3340</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Витрачання на: </w:t>
            </w:r>
            <w:r w:rsidRPr="005F4B0C">
              <w:rPr>
                <w:lang w:eastAsia="uk-UA"/>
              </w:rPr>
              <w:br/>
              <w:t>Викуп власних акцій</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br/>
              <w:t>3345</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Погашення позик</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3350</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225"/>
        </w:trPr>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lastRenderedPageBreak/>
              <w:t>Сплату дивідендів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3355</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225"/>
        </w:trPr>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Інші платежі</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3390</w:t>
            </w:r>
          </w:p>
        </w:tc>
        <w:tc>
          <w:tcPr>
            <w:tcW w:w="133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225"/>
        </w:trPr>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b/>
                <w:bCs/>
                <w:color w:val="000000"/>
                <w:lang w:eastAsia="uk-UA"/>
              </w:rPr>
              <w:t>Чистий рух коштів від фінансової діяльності</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b/>
                <w:bCs/>
                <w:color w:val="000000"/>
                <w:lang w:eastAsia="uk-UA"/>
              </w:rPr>
              <w:t>3395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rPr>
          <w:trHeight w:val="225"/>
        </w:trPr>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b/>
                <w:bCs/>
                <w:color w:val="000000"/>
                <w:lang w:eastAsia="uk-UA"/>
              </w:rPr>
              <w:t>Чистий рух грошових коштів за звітний період</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b/>
                <w:bCs/>
                <w:color w:val="000000"/>
                <w:lang w:eastAsia="uk-UA"/>
              </w:rPr>
              <w:t>3400</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Залишок коштів на початок року</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3405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Вплив зміни валютних курсів на залишок коштів</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3410</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r w:rsidR="00E553CD" w:rsidRPr="005F4B0C" w:rsidTr="00555C5C">
        <w:tc>
          <w:tcPr>
            <w:tcW w:w="53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textAlignment w:val="baseline"/>
              <w:rPr>
                <w:lang w:eastAsia="uk-UA"/>
              </w:rPr>
            </w:pPr>
            <w:r w:rsidRPr="005F4B0C">
              <w:rPr>
                <w:lang w:eastAsia="uk-UA"/>
              </w:rPr>
              <w:t>Залишок коштів на кінець року</w:t>
            </w:r>
          </w:p>
        </w:tc>
        <w:tc>
          <w:tcPr>
            <w:tcW w:w="780" w:type="dxa"/>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r w:rsidRPr="005F4B0C">
              <w:rPr>
                <w:lang w:eastAsia="uk-UA"/>
              </w:rPr>
              <w:t>3415</w:t>
            </w:r>
          </w:p>
        </w:tc>
        <w:tc>
          <w:tcPr>
            <w:tcW w:w="133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c>
          <w:tcPr>
            <w:tcW w:w="1455" w:type="dxa"/>
            <w:gridSpan w:val="2"/>
            <w:tcBorders>
              <w:top w:val="single" w:sz="6" w:space="0" w:color="000000"/>
              <w:left w:val="single" w:sz="6" w:space="0" w:color="000000"/>
              <w:bottom w:val="single" w:sz="6" w:space="0" w:color="000000"/>
              <w:right w:val="single" w:sz="6" w:space="0" w:color="000000"/>
            </w:tcBorders>
            <w:hideMark/>
          </w:tcPr>
          <w:p w:rsidR="00E553CD" w:rsidRPr="005F4B0C" w:rsidRDefault="00E553CD" w:rsidP="00555C5C">
            <w:pPr>
              <w:spacing w:line="240" w:lineRule="auto"/>
              <w:ind w:firstLine="0"/>
              <w:jc w:val="center"/>
              <w:textAlignment w:val="baseline"/>
              <w:rPr>
                <w:lang w:eastAsia="uk-UA"/>
              </w:rPr>
            </w:pPr>
          </w:p>
        </w:tc>
      </w:tr>
    </w:tbl>
    <w:p w:rsidR="00E553CD" w:rsidRPr="005F4B0C" w:rsidRDefault="00E553CD" w:rsidP="00E553CD">
      <w:pPr>
        <w:shd w:val="clear" w:color="auto" w:fill="FFFFFF"/>
        <w:spacing w:line="240" w:lineRule="auto"/>
        <w:ind w:firstLine="0"/>
        <w:textAlignment w:val="baseline"/>
        <w:rPr>
          <w:color w:val="000000"/>
          <w:lang w:eastAsia="uk-UA"/>
        </w:rPr>
      </w:pPr>
      <w:bookmarkStart w:id="39" w:name="n174"/>
      <w:bookmarkEnd w:id="39"/>
      <w:r w:rsidRPr="005F4B0C">
        <w:rPr>
          <w:color w:val="000000"/>
          <w:lang w:eastAsia="uk-UA"/>
        </w:rPr>
        <w:t>Керівник</w:t>
      </w:r>
    </w:p>
    <w:p w:rsidR="00E553CD" w:rsidRPr="005F4B0C" w:rsidRDefault="00E553CD" w:rsidP="00E553CD">
      <w:pPr>
        <w:shd w:val="clear" w:color="auto" w:fill="FFFFFF"/>
        <w:spacing w:line="240" w:lineRule="auto"/>
        <w:ind w:firstLine="0"/>
        <w:textAlignment w:val="baseline"/>
        <w:rPr>
          <w:color w:val="000000"/>
          <w:lang w:eastAsia="uk-UA"/>
        </w:rPr>
      </w:pPr>
      <w:bookmarkStart w:id="40" w:name="n175"/>
      <w:bookmarkEnd w:id="40"/>
      <w:r w:rsidRPr="005F4B0C">
        <w:rPr>
          <w:color w:val="000000"/>
          <w:lang w:eastAsia="uk-UA"/>
        </w:rPr>
        <w:t>Головний бухгалтер</w:t>
      </w:r>
    </w:p>
    <w:p w:rsidR="00E553CD" w:rsidRPr="005F4B0C"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p w:rsidR="00E553CD" w:rsidRDefault="00E553CD" w:rsidP="00E553CD">
      <w:pPr>
        <w:spacing w:line="240" w:lineRule="auto"/>
        <w:ind w:firstLine="0"/>
      </w:pPr>
    </w:p>
    <w:tbl>
      <w:tblPr>
        <w:tblW w:w="19795" w:type="dxa"/>
        <w:tblInd w:w="93" w:type="dxa"/>
        <w:tblLook w:val="04A0" w:firstRow="1" w:lastRow="0" w:firstColumn="1" w:lastColumn="0" w:noHBand="0" w:noVBand="1"/>
      </w:tblPr>
      <w:tblGrid>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gridCol w:w="222"/>
        <w:gridCol w:w="222"/>
        <w:gridCol w:w="222"/>
        <w:gridCol w:w="236"/>
        <w:gridCol w:w="1202"/>
        <w:gridCol w:w="222"/>
        <w:gridCol w:w="222"/>
        <w:gridCol w:w="222"/>
        <w:gridCol w:w="222"/>
        <w:gridCol w:w="222"/>
        <w:gridCol w:w="236"/>
        <w:gridCol w:w="222"/>
        <w:gridCol w:w="222"/>
        <w:gridCol w:w="222"/>
        <w:gridCol w:w="226"/>
        <w:gridCol w:w="1173"/>
        <w:gridCol w:w="488"/>
        <w:gridCol w:w="236"/>
        <w:gridCol w:w="222"/>
        <w:gridCol w:w="222"/>
        <w:gridCol w:w="222"/>
        <w:gridCol w:w="222"/>
        <w:gridCol w:w="222"/>
        <w:gridCol w:w="222"/>
        <w:gridCol w:w="222"/>
        <w:gridCol w:w="236"/>
        <w:gridCol w:w="236"/>
        <w:gridCol w:w="222"/>
        <w:gridCol w:w="222"/>
        <w:gridCol w:w="222"/>
        <w:gridCol w:w="222"/>
        <w:gridCol w:w="222"/>
        <w:gridCol w:w="236"/>
        <w:gridCol w:w="222"/>
        <w:gridCol w:w="222"/>
        <w:gridCol w:w="1300"/>
        <w:gridCol w:w="2640"/>
      </w:tblGrid>
      <w:tr w:rsidR="00E553CD" w:rsidRPr="00D82F9A" w:rsidTr="00555C5C">
        <w:trPr>
          <w:trHeight w:val="165"/>
        </w:trPr>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120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1173"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488"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36"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22"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1300"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c>
          <w:tcPr>
            <w:tcW w:w="2640" w:type="dxa"/>
            <w:tcBorders>
              <w:top w:val="nil"/>
              <w:left w:val="nil"/>
              <w:bottom w:val="nil"/>
              <w:right w:val="nil"/>
            </w:tcBorders>
            <w:shd w:val="clear" w:color="auto" w:fill="auto"/>
            <w:noWrap/>
            <w:vAlign w:val="bottom"/>
            <w:hideMark/>
          </w:tcPr>
          <w:p w:rsidR="00E553CD" w:rsidRPr="00D82F9A" w:rsidRDefault="00E553CD" w:rsidP="00555C5C">
            <w:pPr>
              <w:widowControl/>
              <w:autoSpaceDE/>
              <w:autoSpaceDN/>
              <w:adjustRightInd/>
              <w:spacing w:line="240" w:lineRule="auto"/>
              <w:ind w:firstLine="0"/>
              <w:jc w:val="left"/>
              <w:rPr>
                <w:rFonts w:ascii="Arial Narrow" w:hAnsi="Arial Narrow"/>
                <w:color w:val="000000"/>
                <w:sz w:val="22"/>
                <w:szCs w:val="22"/>
                <w:lang w:val="ru-RU"/>
              </w:rPr>
            </w:pPr>
          </w:p>
        </w:tc>
      </w:tr>
    </w:tbl>
    <w:p w:rsidR="00E553CD" w:rsidRDefault="00E553CD" w:rsidP="00E553CD">
      <w:pPr>
        <w:spacing w:line="240" w:lineRule="auto"/>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418"/>
        <w:gridCol w:w="425"/>
        <w:gridCol w:w="425"/>
        <w:gridCol w:w="426"/>
      </w:tblGrid>
      <w:tr w:rsidR="00E553CD" w:rsidRPr="001647F4" w:rsidTr="00555C5C">
        <w:tc>
          <w:tcPr>
            <w:tcW w:w="8897" w:type="dxa"/>
            <w:gridSpan w:val="2"/>
            <w:tcBorders>
              <w:top w:val="nil"/>
              <w:left w:val="nil"/>
              <w:bottom w:val="nil"/>
              <w:right w:val="single" w:sz="4" w:space="0" w:color="000000"/>
            </w:tcBorders>
          </w:tcPr>
          <w:p w:rsidR="00E553CD" w:rsidRPr="001647F4" w:rsidRDefault="00E553CD" w:rsidP="00555C5C">
            <w:pPr>
              <w:spacing w:line="240" w:lineRule="auto"/>
              <w:ind w:firstLine="0"/>
              <w:jc w:val="right"/>
              <w:rPr>
                <w:sz w:val="20"/>
                <w:szCs w:val="20"/>
              </w:rPr>
            </w:pPr>
            <w:r>
              <w:rPr>
                <w:sz w:val="28"/>
                <w:szCs w:val="28"/>
              </w:rPr>
              <w:br w:type="page"/>
            </w:r>
          </w:p>
        </w:tc>
        <w:tc>
          <w:tcPr>
            <w:tcW w:w="1276" w:type="dxa"/>
            <w:gridSpan w:val="3"/>
            <w:tcBorders>
              <w:left w:val="single" w:sz="4" w:space="0" w:color="000000"/>
            </w:tcBorders>
          </w:tcPr>
          <w:p w:rsidR="00E553CD" w:rsidRPr="001647F4" w:rsidRDefault="00E553CD" w:rsidP="00555C5C">
            <w:pPr>
              <w:spacing w:line="240" w:lineRule="auto"/>
              <w:ind w:firstLine="0"/>
              <w:jc w:val="center"/>
              <w:rPr>
                <w:sz w:val="20"/>
                <w:szCs w:val="20"/>
              </w:rPr>
            </w:pPr>
            <w:r w:rsidRPr="001647F4">
              <w:rPr>
                <w:sz w:val="20"/>
                <w:szCs w:val="20"/>
              </w:rPr>
              <w:t>КОДИ</w:t>
            </w:r>
          </w:p>
        </w:tc>
      </w:tr>
      <w:tr w:rsidR="00E553CD" w:rsidRPr="001647F4" w:rsidTr="00555C5C">
        <w:tc>
          <w:tcPr>
            <w:tcW w:w="8897" w:type="dxa"/>
            <w:gridSpan w:val="2"/>
            <w:tcBorders>
              <w:top w:val="nil"/>
              <w:left w:val="nil"/>
              <w:bottom w:val="nil"/>
              <w:right w:val="single" w:sz="4" w:space="0" w:color="000000"/>
            </w:tcBorders>
          </w:tcPr>
          <w:p w:rsidR="00E553CD" w:rsidRPr="001647F4" w:rsidRDefault="00E553CD" w:rsidP="00555C5C">
            <w:pPr>
              <w:spacing w:line="240" w:lineRule="auto"/>
              <w:ind w:firstLine="0"/>
              <w:jc w:val="right"/>
              <w:rPr>
                <w:sz w:val="20"/>
                <w:szCs w:val="20"/>
              </w:rPr>
            </w:pPr>
            <w:r w:rsidRPr="001647F4">
              <w:rPr>
                <w:sz w:val="20"/>
                <w:szCs w:val="20"/>
              </w:rPr>
              <w:t>Дата (рік, місяць, число)</w:t>
            </w:r>
          </w:p>
        </w:tc>
        <w:tc>
          <w:tcPr>
            <w:tcW w:w="425" w:type="dxa"/>
            <w:tcBorders>
              <w:left w:val="single" w:sz="4" w:space="0" w:color="000000"/>
            </w:tcBorders>
          </w:tcPr>
          <w:p w:rsidR="00E553CD" w:rsidRPr="001647F4" w:rsidRDefault="00E553CD" w:rsidP="00555C5C">
            <w:pPr>
              <w:spacing w:line="240" w:lineRule="auto"/>
              <w:ind w:firstLine="0"/>
              <w:rPr>
                <w:sz w:val="20"/>
                <w:szCs w:val="20"/>
              </w:rPr>
            </w:pPr>
          </w:p>
        </w:tc>
        <w:tc>
          <w:tcPr>
            <w:tcW w:w="425" w:type="dxa"/>
          </w:tcPr>
          <w:p w:rsidR="00E553CD" w:rsidRPr="001647F4" w:rsidRDefault="00E553CD" w:rsidP="00555C5C">
            <w:pPr>
              <w:spacing w:line="240" w:lineRule="auto"/>
              <w:ind w:firstLine="0"/>
              <w:rPr>
                <w:sz w:val="20"/>
                <w:szCs w:val="20"/>
              </w:rPr>
            </w:pPr>
          </w:p>
        </w:tc>
        <w:tc>
          <w:tcPr>
            <w:tcW w:w="426" w:type="dxa"/>
          </w:tcPr>
          <w:p w:rsidR="00E553CD" w:rsidRPr="001647F4" w:rsidRDefault="00E553CD" w:rsidP="00555C5C">
            <w:pPr>
              <w:spacing w:line="240" w:lineRule="auto"/>
              <w:ind w:firstLine="0"/>
              <w:rPr>
                <w:sz w:val="20"/>
                <w:szCs w:val="20"/>
              </w:rPr>
            </w:pPr>
            <w:r w:rsidRPr="001647F4">
              <w:rPr>
                <w:sz w:val="20"/>
                <w:szCs w:val="20"/>
              </w:rPr>
              <w:t>01</w:t>
            </w:r>
          </w:p>
        </w:tc>
      </w:tr>
      <w:tr w:rsidR="00E553CD" w:rsidRPr="001647F4" w:rsidTr="00555C5C">
        <w:tc>
          <w:tcPr>
            <w:tcW w:w="7479" w:type="dxa"/>
            <w:tcBorders>
              <w:top w:val="nil"/>
              <w:left w:val="nil"/>
              <w:bottom w:val="nil"/>
              <w:right w:val="nil"/>
            </w:tcBorders>
          </w:tcPr>
          <w:p w:rsidR="00E553CD" w:rsidRPr="001647F4" w:rsidRDefault="00E553CD" w:rsidP="00555C5C">
            <w:pPr>
              <w:spacing w:line="240" w:lineRule="auto"/>
              <w:ind w:firstLine="0"/>
              <w:rPr>
                <w:sz w:val="20"/>
                <w:szCs w:val="20"/>
              </w:rPr>
            </w:pPr>
            <w:r w:rsidRPr="001647F4">
              <w:rPr>
                <w:sz w:val="20"/>
                <w:szCs w:val="20"/>
              </w:rPr>
              <w:t>Підприємство ___________________________________________________</w:t>
            </w:r>
          </w:p>
        </w:tc>
        <w:tc>
          <w:tcPr>
            <w:tcW w:w="1418" w:type="dxa"/>
            <w:tcBorders>
              <w:top w:val="nil"/>
              <w:left w:val="nil"/>
              <w:bottom w:val="nil"/>
              <w:right w:val="single" w:sz="4" w:space="0" w:color="000000"/>
            </w:tcBorders>
          </w:tcPr>
          <w:p w:rsidR="00E553CD" w:rsidRPr="001647F4" w:rsidRDefault="00E553CD" w:rsidP="00555C5C">
            <w:pPr>
              <w:spacing w:line="240" w:lineRule="auto"/>
              <w:ind w:firstLine="0"/>
              <w:rPr>
                <w:sz w:val="20"/>
                <w:szCs w:val="20"/>
              </w:rPr>
            </w:pPr>
            <w:r w:rsidRPr="001647F4">
              <w:rPr>
                <w:sz w:val="20"/>
                <w:szCs w:val="20"/>
              </w:rPr>
              <w:t>за ЄДРПОУ</w:t>
            </w:r>
          </w:p>
        </w:tc>
        <w:tc>
          <w:tcPr>
            <w:tcW w:w="1276" w:type="dxa"/>
            <w:gridSpan w:val="3"/>
            <w:tcBorders>
              <w:left w:val="single" w:sz="4" w:space="0" w:color="000000"/>
            </w:tcBorders>
          </w:tcPr>
          <w:p w:rsidR="00E553CD" w:rsidRPr="001647F4" w:rsidRDefault="00E553CD" w:rsidP="00555C5C">
            <w:pPr>
              <w:spacing w:line="240" w:lineRule="auto"/>
              <w:ind w:firstLine="0"/>
              <w:rPr>
                <w:sz w:val="20"/>
                <w:szCs w:val="20"/>
              </w:rPr>
            </w:pPr>
          </w:p>
        </w:tc>
      </w:tr>
    </w:tbl>
    <w:p w:rsidR="00E553CD" w:rsidRPr="00C05E47" w:rsidRDefault="00E553CD" w:rsidP="00E553CD">
      <w:pPr>
        <w:spacing w:line="240" w:lineRule="auto"/>
        <w:ind w:firstLine="0"/>
        <w:rPr>
          <w:sz w:val="16"/>
          <w:szCs w:val="16"/>
        </w:rPr>
      </w:pPr>
      <w:r>
        <w:rPr>
          <w:sz w:val="16"/>
          <w:szCs w:val="16"/>
        </w:rPr>
        <w:t xml:space="preserve">                                                                                   (н</w:t>
      </w:r>
      <w:r w:rsidRPr="00C05E47">
        <w:rPr>
          <w:sz w:val="16"/>
          <w:szCs w:val="16"/>
        </w:rPr>
        <w:t>айменування</w:t>
      </w:r>
      <w:r>
        <w:rPr>
          <w:sz w:val="16"/>
          <w:szCs w:val="16"/>
        </w:rPr>
        <w:t>)</w:t>
      </w:r>
    </w:p>
    <w:p w:rsidR="00E553CD" w:rsidRPr="00C05E47" w:rsidRDefault="00E553CD" w:rsidP="00E553CD">
      <w:pPr>
        <w:spacing w:line="240" w:lineRule="auto"/>
        <w:ind w:firstLine="0"/>
        <w:rPr>
          <w:sz w:val="16"/>
          <w:szCs w:val="16"/>
        </w:rPr>
      </w:pPr>
    </w:p>
    <w:p w:rsidR="00E553CD" w:rsidRPr="001647F4" w:rsidRDefault="00E553CD" w:rsidP="00E553CD">
      <w:pPr>
        <w:spacing w:line="240" w:lineRule="auto"/>
        <w:ind w:firstLine="0"/>
        <w:jc w:val="center"/>
        <w:rPr>
          <w:b/>
          <w:sz w:val="20"/>
          <w:szCs w:val="20"/>
        </w:rPr>
      </w:pPr>
      <w:r w:rsidRPr="001647F4">
        <w:rPr>
          <w:b/>
          <w:sz w:val="20"/>
          <w:szCs w:val="20"/>
        </w:rPr>
        <w:t>Звіт про власний капітал</w:t>
      </w:r>
      <w:r>
        <w:rPr>
          <w:b/>
          <w:sz w:val="20"/>
          <w:szCs w:val="20"/>
        </w:rPr>
        <w:t xml:space="preserve"> </w:t>
      </w:r>
    </w:p>
    <w:p w:rsidR="00E553CD" w:rsidRPr="001647F4" w:rsidRDefault="00E553CD" w:rsidP="00E553CD">
      <w:pPr>
        <w:spacing w:line="240" w:lineRule="auto"/>
        <w:ind w:firstLine="0"/>
        <w:jc w:val="center"/>
        <w:rPr>
          <w:b/>
          <w:sz w:val="20"/>
          <w:szCs w:val="20"/>
        </w:rPr>
      </w:pPr>
      <w:r w:rsidRPr="001647F4">
        <w:rPr>
          <w:b/>
          <w:sz w:val="20"/>
          <w:szCs w:val="20"/>
        </w:rPr>
        <w:t>за _________________ 20___ р</w:t>
      </w:r>
      <w:r>
        <w:rPr>
          <w:b/>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1070"/>
        <w:gridCol w:w="611"/>
        <w:gridCol w:w="1576"/>
        <w:gridCol w:w="766"/>
        <w:gridCol w:w="890"/>
        <w:gridCol w:w="749"/>
        <w:gridCol w:w="1132"/>
        <w:gridCol w:w="425"/>
        <w:gridCol w:w="429"/>
        <w:gridCol w:w="771"/>
        <w:gridCol w:w="125"/>
        <w:gridCol w:w="904"/>
        <w:gridCol w:w="186"/>
      </w:tblGrid>
      <w:tr w:rsidR="00E553CD" w:rsidRPr="001647F4" w:rsidTr="00555C5C">
        <w:trPr>
          <w:gridBefore w:val="1"/>
          <w:wBefore w:w="34" w:type="dxa"/>
        </w:trPr>
        <w:tc>
          <w:tcPr>
            <w:tcW w:w="7095" w:type="dxa"/>
            <w:gridSpan w:val="8"/>
            <w:tcBorders>
              <w:top w:val="nil"/>
              <w:left w:val="nil"/>
              <w:bottom w:val="nil"/>
              <w:right w:val="nil"/>
            </w:tcBorders>
          </w:tcPr>
          <w:p w:rsidR="00E553CD" w:rsidRPr="001647F4" w:rsidRDefault="00E553CD" w:rsidP="00555C5C">
            <w:pPr>
              <w:spacing w:line="240" w:lineRule="auto"/>
              <w:ind w:firstLine="0"/>
              <w:jc w:val="right"/>
              <w:rPr>
                <w:sz w:val="20"/>
                <w:szCs w:val="20"/>
              </w:rPr>
            </w:pPr>
            <w:r w:rsidRPr="001647F4">
              <w:rPr>
                <w:sz w:val="20"/>
                <w:szCs w:val="20"/>
              </w:rPr>
              <w:t>Форма № 4</w:t>
            </w:r>
          </w:p>
        </w:tc>
        <w:tc>
          <w:tcPr>
            <w:tcW w:w="1529" w:type="dxa"/>
            <w:gridSpan w:val="3"/>
            <w:tcBorders>
              <w:top w:val="nil"/>
              <w:left w:val="nil"/>
              <w:bottom w:val="nil"/>
              <w:right w:val="single" w:sz="4" w:space="0" w:color="000000"/>
            </w:tcBorders>
          </w:tcPr>
          <w:p w:rsidR="00E553CD" w:rsidRPr="001647F4" w:rsidRDefault="00E553CD" w:rsidP="00555C5C">
            <w:pPr>
              <w:spacing w:line="240" w:lineRule="auto"/>
              <w:ind w:firstLine="0"/>
              <w:jc w:val="center"/>
              <w:rPr>
                <w:sz w:val="20"/>
                <w:szCs w:val="20"/>
              </w:rPr>
            </w:pPr>
            <w:r w:rsidRPr="001647F4">
              <w:rPr>
                <w:sz w:val="20"/>
                <w:szCs w:val="20"/>
              </w:rPr>
              <w:t>Код за ДКУД</w:t>
            </w:r>
          </w:p>
        </w:tc>
        <w:tc>
          <w:tcPr>
            <w:tcW w:w="1230" w:type="dxa"/>
            <w:gridSpan w:val="2"/>
            <w:tcBorders>
              <w:left w:val="single" w:sz="4" w:space="0" w:color="000000"/>
            </w:tcBorders>
          </w:tcPr>
          <w:p w:rsidR="00E553CD" w:rsidRPr="001647F4" w:rsidRDefault="00E553CD" w:rsidP="00555C5C">
            <w:pPr>
              <w:spacing w:line="240" w:lineRule="auto"/>
              <w:ind w:firstLine="0"/>
              <w:jc w:val="center"/>
              <w:rPr>
                <w:sz w:val="20"/>
                <w:szCs w:val="20"/>
              </w:rPr>
            </w:pPr>
            <w:r w:rsidRPr="001647F4">
              <w:rPr>
                <w:sz w:val="20"/>
                <w:szCs w:val="20"/>
              </w:rPr>
              <w:t>1801005</w:t>
            </w:r>
          </w:p>
        </w:tc>
      </w:tr>
      <w:tr w:rsidR="00E553CD" w:rsidRPr="00A23816" w:rsidTr="00555C5C">
        <w:tblPrEx>
          <w:tblCellMar>
            <w:left w:w="28" w:type="dxa"/>
            <w:right w:w="28" w:type="dxa"/>
          </w:tblCellMar>
          <w:tblLook w:val="01E0" w:firstRow="1" w:lastRow="1" w:firstColumn="1" w:lastColumn="1" w:noHBand="0" w:noVBand="0"/>
        </w:tblPrEx>
        <w:trPr>
          <w:gridAfter w:val="1"/>
          <w:wAfter w:w="244" w:type="dxa"/>
        </w:trPr>
        <w:tc>
          <w:tcPr>
            <w:tcW w:w="1477" w:type="dxa"/>
            <w:gridSpan w:val="2"/>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sidRPr="00A23816">
              <w:rPr>
                <w:color w:val="000000"/>
                <w:sz w:val="20"/>
                <w:szCs w:val="20"/>
                <w:lang w:val="uk-UA"/>
              </w:rPr>
              <w:t>Стаття</w:t>
            </w:r>
          </w:p>
        </w:tc>
        <w:tc>
          <w:tcPr>
            <w:tcW w:w="671" w:type="dxa"/>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sidRPr="00A23816">
              <w:rPr>
                <w:color w:val="000000"/>
                <w:sz w:val="20"/>
                <w:szCs w:val="20"/>
                <w:lang w:val="uk-UA"/>
              </w:rPr>
              <w:t>Код</w:t>
            </w:r>
            <w:r>
              <w:rPr>
                <w:color w:val="000000"/>
                <w:sz w:val="20"/>
                <w:szCs w:val="20"/>
                <w:lang w:val="uk-UA"/>
              </w:rPr>
              <w:t xml:space="preserve"> рядка</w:t>
            </w:r>
          </w:p>
        </w:tc>
        <w:tc>
          <w:tcPr>
            <w:tcW w:w="934" w:type="dxa"/>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proofErr w:type="spellStart"/>
            <w:r>
              <w:rPr>
                <w:color w:val="000000"/>
                <w:sz w:val="20"/>
                <w:szCs w:val="20"/>
                <w:lang w:val="uk-UA"/>
              </w:rPr>
              <w:t>Зареєстро-ва</w:t>
            </w:r>
            <w:r w:rsidRPr="002C2B9B">
              <w:rPr>
                <w:color w:val="000000"/>
                <w:sz w:val="20"/>
                <w:szCs w:val="20"/>
                <w:lang w:val="uk-UA"/>
              </w:rPr>
              <w:t>ний</w:t>
            </w:r>
            <w:proofErr w:type="spellEnd"/>
            <w:r>
              <w:rPr>
                <w:color w:val="000000"/>
                <w:sz w:val="20"/>
                <w:szCs w:val="20"/>
                <w:lang w:val="uk-UA"/>
              </w:rPr>
              <w:t xml:space="preserve"> (пайовий)</w:t>
            </w:r>
            <w:r w:rsidRPr="002C2B9B">
              <w:rPr>
                <w:color w:val="000000"/>
                <w:sz w:val="20"/>
                <w:szCs w:val="20"/>
                <w:lang w:val="uk-UA"/>
              </w:rPr>
              <w:t>капітал </w:t>
            </w:r>
          </w:p>
        </w:tc>
        <w:tc>
          <w:tcPr>
            <w:tcW w:w="806" w:type="dxa"/>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 xml:space="preserve">Капітал у </w:t>
            </w:r>
            <w:proofErr w:type="spellStart"/>
            <w:r>
              <w:rPr>
                <w:color w:val="000000"/>
                <w:sz w:val="20"/>
                <w:szCs w:val="20"/>
                <w:lang w:val="uk-UA"/>
              </w:rPr>
              <w:t>дооцін-ках</w:t>
            </w:r>
            <w:proofErr w:type="spellEnd"/>
          </w:p>
        </w:tc>
        <w:tc>
          <w:tcPr>
            <w:tcW w:w="935" w:type="dxa"/>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proofErr w:type="spellStart"/>
            <w:r>
              <w:rPr>
                <w:color w:val="000000"/>
                <w:sz w:val="20"/>
                <w:szCs w:val="20"/>
                <w:lang w:val="uk-UA"/>
              </w:rPr>
              <w:t>Додат</w:t>
            </w:r>
            <w:r w:rsidRPr="00A23816">
              <w:rPr>
                <w:color w:val="000000"/>
                <w:sz w:val="20"/>
                <w:szCs w:val="20"/>
                <w:lang w:val="uk-UA"/>
              </w:rPr>
              <w:t>ко</w:t>
            </w:r>
            <w:proofErr w:type="spellEnd"/>
            <w:r>
              <w:rPr>
                <w:color w:val="000000"/>
                <w:sz w:val="20"/>
                <w:szCs w:val="20"/>
                <w:lang w:val="uk-UA"/>
              </w:rPr>
              <w:t>-</w:t>
            </w:r>
            <w:r w:rsidRPr="00A23816">
              <w:rPr>
                <w:color w:val="000000"/>
                <w:sz w:val="20"/>
                <w:szCs w:val="20"/>
                <w:lang w:val="uk-UA"/>
              </w:rPr>
              <w:t>вий капітал</w:t>
            </w:r>
          </w:p>
        </w:tc>
        <w:tc>
          <w:tcPr>
            <w:tcW w:w="804" w:type="dxa"/>
            <w:vAlign w:val="center"/>
          </w:tcPr>
          <w:p w:rsidR="00E553CD" w:rsidRDefault="00E553CD" w:rsidP="00555C5C">
            <w:pPr>
              <w:pStyle w:val="af6"/>
              <w:spacing w:before="0" w:beforeAutospacing="0" w:after="0" w:afterAutospacing="0"/>
              <w:jc w:val="center"/>
              <w:rPr>
                <w:sz w:val="20"/>
                <w:szCs w:val="20"/>
                <w:lang w:val="uk-UA"/>
              </w:rPr>
            </w:pPr>
            <w:proofErr w:type="spellStart"/>
            <w:r w:rsidRPr="00A23816">
              <w:rPr>
                <w:color w:val="000000"/>
                <w:sz w:val="20"/>
                <w:szCs w:val="20"/>
                <w:lang w:val="uk-UA"/>
              </w:rPr>
              <w:t>Резер</w:t>
            </w:r>
            <w:r>
              <w:rPr>
                <w:color w:val="000000"/>
                <w:sz w:val="20"/>
                <w:szCs w:val="20"/>
                <w:lang w:val="uk-UA"/>
              </w:rPr>
              <w:t>-</w:t>
            </w:r>
            <w:r w:rsidRPr="00A23816">
              <w:rPr>
                <w:color w:val="000000"/>
                <w:sz w:val="20"/>
                <w:szCs w:val="20"/>
                <w:lang w:val="uk-UA"/>
              </w:rPr>
              <w:t>вний</w:t>
            </w:r>
            <w:proofErr w:type="spellEnd"/>
            <w:r w:rsidRPr="00A23816">
              <w:rPr>
                <w:color w:val="000000"/>
                <w:sz w:val="20"/>
                <w:szCs w:val="20"/>
                <w:lang w:val="uk-UA"/>
              </w:rPr>
              <w:t xml:space="preserve"> капітал</w:t>
            </w:r>
          </w:p>
        </w:tc>
        <w:tc>
          <w:tcPr>
            <w:tcW w:w="1072" w:type="dxa"/>
            <w:vAlign w:val="center"/>
          </w:tcPr>
          <w:p w:rsidR="00E553CD" w:rsidRDefault="00E553CD" w:rsidP="00555C5C">
            <w:pPr>
              <w:pStyle w:val="af6"/>
              <w:spacing w:before="0" w:beforeAutospacing="0" w:after="0" w:afterAutospacing="0"/>
              <w:jc w:val="center"/>
              <w:rPr>
                <w:sz w:val="20"/>
                <w:szCs w:val="20"/>
                <w:lang w:val="uk-UA"/>
              </w:rPr>
            </w:pPr>
            <w:proofErr w:type="spellStart"/>
            <w:r>
              <w:rPr>
                <w:color w:val="000000"/>
                <w:sz w:val="20"/>
                <w:szCs w:val="20"/>
                <w:lang w:val="uk-UA"/>
              </w:rPr>
              <w:t>Нерозпо</w:t>
            </w:r>
            <w:proofErr w:type="spellEnd"/>
            <w:r>
              <w:rPr>
                <w:color w:val="000000"/>
                <w:sz w:val="20"/>
                <w:szCs w:val="20"/>
                <w:lang w:val="uk-UA"/>
              </w:rPr>
              <w:t>-</w:t>
            </w:r>
            <w:r w:rsidRPr="00A23816">
              <w:rPr>
                <w:color w:val="000000"/>
                <w:sz w:val="20"/>
                <w:szCs w:val="20"/>
                <w:lang w:val="uk-UA"/>
              </w:rPr>
              <w:t>ділений прибуток</w:t>
            </w:r>
            <w:r>
              <w:t xml:space="preserve"> </w:t>
            </w:r>
            <w:r w:rsidRPr="004978CD">
              <w:rPr>
                <w:color w:val="000000"/>
                <w:sz w:val="20"/>
                <w:szCs w:val="20"/>
                <w:lang w:val="uk-UA"/>
              </w:rPr>
              <w:t>(</w:t>
            </w:r>
            <w:r>
              <w:rPr>
                <w:color w:val="000000"/>
                <w:sz w:val="20"/>
                <w:szCs w:val="20"/>
                <w:lang w:val="uk-UA"/>
              </w:rPr>
              <w:t>непокрит</w:t>
            </w:r>
            <w:r w:rsidRPr="004978CD">
              <w:rPr>
                <w:color w:val="000000"/>
                <w:sz w:val="20"/>
                <w:szCs w:val="20"/>
                <w:lang w:val="uk-UA"/>
              </w:rPr>
              <w:t>ий збиток)</w:t>
            </w:r>
          </w:p>
        </w:tc>
        <w:tc>
          <w:tcPr>
            <w:tcW w:w="935" w:type="dxa"/>
            <w:gridSpan w:val="2"/>
            <w:vAlign w:val="center"/>
          </w:tcPr>
          <w:p w:rsidR="00E553CD" w:rsidRDefault="00E553CD" w:rsidP="00555C5C">
            <w:pPr>
              <w:pStyle w:val="af6"/>
              <w:spacing w:before="0" w:beforeAutospacing="0" w:after="0" w:afterAutospacing="0"/>
              <w:jc w:val="center"/>
              <w:rPr>
                <w:sz w:val="20"/>
                <w:szCs w:val="20"/>
                <w:lang w:val="uk-UA"/>
              </w:rPr>
            </w:pPr>
            <w:proofErr w:type="spellStart"/>
            <w:r w:rsidRPr="00A23816">
              <w:rPr>
                <w:color w:val="000000"/>
                <w:sz w:val="20"/>
                <w:szCs w:val="20"/>
                <w:lang w:val="uk-UA"/>
              </w:rPr>
              <w:t>Неопла</w:t>
            </w:r>
            <w:r>
              <w:rPr>
                <w:color w:val="000000"/>
                <w:sz w:val="20"/>
                <w:szCs w:val="20"/>
                <w:lang w:val="uk-UA"/>
              </w:rPr>
              <w:t>-</w:t>
            </w:r>
            <w:r w:rsidRPr="00A23816">
              <w:rPr>
                <w:color w:val="000000"/>
                <w:sz w:val="20"/>
                <w:szCs w:val="20"/>
                <w:lang w:val="uk-UA"/>
              </w:rPr>
              <w:t>чений</w:t>
            </w:r>
            <w:proofErr w:type="spellEnd"/>
            <w:r w:rsidRPr="00A23816">
              <w:rPr>
                <w:color w:val="000000"/>
                <w:sz w:val="20"/>
                <w:szCs w:val="20"/>
                <w:lang w:val="uk-UA"/>
              </w:rPr>
              <w:t xml:space="preserve"> капітал</w:t>
            </w:r>
          </w:p>
        </w:tc>
        <w:tc>
          <w:tcPr>
            <w:tcW w:w="808" w:type="dxa"/>
            <w:vAlign w:val="center"/>
          </w:tcPr>
          <w:p w:rsidR="00E553CD" w:rsidRDefault="00E553CD" w:rsidP="00555C5C">
            <w:pPr>
              <w:pStyle w:val="af6"/>
              <w:widowControl w:val="0"/>
              <w:spacing w:before="0" w:beforeAutospacing="0" w:after="0" w:afterAutospacing="0"/>
              <w:jc w:val="center"/>
              <w:rPr>
                <w:sz w:val="20"/>
                <w:szCs w:val="20"/>
                <w:lang w:val="uk-UA"/>
              </w:rPr>
            </w:pPr>
            <w:r w:rsidRPr="00A23816">
              <w:rPr>
                <w:color w:val="000000"/>
                <w:sz w:val="20"/>
                <w:szCs w:val="20"/>
                <w:lang w:val="uk-UA"/>
              </w:rPr>
              <w:t>Вилу</w:t>
            </w:r>
            <w:r>
              <w:rPr>
                <w:color w:val="000000"/>
                <w:sz w:val="20"/>
                <w:szCs w:val="20"/>
                <w:lang w:val="en-US"/>
              </w:rPr>
              <w:t>-</w:t>
            </w:r>
            <w:proofErr w:type="spellStart"/>
            <w:r w:rsidRPr="00A23816">
              <w:rPr>
                <w:color w:val="000000"/>
                <w:sz w:val="20"/>
                <w:szCs w:val="20"/>
                <w:lang w:val="uk-UA"/>
              </w:rPr>
              <w:t>чений</w:t>
            </w:r>
            <w:proofErr w:type="spellEnd"/>
            <w:r w:rsidRPr="00A23816">
              <w:rPr>
                <w:color w:val="000000"/>
                <w:sz w:val="20"/>
                <w:szCs w:val="20"/>
                <w:lang w:val="uk-UA"/>
              </w:rPr>
              <w:t xml:space="preserve"> капітал</w:t>
            </w:r>
          </w:p>
        </w:tc>
        <w:tc>
          <w:tcPr>
            <w:tcW w:w="1202" w:type="dxa"/>
            <w:gridSpan w:val="2"/>
            <w:vAlign w:val="center"/>
          </w:tcPr>
          <w:p w:rsidR="00E553CD" w:rsidRDefault="00E553CD" w:rsidP="00555C5C">
            <w:pPr>
              <w:pStyle w:val="af6"/>
              <w:widowControl w:val="0"/>
              <w:spacing w:before="0" w:beforeAutospacing="0" w:after="0" w:afterAutospacing="0"/>
              <w:jc w:val="center"/>
              <w:rPr>
                <w:sz w:val="20"/>
                <w:szCs w:val="20"/>
                <w:lang w:val="uk-UA"/>
              </w:rPr>
            </w:pPr>
            <w:r>
              <w:rPr>
                <w:sz w:val="20"/>
                <w:szCs w:val="20"/>
                <w:lang w:val="uk-UA"/>
              </w:rPr>
              <w:t>Всього</w:t>
            </w:r>
          </w:p>
        </w:tc>
      </w:tr>
    </w:tbl>
    <w:p w:rsidR="00E553CD" w:rsidRPr="00B660B9" w:rsidRDefault="00E553CD" w:rsidP="00E553CD">
      <w:pPr>
        <w:spacing w:line="240" w:lineRule="auto"/>
        <w:ind w:firstLine="0"/>
        <w:rPr>
          <w:rFonts w:ascii="Cambria" w:hAnsi="Cambria"/>
          <w:sz w:val="4"/>
          <w:szCs w:val="4"/>
        </w:rPr>
      </w:pPr>
    </w:p>
    <w:tbl>
      <w:tblPr>
        <w:tblW w:w="497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65"/>
        <w:gridCol w:w="667"/>
        <w:gridCol w:w="927"/>
        <w:gridCol w:w="801"/>
        <w:gridCol w:w="929"/>
        <w:gridCol w:w="799"/>
        <w:gridCol w:w="1065"/>
        <w:gridCol w:w="929"/>
        <w:gridCol w:w="803"/>
        <w:gridCol w:w="1193"/>
      </w:tblGrid>
      <w:tr w:rsidR="00E553CD" w:rsidRPr="00A23816" w:rsidTr="00555C5C">
        <w:trPr>
          <w:tblHeader/>
        </w:trPr>
        <w:tc>
          <w:tcPr>
            <w:tcW w:w="76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sidRPr="00A23816">
              <w:rPr>
                <w:color w:val="000000"/>
                <w:sz w:val="20"/>
                <w:szCs w:val="20"/>
                <w:lang w:val="uk-UA"/>
              </w:rPr>
              <w:t>1</w:t>
            </w:r>
          </w:p>
        </w:tc>
        <w:tc>
          <w:tcPr>
            <w:tcW w:w="348"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sidRPr="00A23816">
              <w:rPr>
                <w:color w:val="000000"/>
                <w:sz w:val="20"/>
                <w:szCs w:val="20"/>
                <w:lang w:val="uk-UA"/>
              </w:rPr>
              <w:t>2</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sidRPr="00A23816">
              <w:rPr>
                <w:color w:val="000000"/>
                <w:sz w:val="20"/>
                <w:szCs w:val="20"/>
                <w:lang w:val="uk-UA"/>
              </w:rPr>
              <w:t>3</w:t>
            </w:r>
          </w:p>
        </w:tc>
        <w:tc>
          <w:tcPr>
            <w:tcW w:w="418"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sidRPr="00A23816">
              <w:rPr>
                <w:color w:val="000000"/>
                <w:sz w:val="20"/>
                <w:szCs w:val="20"/>
                <w:lang w:val="uk-UA"/>
              </w:rPr>
              <w:t>4</w:t>
            </w: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sidRPr="00A23816">
              <w:rPr>
                <w:color w:val="000000"/>
                <w:sz w:val="20"/>
                <w:szCs w:val="20"/>
                <w:lang w:val="uk-UA"/>
              </w:rPr>
              <w:t>5</w:t>
            </w:r>
          </w:p>
        </w:tc>
        <w:tc>
          <w:tcPr>
            <w:tcW w:w="417" w:type="pct"/>
            <w:vAlign w:val="center"/>
          </w:tcPr>
          <w:p w:rsidR="00E553CD" w:rsidRPr="00A23816" w:rsidRDefault="00E553CD" w:rsidP="00555C5C">
            <w:pPr>
              <w:pStyle w:val="af6"/>
              <w:spacing w:before="0" w:beforeAutospacing="0" w:after="0" w:afterAutospacing="0"/>
              <w:jc w:val="center"/>
              <w:rPr>
                <w:sz w:val="20"/>
                <w:szCs w:val="20"/>
                <w:lang w:val="uk-UA"/>
              </w:rPr>
            </w:pPr>
            <w:r>
              <w:rPr>
                <w:sz w:val="20"/>
                <w:szCs w:val="20"/>
                <w:lang w:val="uk-UA"/>
              </w:rPr>
              <w:t>6</w:t>
            </w: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r>
              <w:rPr>
                <w:sz w:val="20"/>
                <w:szCs w:val="20"/>
                <w:lang w:val="uk-UA"/>
              </w:rPr>
              <w:t>7</w:t>
            </w: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r>
              <w:rPr>
                <w:sz w:val="20"/>
                <w:szCs w:val="20"/>
                <w:lang w:val="uk-UA"/>
              </w:rPr>
              <w:t>8</w:t>
            </w:r>
          </w:p>
        </w:tc>
        <w:tc>
          <w:tcPr>
            <w:tcW w:w="419"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Pr>
                <w:sz w:val="20"/>
                <w:szCs w:val="20"/>
                <w:lang w:val="uk-UA"/>
              </w:rPr>
              <w:t>9</w:t>
            </w:r>
          </w:p>
        </w:tc>
        <w:tc>
          <w:tcPr>
            <w:tcW w:w="623"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Pr>
                <w:sz w:val="20"/>
                <w:szCs w:val="20"/>
                <w:lang w:val="uk-UA"/>
              </w:rPr>
              <w:t>10</w:t>
            </w:r>
          </w:p>
        </w:tc>
      </w:tr>
      <w:tr w:rsidR="00E553CD" w:rsidRPr="00A23816" w:rsidTr="00555C5C">
        <w:tc>
          <w:tcPr>
            <w:tcW w:w="765" w:type="pct"/>
            <w:vAlign w:val="center"/>
          </w:tcPr>
          <w:p w:rsidR="00E553CD" w:rsidRDefault="00E553CD" w:rsidP="00555C5C">
            <w:pPr>
              <w:pStyle w:val="af6"/>
              <w:widowControl w:val="0"/>
              <w:spacing w:before="0" w:beforeAutospacing="0" w:after="0" w:afterAutospacing="0"/>
              <w:rPr>
                <w:b/>
                <w:bCs/>
                <w:color w:val="000000"/>
                <w:sz w:val="20"/>
                <w:szCs w:val="20"/>
                <w:lang w:val="uk-UA"/>
              </w:rPr>
            </w:pPr>
            <w:r w:rsidRPr="00A23816">
              <w:rPr>
                <w:b/>
                <w:bCs/>
                <w:color w:val="000000"/>
                <w:sz w:val="20"/>
                <w:szCs w:val="20"/>
                <w:lang w:val="uk-UA"/>
              </w:rPr>
              <w:t>Залишок</w:t>
            </w:r>
          </w:p>
          <w:p w:rsidR="00E553CD" w:rsidRPr="00B759D7" w:rsidRDefault="00E553CD" w:rsidP="00555C5C">
            <w:pPr>
              <w:pStyle w:val="af6"/>
              <w:widowControl w:val="0"/>
              <w:spacing w:before="0" w:beforeAutospacing="0" w:after="0" w:afterAutospacing="0"/>
              <w:rPr>
                <w:b/>
                <w:bCs/>
                <w:color w:val="000000"/>
                <w:sz w:val="20"/>
                <w:szCs w:val="20"/>
                <w:lang w:val="uk-UA"/>
              </w:rPr>
            </w:pPr>
            <w:r w:rsidRPr="00A23816">
              <w:rPr>
                <w:b/>
                <w:bCs/>
                <w:color w:val="000000"/>
                <w:sz w:val="20"/>
                <w:szCs w:val="20"/>
                <w:lang w:val="uk-UA"/>
              </w:rPr>
              <w:t>на початок року</w:t>
            </w:r>
          </w:p>
        </w:tc>
        <w:tc>
          <w:tcPr>
            <w:tcW w:w="348" w:type="pct"/>
            <w:vAlign w:val="center"/>
          </w:tcPr>
          <w:p w:rsidR="00E553CD" w:rsidRPr="00D139AF" w:rsidRDefault="00E553CD" w:rsidP="00555C5C">
            <w:pPr>
              <w:pStyle w:val="af6"/>
              <w:widowControl w:val="0"/>
              <w:spacing w:before="0" w:beforeAutospacing="0" w:after="0" w:afterAutospacing="0"/>
              <w:jc w:val="center"/>
              <w:rPr>
                <w:b/>
                <w:sz w:val="20"/>
                <w:szCs w:val="20"/>
                <w:lang w:val="uk-UA"/>
              </w:rPr>
            </w:pPr>
            <w:r w:rsidRPr="00D139AF">
              <w:rPr>
                <w:b/>
                <w:color w:val="000000"/>
                <w:sz w:val="20"/>
                <w:szCs w:val="20"/>
                <w:lang w:val="uk-UA"/>
              </w:rPr>
              <w:t>4000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rPr>
          <w:trHeight w:val="494"/>
        </w:trPr>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b/>
                <w:bCs/>
                <w:color w:val="000000"/>
                <w:sz w:val="20"/>
                <w:szCs w:val="20"/>
                <w:lang w:val="uk-UA"/>
              </w:rPr>
              <w:t>Коригування:</w:t>
            </w:r>
          </w:p>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Зміна облікової політики</w:t>
            </w:r>
          </w:p>
        </w:tc>
        <w:tc>
          <w:tcPr>
            <w:tcW w:w="348"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Pr>
                <w:sz w:val="20"/>
                <w:szCs w:val="20"/>
                <w:lang w:val="uk-UA"/>
              </w:rPr>
              <w:t>4005</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Виправлення помилок</w:t>
            </w:r>
          </w:p>
        </w:tc>
        <w:tc>
          <w:tcPr>
            <w:tcW w:w="348"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Pr>
                <w:color w:val="000000"/>
                <w:sz w:val="20"/>
                <w:szCs w:val="20"/>
                <w:lang w:val="uk-UA"/>
              </w:rPr>
              <w:t>401</w:t>
            </w:r>
            <w:r w:rsidRPr="00A23816">
              <w:rPr>
                <w:color w:val="000000"/>
                <w:sz w:val="20"/>
                <w:szCs w:val="20"/>
                <w:lang w:val="uk-UA"/>
              </w:rPr>
              <w:t>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Інші зміни</w:t>
            </w:r>
          </w:p>
        </w:tc>
        <w:tc>
          <w:tcPr>
            <w:tcW w:w="348"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r w:rsidRPr="00A23816">
              <w:rPr>
                <w:color w:val="000000"/>
                <w:sz w:val="20"/>
                <w:szCs w:val="20"/>
                <w:lang w:val="uk-UA"/>
              </w:rPr>
              <w:t>40</w:t>
            </w:r>
            <w:r>
              <w:rPr>
                <w:color w:val="000000"/>
                <w:sz w:val="20"/>
                <w:szCs w:val="20"/>
                <w:lang w:val="uk-UA"/>
              </w:rPr>
              <w:t>90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97E1F" w:rsidRDefault="00E553CD" w:rsidP="00555C5C">
            <w:pPr>
              <w:pStyle w:val="af6"/>
              <w:widowControl w:val="0"/>
              <w:spacing w:before="0" w:beforeAutospacing="0" w:after="0" w:afterAutospacing="0"/>
              <w:rPr>
                <w:b/>
                <w:bCs/>
                <w:color w:val="000000"/>
                <w:sz w:val="20"/>
                <w:szCs w:val="20"/>
                <w:lang w:val="uk-UA"/>
              </w:rPr>
            </w:pPr>
            <w:r w:rsidRPr="00A23816">
              <w:rPr>
                <w:b/>
                <w:bCs/>
                <w:color w:val="000000"/>
                <w:sz w:val="20"/>
                <w:szCs w:val="20"/>
                <w:lang w:val="uk-UA"/>
              </w:rPr>
              <w:t>Скоригований залишок на</w:t>
            </w:r>
            <w:r>
              <w:rPr>
                <w:b/>
                <w:bCs/>
                <w:color w:val="000000"/>
                <w:sz w:val="20"/>
                <w:szCs w:val="20"/>
                <w:lang w:val="uk-UA"/>
              </w:rPr>
              <w:t xml:space="preserve"> </w:t>
            </w:r>
            <w:r w:rsidRPr="00A23816">
              <w:rPr>
                <w:b/>
                <w:bCs/>
                <w:color w:val="000000"/>
                <w:sz w:val="20"/>
                <w:szCs w:val="20"/>
                <w:lang w:val="uk-UA"/>
              </w:rPr>
              <w:t>початок року</w:t>
            </w:r>
          </w:p>
        </w:tc>
        <w:tc>
          <w:tcPr>
            <w:tcW w:w="348" w:type="pct"/>
            <w:vAlign w:val="center"/>
          </w:tcPr>
          <w:p w:rsidR="00E553CD" w:rsidRPr="00D139AF" w:rsidRDefault="00E553CD" w:rsidP="00555C5C">
            <w:pPr>
              <w:pStyle w:val="af6"/>
              <w:widowControl w:val="0"/>
              <w:spacing w:before="0" w:beforeAutospacing="0" w:after="0" w:afterAutospacing="0"/>
              <w:jc w:val="center"/>
              <w:rPr>
                <w:b/>
                <w:sz w:val="20"/>
                <w:szCs w:val="20"/>
                <w:lang w:val="uk-UA"/>
              </w:rPr>
            </w:pPr>
            <w:r w:rsidRPr="00D139AF">
              <w:rPr>
                <w:b/>
                <w:color w:val="000000"/>
                <w:sz w:val="20"/>
                <w:szCs w:val="20"/>
                <w:lang w:val="uk-UA"/>
              </w:rPr>
              <w:t>40</w:t>
            </w:r>
            <w:r>
              <w:rPr>
                <w:b/>
                <w:color w:val="000000"/>
                <w:sz w:val="20"/>
                <w:szCs w:val="20"/>
                <w:lang w:val="uk-UA"/>
              </w:rPr>
              <w:t>95</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b/>
                <w:bCs/>
                <w:color w:val="000000"/>
                <w:sz w:val="20"/>
                <w:szCs w:val="20"/>
                <w:lang w:val="uk-UA"/>
              </w:rPr>
            </w:pPr>
            <w:r>
              <w:rPr>
                <w:b/>
                <w:bCs/>
                <w:color w:val="000000"/>
                <w:sz w:val="20"/>
                <w:szCs w:val="20"/>
                <w:lang w:val="uk-UA"/>
              </w:rPr>
              <w:t xml:space="preserve">Чистий прибуток (збиток) за </w:t>
            </w:r>
            <w:r w:rsidRPr="00A23816">
              <w:rPr>
                <w:b/>
                <w:bCs/>
                <w:color w:val="000000"/>
                <w:sz w:val="20"/>
                <w:szCs w:val="20"/>
                <w:lang w:val="uk-UA"/>
              </w:rPr>
              <w:t>звітний період</w:t>
            </w:r>
          </w:p>
        </w:tc>
        <w:tc>
          <w:tcPr>
            <w:tcW w:w="348" w:type="pct"/>
            <w:vAlign w:val="center"/>
          </w:tcPr>
          <w:p w:rsidR="00E553CD" w:rsidRPr="00D139AF" w:rsidRDefault="00E553CD" w:rsidP="00555C5C">
            <w:pPr>
              <w:pStyle w:val="af6"/>
              <w:widowControl w:val="0"/>
              <w:spacing w:before="0" w:beforeAutospacing="0" w:after="0" w:afterAutospacing="0"/>
              <w:jc w:val="center"/>
              <w:rPr>
                <w:b/>
                <w:color w:val="000000"/>
                <w:sz w:val="20"/>
                <w:szCs w:val="20"/>
                <w:lang w:val="uk-UA"/>
              </w:rPr>
            </w:pPr>
            <w:r w:rsidRPr="00D139AF">
              <w:rPr>
                <w:b/>
                <w:color w:val="000000"/>
                <w:sz w:val="20"/>
                <w:szCs w:val="20"/>
                <w:lang w:val="uk-UA"/>
              </w:rPr>
              <w:t>4</w:t>
            </w:r>
            <w:r>
              <w:rPr>
                <w:b/>
                <w:color w:val="000000"/>
                <w:sz w:val="20"/>
                <w:szCs w:val="20"/>
                <w:lang w:val="uk-UA"/>
              </w:rPr>
              <w:t>100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rPr>
          <w:trHeight w:val="268"/>
        </w:trPr>
        <w:tc>
          <w:tcPr>
            <w:tcW w:w="765" w:type="pct"/>
          </w:tcPr>
          <w:p w:rsidR="00E553CD" w:rsidRPr="00A84160" w:rsidRDefault="00E553CD" w:rsidP="00555C5C">
            <w:pPr>
              <w:spacing w:line="240" w:lineRule="auto"/>
              <w:ind w:firstLine="0"/>
              <w:rPr>
                <w:sz w:val="20"/>
                <w:szCs w:val="20"/>
              </w:rPr>
            </w:pPr>
            <w:r w:rsidRPr="00E2621A">
              <w:rPr>
                <w:b/>
                <w:sz w:val="20"/>
                <w:szCs w:val="20"/>
              </w:rPr>
              <w:t>Інш</w:t>
            </w:r>
            <w:r>
              <w:rPr>
                <w:b/>
                <w:sz w:val="20"/>
                <w:szCs w:val="20"/>
              </w:rPr>
              <w:t>ий</w:t>
            </w:r>
            <w:r w:rsidRPr="00E2621A">
              <w:rPr>
                <w:b/>
                <w:sz w:val="20"/>
                <w:szCs w:val="20"/>
              </w:rPr>
              <w:t xml:space="preserve"> сукупн</w:t>
            </w:r>
            <w:r>
              <w:rPr>
                <w:b/>
                <w:sz w:val="20"/>
                <w:szCs w:val="20"/>
              </w:rPr>
              <w:t>ий</w:t>
            </w:r>
            <w:r w:rsidRPr="00E2621A">
              <w:rPr>
                <w:b/>
                <w:sz w:val="20"/>
                <w:szCs w:val="20"/>
              </w:rPr>
              <w:t xml:space="preserve"> дох</w:t>
            </w:r>
            <w:r>
              <w:rPr>
                <w:b/>
                <w:sz w:val="20"/>
                <w:szCs w:val="20"/>
              </w:rPr>
              <w:t>і</w:t>
            </w:r>
            <w:r w:rsidRPr="00E2621A">
              <w:rPr>
                <w:b/>
                <w:sz w:val="20"/>
                <w:szCs w:val="20"/>
              </w:rPr>
              <w:t>д</w:t>
            </w:r>
            <w:r>
              <w:rPr>
                <w:b/>
                <w:sz w:val="20"/>
                <w:szCs w:val="20"/>
              </w:rPr>
              <w:t xml:space="preserve"> за звітний період</w:t>
            </w:r>
          </w:p>
        </w:tc>
        <w:tc>
          <w:tcPr>
            <w:tcW w:w="348" w:type="pct"/>
            <w:vAlign w:val="center"/>
          </w:tcPr>
          <w:p w:rsidR="00E553CD" w:rsidRPr="00890223" w:rsidRDefault="00E553CD" w:rsidP="00555C5C">
            <w:pPr>
              <w:pStyle w:val="af6"/>
              <w:widowControl w:val="0"/>
              <w:spacing w:before="0" w:beforeAutospacing="0" w:after="0" w:afterAutospacing="0"/>
              <w:jc w:val="center"/>
              <w:rPr>
                <w:b/>
                <w:color w:val="000000"/>
                <w:sz w:val="20"/>
                <w:szCs w:val="20"/>
                <w:lang w:val="uk-UA"/>
              </w:rPr>
            </w:pPr>
            <w:r w:rsidRPr="00890223">
              <w:rPr>
                <w:b/>
                <w:color w:val="000000"/>
                <w:sz w:val="20"/>
                <w:szCs w:val="20"/>
                <w:lang w:val="uk-UA"/>
              </w:rPr>
              <w:t>4110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tcPr>
          <w:p w:rsidR="00E553CD" w:rsidRPr="00A23816" w:rsidRDefault="00E553CD" w:rsidP="00555C5C">
            <w:pPr>
              <w:pStyle w:val="af6"/>
              <w:widowControl w:val="0"/>
              <w:spacing w:before="0" w:beforeAutospacing="0" w:after="0" w:afterAutospacing="0"/>
              <w:rPr>
                <w:sz w:val="20"/>
                <w:szCs w:val="20"/>
                <w:lang w:val="uk-UA"/>
              </w:rPr>
            </w:pPr>
            <w:r w:rsidRPr="00A23816">
              <w:rPr>
                <w:b/>
                <w:bCs/>
                <w:color w:val="000000"/>
                <w:sz w:val="20"/>
                <w:szCs w:val="20"/>
                <w:lang w:val="uk-UA"/>
              </w:rPr>
              <w:t>Розподіл прибутку:</w:t>
            </w:r>
          </w:p>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Виплати власникам (дивіденди)</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4200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 xml:space="preserve">Спрямування прибутку до </w:t>
            </w:r>
            <w:r>
              <w:rPr>
                <w:color w:val="000000"/>
                <w:sz w:val="20"/>
                <w:szCs w:val="20"/>
                <w:lang w:val="uk-UA"/>
              </w:rPr>
              <w:t>зареєстрованого</w:t>
            </w:r>
            <w:r w:rsidRPr="00A23816">
              <w:rPr>
                <w:color w:val="000000"/>
                <w:sz w:val="20"/>
                <w:szCs w:val="20"/>
                <w:lang w:val="uk-UA"/>
              </w:rPr>
              <w:t xml:space="preserve"> капіталу</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4205</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 xml:space="preserve">Відрахування до </w:t>
            </w:r>
            <w:r>
              <w:rPr>
                <w:color w:val="000000"/>
                <w:sz w:val="20"/>
                <w:szCs w:val="20"/>
                <w:lang w:val="uk-UA"/>
              </w:rPr>
              <w:t>р</w:t>
            </w:r>
            <w:r w:rsidRPr="00A23816">
              <w:rPr>
                <w:color w:val="000000"/>
                <w:sz w:val="20"/>
                <w:szCs w:val="20"/>
                <w:lang w:val="uk-UA"/>
              </w:rPr>
              <w:t>езервного капіталу</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4210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tcPr>
          <w:p w:rsidR="00E553CD" w:rsidRPr="00A23816" w:rsidRDefault="00E553CD" w:rsidP="00555C5C">
            <w:pPr>
              <w:pStyle w:val="af6"/>
              <w:widowControl w:val="0"/>
              <w:spacing w:before="0" w:beforeAutospacing="0" w:after="0" w:afterAutospacing="0"/>
              <w:rPr>
                <w:sz w:val="20"/>
                <w:szCs w:val="20"/>
                <w:lang w:val="uk-UA"/>
              </w:rPr>
            </w:pPr>
            <w:r w:rsidRPr="00A23816">
              <w:rPr>
                <w:b/>
                <w:bCs/>
                <w:color w:val="000000"/>
                <w:sz w:val="20"/>
                <w:szCs w:val="20"/>
                <w:lang w:val="uk-UA"/>
              </w:rPr>
              <w:t>Внески учасників:</w:t>
            </w:r>
          </w:p>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Внески до капіталу</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4240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Пога</w:t>
            </w:r>
            <w:r>
              <w:rPr>
                <w:color w:val="000000"/>
                <w:sz w:val="20"/>
                <w:szCs w:val="20"/>
                <w:lang w:val="uk-UA"/>
              </w:rPr>
              <w:t xml:space="preserve">шення заборгованості з </w:t>
            </w:r>
            <w:r w:rsidRPr="00A23816">
              <w:rPr>
                <w:color w:val="000000"/>
                <w:sz w:val="20"/>
                <w:szCs w:val="20"/>
                <w:lang w:val="uk-UA"/>
              </w:rPr>
              <w:t>капіталу</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4245</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b/>
                <w:bCs/>
                <w:color w:val="000000"/>
                <w:sz w:val="20"/>
                <w:szCs w:val="20"/>
                <w:lang w:val="uk-UA"/>
              </w:rPr>
              <w:t>Вилучення капіталу:</w:t>
            </w:r>
          </w:p>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Викуп акцій (часток)</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4260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Pr>
                <w:color w:val="000000"/>
                <w:sz w:val="20"/>
                <w:szCs w:val="20"/>
                <w:lang w:val="uk-UA"/>
              </w:rPr>
              <w:t xml:space="preserve">Перепродаж викуплених </w:t>
            </w:r>
            <w:r>
              <w:rPr>
                <w:color w:val="000000"/>
                <w:sz w:val="20"/>
                <w:szCs w:val="20"/>
                <w:lang w:val="uk-UA"/>
              </w:rPr>
              <w:lastRenderedPageBreak/>
              <w:t xml:space="preserve">акцій </w:t>
            </w:r>
            <w:r w:rsidRPr="00A23816">
              <w:rPr>
                <w:color w:val="000000"/>
                <w:sz w:val="20"/>
                <w:szCs w:val="20"/>
                <w:lang w:val="uk-UA"/>
              </w:rPr>
              <w:t>(часток)</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lastRenderedPageBreak/>
              <w:t>4265</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lastRenderedPageBreak/>
              <w:t>Анулювання викуплених акцій (часток)</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4270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color w:val="000000"/>
                <w:sz w:val="20"/>
                <w:szCs w:val="20"/>
                <w:lang w:val="uk-UA"/>
              </w:rPr>
              <w:t>Вилучення частки в капіталі</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4275</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B759D7" w:rsidRDefault="00E553CD" w:rsidP="00555C5C">
            <w:pPr>
              <w:pStyle w:val="af6"/>
              <w:widowControl w:val="0"/>
              <w:spacing w:before="0" w:beforeAutospacing="0" w:after="0" w:afterAutospacing="0"/>
              <w:rPr>
                <w:sz w:val="20"/>
                <w:szCs w:val="20"/>
                <w:lang w:val="uk-UA"/>
              </w:rPr>
            </w:pPr>
            <w:r w:rsidRPr="00B759D7">
              <w:rPr>
                <w:bCs/>
                <w:color w:val="000000"/>
                <w:sz w:val="20"/>
                <w:szCs w:val="20"/>
                <w:lang w:val="uk-UA"/>
              </w:rPr>
              <w:t>Інші зміни в капіталі</w:t>
            </w:r>
          </w:p>
        </w:tc>
        <w:tc>
          <w:tcPr>
            <w:tcW w:w="348" w:type="pct"/>
            <w:vAlign w:val="center"/>
          </w:tcPr>
          <w:p w:rsidR="00E553CD" w:rsidRPr="00A23816" w:rsidRDefault="00E553CD" w:rsidP="00555C5C">
            <w:pPr>
              <w:pStyle w:val="af6"/>
              <w:widowControl w:val="0"/>
              <w:spacing w:before="0" w:beforeAutospacing="0" w:after="0" w:afterAutospacing="0"/>
              <w:jc w:val="center"/>
              <w:rPr>
                <w:color w:val="000000"/>
                <w:sz w:val="20"/>
                <w:szCs w:val="20"/>
                <w:lang w:val="uk-UA"/>
              </w:rPr>
            </w:pPr>
            <w:r>
              <w:rPr>
                <w:color w:val="000000"/>
                <w:sz w:val="20"/>
                <w:szCs w:val="20"/>
                <w:lang w:val="uk-UA"/>
              </w:rPr>
              <w:t>4290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Pr="00A23816" w:rsidRDefault="00E553CD" w:rsidP="00555C5C">
            <w:pPr>
              <w:pStyle w:val="af6"/>
              <w:widowControl w:val="0"/>
              <w:spacing w:before="0" w:beforeAutospacing="0" w:after="0" w:afterAutospacing="0"/>
              <w:rPr>
                <w:sz w:val="20"/>
                <w:szCs w:val="20"/>
                <w:lang w:val="uk-UA"/>
              </w:rPr>
            </w:pPr>
            <w:r w:rsidRPr="00A23816">
              <w:rPr>
                <w:b/>
                <w:bCs/>
                <w:color w:val="000000"/>
                <w:sz w:val="20"/>
                <w:szCs w:val="20"/>
                <w:lang w:val="uk-UA"/>
              </w:rPr>
              <w:t xml:space="preserve">Разом змін </w:t>
            </w:r>
            <w:r>
              <w:rPr>
                <w:b/>
                <w:bCs/>
                <w:color w:val="000000"/>
                <w:sz w:val="20"/>
                <w:szCs w:val="20"/>
                <w:lang w:val="uk-UA"/>
              </w:rPr>
              <w:t>у</w:t>
            </w:r>
            <w:r w:rsidRPr="00A23816">
              <w:rPr>
                <w:b/>
                <w:bCs/>
                <w:color w:val="000000"/>
                <w:sz w:val="20"/>
                <w:szCs w:val="20"/>
                <w:lang w:val="uk-UA"/>
              </w:rPr>
              <w:t xml:space="preserve"> капіталі</w:t>
            </w:r>
          </w:p>
        </w:tc>
        <w:tc>
          <w:tcPr>
            <w:tcW w:w="348" w:type="pct"/>
            <w:vAlign w:val="center"/>
          </w:tcPr>
          <w:p w:rsidR="00E553CD" w:rsidRPr="00D139AF" w:rsidRDefault="00E553CD" w:rsidP="00555C5C">
            <w:pPr>
              <w:pStyle w:val="af6"/>
              <w:widowControl w:val="0"/>
              <w:spacing w:before="0" w:beforeAutospacing="0" w:after="0" w:afterAutospacing="0"/>
              <w:jc w:val="center"/>
              <w:rPr>
                <w:b/>
                <w:color w:val="000000"/>
                <w:sz w:val="20"/>
                <w:szCs w:val="20"/>
                <w:lang w:val="uk-UA"/>
              </w:rPr>
            </w:pPr>
            <w:r w:rsidRPr="00D139AF">
              <w:rPr>
                <w:b/>
                <w:color w:val="000000"/>
                <w:sz w:val="20"/>
                <w:szCs w:val="20"/>
                <w:lang w:val="uk-UA"/>
              </w:rPr>
              <w:t>4</w:t>
            </w:r>
            <w:r>
              <w:rPr>
                <w:b/>
                <w:color w:val="000000"/>
                <w:sz w:val="20"/>
                <w:szCs w:val="20"/>
                <w:lang w:val="uk-UA"/>
              </w:rPr>
              <w:t>295</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r w:rsidR="00E553CD" w:rsidRPr="00A23816" w:rsidTr="00555C5C">
        <w:tc>
          <w:tcPr>
            <w:tcW w:w="765" w:type="pct"/>
            <w:vAlign w:val="center"/>
          </w:tcPr>
          <w:p w:rsidR="00E553CD" w:rsidRDefault="00E553CD" w:rsidP="00555C5C">
            <w:pPr>
              <w:pStyle w:val="af6"/>
              <w:widowControl w:val="0"/>
              <w:spacing w:before="0" w:beforeAutospacing="0" w:after="0" w:afterAutospacing="0"/>
              <w:rPr>
                <w:b/>
                <w:bCs/>
                <w:color w:val="000000"/>
                <w:sz w:val="20"/>
                <w:szCs w:val="20"/>
                <w:lang w:val="uk-UA"/>
              </w:rPr>
            </w:pPr>
            <w:r>
              <w:rPr>
                <w:b/>
                <w:bCs/>
                <w:color w:val="000000"/>
                <w:sz w:val="20"/>
                <w:szCs w:val="20"/>
                <w:lang w:val="uk-UA"/>
              </w:rPr>
              <w:t>Залишок</w:t>
            </w:r>
          </w:p>
          <w:p w:rsidR="00E553CD" w:rsidRPr="00A23816" w:rsidRDefault="00E553CD" w:rsidP="00555C5C">
            <w:pPr>
              <w:pStyle w:val="af6"/>
              <w:widowControl w:val="0"/>
              <w:spacing w:before="0" w:beforeAutospacing="0" w:after="0" w:afterAutospacing="0"/>
              <w:rPr>
                <w:b/>
                <w:bCs/>
                <w:color w:val="000000"/>
                <w:sz w:val="20"/>
                <w:szCs w:val="20"/>
                <w:lang w:val="uk-UA"/>
              </w:rPr>
            </w:pPr>
            <w:r w:rsidRPr="00A23816">
              <w:rPr>
                <w:b/>
                <w:bCs/>
                <w:color w:val="000000"/>
                <w:sz w:val="20"/>
                <w:szCs w:val="20"/>
                <w:lang w:val="uk-UA"/>
              </w:rPr>
              <w:t xml:space="preserve">на кінець </w:t>
            </w:r>
            <w:r>
              <w:rPr>
                <w:b/>
                <w:bCs/>
                <w:color w:val="000000"/>
                <w:sz w:val="20"/>
                <w:szCs w:val="20"/>
                <w:lang w:val="uk-UA"/>
              </w:rPr>
              <w:t>року</w:t>
            </w:r>
          </w:p>
        </w:tc>
        <w:tc>
          <w:tcPr>
            <w:tcW w:w="348" w:type="pct"/>
            <w:vAlign w:val="center"/>
          </w:tcPr>
          <w:p w:rsidR="00E553CD" w:rsidRPr="00D139AF" w:rsidRDefault="00E553CD" w:rsidP="00555C5C">
            <w:pPr>
              <w:pStyle w:val="af6"/>
              <w:widowControl w:val="0"/>
              <w:spacing w:before="0" w:beforeAutospacing="0" w:after="0" w:afterAutospacing="0"/>
              <w:jc w:val="center"/>
              <w:rPr>
                <w:b/>
                <w:color w:val="000000"/>
                <w:sz w:val="20"/>
                <w:szCs w:val="20"/>
                <w:lang w:val="uk-UA"/>
              </w:rPr>
            </w:pPr>
            <w:r w:rsidRPr="00D139AF">
              <w:rPr>
                <w:b/>
                <w:color w:val="000000"/>
                <w:sz w:val="20"/>
                <w:szCs w:val="20"/>
                <w:lang w:val="uk-UA"/>
              </w:rPr>
              <w:t>4</w:t>
            </w:r>
            <w:r>
              <w:rPr>
                <w:b/>
                <w:color w:val="000000"/>
                <w:sz w:val="20"/>
                <w:szCs w:val="20"/>
                <w:lang w:val="uk-UA"/>
              </w:rPr>
              <w:t>3</w:t>
            </w:r>
            <w:r w:rsidRPr="00D139AF">
              <w:rPr>
                <w:b/>
                <w:color w:val="000000"/>
                <w:sz w:val="20"/>
                <w:szCs w:val="20"/>
                <w:lang w:val="uk-UA"/>
              </w:rPr>
              <w:t>00</w:t>
            </w:r>
          </w:p>
        </w:tc>
        <w:tc>
          <w:tcPr>
            <w:tcW w:w="484"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8" w:type="pct"/>
          </w:tcPr>
          <w:p w:rsidR="00E553CD" w:rsidRPr="00A23816" w:rsidRDefault="00E553CD" w:rsidP="00555C5C">
            <w:pPr>
              <w:pStyle w:val="af6"/>
              <w:widowControl w:val="0"/>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417" w:type="pct"/>
            <w:vAlign w:val="center"/>
          </w:tcPr>
          <w:p w:rsidR="00E553CD" w:rsidRPr="00A23816" w:rsidRDefault="00E553CD" w:rsidP="00555C5C">
            <w:pPr>
              <w:pStyle w:val="af6"/>
              <w:widowControl w:val="0"/>
              <w:spacing w:before="0" w:beforeAutospacing="0" w:after="0" w:afterAutospacing="0"/>
              <w:jc w:val="center"/>
              <w:rPr>
                <w:sz w:val="20"/>
                <w:szCs w:val="20"/>
                <w:lang w:val="uk-UA"/>
              </w:rPr>
            </w:pPr>
          </w:p>
        </w:tc>
        <w:tc>
          <w:tcPr>
            <w:tcW w:w="556"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85"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419" w:type="pct"/>
            <w:vAlign w:val="center"/>
          </w:tcPr>
          <w:p w:rsidR="00E553CD" w:rsidRPr="00A23816" w:rsidRDefault="00E553CD" w:rsidP="00555C5C">
            <w:pPr>
              <w:pStyle w:val="af6"/>
              <w:spacing w:before="0" w:beforeAutospacing="0" w:after="0" w:afterAutospacing="0"/>
              <w:jc w:val="center"/>
              <w:rPr>
                <w:sz w:val="20"/>
                <w:szCs w:val="20"/>
                <w:lang w:val="uk-UA"/>
              </w:rPr>
            </w:pPr>
          </w:p>
        </w:tc>
        <w:tc>
          <w:tcPr>
            <w:tcW w:w="623" w:type="pct"/>
          </w:tcPr>
          <w:p w:rsidR="00E553CD" w:rsidRPr="00A23816" w:rsidRDefault="00E553CD" w:rsidP="00555C5C">
            <w:pPr>
              <w:pStyle w:val="af6"/>
              <w:widowControl w:val="0"/>
              <w:spacing w:before="0" w:beforeAutospacing="0" w:after="0" w:afterAutospacing="0"/>
              <w:jc w:val="center"/>
              <w:rPr>
                <w:sz w:val="20"/>
                <w:szCs w:val="20"/>
                <w:lang w:val="uk-UA"/>
              </w:rPr>
            </w:pPr>
          </w:p>
        </w:tc>
      </w:tr>
    </w:tbl>
    <w:p w:rsidR="00E553CD" w:rsidRDefault="00E553CD" w:rsidP="00E553CD">
      <w:pPr>
        <w:pStyle w:val="af6"/>
        <w:spacing w:before="0" w:beforeAutospacing="0" w:after="0" w:afterAutospacing="0"/>
        <w:jc w:val="both"/>
        <w:rPr>
          <w:color w:val="000000"/>
          <w:sz w:val="20"/>
          <w:szCs w:val="20"/>
          <w:lang w:val="uk-UA"/>
        </w:rPr>
      </w:pPr>
    </w:p>
    <w:p w:rsidR="00E553CD" w:rsidRPr="00E160FC" w:rsidRDefault="00E553CD" w:rsidP="00E553CD">
      <w:pPr>
        <w:pStyle w:val="af6"/>
        <w:spacing w:before="0" w:beforeAutospacing="0" w:after="0" w:afterAutospacing="0"/>
        <w:jc w:val="both"/>
        <w:rPr>
          <w:color w:val="000000"/>
          <w:sz w:val="20"/>
          <w:szCs w:val="20"/>
          <w:lang w:val="uk-UA"/>
        </w:rPr>
      </w:pPr>
    </w:p>
    <w:p w:rsidR="00E553CD" w:rsidRDefault="00E553CD" w:rsidP="00E553CD">
      <w:pPr>
        <w:pStyle w:val="af6"/>
        <w:spacing w:before="0" w:beforeAutospacing="0" w:after="0" w:afterAutospacing="0"/>
        <w:jc w:val="both"/>
        <w:rPr>
          <w:color w:val="000000"/>
          <w:sz w:val="20"/>
          <w:szCs w:val="20"/>
          <w:lang w:val="uk-UA"/>
        </w:rPr>
      </w:pPr>
      <w:r w:rsidRPr="00E160FC">
        <w:rPr>
          <w:color w:val="000000"/>
          <w:sz w:val="20"/>
          <w:szCs w:val="20"/>
          <w:lang w:val="uk-UA"/>
        </w:rPr>
        <w:t xml:space="preserve">Керівник </w:t>
      </w:r>
    </w:p>
    <w:p w:rsidR="00E553CD" w:rsidRPr="00E160FC" w:rsidRDefault="00E553CD" w:rsidP="00E553CD">
      <w:pPr>
        <w:pStyle w:val="af6"/>
        <w:spacing w:before="0" w:beforeAutospacing="0" w:after="0" w:afterAutospacing="0"/>
        <w:jc w:val="both"/>
        <w:rPr>
          <w:color w:val="000000"/>
          <w:sz w:val="20"/>
          <w:szCs w:val="20"/>
          <w:lang w:val="uk-UA"/>
        </w:rPr>
      </w:pPr>
    </w:p>
    <w:p w:rsidR="00E553CD" w:rsidRPr="00E160FC" w:rsidRDefault="00E553CD" w:rsidP="00E553CD">
      <w:pPr>
        <w:pStyle w:val="af6"/>
        <w:spacing w:before="0" w:beforeAutospacing="0" w:after="0" w:afterAutospacing="0"/>
        <w:jc w:val="both"/>
        <w:rPr>
          <w:color w:val="000000"/>
          <w:lang w:val="uk-UA"/>
        </w:rPr>
      </w:pPr>
      <w:r w:rsidRPr="00E160FC">
        <w:rPr>
          <w:color w:val="000000"/>
          <w:sz w:val="20"/>
          <w:szCs w:val="20"/>
          <w:lang w:val="uk-UA"/>
        </w:rPr>
        <w:t>Головний бухгалтер</w:t>
      </w:r>
    </w:p>
    <w:p w:rsidR="00E553CD" w:rsidRDefault="00E553CD" w:rsidP="00E553CD">
      <w:pPr>
        <w:spacing w:line="240" w:lineRule="auto"/>
        <w:ind w:firstLine="0"/>
      </w:pPr>
    </w:p>
    <w:p w:rsidR="00555C5C" w:rsidRDefault="00555C5C"/>
    <w:sectPr w:rsidR="00555C5C" w:rsidSect="00555C5C">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33" w:rsidRDefault="00507933" w:rsidP="00E553CD">
      <w:pPr>
        <w:spacing w:line="240" w:lineRule="auto"/>
      </w:pPr>
      <w:r>
        <w:separator/>
      </w:r>
    </w:p>
  </w:endnote>
  <w:endnote w:type="continuationSeparator" w:id="0">
    <w:p w:rsidR="00507933" w:rsidRDefault="00507933" w:rsidP="00E5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33" w:rsidRDefault="00507933" w:rsidP="00E553CD">
      <w:pPr>
        <w:spacing w:line="240" w:lineRule="auto"/>
      </w:pPr>
      <w:r>
        <w:separator/>
      </w:r>
    </w:p>
  </w:footnote>
  <w:footnote w:type="continuationSeparator" w:id="0">
    <w:p w:rsidR="00507933" w:rsidRDefault="00507933" w:rsidP="00E553CD">
      <w:pPr>
        <w:spacing w:line="240" w:lineRule="auto"/>
      </w:pPr>
      <w:r>
        <w:continuationSeparator/>
      </w:r>
    </w:p>
  </w:footnote>
  <w:footnote w:id="1">
    <w:p w:rsidR="00555C5C" w:rsidRDefault="00555C5C" w:rsidP="00E553CD">
      <w:pPr>
        <w:pStyle w:val="footnotedescription"/>
        <w:spacing w:line="291" w:lineRule="auto"/>
      </w:pPr>
      <w:r>
        <w:rPr>
          <w:rStyle w:val="footnotemark"/>
        </w:rPr>
        <w:footnoteRef/>
      </w:r>
      <w:r>
        <w:t xml:space="preserve"> Колонка 1 </w:t>
      </w:r>
      <w:proofErr w:type="spellStart"/>
      <w:r>
        <w:t>таблиці</w:t>
      </w:r>
      <w:proofErr w:type="spellEnd"/>
      <w:r>
        <w:t xml:space="preserve"> </w:t>
      </w:r>
      <w:proofErr w:type="spellStart"/>
      <w:r>
        <w:t>заповнюється</w:t>
      </w:r>
      <w:proofErr w:type="spellEnd"/>
      <w:r>
        <w:t xml:space="preserve"> </w:t>
      </w:r>
      <w:proofErr w:type="spellStart"/>
      <w:r>
        <w:t>відповідно</w:t>
      </w:r>
      <w:proofErr w:type="spellEnd"/>
      <w:r>
        <w:t xml:space="preserve"> до </w:t>
      </w:r>
      <w:proofErr w:type="spellStart"/>
      <w:r>
        <w:t>переліку</w:t>
      </w:r>
      <w:proofErr w:type="spellEnd"/>
      <w:r>
        <w:t xml:space="preserve"> </w:t>
      </w:r>
      <w:proofErr w:type="spellStart"/>
      <w:r>
        <w:t>нормативних</w:t>
      </w:r>
      <w:proofErr w:type="spellEnd"/>
      <w:r>
        <w:t xml:space="preserve"> </w:t>
      </w:r>
      <w:proofErr w:type="spellStart"/>
      <w:r>
        <w:t>актів</w:t>
      </w:r>
      <w:proofErr w:type="spellEnd"/>
      <w:r>
        <w:t xml:space="preserve"> , </w:t>
      </w:r>
      <w:proofErr w:type="spellStart"/>
      <w:r>
        <w:t>що</w:t>
      </w:r>
      <w:proofErr w:type="spellEnd"/>
      <w:r>
        <w:t xml:space="preserve"> </w:t>
      </w:r>
      <w:proofErr w:type="spellStart"/>
      <w:r>
        <w:t>врегульовують</w:t>
      </w:r>
      <w:proofErr w:type="spellEnd"/>
      <w:r>
        <w:t xml:space="preserve"> </w:t>
      </w:r>
      <w:proofErr w:type="spellStart"/>
      <w:r>
        <w:t>облік</w:t>
      </w:r>
      <w:proofErr w:type="spellEnd"/>
      <w:r>
        <w:t xml:space="preserve"> </w:t>
      </w:r>
      <w:proofErr w:type="spellStart"/>
      <w:r>
        <w:t>досліджуваного</w:t>
      </w:r>
      <w:proofErr w:type="spellEnd"/>
      <w:r>
        <w:t xml:space="preserve"> </w:t>
      </w:r>
      <w:proofErr w:type="spellStart"/>
      <w:r>
        <w:t>об’єкта</w:t>
      </w:r>
      <w:proofErr w:type="spellEnd"/>
      <w:r>
        <w:t xml:space="preserve"> (див. </w:t>
      </w:r>
      <w:proofErr w:type="spellStart"/>
      <w:r>
        <w:t>зразок</w:t>
      </w:r>
      <w:proofErr w:type="spellEnd"/>
      <w:r>
        <w:t xml:space="preserve">) </w:t>
      </w:r>
    </w:p>
  </w:footnote>
  <w:footnote w:id="2">
    <w:p w:rsidR="00555C5C" w:rsidRDefault="00555C5C" w:rsidP="00E553CD">
      <w:pPr>
        <w:pStyle w:val="footnotedescription"/>
      </w:pPr>
      <w:r>
        <w:rPr>
          <w:rStyle w:val="footnotemark"/>
        </w:rPr>
        <w:footnoteRef/>
      </w:r>
      <w:r>
        <w:t xml:space="preserve"> З </w:t>
      </w:r>
      <w:proofErr w:type="spellStart"/>
      <w:r>
        <w:t>посиланням</w:t>
      </w:r>
      <w:proofErr w:type="spellEnd"/>
      <w:r>
        <w:t xml:space="preserve"> на </w:t>
      </w:r>
      <w:proofErr w:type="spellStart"/>
      <w:r>
        <w:t>нормативний</w:t>
      </w:r>
      <w:proofErr w:type="spellEnd"/>
      <w:r>
        <w:t xml:space="preserve"> документ, </w:t>
      </w:r>
      <w:proofErr w:type="spellStart"/>
      <w:r>
        <w:t>згідно</w:t>
      </w:r>
      <w:proofErr w:type="spellEnd"/>
      <w:r>
        <w:t xml:space="preserve"> </w:t>
      </w:r>
      <w:proofErr w:type="spellStart"/>
      <w:r>
        <w:t>якого</w:t>
      </w:r>
      <w:proofErr w:type="spellEnd"/>
      <w:r>
        <w:t xml:space="preserve"> </w:t>
      </w:r>
      <w:proofErr w:type="spellStart"/>
      <w:r>
        <w:t>було</w:t>
      </w:r>
      <w:proofErr w:type="spellEnd"/>
      <w:r>
        <w:t xml:space="preserve"> внесено </w:t>
      </w:r>
      <w:proofErr w:type="spellStart"/>
      <w:r>
        <w:t>останні</w:t>
      </w:r>
      <w:proofErr w:type="spellEnd"/>
      <w:r>
        <w:t xml:space="preserve"> </w:t>
      </w:r>
      <w:proofErr w:type="spellStart"/>
      <w:r>
        <w:t>зміни</w:t>
      </w:r>
      <w:proofErr w:type="spellEnd"/>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5C" w:rsidRDefault="00555C5C" w:rsidP="00555C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5C5C" w:rsidRDefault="00555C5C" w:rsidP="00555C5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5C" w:rsidRDefault="00555C5C" w:rsidP="00555C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C1CE3">
      <w:rPr>
        <w:rStyle w:val="a7"/>
        <w:noProof/>
      </w:rPr>
      <w:t>20</w:t>
    </w:r>
    <w:r>
      <w:rPr>
        <w:rStyle w:val="a7"/>
      </w:rPr>
      <w:fldChar w:fldCharType="end"/>
    </w:r>
  </w:p>
  <w:p w:rsidR="00555C5C" w:rsidRDefault="00555C5C" w:rsidP="00555C5C">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5A98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9A1D4E"/>
    <w:multiLevelType w:val="hybridMultilevel"/>
    <w:tmpl w:val="043264BE"/>
    <w:lvl w:ilvl="0" w:tplc="5BBEFC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26D6C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8CE9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EEB3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86309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8D2B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D4771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298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8CF7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F97F7A"/>
    <w:multiLevelType w:val="hybridMultilevel"/>
    <w:tmpl w:val="4C94242E"/>
    <w:lvl w:ilvl="0" w:tplc="4DD67C00">
      <w:start w:val="1"/>
      <w:numFmt w:val="decimal"/>
      <w:pStyle w:val="a0"/>
      <w:lvlText w:val="%1."/>
      <w:lvlJc w:val="left"/>
      <w:pPr>
        <w:tabs>
          <w:tab w:val="num" w:pos="36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566C6B"/>
    <w:multiLevelType w:val="hybridMultilevel"/>
    <w:tmpl w:val="07602EF4"/>
    <w:lvl w:ilvl="0" w:tplc="92182D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14D178">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ED340">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CE51C4">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68F38">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0645E">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DA477C">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881E92">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C4A170">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EC4B28"/>
    <w:multiLevelType w:val="hybridMultilevel"/>
    <w:tmpl w:val="FD089E44"/>
    <w:lvl w:ilvl="0" w:tplc="3208A7C0">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C5DD0">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1C65F2">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897E2">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698CC">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14A508">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4AB32A">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25D88">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2EDE86">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132AB3"/>
    <w:multiLevelType w:val="hybridMultilevel"/>
    <w:tmpl w:val="BD366A6E"/>
    <w:lvl w:ilvl="0" w:tplc="84F880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EC6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3874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6CC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A08F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E1E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21C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E55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43D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C990595"/>
    <w:multiLevelType w:val="hybridMultilevel"/>
    <w:tmpl w:val="821E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25ECC"/>
    <w:multiLevelType w:val="hybridMultilevel"/>
    <w:tmpl w:val="FBDE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7C27"/>
    <w:multiLevelType w:val="hybridMultilevel"/>
    <w:tmpl w:val="790C4070"/>
    <w:lvl w:ilvl="0" w:tplc="6AF476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6AE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2E57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4678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9CBB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D29F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4E1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81A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38D9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F62871"/>
    <w:multiLevelType w:val="hybridMultilevel"/>
    <w:tmpl w:val="68C61220"/>
    <w:lvl w:ilvl="0" w:tplc="AF087188">
      <w:start w:val="5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8023E">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8E29C8">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EC88E">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45E94">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6FED4">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4C4826">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0000FA">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1E24">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CD4760"/>
    <w:multiLevelType w:val="hybridMultilevel"/>
    <w:tmpl w:val="FF0E5B98"/>
    <w:lvl w:ilvl="0" w:tplc="51AEEA04">
      <w:start w:val="3"/>
      <w:numFmt w:val="decimal"/>
      <w:lvlText w:val="%1)"/>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4EB14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7EEA8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B4098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2AB9F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4D24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96DB0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E2434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E0ED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8FA7568"/>
    <w:multiLevelType w:val="hybridMultilevel"/>
    <w:tmpl w:val="D2CA26EE"/>
    <w:lvl w:ilvl="0" w:tplc="CA747880">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21EB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0D5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52AA2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90FA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225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449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25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FE222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9E400B8"/>
    <w:multiLevelType w:val="hybridMultilevel"/>
    <w:tmpl w:val="704454FC"/>
    <w:lvl w:ilvl="0" w:tplc="C12E89A4">
      <w:start w:val="8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442FA">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7666E0">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A4806E">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49758">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B876E2">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163532">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6C2F4">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E3A6E">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A8509B0"/>
    <w:multiLevelType w:val="hybridMultilevel"/>
    <w:tmpl w:val="8E0012F4"/>
    <w:lvl w:ilvl="0" w:tplc="58FA04E6">
      <w:start w:val="3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323DD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5CBDA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62C4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145A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2565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F68E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67F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D669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D42227B"/>
    <w:multiLevelType w:val="hybridMultilevel"/>
    <w:tmpl w:val="0B4A60D8"/>
    <w:lvl w:ilvl="0" w:tplc="9D180B2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EAF7A">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264D2">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8713C">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014B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CE2EBA">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F8775C">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793C">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62BA62">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2722DC5"/>
    <w:multiLevelType w:val="hybridMultilevel"/>
    <w:tmpl w:val="4ED8415C"/>
    <w:lvl w:ilvl="0" w:tplc="E0BE9EAC">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A9F1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DCF7F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A1EB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D8B7D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25BF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DA07C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890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049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30E7E29"/>
    <w:multiLevelType w:val="hybridMultilevel"/>
    <w:tmpl w:val="85A0A9AA"/>
    <w:lvl w:ilvl="0" w:tplc="B3B223DC">
      <w:start w:val="1"/>
      <w:numFmt w:val="bullet"/>
      <w:lvlText w:val=""/>
      <w:lvlJc w:val="left"/>
      <w:pPr>
        <w:tabs>
          <w:tab w:val="num" w:pos="2880"/>
        </w:tabs>
        <w:ind w:left="2880" w:hanging="360"/>
      </w:pPr>
      <w:rPr>
        <w:rFonts w:ascii="Symbol" w:hAnsi="Symbol" w:hint="default"/>
      </w:rPr>
    </w:lvl>
    <w:lvl w:ilvl="1" w:tplc="B3B223DC">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A5A6678"/>
    <w:multiLevelType w:val="hybridMultilevel"/>
    <w:tmpl w:val="C5C485E2"/>
    <w:lvl w:ilvl="0" w:tplc="A2E82C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4AE79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C21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CECB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23B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49D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2E1F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888A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C6C3B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AF381C"/>
    <w:multiLevelType w:val="hybridMultilevel"/>
    <w:tmpl w:val="9FBC7950"/>
    <w:lvl w:ilvl="0" w:tplc="0419000B">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62A60BA4">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424A3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966C9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68D36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D85F7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C4B02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D887C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4AEC0C">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C81FB5"/>
    <w:multiLevelType w:val="multilevel"/>
    <w:tmpl w:val="3CD872E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9FE0692"/>
    <w:multiLevelType w:val="hybridMultilevel"/>
    <w:tmpl w:val="8FCAABFC"/>
    <w:lvl w:ilvl="0" w:tplc="79506D74">
      <w:start w:val="5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CBDEE">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4D16E">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0A22E">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6E001C">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CBBCE">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FA8980">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44196">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21CCC">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9A17676"/>
    <w:multiLevelType w:val="hybridMultilevel"/>
    <w:tmpl w:val="A5FC3080"/>
    <w:lvl w:ilvl="0" w:tplc="FA4CC338">
      <w:start w:val="7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63C2E">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61F2A">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0C38AC">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4C428">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68D02">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707194">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0123E">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6BA00">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6C80A59"/>
    <w:multiLevelType w:val="hybridMultilevel"/>
    <w:tmpl w:val="768A0FCE"/>
    <w:lvl w:ilvl="0" w:tplc="D31693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9C5B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23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5055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D0D6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24EA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816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06C2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3E3DC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88201A"/>
    <w:multiLevelType w:val="hybridMultilevel"/>
    <w:tmpl w:val="853815D6"/>
    <w:lvl w:ilvl="0" w:tplc="126E8CB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92E8A6">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2C7DC0">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745B20">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82C6BE">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84BE8">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EF896">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163864">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88987A">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62B3AAB"/>
    <w:multiLevelType w:val="multilevel"/>
    <w:tmpl w:val="8B3E72A6"/>
    <w:lvl w:ilvl="0">
      <w:start w:val="1"/>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7A57376"/>
    <w:multiLevelType w:val="hybridMultilevel"/>
    <w:tmpl w:val="AB9C2308"/>
    <w:lvl w:ilvl="0" w:tplc="6B065208">
      <w:start w:val="6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9C057A">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1E2E0A">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B034A8">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45DB2">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7680A6">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6837F2">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F48748">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FCCBD8">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C262BFF"/>
    <w:multiLevelType w:val="hybridMultilevel"/>
    <w:tmpl w:val="04348088"/>
    <w:lvl w:ilvl="0" w:tplc="804EB9B0">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26F69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CAE1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098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66232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BC382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A44A0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C98E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966D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7401166"/>
    <w:multiLevelType w:val="hybridMultilevel"/>
    <w:tmpl w:val="480A3150"/>
    <w:lvl w:ilvl="0" w:tplc="1088AE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8CE8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90BF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CCEE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A99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3ED27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80E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306AC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1243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B734022"/>
    <w:multiLevelType w:val="hybridMultilevel"/>
    <w:tmpl w:val="44CEDF5E"/>
    <w:lvl w:ilvl="0" w:tplc="BD26D87A">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1253A4">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8686C">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EE6F2">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0473D6">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BAE2E4">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87FCA">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0240E8">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83E5E">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9C0C16"/>
    <w:multiLevelType w:val="hybridMultilevel"/>
    <w:tmpl w:val="B992A088"/>
    <w:lvl w:ilvl="0" w:tplc="23501910">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EC5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4A2D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DE46F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BCC8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44A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8F66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3EDB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CC470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DA20BC4"/>
    <w:multiLevelType w:val="hybridMultilevel"/>
    <w:tmpl w:val="04AC7E34"/>
    <w:lvl w:ilvl="0" w:tplc="2FE497DA">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6A63F4">
      <w:start w:val="1"/>
      <w:numFmt w:val="bullet"/>
      <w:lvlText w:val="o"/>
      <w:lvlJc w:val="left"/>
      <w:pPr>
        <w:ind w:left="2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7A7C7A">
      <w:start w:val="1"/>
      <w:numFmt w:val="bullet"/>
      <w:lvlText w:val="▪"/>
      <w:lvlJc w:val="left"/>
      <w:pPr>
        <w:ind w:left="2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925D08">
      <w:start w:val="1"/>
      <w:numFmt w:val="bullet"/>
      <w:lvlText w:val="•"/>
      <w:lvlJc w:val="left"/>
      <w:pPr>
        <w:ind w:left="3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3865DE">
      <w:start w:val="1"/>
      <w:numFmt w:val="bullet"/>
      <w:lvlText w:val="o"/>
      <w:lvlJc w:val="left"/>
      <w:pPr>
        <w:ind w:left="4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69238">
      <w:start w:val="1"/>
      <w:numFmt w:val="bullet"/>
      <w:lvlText w:val="▪"/>
      <w:lvlJc w:val="left"/>
      <w:pPr>
        <w:ind w:left="4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AFA56">
      <w:start w:val="1"/>
      <w:numFmt w:val="bullet"/>
      <w:lvlText w:val="•"/>
      <w:lvlJc w:val="left"/>
      <w:pPr>
        <w:ind w:left="5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A46F8">
      <w:start w:val="1"/>
      <w:numFmt w:val="bullet"/>
      <w:lvlText w:val="o"/>
      <w:lvlJc w:val="left"/>
      <w:pPr>
        <w:ind w:left="6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AC8FC">
      <w:start w:val="1"/>
      <w:numFmt w:val="bullet"/>
      <w:lvlText w:val="▪"/>
      <w:lvlJc w:val="left"/>
      <w:pPr>
        <w:ind w:left="7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DF33384"/>
    <w:multiLevelType w:val="hybridMultilevel"/>
    <w:tmpl w:val="31862F3C"/>
    <w:lvl w:ilvl="0" w:tplc="67383164">
      <w:start w:val="1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AD26E">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585C5E">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EE5C70">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466226">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C62EE4">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A560E">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89558">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5A02E2">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E3C0FCF"/>
    <w:multiLevelType w:val="hybridMultilevel"/>
    <w:tmpl w:val="5A9EB74E"/>
    <w:lvl w:ilvl="0" w:tplc="C060B6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747FD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54F9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42A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C3A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6CCE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6E57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EEE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A15D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E9151A7"/>
    <w:multiLevelType w:val="hybridMultilevel"/>
    <w:tmpl w:val="A3766368"/>
    <w:lvl w:ilvl="0" w:tplc="F68054EE">
      <w:start w:val="2023"/>
      <w:numFmt w:val="bullet"/>
      <w:lvlText w:val="-"/>
      <w:lvlJc w:val="left"/>
      <w:pPr>
        <w:ind w:left="988" w:hanging="360"/>
      </w:pPr>
      <w:rPr>
        <w:rFonts w:ascii="Times New Roman" w:eastAsia="Times New Roman" w:hAnsi="Times New Roman" w:cs="Times New Roman"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34" w15:restartNumberingAfterBreak="0">
    <w:nsid w:val="7EB830CB"/>
    <w:multiLevelType w:val="hybridMultilevel"/>
    <w:tmpl w:val="1CD21684"/>
    <w:lvl w:ilvl="0" w:tplc="2B82962A">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762C7A">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5A6720">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7E97C2">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61698">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8221A">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A834EA">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665F72">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E5F4A">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9"/>
  </w:num>
  <w:num w:numId="5">
    <w:abstractNumId w:val="22"/>
  </w:num>
  <w:num w:numId="6">
    <w:abstractNumId w:val="18"/>
  </w:num>
  <w:num w:numId="7">
    <w:abstractNumId w:val="5"/>
  </w:num>
  <w:num w:numId="8">
    <w:abstractNumId w:val="1"/>
  </w:num>
  <w:num w:numId="9">
    <w:abstractNumId w:val="29"/>
  </w:num>
  <w:num w:numId="10">
    <w:abstractNumId w:val="8"/>
  </w:num>
  <w:num w:numId="11">
    <w:abstractNumId w:val="17"/>
  </w:num>
  <w:num w:numId="12">
    <w:abstractNumId w:val="27"/>
  </w:num>
  <w:num w:numId="13">
    <w:abstractNumId w:val="15"/>
  </w:num>
  <w:num w:numId="14">
    <w:abstractNumId w:val="11"/>
  </w:num>
  <w:num w:numId="15">
    <w:abstractNumId w:val="13"/>
  </w:num>
  <w:num w:numId="16">
    <w:abstractNumId w:val="3"/>
  </w:num>
  <w:num w:numId="17">
    <w:abstractNumId w:val="23"/>
  </w:num>
  <w:num w:numId="18">
    <w:abstractNumId w:val="28"/>
  </w:num>
  <w:num w:numId="19">
    <w:abstractNumId w:val="31"/>
  </w:num>
  <w:num w:numId="20">
    <w:abstractNumId w:val="4"/>
  </w:num>
  <w:num w:numId="21">
    <w:abstractNumId w:val="20"/>
  </w:num>
  <w:num w:numId="22">
    <w:abstractNumId w:val="9"/>
  </w:num>
  <w:num w:numId="23">
    <w:abstractNumId w:val="25"/>
  </w:num>
  <w:num w:numId="24">
    <w:abstractNumId w:val="21"/>
  </w:num>
  <w:num w:numId="25">
    <w:abstractNumId w:val="12"/>
  </w:num>
  <w:num w:numId="26">
    <w:abstractNumId w:val="26"/>
  </w:num>
  <w:num w:numId="27">
    <w:abstractNumId w:val="14"/>
  </w:num>
  <w:num w:numId="28">
    <w:abstractNumId w:val="6"/>
  </w:num>
  <w:num w:numId="29">
    <w:abstractNumId w:val="24"/>
  </w:num>
  <w:num w:numId="30">
    <w:abstractNumId w:val="10"/>
  </w:num>
  <w:num w:numId="31">
    <w:abstractNumId w:val="34"/>
  </w:num>
  <w:num w:numId="32">
    <w:abstractNumId w:val="30"/>
  </w:num>
  <w:num w:numId="33">
    <w:abstractNumId w:val="32"/>
  </w:num>
  <w:num w:numId="34">
    <w:abstractNumId w:val="33"/>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CD"/>
    <w:rsid w:val="000D7AC3"/>
    <w:rsid w:val="00121C95"/>
    <w:rsid w:val="002675BA"/>
    <w:rsid w:val="002B19E2"/>
    <w:rsid w:val="003049BA"/>
    <w:rsid w:val="00357B4E"/>
    <w:rsid w:val="00456A43"/>
    <w:rsid w:val="00477772"/>
    <w:rsid w:val="004A32DE"/>
    <w:rsid w:val="00507933"/>
    <w:rsid w:val="00546C35"/>
    <w:rsid w:val="00555C5C"/>
    <w:rsid w:val="005B1B33"/>
    <w:rsid w:val="006408CC"/>
    <w:rsid w:val="00670B3F"/>
    <w:rsid w:val="008A2574"/>
    <w:rsid w:val="008B67B9"/>
    <w:rsid w:val="009022B7"/>
    <w:rsid w:val="00926878"/>
    <w:rsid w:val="00974768"/>
    <w:rsid w:val="009F0CD8"/>
    <w:rsid w:val="00A4319E"/>
    <w:rsid w:val="00B70C32"/>
    <w:rsid w:val="00B86A0F"/>
    <w:rsid w:val="00BC72A0"/>
    <w:rsid w:val="00D622BC"/>
    <w:rsid w:val="00D9162A"/>
    <w:rsid w:val="00DB3919"/>
    <w:rsid w:val="00DC53B3"/>
    <w:rsid w:val="00E0231E"/>
    <w:rsid w:val="00E11F79"/>
    <w:rsid w:val="00E22E2C"/>
    <w:rsid w:val="00E35454"/>
    <w:rsid w:val="00E553CD"/>
    <w:rsid w:val="00F06E88"/>
    <w:rsid w:val="00FC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13B5"/>
  <w15:chartTrackingRefBased/>
  <w15:docId w15:val="{EE8F66AC-772A-4064-AFF9-D1E9EE5F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53CD"/>
    <w:pPr>
      <w:widowControl w:val="0"/>
      <w:autoSpaceDE w:val="0"/>
      <w:autoSpaceDN w:val="0"/>
      <w:adjustRightInd w:val="0"/>
      <w:spacing w:after="0" w:line="480" w:lineRule="auto"/>
      <w:ind w:firstLine="720"/>
      <w:jc w:val="both"/>
    </w:pPr>
    <w:rPr>
      <w:rFonts w:ascii="Times New Roman" w:eastAsia="Times New Roman" w:hAnsi="Times New Roman" w:cs="Times New Roman"/>
      <w:sz w:val="24"/>
      <w:szCs w:val="24"/>
      <w:lang w:val="uk-UA" w:eastAsia="ru-RU"/>
    </w:rPr>
  </w:style>
  <w:style w:type="paragraph" w:styleId="1">
    <w:name w:val="heading 1"/>
    <w:basedOn w:val="a1"/>
    <w:next w:val="a1"/>
    <w:link w:val="10"/>
    <w:uiPriority w:val="9"/>
    <w:qFormat/>
    <w:rsid w:val="00E553CD"/>
    <w:pPr>
      <w:keepNext/>
      <w:spacing w:line="300" w:lineRule="auto"/>
      <w:ind w:firstLine="600"/>
      <w:outlineLvl w:val="0"/>
    </w:pPr>
    <w:rPr>
      <w:b/>
      <w:bCs/>
      <w:sz w:val="20"/>
      <w:szCs w:val="20"/>
    </w:rPr>
  </w:style>
  <w:style w:type="paragraph" w:styleId="2">
    <w:name w:val="heading 2"/>
    <w:basedOn w:val="a1"/>
    <w:next w:val="a1"/>
    <w:link w:val="20"/>
    <w:uiPriority w:val="9"/>
    <w:qFormat/>
    <w:rsid w:val="00E553CD"/>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E553CD"/>
    <w:pPr>
      <w:keepNext/>
      <w:spacing w:before="240" w:after="60"/>
      <w:outlineLvl w:val="2"/>
    </w:pPr>
    <w:rPr>
      <w:rFonts w:ascii="Arial" w:hAnsi="Arial" w:cs="Arial"/>
      <w:b/>
      <w:bCs/>
      <w:sz w:val="26"/>
      <w:szCs w:val="26"/>
    </w:rPr>
  </w:style>
  <w:style w:type="paragraph" w:styleId="4">
    <w:name w:val="heading 4"/>
    <w:basedOn w:val="a1"/>
    <w:next w:val="a1"/>
    <w:link w:val="40"/>
    <w:qFormat/>
    <w:rsid w:val="00E553CD"/>
    <w:pPr>
      <w:keepNext/>
      <w:spacing w:before="240" w:after="60"/>
      <w:outlineLvl w:val="3"/>
    </w:pPr>
    <w:rPr>
      <w:b/>
      <w:bCs/>
      <w:sz w:val="28"/>
      <w:szCs w:val="28"/>
    </w:rPr>
  </w:style>
  <w:style w:type="paragraph" w:styleId="5">
    <w:name w:val="heading 5"/>
    <w:basedOn w:val="a1"/>
    <w:next w:val="a1"/>
    <w:link w:val="50"/>
    <w:qFormat/>
    <w:rsid w:val="00E553CD"/>
    <w:pPr>
      <w:spacing w:before="240" w:after="60"/>
      <w:outlineLvl w:val="4"/>
    </w:pPr>
    <w:rPr>
      <w:b/>
      <w:bCs/>
      <w:i/>
      <w:iCs/>
      <w:sz w:val="26"/>
      <w:szCs w:val="26"/>
    </w:rPr>
  </w:style>
  <w:style w:type="paragraph" w:styleId="6">
    <w:name w:val="heading 6"/>
    <w:basedOn w:val="a1"/>
    <w:next w:val="a1"/>
    <w:link w:val="60"/>
    <w:qFormat/>
    <w:rsid w:val="00E553CD"/>
    <w:pPr>
      <w:widowControl/>
      <w:autoSpaceDE/>
      <w:autoSpaceDN/>
      <w:adjustRightInd/>
      <w:spacing w:before="240" w:after="60" w:line="240" w:lineRule="auto"/>
      <w:ind w:firstLine="0"/>
      <w:jc w:val="left"/>
      <w:outlineLvl w:val="5"/>
    </w:pPr>
    <w:rPr>
      <w:b/>
      <w:bCs/>
      <w:sz w:val="22"/>
      <w:szCs w:val="22"/>
      <w:lang w:val="ru-RU"/>
    </w:rPr>
  </w:style>
  <w:style w:type="paragraph" w:styleId="7">
    <w:name w:val="heading 7"/>
    <w:basedOn w:val="a1"/>
    <w:next w:val="a1"/>
    <w:link w:val="70"/>
    <w:qFormat/>
    <w:rsid w:val="00E553CD"/>
    <w:pPr>
      <w:spacing w:before="240" w:after="60"/>
      <w:outlineLvl w:val="6"/>
    </w:pPr>
  </w:style>
  <w:style w:type="paragraph" w:styleId="8">
    <w:name w:val="heading 8"/>
    <w:basedOn w:val="a1"/>
    <w:next w:val="a1"/>
    <w:link w:val="80"/>
    <w:qFormat/>
    <w:rsid w:val="00E553CD"/>
    <w:pPr>
      <w:spacing w:before="240" w:after="60"/>
      <w:outlineLvl w:val="7"/>
    </w:pPr>
    <w:rPr>
      <w:i/>
      <w:iCs/>
    </w:rPr>
  </w:style>
  <w:style w:type="paragraph" w:styleId="9">
    <w:name w:val="heading 9"/>
    <w:basedOn w:val="a1"/>
    <w:next w:val="a1"/>
    <w:link w:val="90"/>
    <w:qFormat/>
    <w:rsid w:val="00E553C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553CD"/>
    <w:rPr>
      <w:rFonts w:ascii="Times New Roman" w:eastAsia="Times New Roman" w:hAnsi="Times New Roman" w:cs="Times New Roman"/>
      <w:b/>
      <w:bCs/>
      <w:sz w:val="20"/>
      <w:szCs w:val="20"/>
      <w:lang w:val="uk-UA" w:eastAsia="ru-RU"/>
    </w:rPr>
  </w:style>
  <w:style w:type="character" w:customStyle="1" w:styleId="20">
    <w:name w:val="Заголовок 2 Знак"/>
    <w:basedOn w:val="a2"/>
    <w:link w:val="2"/>
    <w:uiPriority w:val="9"/>
    <w:rsid w:val="00E553CD"/>
    <w:rPr>
      <w:rFonts w:ascii="Arial" w:eastAsia="Times New Roman" w:hAnsi="Arial" w:cs="Arial"/>
      <w:b/>
      <w:bCs/>
      <w:i/>
      <w:iCs/>
      <w:sz w:val="28"/>
      <w:szCs w:val="28"/>
      <w:lang w:val="uk-UA" w:eastAsia="ru-RU"/>
    </w:rPr>
  </w:style>
  <w:style w:type="character" w:customStyle="1" w:styleId="30">
    <w:name w:val="Заголовок 3 Знак"/>
    <w:basedOn w:val="a2"/>
    <w:link w:val="3"/>
    <w:uiPriority w:val="9"/>
    <w:rsid w:val="00E553CD"/>
    <w:rPr>
      <w:rFonts w:ascii="Arial" w:eastAsia="Times New Roman" w:hAnsi="Arial" w:cs="Arial"/>
      <w:b/>
      <w:bCs/>
      <w:sz w:val="26"/>
      <w:szCs w:val="26"/>
      <w:lang w:val="uk-UA" w:eastAsia="ru-RU"/>
    </w:rPr>
  </w:style>
  <w:style w:type="character" w:customStyle="1" w:styleId="40">
    <w:name w:val="Заголовок 4 Знак"/>
    <w:basedOn w:val="a2"/>
    <w:link w:val="4"/>
    <w:rsid w:val="00E553CD"/>
    <w:rPr>
      <w:rFonts w:ascii="Times New Roman" w:eastAsia="Times New Roman" w:hAnsi="Times New Roman" w:cs="Times New Roman"/>
      <w:b/>
      <w:bCs/>
      <w:sz w:val="28"/>
      <w:szCs w:val="28"/>
      <w:lang w:val="uk-UA" w:eastAsia="ru-RU"/>
    </w:rPr>
  </w:style>
  <w:style w:type="character" w:customStyle="1" w:styleId="50">
    <w:name w:val="Заголовок 5 Знак"/>
    <w:basedOn w:val="a2"/>
    <w:link w:val="5"/>
    <w:rsid w:val="00E553C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rsid w:val="00E553CD"/>
    <w:rPr>
      <w:rFonts w:ascii="Times New Roman" w:eastAsia="Times New Roman" w:hAnsi="Times New Roman" w:cs="Times New Roman"/>
      <w:b/>
      <w:bCs/>
      <w:lang w:eastAsia="ru-RU"/>
    </w:rPr>
  </w:style>
  <w:style w:type="character" w:customStyle="1" w:styleId="70">
    <w:name w:val="Заголовок 7 Знак"/>
    <w:basedOn w:val="a2"/>
    <w:link w:val="7"/>
    <w:rsid w:val="00E553CD"/>
    <w:rPr>
      <w:rFonts w:ascii="Times New Roman" w:eastAsia="Times New Roman" w:hAnsi="Times New Roman" w:cs="Times New Roman"/>
      <w:sz w:val="24"/>
      <w:szCs w:val="24"/>
      <w:lang w:val="uk-UA" w:eastAsia="ru-RU"/>
    </w:rPr>
  </w:style>
  <w:style w:type="character" w:customStyle="1" w:styleId="80">
    <w:name w:val="Заголовок 8 Знак"/>
    <w:basedOn w:val="a2"/>
    <w:link w:val="8"/>
    <w:rsid w:val="00E553CD"/>
    <w:rPr>
      <w:rFonts w:ascii="Times New Roman" w:eastAsia="Times New Roman" w:hAnsi="Times New Roman" w:cs="Times New Roman"/>
      <w:i/>
      <w:iCs/>
      <w:sz w:val="24"/>
      <w:szCs w:val="24"/>
      <w:lang w:val="uk-UA" w:eastAsia="ru-RU"/>
    </w:rPr>
  </w:style>
  <w:style w:type="character" w:customStyle="1" w:styleId="90">
    <w:name w:val="Заголовок 9 Знак"/>
    <w:basedOn w:val="a2"/>
    <w:link w:val="9"/>
    <w:rsid w:val="00E553CD"/>
    <w:rPr>
      <w:rFonts w:ascii="Arial" w:eastAsia="Times New Roman" w:hAnsi="Arial" w:cs="Arial"/>
      <w:lang w:val="uk-UA" w:eastAsia="ru-RU"/>
    </w:rPr>
  </w:style>
  <w:style w:type="paragraph" w:styleId="31">
    <w:name w:val="Body Text 3"/>
    <w:basedOn w:val="a1"/>
    <w:link w:val="32"/>
    <w:rsid w:val="00E553CD"/>
    <w:pPr>
      <w:widowControl/>
      <w:autoSpaceDE/>
      <w:autoSpaceDN/>
      <w:adjustRightInd/>
      <w:spacing w:line="240" w:lineRule="auto"/>
      <w:ind w:firstLine="0"/>
      <w:jc w:val="center"/>
    </w:pPr>
    <w:rPr>
      <w:sz w:val="36"/>
      <w:szCs w:val="36"/>
    </w:rPr>
  </w:style>
  <w:style w:type="character" w:customStyle="1" w:styleId="32">
    <w:name w:val="Основной текст 3 Знак"/>
    <w:basedOn w:val="a2"/>
    <w:link w:val="31"/>
    <w:rsid w:val="00E553CD"/>
    <w:rPr>
      <w:rFonts w:ascii="Times New Roman" w:eastAsia="Times New Roman" w:hAnsi="Times New Roman" w:cs="Times New Roman"/>
      <w:sz w:val="36"/>
      <w:szCs w:val="36"/>
      <w:lang w:val="uk-UA" w:eastAsia="ru-RU"/>
    </w:rPr>
  </w:style>
  <w:style w:type="paragraph" w:styleId="a5">
    <w:name w:val="header"/>
    <w:basedOn w:val="a1"/>
    <w:link w:val="a6"/>
    <w:rsid w:val="00E553CD"/>
    <w:pPr>
      <w:tabs>
        <w:tab w:val="center" w:pos="4677"/>
        <w:tab w:val="right" w:pos="9355"/>
      </w:tabs>
    </w:pPr>
  </w:style>
  <w:style w:type="character" w:customStyle="1" w:styleId="a6">
    <w:name w:val="Верхний колонтитул Знак"/>
    <w:basedOn w:val="a2"/>
    <w:link w:val="a5"/>
    <w:rsid w:val="00E553CD"/>
    <w:rPr>
      <w:rFonts w:ascii="Times New Roman" w:eastAsia="Times New Roman" w:hAnsi="Times New Roman" w:cs="Times New Roman"/>
      <w:sz w:val="24"/>
      <w:szCs w:val="24"/>
      <w:lang w:val="uk-UA" w:eastAsia="ru-RU"/>
    </w:rPr>
  </w:style>
  <w:style w:type="character" w:styleId="a7">
    <w:name w:val="page number"/>
    <w:basedOn w:val="a2"/>
    <w:rsid w:val="00E553CD"/>
  </w:style>
  <w:style w:type="paragraph" w:styleId="33">
    <w:name w:val="Body Text Indent 3"/>
    <w:basedOn w:val="a1"/>
    <w:link w:val="34"/>
    <w:rsid w:val="00E553CD"/>
    <w:pPr>
      <w:spacing w:after="120"/>
      <w:ind w:left="283"/>
    </w:pPr>
    <w:rPr>
      <w:sz w:val="16"/>
      <w:szCs w:val="16"/>
    </w:rPr>
  </w:style>
  <w:style w:type="character" w:customStyle="1" w:styleId="34">
    <w:name w:val="Основной текст с отступом 3 Знак"/>
    <w:basedOn w:val="a2"/>
    <w:link w:val="33"/>
    <w:rsid w:val="00E553CD"/>
    <w:rPr>
      <w:rFonts w:ascii="Times New Roman" w:eastAsia="Times New Roman" w:hAnsi="Times New Roman" w:cs="Times New Roman"/>
      <w:sz w:val="16"/>
      <w:szCs w:val="16"/>
      <w:lang w:val="uk-UA" w:eastAsia="ru-RU"/>
    </w:rPr>
  </w:style>
  <w:style w:type="paragraph" w:styleId="a8">
    <w:name w:val="Body Text Indent"/>
    <w:basedOn w:val="a1"/>
    <w:link w:val="a9"/>
    <w:rsid w:val="00E553CD"/>
    <w:pPr>
      <w:spacing w:after="120"/>
      <w:ind w:left="283"/>
    </w:pPr>
  </w:style>
  <w:style w:type="character" w:customStyle="1" w:styleId="a9">
    <w:name w:val="Основной текст с отступом Знак"/>
    <w:basedOn w:val="a2"/>
    <w:link w:val="a8"/>
    <w:rsid w:val="00E553CD"/>
    <w:rPr>
      <w:rFonts w:ascii="Times New Roman" w:eastAsia="Times New Roman" w:hAnsi="Times New Roman" w:cs="Times New Roman"/>
      <w:sz w:val="24"/>
      <w:szCs w:val="24"/>
      <w:lang w:val="uk-UA" w:eastAsia="ru-RU"/>
    </w:rPr>
  </w:style>
  <w:style w:type="paragraph" w:styleId="aa">
    <w:name w:val="Body Text"/>
    <w:basedOn w:val="a1"/>
    <w:link w:val="ab"/>
    <w:rsid w:val="00E553CD"/>
    <w:pPr>
      <w:spacing w:after="120"/>
    </w:pPr>
  </w:style>
  <w:style w:type="character" w:customStyle="1" w:styleId="ab">
    <w:name w:val="Основной текст Знак"/>
    <w:basedOn w:val="a2"/>
    <w:link w:val="aa"/>
    <w:rsid w:val="00E553CD"/>
    <w:rPr>
      <w:rFonts w:ascii="Times New Roman" w:eastAsia="Times New Roman" w:hAnsi="Times New Roman" w:cs="Times New Roman"/>
      <w:sz w:val="24"/>
      <w:szCs w:val="24"/>
      <w:lang w:val="uk-UA" w:eastAsia="ru-RU"/>
    </w:rPr>
  </w:style>
  <w:style w:type="paragraph" w:styleId="21">
    <w:name w:val="Body Text 2"/>
    <w:basedOn w:val="a1"/>
    <w:link w:val="22"/>
    <w:rsid w:val="00E553CD"/>
    <w:pPr>
      <w:spacing w:after="120"/>
    </w:pPr>
  </w:style>
  <w:style w:type="character" w:customStyle="1" w:styleId="22">
    <w:name w:val="Основной текст 2 Знак"/>
    <w:basedOn w:val="a2"/>
    <w:link w:val="21"/>
    <w:rsid w:val="00E553CD"/>
    <w:rPr>
      <w:rFonts w:ascii="Times New Roman" w:eastAsia="Times New Roman" w:hAnsi="Times New Roman" w:cs="Times New Roman"/>
      <w:sz w:val="24"/>
      <w:szCs w:val="24"/>
      <w:lang w:val="uk-UA" w:eastAsia="ru-RU"/>
    </w:rPr>
  </w:style>
  <w:style w:type="character" w:styleId="HTML">
    <w:name w:val="HTML Typewriter"/>
    <w:rsid w:val="00E553CD"/>
    <w:rPr>
      <w:rFonts w:ascii="Courier New" w:hAnsi="Courier New" w:cs="Courier New"/>
      <w:sz w:val="20"/>
      <w:szCs w:val="20"/>
    </w:rPr>
  </w:style>
  <w:style w:type="paragraph" w:styleId="HTML0">
    <w:name w:val="HTML Preformatted"/>
    <w:basedOn w:val="a1"/>
    <w:link w:val="HTML1"/>
    <w:uiPriority w:val="99"/>
    <w:rsid w:val="00E553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lang w:val="ru-RU"/>
    </w:rPr>
  </w:style>
  <w:style w:type="character" w:customStyle="1" w:styleId="HTML1">
    <w:name w:val="Стандартный HTML Знак"/>
    <w:basedOn w:val="a2"/>
    <w:link w:val="HTML0"/>
    <w:uiPriority w:val="99"/>
    <w:rsid w:val="00E553CD"/>
    <w:rPr>
      <w:rFonts w:ascii="Courier New" w:eastAsia="Times New Roman" w:hAnsi="Courier New" w:cs="Courier New"/>
      <w:sz w:val="20"/>
      <w:szCs w:val="20"/>
      <w:lang w:eastAsia="ru-RU"/>
    </w:rPr>
  </w:style>
  <w:style w:type="paragraph" w:styleId="ac">
    <w:name w:val="Plain Text"/>
    <w:basedOn w:val="a1"/>
    <w:link w:val="ad"/>
    <w:rsid w:val="00E553CD"/>
    <w:pPr>
      <w:widowControl/>
      <w:autoSpaceDE/>
      <w:autoSpaceDN/>
      <w:adjustRightInd/>
      <w:spacing w:line="240" w:lineRule="auto"/>
      <w:ind w:firstLine="0"/>
      <w:jc w:val="left"/>
    </w:pPr>
    <w:rPr>
      <w:rFonts w:ascii="Courier New" w:hAnsi="Courier New"/>
      <w:spacing w:val="-20"/>
      <w:sz w:val="27"/>
      <w:szCs w:val="20"/>
      <w:lang w:val="ru-RU"/>
    </w:rPr>
  </w:style>
  <w:style w:type="character" w:customStyle="1" w:styleId="ad">
    <w:name w:val="Текст Знак"/>
    <w:basedOn w:val="a2"/>
    <w:link w:val="ac"/>
    <w:rsid w:val="00E553CD"/>
    <w:rPr>
      <w:rFonts w:ascii="Courier New" w:eastAsia="Times New Roman" w:hAnsi="Courier New" w:cs="Times New Roman"/>
      <w:spacing w:val="-20"/>
      <w:sz w:val="27"/>
      <w:szCs w:val="20"/>
      <w:lang w:eastAsia="ru-RU"/>
    </w:rPr>
  </w:style>
  <w:style w:type="paragraph" w:customStyle="1" w:styleId="ae">
    <w:name w:val="мСтиль"/>
    <w:basedOn w:val="1"/>
    <w:rsid w:val="00E553CD"/>
    <w:pPr>
      <w:widowControl/>
      <w:autoSpaceDE/>
      <w:autoSpaceDN/>
      <w:adjustRightInd/>
      <w:spacing w:line="360" w:lineRule="auto"/>
      <w:ind w:firstLine="0"/>
      <w:jc w:val="center"/>
    </w:pPr>
    <w:rPr>
      <w:bCs w:val="0"/>
      <w:caps/>
      <w:kern w:val="28"/>
      <w:sz w:val="28"/>
      <w:lang w:val="ru-RU"/>
    </w:rPr>
  </w:style>
  <w:style w:type="paragraph" w:styleId="af">
    <w:name w:val="Subtitle"/>
    <w:basedOn w:val="a1"/>
    <w:link w:val="af0"/>
    <w:qFormat/>
    <w:rsid w:val="00E553CD"/>
    <w:pPr>
      <w:widowControl/>
      <w:autoSpaceDE/>
      <w:autoSpaceDN/>
      <w:adjustRightInd/>
      <w:spacing w:line="240" w:lineRule="auto"/>
      <w:ind w:firstLine="0"/>
      <w:jc w:val="center"/>
    </w:pPr>
    <w:rPr>
      <w:b/>
      <w:bCs/>
      <w:sz w:val="28"/>
    </w:rPr>
  </w:style>
  <w:style w:type="character" w:customStyle="1" w:styleId="af0">
    <w:name w:val="Подзаголовок Знак"/>
    <w:basedOn w:val="a2"/>
    <w:link w:val="af"/>
    <w:rsid w:val="00E553CD"/>
    <w:rPr>
      <w:rFonts w:ascii="Times New Roman" w:eastAsia="Times New Roman" w:hAnsi="Times New Roman" w:cs="Times New Roman"/>
      <w:b/>
      <w:bCs/>
      <w:sz w:val="28"/>
      <w:szCs w:val="24"/>
      <w:lang w:val="uk-UA" w:eastAsia="ru-RU"/>
    </w:rPr>
  </w:style>
  <w:style w:type="paragraph" w:customStyle="1" w:styleId="FR1">
    <w:name w:val="FR1"/>
    <w:rsid w:val="00E553CD"/>
    <w:pPr>
      <w:widowControl w:val="0"/>
      <w:autoSpaceDE w:val="0"/>
      <w:autoSpaceDN w:val="0"/>
      <w:adjustRightInd w:val="0"/>
      <w:spacing w:after="0" w:line="240" w:lineRule="auto"/>
      <w:ind w:left="3960"/>
    </w:pPr>
    <w:rPr>
      <w:rFonts w:ascii="Arial" w:eastAsia="Times New Roman" w:hAnsi="Arial" w:cs="Arial"/>
      <w:sz w:val="36"/>
      <w:szCs w:val="36"/>
      <w:lang w:val="uk-UA" w:eastAsia="ru-RU"/>
    </w:rPr>
  </w:style>
  <w:style w:type="paragraph" w:styleId="af1">
    <w:name w:val="Block Text"/>
    <w:basedOn w:val="a1"/>
    <w:rsid w:val="00E553CD"/>
    <w:pPr>
      <w:spacing w:line="240" w:lineRule="auto"/>
      <w:ind w:left="2920" w:right="2600"/>
      <w:jc w:val="center"/>
    </w:pPr>
    <w:rPr>
      <w:b/>
      <w:bCs/>
    </w:rPr>
  </w:style>
  <w:style w:type="paragraph" w:styleId="af2">
    <w:name w:val="footer"/>
    <w:basedOn w:val="a1"/>
    <w:link w:val="af3"/>
    <w:rsid w:val="00E553CD"/>
    <w:pPr>
      <w:tabs>
        <w:tab w:val="center" w:pos="4819"/>
        <w:tab w:val="right" w:pos="9639"/>
      </w:tabs>
    </w:pPr>
  </w:style>
  <w:style w:type="character" w:customStyle="1" w:styleId="af3">
    <w:name w:val="Нижний колонтитул Знак"/>
    <w:basedOn w:val="a2"/>
    <w:link w:val="af2"/>
    <w:rsid w:val="00E553CD"/>
    <w:rPr>
      <w:rFonts w:ascii="Times New Roman" w:eastAsia="Times New Roman" w:hAnsi="Times New Roman" w:cs="Times New Roman"/>
      <w:sz w:val="24"/>
      <w:szCs w:val="24"/>
      <w:lang w:val="uk-UA" w:eastAsia="ru-RU"/>
    </w:rPr>
  </w:style>
  <w:style w:type="character" w:customStyle="1" w:styleId="af4">
    <w:name w:val="Название Знак"/>
    <w:aliases w:val=" Знак Знак"/>
    <w:rsid w:val="00E553CD"/>
    <w:rPr>
      <w:rFonts w:ascii="Times New Roman" w:eastAsia="Times New Roman" w:hAnsi="Times New Roman" w:cs="Times New Roman"/>
      <w:b/>
      <w:bCs/>
      <w:sz w:val="28"/>
      <w:szCs w:val="28"/>
      <w:lang w:val="uk-UA" w:eastAsia="ru-RU"/>
    </w:rPr>
  </w:style>
  <w:style w:type="paragraph" w:customStyle="1" w:styleId="Preformatted">
    <w:name w:val="Preformatted"/>
    <w:basedOn w:val="a1"/>
    <w:rsid w:val="00E553C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cs="Courier New"/>
      <w:sz w:val="20"/>
      <w:szCs w:val="20"/>
      <w:lang w:val="en-AU" w:eastAsia="en-US"/>
    </w:rPr>
  </w:style>
  <w:style w:type="paragraph" w:customStyle="1" w:styleId="FR2">
    <w:name w:val="FR2"/>
    <w:rsid w:val="00E553CD"/>
    <w:pPr>
      <w:widowControl w:val="0"/>
      <w:spacing w:after="0" w:line="240" w:lineRule="auto"/>
      <w:jc w:val="right"/>
    </w:pPr>
    <w:rPr>
      <w:rFonts w:ascii="Times New Roman" w:eastAsia="Times New Roman" w:hAnsi="Times New Roman" w:cs="Times New Roman"/>
      <w:b/>
      <w:sz w:val="12"/>
      <w:szCs w:val="20"/>
      <w:lang w:eastAsia="ru-RU"/>
    </w:rPr>
  </w:style>
  <w:style w:type="character" w:styleId="af5">
    <w:name w:val="Hyperlink"/>
    <w:rsid w:val="00E553CD"/>
    <w:rPr>
      <w:color w:val="0000FF"/>
      <w:u w:val="single"/>
    </w:rPr>
  </w:style>
  <w:style w:type="paragraph" w:styleId="23">
    <w:name w:val="Body Text Indent 2"/>
    <w:basedOn w:val="a1"/>
    <w:link w:val="24"/>
    <w:rsid w:val="00E553CD"/>
    <w:pPr>
      <w:spacing w:after="120"/>
      <w:ind w:left="283"/>
    </w:pPr>
  </w:style>
  <w:style w:type="character" w:customStyle="1" w:styleId="24">
    <w:name w:val="Основной текст с отступом 2 Знак"/>
    <w:basedOn w:val="a2"/>
    <w:link w:val="23"/>
    <w:rsid w:val="00E553CD"/>
    <w:rPr>
      <w:rFonts w:ascii="Times New Roman" w:eastAsia="Times New Roman" w:hAnsi="Times New Roman" w:cs="Times New Roman"/>
      <w:sz w:val="24"/>
      <w:szCs w:val="24"/>
      <w:lang w:val="uk-UA" w:eastAsia="ru-RU"/>
    </w:rPr>
  </w:style>
  <w:style w:type="paragraph" w:customStyle="1" w:styleId="11">
    <w:name w:val="Обычный1"/>
    <w:rsid w:val="00E553CD"/>
    <w:pPr>
      <w:widowControl w:val="0"/>
      <w:spacing w:after="0" w:line="320" w:lineRule="auto"/>
      <w:ind w:firstLine="560"/>
      <w:jc w:val="both"/>
    </w:pPr>
    <w:rPr>
      <w:rFonts w:ascii="Times New Roman" w:eastAsia="Times New Roman" w:hAnsi="Times New Roman" w:cs="Times New Roman"/>
      <w:snapToGrid w:val="0"/>
      <w:sz w:val="18"/>
      <w:szCs w:val="20"/>
      <w:lang w:val="uk-UA" w:eastAsia="ru-RU"/>
    </w:rPr>
  </w:style>
  <w:style w:type="paragraph" w:styleId="af6">
    <w:name w:val="Normal (Web)"/>
    <w:basedOn w:val="a1"/>
    <w:uiPriority w:val="99"/>
    <w:rsid w:val="00E553CD"/>
    <w:pPr>
      <w:widowControl/>
      <w:autoSpaceDE/>
      <w:autoSpaceDN/>
      <w:adjustRightInd/>
      <w:spacing w:before="100" w:beforeAutospacing="1" w:after="100" w:afterAutospacing="1" w:line="240" w:lineRule="auto"/>
      <w:ind w:firstLine="0"/>
      <w:jc w:val="left"/>
    </w:pPr>
    <w:rPr>
      <w:lang w:val="ru-RU"/>
    </w:rPr>
  </w:style>
  <w:style w:type="character" w:customStyle="1" w:styleId="apple-converted-space">
    <w:name w:val="apple-converted-space"/>
    <w:basedOn w:val="a2"/>
    <w:rsid w:val="00E553CD"/>
  </w:style>
  <w:style w:type="character" w:styleId="af7">
    <w:name w:val="FollowedHyperlink"/>
    <w:rsid w:val="00E553CD"/>
    <w:rPr>
      <w:color w:val="800080"/>
      <w:u w:val="single"/>
    </w:rPr>
  </w:style>
  <w:style w:type="paragraph" w:styleId="12">
    <w:name w:val="toc 1"/>
    <w:basedOn w:val="a1"/>
    <w:next w:val="a1"/>
    <w:autoRedefine/>
    <w:rsid w:val="00E553CD"/>
    <w:pPr>
      <w:widowControl/>
      <w:autoSpaceDE/>
      <w:autoSpaceDN/>
      <w:adjustRightInd/>
      <w:spacing w:line="240" w:lineRule="auto"/>
      <w:ind w:firstLine="0"/>
      <w:jc w:val="left"/>
    </w:pPr>
    <w:rPr>
      <w:lang w:val="ru-RU"/>
    </w:rPr>
  </w:style>
  <w:style w:type="paragraph" w:styleId="25">
    <w:name w:val="toc 2"/>
    <w:basedOn w:val="a1"/>
    <w:next w:val="a1"/>
    <w:autoRedefine/>
    <w:rsid w:val="00E553CD"/>
    <w:pPr>
      <w:widowControl/>
      <w:autoSpaceDE/>
      <w:autoSpaceDN/>
      <w:adjustRightInd/>
      <w:spacing w:line="240" w:lineRule="auto"/>
      <w:ind w:left="240" w:firstLine="0"/>
      <w:jc w:val="left"/>
    </w:pPr>
    <w:rPr>
      <w:lang w:val="ru-RU"/>
    </w:rPr>
  </w:style>
  <w:style w:type="paragraph" w:customStyle="1" w:styleId="af8">
    <w:name w:val="ДинТекстОбыч"/>
    <w:basedOn w:val="a1"/>
    <w:rsid w:val="00E553CD"/>
    <w:pPr>
      <w:autoSpaceDE/>
      <w:autoSpaceDN/>
      <w:adjustRightInd/>
      <w:spacing w:line="240" w:lineRule="auto"/>
      <w:ind w:firstLine="567"/>
    </w:pPr>
    <w:rPr>
      <w:color w:val="000000"/>
      <w:sz w:val="22"/>
      <w:szCs w:val="20"/>
      <w:lang w:val="ru-RU"/>
    </w:rPr>
  </w:style>
  <w:style w:type="paragraph" w:styleId="af9">
    <w:name w:val="List Number"/>
    <w:basedOn w:val="a1"/>
    <w:rsid w:val="00E553CD"/>
    <w:pPr>
      <w:widowControl/>
      <w:numPr>
        <w:numId w:val="1"/>
      </w:numPr>
      <w:autoSpaceDE/>
      <w:autoSpaceDN/>
      <w:adjustRightInd/>
      <w:spacing w:line="240" w:lineRule="auto"/>
    </w:pPr>
    <w:rPr>
      <w:sz w:val="28"/>
    </w:rPr>
  </w:style>
  <w:style w:type="paragraph" w:styleId="a0">
    <w:name w:val="List Bullet"/>
    <w:basedOn w:val="a1"/>
    <w:rsid w:val="00E553CD"/>
    <w:pPr>
      <w:widowControl/>
      <w:numPr>
        <w:numId w:val="2"/>
      </w:numPr>
      <w:autoSpaceDE/>
      <w:autoSpaceDN/>
      <w:adjustRightInd/>
      <w:spacing w:line="240" w:lineRule="auto"/>
      <w:jc w:val="left"/>
    </w:pPr>
    <w:rPr>
      <w:sz w:val="28"/>
      <w:szCs w:val="20"/>
      <w:lang w:val="ru-RU"/>
    </w:rPr>
  </w:style>
  <w:style w:type="character" w:styleId="a">
    <w:name w:val="Emphasis"/>
    <w:qFormat/>
    <w:rsid w:val="00E553CD"/>
    <w:rPr>
      <w:b/>
      <w:bCs/>
      <w:i w:val="0"/>
      <w:iCs w:val="0"/>
    </w:rPr>
  </w:style>
  <w:style w:type="paragraph" w:styleId="afa">
    <w:name w:val="Title"/>
    <w:basedOn w:val="a1"/>
    <w:next w:val="a1"/>
    <w:link w:val="afb"/>
    <w:uiPriority w:val="10"/>
    <w:qFormat/>
    <w:rsid w:val="00E553CD"/>
    <w:pPr>
      <w:spacing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2"/>
    <w:link w:val="afa"/>
    <w:uiPriority w:val="10"/>
    <w:rsid w:val="00E553CD"/>
    <w:rPr>
      <w:rFonts w:asciiTheme="majorHAnsi" w:eastAsiaTheme="majorEastAsia" w:hAnsiTheme="majorHAnsi" w:cstheme="majorBidi"/>
      <w:spacing w:val="-10"/>
      <w:kern w:val="28"/>
      <w:sz w:val="56"/>
      <w:szCs w:val="56"/>
      <w:lang w:val="uk-UA" w:eastAsia="ru-RU"/>
    </w:rPr>
  </w:style>
  <w:style w:type="paragraph" w:styleId="afc">
    <w:name w:val="List Paragraph"/>
    <w:basedOn w:val="a1"/>
    <w:uiPriority w:val="34"/>
    <w:qFormat/>
    <w:rsid w:val="00E553CD"/>
    <w:pPr>
      <w:ind w:left="720"/>
      <w:contextualSpacing/>
    </w:pPr>
  </w:style>
  <w:style w:type="character" w:customStyle="1" w:styleId="afd">
    <w:name w:val="Текст выноски Знак"/>
    <w:basedOn w:val="a2"/>
    <w:link w:val="afe"/>
    <w:uiPriority w:val="99"/>
    <w:semiHidden/>
    <w:rsid w:val="00E553CD"/>
    <w:rPr>
      <w:rFonts w:ascii="Segoe UI" w:eastAsia="Times New Roman" w:hAnsi="Segoe UI" w:cs="Segoe UI"/>
      <w:sz w:val="18"/>
      <w:szCs w:val="18"/>
      <w:lang w:val="uk-UA" w:eastAsia="ru-RU"/>
    </w:rPr>
  </w:style>
  <w:style w:type="paragraph" w:styleId="afe">
    <w:name w:val="Balloon Text"/>
    <w:basedOn w:val="a1"/>
    <w:link w:val="afd"/>
    <w:uiPriority w:val="99"/>
    <w:semiHidden/>
    <w:unhideWhenUsed/>
    <w:rsid w:val="00E553CD"/>
    <w:pPr>
      <w:spacing w:line="240" w:lineRule="auto"/>
    </w:pPr>
    <w:rPr>
      <w:rFonts w:ascii="Segoe UI" w:hAnsi="Segoe UI" w:cs="Segoe UI"/>
      <w:sz w:val="18"/>
      <w:szCs w:val="18"/>
    </w:rPr>
  </w:style>
  <w:style w:type="paragraph" w:customStyle="1" w:styleId="Default">
    <w:name w:val="Default"/>
    <w:rsid w:val="00E553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otnotedescription">
    <w:name w:val="footnote description"/>
    <w:next w:val="a1"/>
    <w:link w:val="footnotedescriptionChar"/>
    <w:hidden/>
    <w:rsid w:val="00E553CD"/>
    <w:pPr>
      <w:spacing w:after="0"/>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E553CD"/>
    <w:rPr>
      <w:rFonts w:ascii="Times New Roman" w:eastAsia="Times New Roman" w:hAnsi="Times New Roman" w:cs="Times New Roman"/>
      <w:color w:val="000000"/>
      <w:sz w:val="24"/>
      <w:lang w:eastAsia="ru-RU"/>
    </w:rPr>
  </w:style>
  <w:style w:type="character" w:customStyle="1" w:styleId="footnotemark">
    <w:name w:val="footnote mark"/>
    <w:hidden/>
    <w:rsid w:val="00E553CD"/>
    <w:rPr>
      <w:rFonts w:ascii="Times New Roman" w:eastAsia="Times New Roman" w:hAnsi="Times New Roman" w:cs="Times New Roman"/>
      <w:color w:val="000000"/>
      <w:sz w:val="24"/>
      <w:vertAlign w:val="superscript"/>
    </w:rPr>
  </w:style>
  <w:style w:type="table" w:customStyle="1" w:styleId="TableGrid">
    <w:name w:val="TableGrid"/>
    <w:rsid w:val="00E553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
    <w:name w:val="Основной текст_"/>
    <w:link w:val="35"/>
    <w:locked/>
    <w:rsid w:val="00E553CD"/>
    <w:rPr>
      <w:spacing w:val="-4"/>
      <w:sz w:val="26"/>
      <w:szCs w:val="26"/>
      <w:shd w:val="clear" w:color="auto" w:fill="FFFFFF"/>
    </w:rPr>
  </w:style>
  <w:style w:type="paragraph" w:customStyle="1" w:styleId="35">
    <w:name w:val="Основной текст3"/>
    <w:basedOn w:val="a1"/>
    <w:link w:val="aff"/>
    <w:rsid w:val="00E553CD"/>
    <w:pPr>
      <w:shd w:val="clear" w:color="auto" w:fill="FFFFFF"/>
      <w:autoSpaceDE/>
      <w:autoSpaceDN/>
      <w:adjustRightInd/>
      <w:spacing w:before="480" w:line="482" w:lineRule="exact"/>
      <w:ind w:firstLine="0"/>
    </w:pPr>
    <w:rPr>
      <w:rFonts w:asciiTheme="minorHAnsi" w:eastAsiaTheme="minorHAnsi" w:hAnsiTheme="minorHAnsi" w:cstheme="minorBidi"/>
      <w:spacing w:val="-4"/>
      <w:sz w:val="26"/>
      <w:szCs w:val="26"/>
      <w:lang w:val="ru-RU" w:eastAsia="en-US"/>
    </w:rPr>
  </w:style>
  <w:style w:type="table" w:customStyle="1" w:styleId="TableNormal">
    <w:name w:val="Table Normal"/>
    <w:uiPriority w:val="2"/>
    <w:semiHidden/>
    <w:unhideWhenUsed/>
    <w:qFormat/>
    <w:rsid w:val="00E553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553CD"/>
    <w:pPr>
      <w:adjustRightInd/>
      <w:spacing w:line="240" w:lineRule="auto"/>
      <w:ind w:firstLine="0"/>
      <w:jc w:val="left"/>
    </w:pPr>
    <w:rPr>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7598">
      <w:bodyDiv w:val="1"/>
      <w:marLeft w:val="0"/>
      <w:marRight w:val="0"/>
      <w:marTop w:val="0"/>
      <w:marBottom w:val="0"/>
      <w:divBdr>
        <w:top w:val="none" w:sz="0" w:space="0" w:color="auto"/>
        <w:left w:val="none" w:sz="0" w:space="0" w:color="auto"/>
        <w:bottom w:val="none" w:sz="0" w:space="0" w:color="auto"/>
        <w:right w:val="none" w:sz="0" w:space="0" w:color="auto"/>
      </w:divBdr>
      <w:divsChild>
        <w:div w:id="64481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08/95-&#1074;&#1088;" TargetMode="External"/><Relationship Id="rId299" Type="http://schemas.openxmlformats.org/officeDocument/2006/relationships/hyperlink" Target="http://zakon2.rada.gov.ua/laws/show/z0610-06" TargetMode="External"/><Relationship Id="rId21" Type="http://schemas.openxmlformats.org/officeDocument/2006/relationships/hyperlink" Target="http://zakon1.rada.gov.ua/laws/show/2658-14" TargetMode="External"/><Relationship Id="rId63" Type="http://schemas.openxmlformats.org/officeDocument/2006/relationships/hyperlink" Target="http://irbis-nbuv.gov.ua/cgi-bin/irbis_all/cgiirbis_64.exe?Z21ID=&amp;I21DBN=EC&amp;P21DBN=EC&amp;S21STN=1&amp;S21REF=10&amp;S21FMT=fullw&amp;C21COM=S&amp;S21CNR=20&amp;S21P01=3&amp;S21P02=0&amp;S21P03=A=&amp;S21COLORTERMS=0&amp;S21STR=%D0%9A%D1%96%D0%BD%D0%B4%D1%80%D0%B0%D1%86%D1%8C%D0%BA%D0%B0%2C%20%D0%9B%D1%8E%D0%B1%D0%BE%D0%BC%D0%B8%D1%80%D0%B0%20%D0%9C%D0%B0%D0%BA%D1%81%D0%B8%D0%BC%D1%96%D0%B2%D0%BD%D0%B0" TargetMode="External"/><Relationship Id="rId159" Type="http://schemas.openxmlformats.org/officeDocument/2006/relationships/hyperlink" Target="http://zakon4.rada.gov.ua/laws/show/929_018" TargetMode="External"/><Relationship Id="rId324" Type="http://schemas.openxmlformats.org/officeDocument/2006/relationships/hyperlink" Target="http://zakon2.rada.gov.ua/laws/show/z0288-00" TargetMode="External"/><Relationship Id="rId366" Type="http://schemas.openxmlformats.org/officeDocument/2006/relationships/hyperlink" Target="http://www.minfin.gov.ua/minfin/control/uk/publish/article?art_id=32333&amp;cat_id=29470" TargetMode="External"/><Relationship Id="rId170" Type="http://schemas.openxmlformats.org/officeDocument/2006/relationships/hyperlink" Target="http://zakon4.rada.gov.ua/laws/show/929_022" TargetMode="External"/><Relationship Id="rId226" Type="http://schemas.openxmlformats.org/officeDocument/2006/relationships/hyperlink" Target="http://zakon2.rada.gov.ua/laws/show/z0085-00" TargetMode="External"/><Relationship Id="rId268" Type="http://schemas.openxmlformats.org/officeDocument/2006/relationships/hyperlink" Target="http://zakon3.rada.gov.ua/laws/show/z0539-01" TargetMode="External"/><Relationship Id="rId11" Type="http://schemas.openxmlformats.org/officeDocument/2006/relationships/hyperlink" Target="http://zakon4.rada.gov.ua/laws/show/996-14" TargetMode="External"/><Relationship Id="rId32" Type="http://schemas.openxmlformats.org/officeDocument/2006/relationships/hyperlink" Target="http://www.profiwins.com.ua/uk/letters-and-orders/treasury/4410-1192.html" TargetMode="External"/><Relationship Id="rId53" Type="http://schemas.openxmlformats.org/officeDocument/2006/relationships/hyperlink" Target="http://irbis-nbuv.gov.ua/cgi-bin/irbis_all/cgiirbis_64.exe?Z21ID=&amp;I21DBN=EC&amp;P21DBN=EC&amp;S21STN=1&amp;S21REF=10&amp;S21FMT=fullw&amp;C21COM=S&amp;S21CNR=20&amp;S21P01=3&amp;S21P02=0&amp;S21P03=A=&amp;S21COLORTERMS=0&amp;S21STR=%D0%90%D0%BB%D0%B5%D0%BA%D1%81%D1%94%D1%94%D0%B2%D0%B0%2C%20%D0%90%D0%BB%D0%BB%D0%B0%20%D0%92%D0%B0%D1%81%D0%B8%D0%BB%D1%96%D0%B2%D0%BD%D0%B0" TargetMode="External"/><Relationship Id="rId74" Type="http://schemas.openxmlformats.org/officeDocument/2006/relationships/hyperlink" Target="http://irbis-nbuv.gov.ua/cgi-bin/irbis_all/cgiirbis_64.exe?Z21ID=&amp;I21DBN=EC&amp;P21DBN=EC&amp;S21STN=1&amp;S21REF=10&amp;S21FMT=fullw&amp;C21COM=S&amp;S21CNR=20&amp;S21P01=3&amp;S21P02=0&amp;S21P03=A=&amp;S21COLORTERMS=0&amp;S21STR=%D0%A0%D0%B0%D0%B4%D0%B5%D1%86%D1%8C%D0%BA%D0%B0%2C%20%D0%9B%D1%96%D0%B4%D1%96%D1%8F%20%D0%9F%D0%B5%D1%82%D1%80%D1%96%D0%B2%D0%BD%D0%B0" TargetMode="External"/><Relationship Id="rId128" Type="http://schemas.openxmlformats.org/officeDocument/2006/relationships/hyperlink" Target="http://zakon.rada.gov.ua/laws/show/z1365-14" TargetMode="External"/><Relationship Id="rId149" Type="http://schemas.openxmlformats.org/officeDocument/2006/relationships/hyperlink" Target="http://zakon4.rada.gov.ua/laws/show/929_013" TargetMode="External"/><Relationship Id="rId314" Type="http://schemas.openxmlformats.org/officeDocument/2006/relationships/hyperlink" Target="http://zakon4.rada.gov.ua/laws/show/z0057-09" TargetMode="External"/><Relationship Id="rId335" Type="http://schemas.openxmlformats.org/officeDocument/2006/relationships/hyperlink" Target="http://zakon4.rada.gov.ua/laws/show/z0040-05" TargetMode="External"/><Relationship Id="rId356" Type="http://schemas.openxmlformats.org/officeDocument/2006/relationships/hyperlink" Target="http://zakon4.rada.gov.ua/laws/show/116-96-&#1087;" TargetMode="External"/><Relationship Id="rId377" Type="http://schemas.openxmlformats.org/officeDocument/2006/relationships/hyperlink" Target="http://zakon4.rada.gov.ua/laws/show/z1580-04" TargetMode="External"/><Relationship Id="rId398" Type="http://schemas.openxmlformats.org/officeDocument/2006/relationships/hyperlink" Target="http://www.visnuk.com.ua/" TargetMode="External"/><Relationship Id="rId5" Type="http://schemas.openxmlformats.org/officeDocument/2006/relationships/footnotes" Target="footnotes.xml"/><Relationship Id="rId95" Type="http://schemas.openxmlformats.org/officeDocument/2006/relationships/hyperlink" Target="http://zakon1.rada.gov.ua/laws/show/755-15" TargetMode="External"/><Relationship Id="rId160" Type="http://schemas.openxmlformats.org/officeDocument/2006/relationships/hyperlink" Target="http://zakon4.rada.gov.ua/laws/show/929_018" TargetMode="External"/><Relationship Id="rId181" Type="http://schemas.openxmlformats.org/officeDocument/2006/relationships/hyperlink" Target="http://zakon4.rada.gov.ua/laws/show/929_048" TargetMode="External"/><Relationship Id="rId216" Type="http://schemas.openxmlformats.org/officeDocument/2006/relationships/hyperlink" Target="http://zakon2.rada.gov.ua/laws/show/2755-17" TargetMode="External"/><Relationship Id="rId237" Type="http://schemas.openxmlformats.org/officeDocument/2006/relationships/hyperlink" Target="http://zakon4.rada.gov.ua/laws/show/z0487-00" TargetMode="External"/><Relationship Id="rId402" Type="http://schemas.openxmlformats.org/officeDocument/2006/relationships/hyperlink" Target="http://dtkt.com.ua/" TargetMode="External"/><Relationship Id="rId258" Type="http://schemas.openxmlformats.org/officeDocument/2006/relationships/hyperlink" Target="http://zakon4.rada.gov.ua/laws/show/z0499-99" TargetMode="External"/><Relationship Id="rId279" Type="http://schemas.openxmlformats.org/officeDocument/2006/relationships/hyperlink" Target="http://zakon2.rada.gov.ua/laws/show/z1025-03" TargetMode="External"/><Relationship Id="rId22" Type="http://schemas.openxmlformats.org/officeDocument/2006/relationships/hyperlink" Target="http://zakon4.rada.gov.ua/laws/show/z0893-99" TargetMode="External"/><Relationship Id="rId43" Type="http://schemas.openxmlformats.org/officeDocument/2006/relationships/hyperlink" Target="http://zakon2.rada.gov.ua/laws/show/z0288-00" TargetMode="External"/><Relationship Id="rId64" Type="http://schemas.openxmlformats.org/officeDocument/2006/relationships/hyperlink" Target="http://irbis-nbuv.gov.ua/cgi-bin/irbis_all/cgiirbis_64.exe?Z21ID=&amp;I21DBN=EC&amp;P21DBN=EC&amp;S21STN=1&amp;S21REF=10&amp;S21FMT=fullw&amp;C21COM=S&amp;S21CNR=20&amp;S21P01=3&amp;S21P02=0&amp;S21P03=A=&amp;S21COLORTERMS=0&amp;S21STR=%D0%9A%D1%96%D0%BD%D0%B4%D1%80%D0%B0%D1%86%D1%8C%D0%BA%D0%B0%2C%20%D0%9B%D1%8E%D0%B1%D0%BE%D0%BC%D0%B8%D1%80%D0%B0%20%D0%9C%D0%B0%D0%BA%D1%81%D0%B8%D0%BC%D1%96%D0%B2%D0%BD%D0%B0" TargetMode="External"/><Relationship Id="rId118" Type="http://schemas.openxmlformats.org/officeDocument/2006/relationships/hyperlink" Target="http://zakon4.rada.gov.ua/laws/show/108/95-&#1074;&#1088;" TargetMode="External"/><Relationship Id="rId139" Type="http://schemas.openxmlformats.org/officeDocument/2006/relationships/hyperlink" Target="http://www.minfin.gov.ua/control/uk/publish/article?art_id=58984&amp;cat_id=34931" TargetMode="External"/><Relationship Id="rId290" Type="http://schemas.openxmlformats.org/officeDocument/2006/relationships/hyperlink" Target="http://zakon4.rada.gov.ua/laws/show/z0035-05" TargetMode="External"/><Relationship Id="rId304" Type="http://schemas.openxmlformats.org/officeDocument/2006/relationships/hyperlink" Target="http://zakon1.rada.gov.ua/laws/show/z0823-07" TargetMode="External"/><Relationship Id="rId325" Type="http://schemas.openxmlformats.org/officeDocument/2006/relationships/hyperlink" Target="http://zakon2.rada.gov.ua/laws/show/z0288-00" TargetMode="External"/><Relationship Id="rId346" Type="http://schemas.openxmlformats.org/officeDocument/2006/relationships/hyperlink" Target="http://zakon.rada.gov.ua/laws/show/439-2015-%D0%BF" TargetMode="External"/><Relationship Id="rId367" Type="http://schemas.openxmlformats.org/officeDocument/2006/relationships/hyperlink" Target="http://www.minfin.gov.ua/minfin/control/uk/publish/article?art_id=32333&amp;cat_id=29470" TargetMode="External"/><Relationship Id="rId388" Type="http://schemas.openxmlformats.org/officeDocument/2006/relationships/hyperlink" Target="http://library.pl.ua/" TargetMode="External"/><Relationship Id="rId85" Type="http://schemas.openxmlformats.org/officeDocument/2006/relationships/hyperlink" Target="http://search.ligazakon.ua/l_doc2.nsf/link1/FIN11827.html" TargetMode="External"/><Relationship Id="rId150" Type="http://schemas.openxmlformats.org/officeDocument/2006/relationships/hyperlink" Target="http://zakon4.rada.gov.ua/laws/show/929_013" TargetMode="External"/><Relationship Id="rId171" Type="http://schemas.openxmlformats.org/officeDocument/2006/relationships/hyperlink" Target="http://zakon4.rada.gov.ua/laws/show/929_042" TargetMode="External"/><Relationship Id="rId192" Type="http://schemas.openxmlformats.org/officeDocument/2006/relationships/hyperlink" Target="http://zakon4.rada.gov.ua/laws/show/929_051" TargetMode="External"/><Relationship Id="rId206" Type="http://schemas.openxmlformats.org/officeDocument/2006/relationships/hyperlink" Target="http://ua-info.biz/legal/baselw/ua-qmwuyu.htm" TargetMode="External"/><Relationship Id="rId227" Type="http://schemas.openxmlformats.org/officeDocument/2006/relationships/hyperlink" Target="http://zakon2.rada.gov.ua/laws/show/z0284-00" TargetMode="External"/><Relationship Id="rId248" Type="http://schemas.openxmlformats.org/officeDocument/2006/relationships/hyperlink" Target="http://zakon4.rada.gov.ua/laws/show/z0047-01" TargetMode="External"/><Relationship Id="rId269" Type="http://schemas.openxmlformats.org/officeDocument/2006/relationships/hyperlink" Target="http://zakon3.rada.gov.ua/laws/show/z0539-01" TargetMode="External"/><Relationship Id="rId12" Type="http://schemas.openxmlformats.org/officeDocument/2006/relationships/hyperlink" Target="http://zakon4.rada.gov.ua/laws/show/996-14" TargetMode="External"/><Relationship Id="rId33" Type="http://schemas.openxmlformats.org/officeDocument/2006/relationships/hyperlink" Target="http://www.profiwins.com.ua/uk/letters-and-orders/treasury/4410-1192.html" TargetMode="External"/><Relationship Id="rId108" Type="http://schemas.openxmlformats.org/officeDocument/2006/relationships/hyperlink" Target="http://zakon3.rada.gov.ua/laws/show/1533-14" TargetMode="External"/><Relationship Id="rId129" Type="http://schemas.openxmlformats.org/officeDocument/2006/relationships/hyperlink" Target="http://zakon.rada.gov.ua/laws/show/z1365-14" TargetMode="External"/><Relationship Id="rId280" Type="http://schemas.openxmlformats.org/officeDocument/2006/relationships/hyperlink" Target="http://zakon2.rada.gov.ua/laws/show/z1025-03" TargetMode="External"/><Relationship Id="rId315" Type="http://schemas.openxmlformats.org/officeDocument/2006/relationships/hyperlink" Target="http://zakon2.rada.gov.ua/laws/show/z0212-11" TargetMode="External"/><Relationship Id="rId336" Type="http://schemas.openxmlformats.org/officeDocument/2006/relationships/hyperlink" Target="http://zakon4.rada.gov.ua/laws/show/z0040-05" TargetMode="External"/><Relationship Id="rId357" Type="http://schemas.openxmlformats.org/officeDocument/2006/relationships/hyperlink" Target="http://zakon4.rada.gov.ua/laws/show/116-96-&#1087;" TargetMode="External"/><Relationship Id="rId54" Type="http://schemas.openxmlformats.org/officeDocument/2006/relationships/hyperlink" Target="http://irbis-nbuv.gov.ua/cgi-bin/irbis_all/cgiirbis_64.exe?Z21ID=&amp;I21DBN=EC&amp;P21DBN=EC&amp;S21STN=1&amp;S21REF=10&amp;S21FMT=fullw&amp;C21COM=S&amp;S21CNR=20&amp;S21P01=3&amp;S21P02=0&amp;S21P03=A=&amp;S21COLORTERMS=0&amp;S21STR=%D0%90%D0%BB%D0%B5%D0%BA%D1%81%D1%94%D1%94%D0%B2%D0%B0%2C%20%D0%90%D0%BB%D0%BB%D0%B0%20%D0%92%D0%B0%D1%81%D0%B8%D0%BB%D1%96%D0%B2%D0%BD%D0%B0" TargetMode="External"/><Relationship Id="rId75" Type="http://schemas.openxmlformats.org/officeDocument/2006/relationships/hyperlink" Target="http://irbis-nbuv.gov.ua/cgi-bin/irbis_all/cgiirbis_64.exe?Z21ID=&amp;I21DBN=EC&amp;P21DBN=EC&amp;S21STN=1&amp;S21REF=10&amp;S21FMT=fullw&amp;C21COM=S&amp;S21CNR=20&amp;S21P01=3&amp;S21P02=0&amp;S21P03=A=&amp;S21COLORTERMS=0&amp;S21STR=%D0%A1%D0%BC%D0%BE%D0%BB%D0%B5%D0%BD%D1%8E%D0%BA%2C%20%D0%9F%D0%B5%D1%82%D1%80%D0%BE%20%D0%A1%D1%82%D0%B5%D0%BF%D0%B0%D0%BD%D0%BE%D0%B2%D0%B8%D1%87" TargetMode="External"/><Relationship Id="rId96" Type="http://schemas.openxmlformats.org/officeDocument/2006/relationships/hyperlink" Target="http://zakon1.rada.gov.ua/laws/show/755-15" TargetMode="External"/><Relationship Id="rId140" Type="http://schemas.openxmlformats.org/officeDocument/2006/relationships/hyperlink" Target="http://www.minfin.gov.ua/control/uk/publish/article?art_id=58984&amp;cat_id=34931" TargetMode="External"/><Relationship Id="rId161" Type="http://schemas.openxmlformats.org/officeDocument/2006/relationships/hyperlink" Target="http://zakon4.rada.gov.ua/laws/show/929_025" TargetMode="External"/><Relationship Id="rId182" Type="http://schemas.openxmlformats.org/officeDocument/2006/relationships/hyperlink" Target="http://zakon4.rada.gov.ua/laws/show/929_048" TargetMode="External"/><Relationship Id="rId217" Type="http://schemas.openxmlformats.org/officeDocument/2006/relationships/hyperlink" Target="http://zakon2.rada.gov.ua/laws/show/2755-17" TargetMode="External"/><Relationship Id="rId378" Type="http://schemas.openxmlformats.org/officeDocument/2006/relationships/hyperlink" Target="http://zakon4.rada.gov.ua/laws/show/z1580-04" TargetMode="External"/><Relationship Id="rId399" Type="http://schemas.openxmlformats.org/officeDocument/2006/relationships/hyperlink" Target="http://old.balance.ua/" TargetMode="External"/><Relationship Id="rId403" Type="http://schemas.openxmlformats.org/officeDocument/2006/relationships/hyperlink" Target="http://pidruchniki.ws/" TargetMode="External"/><Relationship Id="rId6" Type="http://schemas.openxmlformats.org/officeDocument/2006/relationships/endnotes" Target="endnotes.xml"/><Relationship Id="rId238" Type="http://schemas.openxmlformats.org/officeDocument/2006/relationships/hyperlink" Target="http://zakon4.rada.gov.ua/laws/show/z0487-00" TargetMode="External"/><Relationship Id="rId259" Type="http://schemas.openxmlformats.org/officeDocument/2006/relationships/hyperlink" Target="http://zakon3.rada.gov.ua/laws/show/z0515-00" TargetMode="External"/><Relationship Id="rId23" Type="http://schemas.openxmlformats.org/officeDocument/2006/relationships/hyperlink" Target="http://zakon4.rada.gov.ua/laws/show/z0893-99" TargetMode="External"/><Relationship Id="rId119" Type="http://schemas.openxmlformats.org/officeDocument/2006/relationships/hyperlink" Target="http://zakon4.rada.gov.ua/laws/show/z0377-04" TargetMode="External"/><Relationship Id="rId270" Type="http://schemas.openxmlformats.org/officeDocument/2006/relationships/hyperlink" Target="http://zakon3.rada.gov.ua/laws/show/z0539-01" TargetMode="External"/><Relationship Id="rId291" Type="http://schemas.openxmlformats.org/officeDocument/2006/relationships/hyperlink" Target="http://zakon2.rada.gov.ua/laws/show/z0621-05" TargetMode="External"/><Relationship Id="rId305" Type="http://schemas.openxmlformats.org/officeDocument/2006/relationships/hyperlink" Target="http://zakon1.rada.gov.ua/laws/show/z0823-07" TargetMode="External"/><Relationship Id="rId326" Type="http://schemas.openxmlformats.org/officeDocument/2006/relationships/hyperlink" Target="http://zakon2.rada.gov.ua/laws/show/z0288-00" TargetMode="External"/><Relationship Id="rId347" Type="http://schemas.openxmlformats.org/officeDocument/2006/relationships/hyperlink" Target="http://zakon.rada.gov.ua/laws/show/439-2015-%D0%BF" TargetMode="External"/><Relationship Id="rId44" Type="http://schemas.openxmlformats.org/officeDocument/2006/relationships/hyperlink" Target="http://zakon2.rada.gov.ua/laws/show/z0288-00" TargetMode="External"/><Relationship Id="rId65" Type="http://schemas.openxmlformats.org/officeDocument/2006/relationships/hyperlink" Target="http://irbis-nbuv.gov.ua/cgi-bin/irbis_all/cgiirbis_64.exe?Z21ID=&amp;I21DBN=EC&amp;P21DBN=EC&amp;S21STN=1&amp;S21REF=10&amp;S21FMT=fullw&amp;C21COM=S&amp;S21CNR=20&amp;S21P01=3&amp;S21P02=0&amp;S21P03=A=&amp;S21COLORTERMS=0&amp;S21STR=%D0%9A%D0%BE%D0%B2%D0%B0%D0%BB%D1%8C%2C%20%D0%92%D1%96%D0%BA%D1%82%D0%BE%D1%80%20%D0%92%D0%B0%D1%81%D0%B8%D0%BB%D1%8C%D0%BE%D0%B2%D0%B8%D1%87" TargetMode="External"/><Relationship Id="rId86" Type="http://schemas.openxmlformats.org/officeDocument/2006/relationships/hyperlink" Target="http://search.ligazakon.ua/l_doc2.nsf/link1/FIN11827.html" TargetMode="External"/><Relationship Id="rId130" Type="http://schemas.openxmlformats.org/officeDocument/2006/relationships/hyperlink" Target="http://zakon.rada.gov.ua/laws/show/z1365-14" TargetMode="External"/><Relationship Id="rId151" Type="http://schemas.openxmlformats.org/officeDocument/2006/relationships/hyperlink" Target="http://zakon4.rada.gov.ua/laws/show/929_024" TargetMode="External"/><Relationship Id="rId368" Type="http://schemas.openxmlformats.org/officeDocument/2006/relationships/hyperlink" Target="http://www.minfin.gov.ua/minfin/control/uk/publish/article?art_id=32333&amp;cat_id=29470" TargetMode="External"/><Relationship Id="rId389" Type="http://schemas.openxmlformats.org/officeDocument/2006/relationships/hyperlink" Target="http://www.nbuv.gov.ua/" TargetMode="External"/><Relationship Id="rId172" Type="http://schemas.openxmlformats.org/officeDocument/2006/relationships/hyperlink" Target="http://zakon4.rada.gov.ua/laws/show/929_042" TargetMode="External"/><Relationship Id="rId193" Type="http://schemas.openxmlformats.org/officeDocument/2006/relationships/hyperlink" Target="http://zakon4.rada.gov.ua/laws/show/929_050" TargetMode="External"/><Relationship Id="rId207" Type="http://schemas.openxmlformats.org/officeDocument/2006/relationships/hyperlink" Target="http://ua-info.biz/legal/baselw/ua-qmwuyu.htm" TargetMode="External"/><Relationship Id="rId228" Type="http://schemas.openxmlformats.org/officeDocument/2006/relationships/hyperlink" Target="http://zakon2.rada.gov.ua/laws/show/z0284-00" TargetMode="External"/><Relationship Id="rId249" Type="http://schemas.openxmlformats.org/officeDocument/2006/relationships/hyperlink" Target="http://zakon4.rada.gov.ua/laws/show/z0047-01" TargetMode="External"/><Relationship Id="rId13" Type="http://schemas.openxmlformats.org/officeDocument/2006/relationships/hyperlink" Target="http://zakon4.rada.gov.ua/laws/show/996-14" TargetMode="External"/><Relationship Id="rId109" Type="http://schemas.openxmlformats.org/officeDocument/2006/relationships/hyperlink" Target="http://zakon3.rada.gov.ua/laws/show/1533-14" TargetMode="External"/><Relationship Id="rId260" Type="http://schemas.openxmlformats.org/officeDocument/2006/relationships/hyperlink" Target="http://zakon3.rada.gov.ua/laws/show/z0515-00" TargetMode="External"/><Relationship Id="rId281" Type="http://schemas.openxmlformats.org/officeDocument/2006/relationships/hyperlink" Target="http://zakon2.rada.gov.ua/laws/show/z1025-03" TargetMode="External"/><Relationship Id="rId316" Type="http://schemas.openxmlformats.org/officeDocument/2006/relationships/hyperlink" Target="http://zakon2.rada.gov.ua/laws/show/z0212-11" TargetMode="External"/><Relationship Id="rId337" Type="http://schemas.openxmlformats.org/officeDocument/2006/relationships/hyperlink" Target="http://zakon4.rada.gov.ua/laws/show/z0040-05" TargetMode="External"/><Relationship Id="rId34" Type="http://schemas.openxmlformats.org/officeDocument/2006/relationships/hyperlink" Target="http://www.profiwins.com.ua/uk/letters-and-orders/treasury/4410-1192.html" TargetMode="External"/><Relationship Id="rId55" Type="http://schemas.openxmlformats.org/officeDocument/2006/relationships/hyperlink" Target="http://irbis-nbuv.gov.ua/cgi-bin/irbis_all/cgiirbis_64.exe?Z21ID=&amp;I21DBN=EC&amp;P21DBN=EC&amp;S21STN=1&amp;S21REF=10&amp;S21FMT=fullw&amp;C21COM=S&amp;S21CNR=20&amp;S21P01=3&amp;S21P02=0&amp;S21P03=A=&amp;S21COLORTERMS=0&amp;S21STR=%D0%93%D0%BE%D0%BB%D0%BE%D0%B2%20%D0%A1%2E%20%D0%A4%2E" TargetMode="External"/><Relationship Id="rId76" Type="http://schemas.openxmlformats.org/officeDocument/2006/relationships/hyperlink" Target="http://irbis-nbuv.gov.ua/cgi-bin/irbis_all/cgiirbis_64.exe?Z21ID=&amp;I21DBN=EC&amp;P21DBN=EC&amp;S21STN=1&amp;S21REF=10&amp;S21FMT=fullw&amp;C21COM=S&amp;S21CNR=20&amp;S21P01=3&amp;S21P02=0&amp;S21P03=A=&amp;S21COLORTERMS=0&amp;S21STR=%D0%A1%D0%BC%D0%BE%D0%BB%D0%B5%D0%BD%D1%8E%D0%BA%2C%20%D0%9F%D0%B5%D1%82%D1%80%D0%BE%20%D0%A1%D1%82%D0%B5%D0%BF%D0%B0%D0%BD%D0%BE%D0%B2%D0%B8%D1%87" TargetMode="External"/><Relationship Id="rId97" Type="http://schemas.openxmlformats.org/officeDocument/2006/relationships/hyperlink" Target="http://zakon1.rada.gov.ua/laws/show/755-15" TargetMode="External"/><Relationship Id="rId120" Type="http://schemas.openxmlformats.org/officeDocument/2006/relationships/hyperlink" Target="http://zakon4.rada.gov.ua/laws/show/z0377-04" TargetMode="External"/><Relationship Id="rId141" Type="http://schemas.openxmlformats.org/officeDocument/2006/relationships/hyperlink" Target="http://www.minfin.gov.ua/control/uk/publish/article?art_id=33638&amp;cat_id=34931" TargetMode="External"/><Relationship Id="rId358" Type="http://schemas.openxmlformats.org/officeDocument/2006/relationships/hyperlink" Target="http://zakon4.rada.gov.ua/laws/show/116-96-&#1087;" TargetMode="External"/><Relationship Id="rId379" Type="http://schemas.openxmlformats.org/officeDocument/2006/relationships/hyperlink" Target="http://www.uazakon.com/document/spart94/inx94063.htm" TargetMode="External"/><Relationship Id="rId7" Type="http://schemas.openxmlformats.org/officeDocument/2006/relationships/header" Target="header1.xml"/><Relationship Id="rId162" Type="http://schemas.openxmlformats.org/officeDocument/2006/relationships/hyperlink" Target="http://zakon4.rada.gov.ua/laws/show/929_025" TargetMode="External"/><Relationship Id="rId183" Type="http://schemas.openxmlformats.org/officeDocument/2006/relationships/hyperlink" Target="http://zakon4.rada.gov.ua/laws/show/929_029" TargetMode="External"/><Relationship Id="rId218" Type="http://schemas.openxmlformats.org/officeDocument/2006/relationships/hyperlink" Target="http://zakon2.rada.gov.ua/laws/show/2755-17" TargetMode="External"/><Relationship Id="rId239" Type="http://schemas.openxmlformats.org/officeDocument/2006/relationships/hyperlink" Target="http://zakon4.rada.gov.ua/laws/show/z0860-99" TargetMode="External"/><Relationship Id="rId390" Type="http://schemas.openxmlformats.org/officeDocument/2006/relationships/hyperlink" Target="http://www.nbuv.gov.ua/" TargetMode="External"/><Relationship Id="rId404" Type="http://schemas.openxmlformats.org/officeDocument/2006/relationships/hyperlink" Target="http://pidruchniki.ws/" TargetMode="External"/><Relationship Id="rId250" Type="http://schemas.openxmlformats.org/officeDocument/2006/relationships/hyperlink" Target="http://zakon4.rada.gov.ua/laws/show/z0047-01" TargetMode="External"/><Relationship Id="rId271" Type="http://schemas.openxmlformats.org/officeDocument/2006/relationships/hyperlink" Target="http://zakon2.rada.gov.ua/laws/show/z0647-01" TargetMode="External"/><Relationship Id="rId292" Type="http://schemas.openxmlformats.org/officeDocument/2006/relationships/hyperlink" Target="http://zakon2.rada.gov.ua/laws/show/z0621-05" TargetMode="External"/><Relationship Id="rId306" Type="http://schemas.openxmlformats.org/officeDocument/2006/relationships/hyperlink" Target="http://zakon1.rada.gov.ua/laws/show/z0823-07" TargetMode="External"/><Relationship Id="rId24" Type="http://schemas.openxmlformats.org/officeDocument/2006/relationships/hyperlink" Target="http://zakon4.rada.gov.ua/laws/show/z0893-99" TargetMode="External"/><Relationship Id="rId45" Type="http://schemas.openxmlformats.org/officeDocument/2006/relationships/hyperlink" Target="http://zakon2.rada.gov.ua/laws/show/z0288-00" TargetMode="External"/><Relationship Id="rId66" Type="http://schemas.openxmlformats.org/officeDocument/2006/relationships/hyperlink" Target="http://irbis-nbuv.gov.ua/cgi-bin/irbis_all/cgiirbis_64.exe?Z21ID=&amp;I21DBN=EC&amp;P21DBN=EC&amp;S21STN=1&amp;S21REF=10&amp;S21FMT=fullw&amp;C21COM=S&amp;S21CNR=20&amp;S21P01=3&amp;S21P02=0&amp;S21P03=A=&amp;S21COLORTERMS=0&amp;S21STR=%D0%9A%D0%BE%D0%B2%D0%B0%D0%BB%D1%8C%2C%20%D0%92%D1%96%D0%BA%D1%82%D0%BE%D1%80%20%D0%92%D0%B0%D1%81%D0%B8%D0%BB%D1%8C%D0%BE%D0%B2%D0%B8%D1%87" TargetMode="External"/><Relationship Id="rId87" Type="http://schemas.openxmlformats.org/officeDocument/2006/relationships/hyperlink" Target="http://zakon2.rada.gov.ua/laws/show/996-14" TargetMode="External"/><Relationship Id="rId110" Type="http://schemas.openxmlformats.org/officeDocument/2006/relationships/hyperlink" Target="http://zakon3.rada.gov.ua/laws/show/1533-14" TargetMode="External"/><Relationship Id="rId131" Type="http://schemas.openxmlformats.org/officeDocument/2006/relationships/hyperlink" Target="http://zakon1.rada.gov.ua/laws/show/z0893-99" TargetMode="External"/><Relationship Id="rId327" Type="http://schemas.openxmlformats.org/officeDocument/2006/relationships/hyperlink" Target="http://zakon2.rada.gov.ua/laws/show/z0750-99" TargetMode="External"/><Relationship Id="rId348" Type="http://schemas.openxmlformats.org/officeDocument/2006/relationships/hyperlink" Target="http://zakon.rada.gov.ua/laws/show/439-2015-%D0%BF" TargetMode="External"/><Relationship Id="rId369" Type="http://schemas.openxmlformats.org/officeDocument/2006/relationships/hyperlink" Target="http://www.uazakon.com/document/spart91/inx91031.htm" TargetMode="External"/><Relationship Id="rId152" Type="http://schemas.openxmlformats.org/officeDocument/2006/relationships/hyperlink" Target="http://zakon4.rada.gov.ua/laws/show/929_024" TargetMode="External"/><Relationship Id="rId173" Type="http://schemas.openxmlformats.org/officeDocument/2006/relationships/hyperlink" Target="http://zakon4.rada.gov.ua/laws/show/929_043" TargetMode="External"/><Relationship Id="rId194" Type="http://schemas.openxmlformats.org/officeDocument/2006/relationships/hyperlink" Target="http://zakon4.rada.gov.ua/laws/show/929_050" TargetMode="External"/><Relationship Id="rId208" Type="http://schemas.openxmlformats.org/officeDocument/2006/relationships/hyperlink" Target="http://ua-info.biz/legal/baselw/ua-qmwuyu.htm" TargetMode="External"/><Relationship Id="rId229" Type="http://schemas.openxmlformats.org/officeDocument/2006/relationships/hyperlink" Target="http://zakon2.rada.gov.ua/laws/show/z0284-00" TargetMode="External"/><Relationship Id="rId380" Type="http://schemas.openxmlformats.org/officeDocument/2006/relationships/hyperlink" Target="http://www.uazakon.com/document/spart94/inx94063.htm" TargetMode="External"/><Relationship Id="rId240" Type="http://schemas.openxmlformats.org/officeDocument/2006/relationships/hyperlink" Target="http://zakon4.rada.gov.ua/laws/show/z0860-99" TargetMode="External"/><Relationship Id="rId261" Type="http://schemas.openxmlformats.org/officeDocument/2006/relationships/hyperlink" Target="http://zakon3.rada.gov.ua/laws/show/z0515-00" TargetMode="External"/><Relationship Id="rId14" Type="http://schemas.openxmlformats.org/officeDocument/2006/relationships/hyperlink" Target="http://zakon4.rada.gov.ua/laws/show/723/97-%D0%B2%D1%80" TargetMode="External"/><Relationship Id="rId35" Type="http://schemas.openxmlformats.org/officeDocument/2006/relationships/hyperlink" Target="http://www.profiwins.com.ua/uk/letters-and-orders/treasury/4410-1192.html" TargetMode="External"/><Relationship Id="rId56" Type="http://schemas.openxmlformats.org/officeDocument/2006/relationships/hyperlink" Target="http://irbis-nbuv.gov.ua/cgi-bin/irbis_all/cgiirbis_64.exe?Z21ID=&amp;I21DBN=EC&amp;P21DBN=EC&amp;S21STN=1&amp;S21REF=10&amp;S21FMT=fullw&amp;C21COM=S&amp;S21CNR=20&amp;S21P01=3&amp;S21P02=0&amp;S21P03=A=&amp;S21COLORTERMS=0&amp;S21STR=%D0%93%D0%BE%D0%BB%D0%BE%D0%B2%20%D0%A1%2E%20%D0%A4%2E" TargetMode="External"/><Relationship Id="rId77" Type="http://schemas.openxmlformats.org/officeDocument/2006/relationships/hyperlink" Target="http://irbis-nbuv.gov.ua/cgi-bin/irbis_all/cgiirbis_64.exe?Z21ID=&amp;I21DBN=EC&amp;P21DBN=EC&amp;S21STN=1&amp;S21REF=10&amp;S21FMT=fullw&amp;C21COM=S&amp;S21CNR=20&amp;S21P01=3&amp;S21P02=0&amp;S21P03=A=&amp;S21COLORTERMS=0&amp;S21STR=%D0%A2%D0%BA%D0%B0%D1%87%D0%B5%D0%BD%D0%BA%D0%BE%2C%20%D0%9D%D0%B0%D0%B4%D1%96%D1%8F%20%D0%9C%D0%B0%D1%80%D0%BA%D1%96%D0%B2%D0%BD%D0%B0" TargetMode="External"/><Relationship Id="rId100" Type="http://schemas.openxmlformats.org/officeDocument/2006/relationships/hyperlink" Target="http://zakon.rada.gov.ua/laws/show/77-19" TargetMode="External"/><Relationship Id="rId282" Type="http://schemas.openxmlformats.org/officeDocument/2006/relationships/hyperlink" Target="http://zakon2.rada.gov.ua/laws/show/z1025-03" TargetMode="External"/><Relationship Id="rId317" Type="http://schemas.openxmlformats.org/officeDocument/2006/relationships/hyperlink" Target="http://zakon2.rada.gov.ua/laws/show/z0212-11" TargetMode="External"/><Relationship Id="rId338" Type="http://schemas.openxmlformats.org/officeDocument/2006/relationships/hyperlink" Target="http://zakon4.rada.gov.ua/laws/show/z0040-05" TargetMode="External"/><Relationship Id="rId359" Type="http://schemas.openxmlformats.org/officeDocument/2006/relationships/hyperlink" Target="http://zakon4.rada.gov.ua/laws/show/116-96-&#1087;" TargetMode="External"/><Relationship Id="rId8" Type="http://schemas.openxmlformats.org/officeDocument/2006/relationships/header" Target="header2.xml"/><Relationship Id="rId98" Type="http://schemas.openxmlformats.org/officeDocument/2006/relationships/hyperlink" Target="http://zakon1.rada.gov.ua/laws/show/755-15" TargetMode="External"/><Relationship Id="rId121" Type="http://schemas.openxmlformats.org/officeDocument/2006/relationships/hyperlink" Target="http://zakon4.rada.gov.ua/laws/show/z0377-04" TargetMode="External"/><Relationship Id="rId142" Type="http://schemas.openxmlformats.org/officeDocument/2006/relationships/hyperlink" Target="http://www.minfin.gov.ua/control/uk/publish/article?art_id=33638&amp;cat_id=34931" TargetMode="External"/><Relationship Id="rId163" Type="http://schemas.openxmlformats.org/officeDocument/2006/relationships/hyperlink" Target="http://zakon4.rada.gov.ua/laws/show/929_011" TargetMode="External"/><Relationship Id="rId184" Type="http://schemas.openxmlformats.org/officeDocument/2006/relationships/hyperlink" Target="http://zakon4.rada.gov.ua/laws/show/929_029" TargetMode="External"/><Relationship Id="rId219" Type="http://schemas.openxmlformats.org/officeDocument/2006/relationships/hyperlink" Target="http://zakon3.rada.gov.ua/laws/show/z0725-99" TargetMode="External"/><Relationship Id="rId370" Type="http://schemas.openxmlformats.org/officeDocument/2006/relationships/hyperlink" Target="http://www.uazakon.com/document/spart91/inx91031.htm" TargetMode="External"/><Relationship Id="rId391" Type="http://schemas.openxmlformats.org/officeDocument/2006/relationships/hyperlink" Target="http://www.rada.gov.ua/" TargetMode="External"/><Relationship Id="rId405" Type="http://schemas.openxmlformats.org/officeDocument/2006/relationships/fontTable" Target="fontTable.xml"/><Relationship Id="rId230" Type="http://schemas.openxmlformats.org/officeDocument/2006/relationships/hyperlink" Target="http://zakon2.rada.gov.ua/laws/show/z0284-00" TargetMode="External"/><Relationship Id="rId251" Type="http://schemas.openxmlformats.org/officeDocument/2006/relationships/hyperlink" Target="http://zakon2.rada.gov.ua/laws/show/z0433-01" TargetMode="External"/><Relationship Id="rId25" Type="http://schemas.openxmlformats.org/officeDocument/2006/relationships/hyperlink" Target="http://zakon4.rada.gov.ua/laws/show/z0893-99" TargetMode="External"/><Relationship Id="rId46" Type="http://schemas.openxmlformats.org/officeDocument/2006/relationships/hyperlink" Target="http://zakon1.rada.gov.ua/laws/show/2755-17" TargetMode="External"/><Relationship Id="rId67" Type="http://schemas.openxmlformats.org/officeDocument/2006/relationships/hyperlink" Target="http://irbis-nbuv.gov.ua/cgi-bin/irbis_all/cgiirbis_64.exe?Z21ID=&amp;I21DBN=EC&amp;P21DBN=EC&amp;S21STN=1&amp;S21REF=10&amp;S21FMT=fullw&amp;C21COM=S&amp;S21CNR=20&amp;S21P01=3&amp;S21P02=0&amp;S21P03=A=&amp;S21COLORTERMS=0&amp;S21STR=%D0%9B%D0%B5%D0%B2%D0%B8%D1%86%D1%8C%D0%BA%D0%B0%2C%20%D0%A1%D0%B2%D1%96%D1%82%D0%BB%D0%B0%D0%BD%D0%B0%20%D0%9E%D0%BB%D0%B5%D0%BA%D1%81%D1%96%D1%97%D0%B2%D0%BD%D0%B0" TargetMode="External"/><Relationship Id="rId272" Type="http://schemas.openxmlformats.org/officeDocument/2006/relationships/hyperlink" Target="http://zakon2.rada.gov.ua/laws/show/z0647-01" TargetMode="External"/><Relationship Id="rId293" Type="http://schemas.openxmlformats.org/officeDocument/2006/relationships/hyperlink" Target="http://zakon2.rada.gov.ua/laws/show/z0621-05" TargetMode="External"/><Relationship Id="rId307" Type="http://schemas.openxmlformats.org/officeDocument/2006/relationships/hyperlink" Target="http://zakon1.rada.gov.ua/laws/show/z0844-08" TargetMode="External"/><Relationship Id="rId328" Type="http://schemas.openxmlformats.org/officeDocument/2006/relationships/hyperlink" Target="http://zakon2.rada.gov.ua/laws/show/z0750-99" TargetMode="External"/><Relationship Id="rId349" Type="http://schemas.openxmlformats.org/officeDocument/2006/relationships/hyperlink" Target="http://zakon1.rada.gov.ua/laws/show/100-95-&#1087;" TargetMode="External"/><Relationship Id="rId88" Type="http://schemas.openxmlformats.org/officeDocument/2006/relationships/hyperlink" Target="http://zakon2.rada.gov.ua/laws/show/996-14" TargetMode="External"/><Relationship Id="rId111" Type="http://schemas.openxmlformats.org/officeDocument/2006/relationships/hyperlink" Target="http://zakon2.rada.gov.ua/laws/show/2464-17" TargetMode="External"/><Relationship Id="rId132" Type="http://schemas.openxmlformats.org/officeDocument/2006/relationships/hyperlink" Target="http://zakon1.rada.gov.ua/laws/show/z0893-99" TargetMode="External"/><Relationship Id="rId153" Type="http://schemas.openxmlformats.org/officeDocument/2006/relationships/hyperlink" Target="http://zakon4.rada.gov.ua/laws/show/929_017" TargetMode="External"/><Relationship Id="rId174" Type="http://schemas.openxmlformats.org/officeDocument/2006/relationships/hyperlink" Target="http://zakon4.rada.gov.ua/laws/show/929_043" TargetMode="External"/><Relationship Id="rId195" Type="http://schemas.openxmlformats.org/officeDocument/2006/relationships/hyperlink" Target="http://zakon4.rada.gov.ua/laws/show/929_015/paran474" TargetMode="External"/><Relationship Id="rId209" Type="http://schemas.openxmlformats.org/officeDocument/2006/relationships/hyperlink" Target="http://ua-info.biz/legal/baselw/ua-qmwuyu.htm" TargetMode="External"/><Relationship Id="rId360" Type="http://schemas.openxmlformats.org/officeDocument/2006/relationships/hyperlink" Target="http://zakon4.rada.gov.ua/laws/show/116-96-&#1087;" TargetMode="External"/><Relationship Id="rId381" Type="http://schemas.openxmlformats.org/officeDocument/2006/relationships/hyperlink" Target="http://zakon4.rada.gov.ua/laws/show/435-15" TargetMode="External"/><Relationship Id="rId220" Type="http://schemas.openxmlformats.org/officeDocument/2006/relationships/hyperlink" Target="http://zakon3.rada.gov.ua/laws/show/z0725-99" TargetMode="External"/><Relationship Id="rId241" Type="http://schemas.openxmlformats.org/officeDocument/2006/relationships/hyperlink" Target="http://zakon4.rada.gov.ua/laws/show/z0860-99" TargetMode="External"/><Relationship Id="rId15" Type="http://schemas.openxmlformats.org/officeDocument/2006/relationships/hyperlink" Target="http://zakon4.rada.gov.ua/laws/show/723/97-%D0%B2%D1%80" TargetMode="External"/><Relationship Id="rId36" Type="http://schemas.openxmlformats.org/officeDocument/2006/relationships/hyperlink" Target="http://www.profiwins.com.ua/uk/letters-and-orders/treasury/4410-1192.html" TargetMode="External"/><Relationship Id="rId57" Type="http://schemas.openxmlformats.org/officeDocument/2006/relationships/hyperlink" Target="http://irbis-nbuv.gov.ua/cgi-bin/irbis_all/cgiirbis_64.exe?Z21ID=&amp;I21DBN=EC&amp;P21DBN=EC&amp;S21STN=1&amp;S21REF=10&amp;S21FMT=fullw&amp;C21COM=S&amp;S21CNR=20&amp;S21P01=3&amp;S21P02=0&amp;S21P03=A=&amp;S21COLORTERMS=0&amp;S21STR=%D0%93%D0%BE%D0%BB%D0%BE%D0%B2%D0%BA%D0%BE%2C%20%D0%A2%D0%B5%D1%82%D1%8F%D0%BD%D0%B0%20%D0%92%D0%B0%D1%81%D0%B8%D0%BB%D1%96%D0%B2%D0%BD%D0%B0" TargetMode="External"/><Relationship Id="rId262" Type="http://schemas.openxmlformats.org/officeDocument/2006/relationships/hyperlink" Target="http://zakon3.rada.gov.ua/laws/show/z0515-00" TargetMode="External"/><Relationship Id="rId283" Type="http://schemas.openxmlformats.org/officeDocument/2006/relationships/hyperlink" Target="http://zakon2.rada.gov.ua/laws/show/z1054-03" TargetMode="External"/><Relationship Id="rId318" Type="http://schemas.openxmlformats.org/officeDocument/2006/relationships/hyperlink" Target="http://zakon2.rada.gov.ua/laws/show/z0212-11" TargetMode="External"/><Relationship Id="rId339" Type="http://schemas.openxmlformats.org/officeDocument/2006/relationships/hyperlink" Target="http://zakon4.rada.gov.ua/laws/show/z0168-95" TargetMode="External"/><Relationship Id="rId78" Type="http://schemas.openxmlformats.org/officeDocument/2006/relationships/hyperlink" Target="http://irbis-nbuv.gov.ua/cgi-bin/irbis_all/cgiirbis_64.exe?Z21ID=&amp;I21DBN=EC&amp;P21DBN=EC&amp;S21STN=1&amp;S21REF=10&amp;S21FMT=fullw&amp;C21COM=S&amp;S21CNR=20&amp;S21P01=3&amp;S21P02=0&amp;S21P03=A=&amp;S21COLORTERMS=0&amp;S21STR=%D0%A2%D0%BA%D0%B0%D1%87%D0%B5%D0%BD%D0%BA%D0%BE%2C%20%D0%9D%D0%B0%D0%B4%D1%96%D1%8F%20%D0%9C%D0%B0%D1%80%D0%BA%D1%96%D0%B2%D0%BD%D0%B0" TargetMode="External"/><Relationship Id="rId99" Type="http://schemas.openxmlformats.org/officeDocument/2006/relationships/hyperlink" Target="http://zakon.rada.gov.ua/laws/show/77-19" TargetMode="External"/><Relationship Id="rId101" Type="http://schemas.openxmlformats.org/officeDocument/2006/relationships/hyperlink" Target="http://zakon.rada.gov.ua/laws/show/77-19" TargetMode="External"/><Relationship Id="rId122" Type="http://schemas.openxmlformats.org/officeDocument/2006/relationships/hyperlink" Target="http://zakon4.rada.gov.ua/laws/show/z0377-04" TargetMode="External"/><Relationship Id="rId143" Type="http://schemas.openxmlformats.org/officeDocument/2006/relationships/hyperlink" Target="http://www.uazakon.com/big/text1528/pg1.htm" TargetMode="External"/><Relationship Id="rId164" Type="http://schemas.openxmlformats.org/officeDocument/2006/relationships/hyperlink" Target="http://zakon4.rada.gov.ua/laws/show/929_011" TargetMode="External"/><Relationship Id="rId185" Type="http://schemas.openxmlformats.org/officeDocument/2006/relationships/hyperlink" Target="http://zakon4.rada.gov.ua/laws/show/929_064/paran2" TargetMode="External"/><Relationship Id="rId350" Type="http://schemas.openxmlformats.org/officeDocument/2006/relationships/hyperlink" Target="http://zakon1.rada.gov.ua/laws/show/100-95-&#1087;" TargetMode="External"/><Relationship Id="rId371" Type="http://schemas.openxmlformats.org/officeDocument/2006/relationships/hyperlink" Target="http://minfin.com.ua/taxes/-/!news/nnakMinstat_193.html" TargetMode="External"/><Relationship Id="rId406" Type="http://schemas.openxmlformats.org/officeDocument/2006/relationships/theme" Target="theme/theme1.xml"/><Relationship Id="rId9" Type="http://schemas.openxmlformats.org/officeDocument/2006/relationships/hyperlink" Target="http://zakon4.rada.gov.ua/laws/show/996-14" TargetMode="External"/><Relationship Id="rId210" Type="http://schemas.openxmlformats.org/officeDocument/2006/relationships/hyperlink" Target="http://ua-info.biz/legal/baselw/ua-qmwuyu.htm" TargetMode="External"/><Relationship Id="rId392" Type="http://schemas.openxmlformats.org/officeDocument/2006/relationships/hyperlink" Target="http://www.rada.gov.ua/" TargetMode="External"/><Relationship Id="rId26" Type="http://schemas.openxmlformats.org/officeDocument/2006/relationships/hyperlink" Target="http://zakon4.rada.gov.ua/laws/show/z0202-94" TargetMode="External"/><Relationship Id="rId231" Type="http://schemas.openxmlformats.org/officeDocument/2006/relationships/hyperlink" Target="http://zakon1.rada.gov.ua/laws/show/z1050-01" TargetMode="External"/><Relationship Id="rId252" Type="http://schemas.openxmlformats.org/officeDocument/2006/relationships/hyperlink" Target="http://zakon2.rada.gov.ua/laws/show/z0433-01" TargetMode="External"/><Relationship Id="rId273" Type="http://schemas.openxmlformats.org/officeDocument/2006/relationships/hyperlink" Target="http://zakon2.rada.gov.ua/laws/show/z0647-01" TargetMode="External"/><Relationship Id="rId294" Type="http://schemas.openxmlformats.org/officeDocument/2006/relationships/hyperlink" Target="http://zakon2.rada.gov.ua/laws/show/z0621-05" TargetMode="External"/><Relationship Id="rId308" Type="http://schemas.openxmlformats.org/officeDocument/2006/relationships/hyperlink" Target="http://zakon1.rada.gov.ua/laws/show/z0844-08" TargetMode="External"/><Relationship Id="rId329" Type="http://schemas.openxmlformats.org/officeDocument/2006/relationships/hyperlink" Target="http://zakon2.rada.gov.ua/laws/show/z0750-99" TargetMode="External"/><Relationship Id="rId47" Type="http://schemas.openxmlformats.org/officeDocument/2006/relationships/hyperlink" Target="http://zakon1.rada.gov.ua/laws/show/2755-17" TargetMode="External"/><Relationship Id="rId68" Type="http://schemas.openxmlformats.org/officeDocument/2006/relationships/hyperlink" Target="http://irbis-nbuv.gov.ua/cgi-bin/irbis_all/cgiirbis_64.exe?Z21ID=&amp;I21DBN=EC&amp;P21DBN=EC&amp;S21STN=1&amp;S21REF=10&amp;S21FMT=fullw&amp;C21COM=S&amp;S21CNR=20&amp;S21P01=3&amp;S21P02=0&amp;S21P03=A=&amp;S21COLORTERMS=0&amp;S21STR=%D0%9B%D0%B5%D0%B2%D0%B8%D1%86%D1%8C%D0%BA%D0%B0%2C%20%D0%A1%D0%B2%D1%96%D1%82%D0%BB%D0%B0%D0%BD%D0%B0%20%D0%9E%D0%BB%D0%B5%D0%BA%D1%81%D1%96%D1%97%D0%B2%D0%BD%D0%B0" TargetMode="External"/><Relationship Id="rId89" Type="http://schemas.openxmlformats.org/officeDocument/2006/relationships/hyperlink" Target="http://zakon2.rada.gov.ua/laws/show/996-14" TargetMode="External"/><Relationship Id="rId112" Type="http://schemas.openxmlformats.org/officeDocument/2006/relationships/hyperlink" Target="http://zakon2.rada.gov.ua/laws/show/2464-17" TargetMode="External"/><Relationship Id="rId133" Type="http://schemas.openxmlformats.org/officeDocument/2006/relationships/hyperlink" Target="http://zakon1.rada.gov.ua/laws/show/z0893-99" TargetMode="External"/><Relationship Id="rId154" Type="http://schemas.openxmlformats.org/officeDocument/2006/relationships/hyperlink" Target="http://zakon4.rada.gov.ua/laws/show/929_017" TargetMode="External"/><Relationship Id="rId175" Type="http://schemas.openxmlformats.org/officeDocument/2006/relationships/hyperlink" Target="http://zakon4.rada.gov.ua/laws/show/929_044&#1102;" TargetMode="External"/><Relationship Id="rId340" Type="http://schemas.openxmlformats.org/officeDocument/2006/relationships/hyperlink" Target="http://zakon4.rada.gov.ua/laws/show/z0168-95" TargetMode="External"/><Relationship Id="rId361" Type="http://schemas.openxmlformats.org/officeDocument/2006/relationships/hyperlink" Target="http://zakon4.rada.gov.ua/laws/show/116-96-&#1087;" TargetMode="External"/><Relationship Id="rId196" Type="http://schemas.openxmlformats.org/officeDocument/2006/relationships/hyperlink" Target="http://zakon4.rada.gov.ua/laws/show/929_015/paran474" TargetMode="External"/><Relationship Id="rId200" Type="http://schemas.openxmlformats.org/officeDocument/2006/relationships/hyperlink" Target="http://zakon4.rada.gov.ua/laws/show/929_027" TargetMode="External"/><Relationship Id="rId382" Type="http://schemas.openxmlformats.org/officeDocument/2006/relationships/hyperlink" Target="http://zakon4.rada.gov.ua/laws/show/435-15" TargetMode="External"/><Relationship Id="rId16" Type="http://schemas.openxmlformats.org/officeDocument/2006/relationships/hyperlink" Target="http://zakon4.rada.gov.ua/laws/show/723/97-%D0%B2%D1%80" TargetMode="External"/><Relationship Id="rId221" Type="http://schemas.openxmlformats.org/officeDocument/2006/relationships/hyperlink" Target="http://zakon3.rada.gov.ua/laws/show/z0725-99" TargetMode="External"/><Relationship Id="rId242" Type="http://schemas.openxmlformats.org/officeDocument/2006/relationships/hyperlink" Target="http://zakon4.rada.gov.ua/laws/show/z0860-99" TargetMode="External"/><Relationship Id="rId263" Type="http://schemas.openxmlformats.org/officeDocument/2006/relationships/hyperlink" Target="http://zakon4.rada.gov.ua/laws/show/z0269-02" TargetMode="External"/><Relationship Id="rId284" Type="http://schemas.openxmlformats.org/officeDocument/2006/relationships/hyperlink" Target="http://zakon2.rada.gov.ua/laws/show/z1054-03" TargetMode="External"/><Relationship Id="rId319" Type="http://schemas.openxmlformats.org/officeDocument/2006/relationships/hyperlink" Target="http://zakon4.rada.gov.ua/laws/show/z0392-99" TargetMode="External"/><Relationship Id="rId37" Type="http://schemas.openxmlformats.org/officeDocument/2006/relationships/hyperlink" Target="http://www.profiwins.com.ua/uk/letters-and-orders/treasury/4410-1192.html" TargetMode="External"/><Relationship Id="rId58" Type="http://schemas.openxmlformats.org/officeDocument/2006/relationships/hyperlink" Target="http://irbis-nbuv.gov.ua/cgi-bin/irbis_all/cgiirbis_64.exe?Z21ID=&amp;I21DBN=EC&amp;P21DBN=EC&amp;S21STN=1&amp;S21REF=10&amp;S21FMT=fullw&amp;C21COM=S&amp;S21CNR=20&amp;S21P01=3&amp;S21P02=0&amp;S21P03=A=&amp;S21COLORTERMS=0&amp;S21STR=%D0%93%D0%BE%D0%BB%D0%BE%D0%B2%D0%BA%D0%BE%2C%20%D0%A2%D0%B5%D1%82%D1%8F%D0%BD%D0%B0%20%D0%92%D0%B0%D1%81%D0%B8%D0%BB%D1%96%D0%B2%D0%BD%D0%B0" TargetMode="External"/><Relationship Id="rId79" Type="http://schemas.openxmlformats.org/officeDocument/2006/relationships/hyperlink" Target="http://irbis-nbuv.gov.ua/cgi-bin/irbis_all/cgiirbis_64.exe?Z21ID=&amp;I21DBN=EC&amp;P21DBN=EC&amp;S21STN=1&amp;S21REF=10&amp;S21FMT=fullw&amp;C21COM=S&amp;S21CNR=20&amp;S21P01=3&amp;S21P02=0&amp;S21P03=A=&amp;S21COLORTERMS=0&amp;S21STR=%D0%AF%D1%86%D0%B5%D0%BD%D0%BA%D0%BE%2C%20%D0%92%D0%BE%D0%BB%D0%BE%D0%B4%D0%B8%D0%BC%D0%B8%D1%80%20%D0%9C%D0%B8%D0%BA%D0%B8%D1%82%D0%BE%D0%B2%D0%B8%D1%87" TargetMode="External"/><Relationship Id="rId102" Type="http://schemas.openxmlformats.org/officeDocument/2006/relationships/hyperlink" Target="http://zakon.rada.gov.ua/laws/show/77-19" TargetMode="External"/><Relationship Id="rId123" Type="http://schemas.openxmlformats.org/officeDocument/2006/relationships/hyperlink" Target="http://zakon4.rada.gov.ua/laws/show/z0114-04" TargetMode="External"/><Relationship Id="rId144" Type="http://schemas.openxmlformats.org/officeDocument/2006/relationships/hyperlink" Target="http://www.uazakon.com/big/text1528/pg1.htm" TargetMode="External"/><Relationship Id="rId330" Type="http://schemas.openxmlformats.org/officeDocument/2006/relationships/hyperlink" Target="http://zakon2.rada.gov.ua/laws/show/z0750-99" TargetMode="External"/><Relationship Id="rId90" Type="http://schemas.openxmlformats.org/officeDocument/2006/relationships/hyperlink" Target="http://zakon2.rada.gov.ua/laws/show/996-14" TargetMode="External"/><Relationship Id="rId165" Type="http://schemas.openxmlformats.org/officeDocument/2006/relationships/hyperlink" Target="http://zakon4.rada.gov.ua/laws/show/929_021" TargetMode="External"/><Relationship Id="rId186" Type="http://schemas.openxmlformats.org/officeDocument/2006/relationships/hyperlink" Target="http://zakon4.rada.gov.ua/laws/show/929_064/paran2" TargetMode="External"/><Relationship Id="rId351" Type="http://schemas.openxmlformats.org/officeDocument/2006/relationships/hyperlink" Target="http://zakon1.rada.gov.ua/laws/show/100-95-&#1087;" TargetMode="External"/><Relationship Id="rId372" Type="http://schemas.openxmlformats.org/officeDocument/2006/relationships/hyperlink" Target="http://minfin.com.ua/taxes/-/!news/nnakMinstat_193.html" TargetMode="External"/><Relationship Id="rId393" Type="http://schemas.openxmlformats.org/officeDocument/2006/relationships/hyperlink" Target="http://www.apu.com.ua/" TargetMode="External"/><Relationship Id="rId211" Type="http://schemas.openxmlformats.org/officeDocument/2006/relationships/hyperlink" Target="http://zakon2.rada.gov.ua/laws/show/z0336-13" TargetMode="External"/><Relationship Id="rId232" Type="http://schemas.openxmlformats.org/officeDocument/2006/relationships/hyperlink" Target="http://zakon1.rada.gov.ua/laws/show/z1050-01" TargetMode="External"/><Relationship Id="rId253" Type="http://schemas.openxmlformats.org/officeDocument/2006/relationships/hyperlink" Target="http://zakon2.rada.gov.ua/laws/show/z0433-01" TargetMode="External"/><Relationship Id="rId274" Type="http://schemas.openxmlformats.org/officeDocument/2006/relationships/hyperlink" Target="http://zakon2.rada.gov.ua/laws/show/z0647-01" TargetMode="External"/><Relationship Id="rId295" Type="http://schemas.openxmlformats.org/officeDocument/2006/relationships/hyperlink" Target="http://zakon2.rada.gov.ua/laws/show/z1456-05" TargetMode="External"/><Relationship Id="rId309" Type="http://schemas.openxmlformats.org/officeDocument/2006/relationships/hyperlink" Target="http://zakon1.rada.gov.ua/laws/show/z0844-08" TargetMode="External"/><Relationship Id="rId27" Type="http://schemas.openxmlformats.org/officeDocument/2006/relationships/hyperlink" Target="http://zakon4.rada.gov.ua/laws/show/z0202-94" TargetMode="External"/><Relationship Id="rId48" Type="http://schemas.openxmlformats.org/officeDocument/2006/relationships/hyperlink" Target="http://zakon1.rada.gov.ua/laws/show/2755-17" TargetMode="External"/><Relationship Id="rId69" Type="http://schemas.openxmlformats.org/officeDocument/2006/relationships/hyperlink" Target="http://irbis-nbuv.gov.ua/cgi-bin/irbis_all/cgiirbis_64.exe?Z21ID=&amp;I21DBN=EC&amp;P21DBN=EC&amp;S21STN=1&amp;S21REF=10&amp;S21FMT=fullw&amp;C21COM=S&amp;S21CNR=20&amp;S21P01=3&amp;S21P02=0&amp;S21P03=A=&amp;S21COLORTERMS=0&amp;S21STR=%D0%9D%D0%B0%D0%BF%D0%B0%D0%B4%D0%BE%D0%B2%D1%81%D1%8C%D0%BA%D0%B0%2C%20%D0%9B%D1%8E%D0%B1%D0%BE%D0%B2%20%D0%92%D0%B0%D1%81%D0%B8%D0%BB%D1%96%D0%B2%D0%BD%D0%B0" TargetMode="External"/><Relationship Id="rId113" Type="http://schemas.openxmlformats.org/officeDocument/2006/relationships/hyperlink" Target="http://zakon2.rada.gov.ua/laws/show/2464-17" TargetMode="External"/><Relationship Id="rId134" Type="http://schemas.openxmlformats.org/officeDocument/2006/relationships/hyperlink" Target="http://zakon1.rada.gov.ua/laws/show/z0893-99" TargetMode="External"/><Relationship Id="rId320" Type="http://schemas.openxmlformats.org/officeDocument/2006/relationships/hyperlink" Target="http://zakon4.rada.gov.ua/laws/show/z0392-99" TargetMode="External"/><Relationship Id="rId80" Type="http://schemas.openxmlformats.org/officeDocument/2006/relationships/hyperlink" Target="http://irbis-nbuv.gov.ua/cgi-bin/irbis_all/cgiirbis_64.exe?Z21ID=&amp;I21DBN=EC&amp;P21DBN=EC&amp;S21STN=1&amp;S21REF=10&amp;S21FMT=fullw&amp;C21COM=S&amp;S21CNR=20&amp;S21P01=3&amp;S21P02=0&amp;S21P03=A=&amp;S21COLORTERMS=0&amp;S21STR=%D0%AF%D1%86%D0%B5%D0%BD%D0%BA%D0%BE%2C%20%D0%92%D0%BE%D0%BB%D0%BE%D0%B4%D0%B8%D0%BC%D0%B8%D1%80%20%D0%9C%D0%B8%D0%BA%D0%B8%D1%82%D0%BE%D0%B2%D0%B8%D1%87" TargetMode="External"/><Relationship Id="rId155" Type="http://schemas.openxmlformats.org/officeDocument/2006/relationships/hyperlink" Target="http://zakon4.rada.gov.ua/laws/show/929_012" TargetMode="External"/><Relationship Id="rId176" Type="http://schemas.openxmlformats.org/officeDocument/2006/relationships/hyperlink" Target="http://zakon4.rada.gov.ua/laws/show/929_044&#1102;" TargetMode="External"/><Relationship Id="rId197" Type="http://schemas.openxmlformats.org/officeDocument/2006/relationships/hyperlink" Target="http://zakon4.rada.gov.ua/laws/show/929_026" TargetMode="External"/><Relationship Id="rId341" Type="http://schemas.openxmlformats.org/officeDocument/2006/relationships/hyperlink" Target="http://zakon4.rada.gov.ua/laws/show/z0168-95" TargetMode="External"/><Relationship Id="rId362" Type="http://schemas.openxmlformats.org/officeDocument/2006/relationships/hyperlink" Target="http://zakon2.rada.gov.ua/laws/show/z0656-07" TargetMode="External"/><Relationship Id="rId383" Type="http://schemas.openxmlformats.org/officeDocument/2006/relationships/hyperlink" Target="http://zakon4.rada.gov.ua/laws/show/435-15" TargetMode="External"/><Relationship Id="rId201" Type="http://schemas.openxmlformats.org/officeDocument/2006/relationships/hyperlink" Target="http://zakon4.rada.gov.ua/laws/show/929_019" TargetMode="External"/><Relationship Id="rId222" Type="http://schemas.openxmlformats.org/officeDocument/2006/relationships/hyperlink" Target="http://zakon3.rada.gov.ua/laws/show/z0725-99" TargetMode="External"/><Relationship Id="rId243" Type="http://schemas.openxmlformats.org/officeDocument/2006/relationships/hyperlink" Target="http://zakon4.rada.gov.ua/laws/show/z0027-00" TargetMode="External"/><Relationship Id="rId264" Type="http://schemas.openxmlformats.org/officeDocument/2006/relationships/hyperlink" Target="http://zakon4.rada.gov.ua/laws/show/z0269-02" TargetMode="External"/><Relationship Id="rId285" Type="http://schemas.openxmlformats.org/officeDocument/2006/relationships/hyperlink" Target="http://zakon2.rada.gov.ua/laws/show/z1054-03" TargetMode="External"/><Relationship Id="rId17" Type="http://schemas.openxmlformats.org/officeDocument/2006/relationships/hyperlink" Target="http://zakon4.rada.gov.ua/laws/show/723/97-%D0%B2%D1%80" TargetMode="External"/><Relationship Id="rId38" Type="http://schemas.openxmlformats.org/officeDocument/2006/relationships/hyperlink" Target="http://lawburo.ucoz.ua/index/klasifikacija_osnovnikh_fondiv_dk_013_97/0-139" TargetMode="External"/><Relationship Id="rId59" Type="http://schemas.openxmlformats.org/officeDocument/2006/relationships/hyperlink" Target="http://irbis-nbuv.gov.ua/cgi-bin/irbis_all/cgiirbis_64.exe?Z21ID=&amp;I21DBN=EC&amp;P21DBN=EC&amp;S21STN=1&amp;S21REF=10&amp;S21FMT=fullw&amp;C21COM=S&amp;S21CNR=20&amp;S21P01=3&amp;S21P02=0&amp;S21P03=A=&amp;S21COLORTERMS=0&amp;S21STR=%D0%93%D0%BE%D0%BB%D1%83%D0%B1%D0%BD%D0%B8%D1%87%D0%B0%2C%20%D0%93%D0%B0%D0%BB%D0%B8%D0%BD%D0%B0%20%D0%9F%D0%B5%D1%82%D1%80%D1%96%D0%B2%D0%BD%D0%B0" TargetMode="External"/><Relationship Id="rId103" Type="http://schemas.openxmlformats.org/officeDocument/2006/relationships/hyperlink" Target="http://zakon2.rada.gov.ua/laws/show/2240-14" TargetMode="External"/><Relationship Id="rId124" Type="http://schemas.openxmlformats.org/officeDocument/2006/relationships/hyperlink" Target="http://zakon4.rada.gov.ua/laws/show/z0114-04" TargetMode="External"/><Relationship Id="rId310" Type="http://schemas.openxmlformats.org/officeDocument/2006/relationships/hyperlink" Target="http://zakon1.rada.gov.ua/laws/show/z0844-08" TargetMode="External"/><Relationship Id="rId70" Type="http://schemas.openxmlformats.org/officeDocument/2006/relationships/hyperlink" Target="http://irbis-nbuv.gov.ua/cgi-bin/irbis_all/cgiirbis_64.exe?Z21ID=&amp;I21DBN=EC&amp;P21DBN=EC&amp;S21STN=1&amp;S21REF=10&amp;S21FMT=fullw&amp;C21COM=S&amp;S21CNR=20&amp;S21P01=3&amp;S21P02=0&amp;S21P03=A=&amp;S21COLORTERMS=0&amp;S21STR=%D0%9D%D0%B0%D0%BF%D0%B0%D0%B4%D0%BE%D0%B2%D1%81%D1%8C%D0%BA%D0%B0%2C%20%D0%9B%D1%8E%D0%B1%D0%BE%D0%B2%20%D0%92%D0%B0%D1%81%D0%B8%D0%BB%D1%96%D0%B2%D0%BD%D0%B0" TargetMode="External"/><Relationship Id="rId91" Type="http://schemas.openxmlformats.org/officeDocument/2006/relationships/hyperlink" Target="http://zakon4.rada.gov.ua/laws/show/504/96-&#1074;&#1088;" TargetMode="External"/><Relationship Id="rId145" Type="http://schemas.openxmlformats.org/officeDocument/2006/relationships/hyperlink" Target="http://search.ligazakon.ua/l_doc2.nsf/link1/FIN48748.html" TargetMode="External"/><Relationship Id="rId166" Type="http://schemas.openxmlformats.org/officeDocument/2006/relationships/hyperlink" Target="http://zakon4.rada.gov.ua/laws/show/929_021" TargetMode="External"/><Relationship Id="rId187" Type="http://schemas.openxmlformats.org/officeDocument/2006/relationships/hyperlink" Target="http://zakon4.rada.gov.ua/laws/show/929_049" TargetMode="External"/><Relationship Id="rId331" Type="http://schemas.openxmlformats.org/officeDocument/2006/relationships/hyperlink" Target="http://zakon3.rada.gov.ua/laws/show/z0751-99" TargetMode="External"/><Relationship Id="rId352" Type="http://schemas.openxmlformats.org/officeDocument/2006/relationships/hyperlink" Target="http://zakon1.rada.gov.ua/laws/show/100-95-&#1087;" TargetMode="External"/><Relationship Id="rId373" Type="http://schemas.openxmlformats.org/officeDocument/2006/relationships/hyperlink" Target="http://minfin.com.ua/taxes/-/!news/nnakMinstat_193.html" TargetMode="External"/><Relationship Id="rId394" Type="http://schemas.openxmlformats.org/officeDocument/2006/relationships/hyperlink" Target="http://www.apu.com.ua/" TargetMode="External"/><Relationship Id="rId1" Type="http://schemas.openxmlformats.org/officeDocument/2006/relationships/numbering" Target="numbering.xml"/><Relationship Id="rId212" Type="http://schemas.openxmlformats.org/officeDocument/2006/relationships/hyperlink" Target="http://zakon2.rada.gov.ua/laws/show/z0336-13" TargetMode="External"/><Relationship Id="rId233" Type="http://schemas.openxmlformats.org/officeDocument/2006/relationships/hyperlink" Target="http://zakon1.rada.gov.ua/laws/show/z1050-01" TargetMode="External"/><Relationship Id="rId254" Type="http://schemas.openxmlformats.org/officeDocument/2006/relationships/hyperlink" Target="http://zakon2.rada.gov.ua/laws/show/z0433-01" TargetMode="External"/><Relationship Id="rId28" Type="http://schemas.openxmlformats.org/officeDocument/2006/relationships/hyperlink" Target="http://zakon4.rada.gov.ua/laws/show/z0202-94" TargetMode="External"/><Relationship Id="rId49" Type="http://schemas.openxmlformats.org/officeDocument/2006/relationships/hyperlink" Target="http://zakon1.rada.gov.ua/laws/show/2755-17" TargetMode="External"/><Relationship Id="rId114" Type="http://schemas.openxmlformats.org/officeDocument/2006/relationships/hyperlink" Target="http://zakon2.rada.gov.ua/laws/show/2464-17" TargetMode="External"/><Relationship Id="rId275" Type="http://schemas.openxmlformats.org/officeDocument/2006/relationships/hyperlink" Target="http://zakon2.rada.gov.ua/laws/show/z0161-00" TargetMode="External"/><Relationship Id="rId296" Type="http://schemas.openxmlformats.org/officeDocument/2006/relationships/hyperlink" Target="http://zakon2.rada.gov.ua/laws/show/z1456-05" TargetMode="External"/><Relationship Id="rId300" Type="http://schemas.openxmlformats.org/officeDocument/2006/relationships/hyperlink" Target="http://zakon2.rada.gov.ua/laws/show/z0610-06" TargetMode="External"/><Relationship Id="rId60" Type="http://schemas.openxmlformats.org/officeDocument/2006/relationships/hyperlink" Target="http://irbis-nbuv.gov.ua/cgi-bin/irbis_all/cgiirbis_64.exe?Z21ID=&amp;I21DBN=EC&amp;P21DBN=EC&amp;S21STN=1&amp;S21REF=10&amp;S21FMT=fullw&amp;C21COM=S&amp;S21CNR=20&amp;S21P01=3&amp;S21P02=0&amp;S21P03=A=&amp;S21COLORTERMS=0&amp;S21STR=%D0%93%D0%BE%D0%BB%D1%83%D0%B1%D0%BD%D0%B8%D1%87%D0%B0%2C%20%D0%93%D0%B0%D0%BB%D0%B8%D0%BD%D0%B0%20%D0%9F%D0%B5%D1%82%D1%80%D1%96%D0%B2%D0%BD%D0%B0" TargetMode="External"/><Relationship Id="rId81" Type="http://schemas.openxmlformats.org/officeDocument/2006/relationships/hyperlink" Target="http://zakon2.rada.gov.ua/laws/show/436-15" TargetMode="External"/><Relationship Id="rId135" Type="http://schemas.openxmlformats.org/officeDocument/2006/relationships/hyperlink" Target="http://zakon4.rada.gov.ua/laws/show/254&#1082;/96-&#1074;&#1088;" TargetMode="External"/><Relationship Id="rId156" Type="http://schemas.openxmlformats.org/officeDocument/2006/relationships/hyperlink" Target="http://zakon4.rada.gov.ua/laws/show/929_012" TargetMode="External"/><Relationship Id="rId177" Type="http://schemas.openxmlformats.org/officeDocument/2006/relationships/hyperlink" Target="http://zakon4.rada.gov.ua/laws/show/929_045" TargetMode="External"/><Relationship Id="rId198" Type="http://schemas.openxmlformats.org/officeDocument/2006/relationships/hyperlink" Target="http://zakon4.rada.gov.ua/laws/show/929_026" TargetMode="External"/><Relationship Id="rId321" Type="http://schemas.openxmlformats.org/officeDocument/2006/relationships/hyperlink" Target="http://zakon4.rada.gov.ua/laws/show/z0392-99" TargetMode="External"/><Relationship Id="rId342" Type="http://schemas.openxmlformats.org/officeDocument/2006/relationships/hyperlink" Target="http://zakon4.rada.gov.ua/laws/show/z0168-95" TargetMode="External"/><Relationship Id="rId363" Type="http://schemas.openxmlformats.org/officeDocument/2006/relationships/hyperlink" Target="http://zakon2.rada.gov.ua/laws/show/z0656-07" TargetMode="External"/><Relationship Id="rId384" Type="http://schemas.openxmlformats.org/officeDocument/2006/relationships/hyperlink" Target="http://zakon4.rada.gov.ua/laws/show/435-15" TargetMode="External"/><Relationship Id="rId202" Type="http://schemas.openxmlformats.org/officeDocument/2006/relationships/hyperlink" Target="http://zakon4.rada.gov.ua/laws/show/929_019" TargetMode="External"/><Relationship Id="rId223" Type="http://schemas.openxmlformats.org/officeDocument/2006/relationships/hyperlink" Target="http://zakon2.rada.gov.ua/laws/show/z0085-00" TargetMode="External"/><Relationship Id="rId244" Type="http://schemas.openxmlformats.org/officeDocument/2006/relationships/hyperlink" Target="http://zakon4.rada.gov.ua/laws/show/z0027-00" TargetMode="External"/><Relationship Id="rId18" Type="http://schemas.openxmlformats.org/officeDocument/2006/relationships/hyperlink" Target="http://zakon1.rada.gov.ua/laws/show/2658-14" TargetMode="External"/><Relationship Id="rId39" Type="http://schemas.openxmlformats.org/officeDocument/2006/relationships/hyperlink" Target="http://lawburo.ucoz.ua/index/klasifikacija_osnovnikh_fondiv_dk_013_97/0-139" TargetMode="External"/><Relationship Id="rId265" Type="http://schemas.openxmlformats.org/officeDocument/2006/relationships/hyperlink" Target="http://zakon4.rada.gov.ua/laws/show/z0269-02" TargetMode="External"/><Relationship Id="rId286" Type="http://schemas.openxmlformats.org/officeDocument/2006/relationships/hyperlink" Target="http://zakon2.rada.gov.ua/laws/show/z1054-03" TargetMode="External"/><Relationship Id="rId50" Type="http://schemas.openxmlformats.org/officeDocument/2006/relationships/image" Target="media/image1.png"/><Relationship Id="rId104" Type="http://schemas.openxmlformats.org/officeDocument/2006/relationships/hyperlink" Target="http://zakon2.rada.gov.ua/laws/show/2240-14" TargetMode="External"/><Relationship Id="rId125" Type="http://schemas.openxmlformats.org/officeDocument/2006/relationships/hyperlink" Target="http://zakon4.rada.gov.ua/laws/show/z0114-04" TargetMode="External"/><Relationship Id="rId146" Type="http://schemas.openxmlformats.org/officeDocument/2006/relationships/hyperlink" Target="http://search.ligazakon.ua/l_doc2.nsf/link1/FIN48748.html" TargetMode="External"/><Relationship Id="rId167" Type="http://schemas.openxmlformats.org/officeDocument/2006/relationships/hyperlink" Target="http://zakon4.rada.gov.ua/laws/show/929_041" TargetMode="External"/><Relationship Id="rId188" Type="http://schemas.openxmlformats.org/officeDocument/2006/relationships/hyperlink" Target="http://zakon4.rada.gov.ua/laws/show/929_049" TargetMode="External"/><Relationship Id="rId311" Type="http://schemas.openxmlformats.org/officeDocument/2006/relationships/hyperlink" Target="http://zakon4.rada.gov.ua/laws/show/z0057-09" TargetMode="External"/><Relationship Id="rId332" Type="http://schemas.openxmlformats.org/officeDocument/2006/relationships/hyperlink" Target="http://zakon3.rada.gov.ua/laws/show/z0751-99" TargetMode="External"/><Relationship Id="rId353" Type="http://schemas.openxmlformats.org/officeDocument/2006/relationships/hyperlink" Target="http://zakon1.rada.gov.ua/laws/show/100-95-&#1087;" TargetMode="External"/><Relationship Id="rId374" Type="http://schemas.openxmlformats.org/officeDocument/2006/relationships/hyperlink" Target="http://minfin.com.ua/taxes/-/!news/nnakMinstat_193.html" TargetMode="External"/><Relationship Id="rId395" Type="http://schemas.openxmlformats.org/officeDocument/2006/relationships/hyperlink" Target="http://www.vobu.com.ua/" TargetMode="External"/><Relationship Id="rId71" Type="http://schemas.openxmlformats.org/officeDocument/2006/relationships/hyperlink" Target="http://irbis-nbuv.gov.ua/cgi-bin/irbis_all/cgiirbis_64.exe?Z21ID=&amp;I21DBN=EC&amp;P21DBN=EC&amp;S21STN=1&amp;S21REF=10&amp;S21FMT=fullw&amp;C21COM=S&amp;S21CNR=20&amp;S21P01=3&amp;S21P02=0&amp;S21P03=A=&amp;S21COLORTERMS=0&amp;S21STR=%D0%9F%D0%B0%D1%80%D1%82%D0%B8%D0%BD%2C%20%D0%93%D0%B0%D0%BB%D0%B8%D0%BD%D0%B0%20%D0%9E%D1%81%D1%82%D0%B0%D0%BF%D1%96%D0%B2%D0%BD%D0%B0" TargetMode="External"/><Relationship Id="rId92" Type="http://schemas.openxmlformats.org/officeDocument/2006/relationships/hyperlink" Target="http://zakon4.rada.gov.ua/laws/show/504/96-&#1074;&#1088;" TargetMode="External"/><Relationship Id="rId213" Type="http://schemas.openxmlformats.org/officeDocument/2006/relationships/hyperlink" Target="http://zakon2.rada.gov.ua/laws/show/z0336-13" TargetMode="External"/><Relationship Id="rId234" Type="http://schemas.openxmlformats.org/officeDocument/2006/relationships/hyperlink" Target="http://zakon1.rada.gov.ua/laws/show/z1050-01" TargetMode="External"/><Relationship Id="rId2" Type="http://schemas.openxmlformats.org/officeDocument/2006/relationships/styles" Target="styles.xml"/><Relationship Id="rId29" Type="http://schemas.openxmlformats.org/officeDocument/2006/relationships/hyperlink" Target="http://zakon4.rada.gov.ua/laws/show/z0202-94" TargetMode="External"/><Relationship Id="rId255" Type="http://schemas.openxmlformats.org/officeDocument/2006/relationships/hyperlink" Target="http://zakon4.rada.gov.ua/laws/show/z0499-99" TargetMode="External"/><Relationship Id="rId276" Type="http://schemas.openxmlformats.org/officeDocument/2006/relationships/hyperlink" Target="http://zakon2.rada.gov.ua/laws/show/z0161-00" TargetMode="External"/><Relationship Id="rId297" Type="http://schemas.openxmlformats.org/officeDocument/2006/relationships/hyperlink" Target="http://zakon2.rada.gov.ua/laws/show/z1456-05" TargetMode="External"/><Relationship Id="rId40" Type="http://schemas.openxmlformats.org/officeDocument/2006/relationships/hyperlink" Target="http://lawburo.ucoz.ua/index/klasifikacija_osnovnikh_fondiv_dk_013_97/0-139" TargetMode="External"/><Relationship Id="rId115" Type="http://schemas.openxmlformats.org/officeDocument/2006/relationships/hyperlink" Target="http://zakon4.rada.gov.ua/laws/show/108/95-&#1074;&#1088;" TargetMode="External"/><Relationship Id="rId136" Type="http://schemas.openxmlformats.org/officeDocument/2006/relationships/hyperlink" Target="http://zakon4.rada.gov.ua/laws/show/254&#1082;/96-&#1074;&#1088;" TargetMode="External"/><Relationship Id="rId157" Type="http://schemas.openxmlformats.org/officeDocument/2006/relationships/hyperlink" Target="http://zakon4.rada.gov.ua/laws/show/929_014" TargetMode="External"/><Relationship Id="rId178" Type="http://schemas.openxmlformats.org/officeDocument/2006/relationships/hyperlink" Target="http://zakon4.rada.gov.ua/laws/show/929_045" TargetMode="External"/><Relationship Id="rId301" Type="http://schemas.openxmlformats.org/officeDocument/2006/relationships/hyperlink" Target="http://zakon2.rada.gov.ua/laws/show/z0610-06" TargetMode="External"/><Relationship Id="rId322" Type="http://schemas.openxmlformats.org/officeDocument/2006/relationships/hyperlink" Target="http://zakon4.rada.gov.ua/laws/show/z0392-99" TargetMode="External"/><Relationship Id="rId343" Type="http://schemas.openxmlformats.org/officeDocument/2006/relationships/hyperlink" Target="http://zakon.rada.gov.ua/laws/show/439-2015-%D0%BF" TargetMode="External"/><Relationship Id="rId364" Type="http://schemas.openxmlformats.org/officeDocument/2006/relationships/hyperlink" Target="http://zakon2.rada.gov.ua/laws/show/z0656-07" TargetMode="External"/><Relationship Id="rId61" Type="http://schemas.openxmlformats.org/officeDocument/2006/relationships/hyperlink" Target="http://irbis-nbuv.gov.ua/cgi-bin/irbis_all/cgiirbis_64.exe?Z21ID=&amp;I21DBN=EC&amp;P21DBN=EC&amp;S21STN=1&amp;S21REF=10&amp;S21FMT=fullw&amp;C21COM=S&amp;S21CNR=20&amp;S21P01=3&amp;S21P02=0&amp;S21P03=A=&amp;S21COLORTERMS=0&amp;S21STR=%D0%94%D0%B0%D0%B2%D0%B8%D0%B4%D0%BE%D0%B2%2C%20%D0%93%D1%80%D0%B8%D0%B3%D0%BE%D1%80%D1%96%D0%B9%20%D0%9C%D0%B8%D0%BA%D0%BE%D0%BB%D0%B0%D0%B9%D0%BE%D0%B2%D0%B8%D1%87" TargetMode="External"/><Relationship Id="rId82" Type="http://schemas.openxmlformats.org/officeDocument/2006/relationships/hyperlink" Target="http://zakon2.rada.gov.ua/laws/show/436-15" TargetMode="External"/><Relationship Id="rId199" Type="http://schemas.openxmlformats.org/officeDocument/2006/relationships/hyperlink" Target="http://zakon4.rada.gov.ua/laws/show/929_027" TargetMode="External"/><Relationship Id="rId203" Type="http://schemas.openxmlformats.org/officeDocument/2006/relationships/hyperlink" Target="http://zakon4.rada.gov.ua/laws/show/929_020" TargetMode="External"/><Relationship Id="rId385" Type="http://schemas.openxmlformats.org/officeDocument/2006/relationships/hyperlink" Target="http://magazine.faaf.org.ua/content/section/4/35/" TargetMode="External"/><Relationship Id="rId19" Type="http://schemas.openxmlformats.org/officeDocument/2006/relationships/hyperlink" Target="http://zakon1.rada.gov.ua/laws/show/2658-14" TargetMode="External"/><Relationship Id="rId224" Type="http://schemas.openxmlformats.org/officeDocument/2006/relationships/hyperlink" Target="http://zakon2.rada.gov.ua/laws/show/z0085-00" TargetMode="External"/><Relationship Id="rId245" Type="http://schemas.openxmlformats.org/officeDocument/2006/relationships/hyperlink" Target="http://zakon4.rada.gov.ua/laws/show/z0027-00" TargetMode="External"/><Relationship Id="rId266" Type="http://schemas.openxmlformats.org/officeDocument/2006/relationships/hyperlink" Target="http://zakon4.rada.gov.ua/laws/show/z0269-02" TargetMode="External"/><Relationship Id="rId287" Type="http://schemas.openxmlformats.org/officeDocument/2006/relationships/hyperlink" Target="http://zakon4.rada.gov.ua/laws/show/z0035-05" TargetMode="External"/><Relationship Id="rId30" Type="http://schemas.openxmlformats.org/officeDocument/2006/relationships/hyperlink" Target="http://www.profiwins.com.ua/uk/letters-and-orders/treasury/4410-1192.html" TargetMode="External"/><Relationship Id="rId105" Type="http://schemas.openxmlformats.org/officeDocument/2006/relationships/hyperlink" Target="http://zakon2.rada.gov.ua/laws/show/2240-14" TargetMode="External"/><Relationship Id="rId126" Type="http://schemas.openxmlformats.org/officeDocument/2006/relationships/hyperlink" Target="http://zakon4.rada.gov.ua/laws/show/z0114-04" TargetMode="External"/><Relationship Id="rId147" Type="http://schemas.openxmlformats.org/officeDocument/2006/relationships/hyperlink" Target="http://search.ligazakon.ua/l_doc2.nsf/link1/FIN7694.html" TargetMode="External"/><Relationship Id="rId168" Type="http://schemas.openxmlformats.org/officeDocument/2006/relationships/hyperlink" Target="http://zakon4.rada.gov.ua/laws/show/929_041" TargetMode="External"/><Relationship Id="rId312" Type="http://schemas.openxmlformats.org/officeDocument/2006/relationships/hyperlink" Target="http://zakon4.rada.gov.ua/laws/show/z0057-09" TargetMode="External"/><Relationship Id="rId333" Type="http://schemas.openxmlformats.org/officeDocument/2006/relationships/hyperlink" Target="http://zakon3.rada.gov.ua/laws/show/z0751-99" TargetMode="External"/><Relationship Id="rId354" Type="http://schemas.openxmlformats.org/officeDocument/2006/relationships/hyperlink" Target="http://zakon1.rada.gov.ua/laws/show/100-95-&#1087;" TargetMode="External"/><Relationship Id="rId51" Type="http://schemas.openxmlformats.org/officeDocument/2006/relationships/image" Target="media/image2.png"/><Relationship Id="rId72" Type="http://schemas.openxmlformats.org/officeDocument/2006/relationships/hyperlink" Target="http://irbis-nbuv.gov.ua/cgi-bin/irbis_all/cgiirbis_64.exe?Z21ID=&amp;I21DBN=EC&amp;P21DBN=EC&amp;S21STN=1&amp;S21REF=10&amp;S21FMT=fullw&amp;C21COM=S&amp;S21CNR=20&amp;S21P01=3&amp;S21P02=0&amp;S21P03=A=&amp;S21COLORTERMS=0&amp;S21STR=%D0%9F%D0%B0%D1%80%D1%82%D0%B8%D0%BD%2C%20%D0%93%D0%B0%D0%BB%D0%B8%D0%BD%D0%B0%20%D0%9E%D1%81%D1%82%D0%B0%D0%BF%D1%96%D0%B2%D0%BD%D0%B0" TargetMode="External"/><Relationship Id="rId93" Type="http://schemas.openxmlformats.org/officeDocument/2006/relationships/hyperlink" Target="http://zakon4.rada.gov.ua/laws/show/504/96-&#1074;&#1088;" TargetMode="External"/><Relationship Id="rId189" Type="http://schemas.openxmlformats.org/officeDocument/2006/relationships/hyperlink" Target="http://zakon4.rada.gov.ua/laws/show/929_047" TargetMode="External"/><Relationship Id="rId375" Type="http://schemas.openxmlformats.org/officeDocument/2006/relationships/hyperlink" Target="http://zakon4.rada.gov.ua/laws/show/z1580-04" TargetMode="External"/><Relationship Id="rId396" Type="http://schemas.openxmlformats.org/officeDocument/2006/relationships/hyperlink" Target="http://www.vobu.com.ua/" TargetMode="External"/><Relationship Id="rId3" Type="http://schemas.openxmlformats.org/officeDocument/2006/relationships/settings" Target="settings.xml"/><Relationship Id="rId214" Type="http://schemas.openxmlformats.org/officeDocument/2006/relationships/hyperlink" Target="http://zakon2.rada.gov.ua/laws/show/z0336-13" TargetMode="External"/><Relationship Id="rId235" Type="http://schemas.openxmlformats.org/officeDocument/2006/relationships/hyperlink" Target="http://zakon4.rada.gov.ua/laws/show/z0487-00" TargetMode="External"/><Relationship Id="rId256" Type="http://schemas.openxmlformats.org/officeDocument/2006/relationships/hyperlink" Target="http://zakon4.rada.gov.ua/laws/show/z0499-99" TargetMode="External"/><Relationship Id="rId277" Type="http://schemas.openxmlformats.org/officeDocument/2006/relationships/hyperlink" Target="http://zakon2.rada.gov.ua/laws/show/z0161-00" TargetMode="External"/><Relationship Id="rId298" Type="http://schemas.openxmlformats.org/officeDocument/2006/relationships/hyperlink" Target="http://zakon2.rada.gov.ua/laws/show/z1456-05" TargetMode="External"/><Relationship Id="rId400" Type="http://schemas.openxmlformats.org/officeDocument/2006/relationships/hyperlink" Target="http://old.balance.ua/" TargetMode="External"/><Relationship Id="rId116" Type="http://schemas.openxmlformats.org/officeDocument/2006/relationships/hyperlink" Target="http://zakon4.rada.gov.ua/laws/show/108/95-&#1074;&#1088;" TargetMode="External"/><Relationship Id="rId137" Type="http://schemas.openxmlformats.org/officeDocument/2006/relationships/hyperlink" Target="http://zakon4.rada.gov.ua/laws/show/254&#1082;/96-&#1074;&#1088;" TargetMode="External"/><Relationship Id="rId158" Type="http://schemas.openxmlformats.org/officeDocument/2006/relationships/hyperlink" Target="http://zakon4.rada.gov.ua/laws/show/929_014" TargetMode="External"/><Relationship Id="rId302" Type="http://schemas.openxmlformats.org/officeDocument/2006/relationships/hyperlink" Target="http://zakon2.rada.gov.ua/laws/show/z0610-06" TargetMode="External"/><Relationship Id="rId323" Type="http://schemas.openxmlformats.org/officeDocument/2006/relationships/hyperlink" Target="http://zakon2.rada.gov.ua/laws/show/z0288-00" TargetMode="External"/><Relationship Id="rId344" Type="http://schemas.openxmlformats.org/officeDocument/2006/relationships/hyperlink" Target="http://zakon.rada.gov.ua/laws/show/439-2015-%D0%BF" TargetMode="External"/><Relationship Id="rId20" Type="http://schemas.openxmlformats.org/officeDocument/2006/relationships/hyperlink" Target="http://zakon1.rada.gov.ua/laws/show/2658-14" TargetMode="External"/><Relationship Id="rId41" Type="http://schemas.openxmlformats.org/officeDocument/2006/relationships/hyperlink" Target="http://lawburo.ucoz.ua/index/klasifikacija_osnovnikh_fondiv_dk_013_97/0-139" TargetMode="External"/><Relationship Id="rId62" Type="http://schemas.openxmlformats.org/officeDocument/2006/relationships/hyperlink" Target="http://irbis-nbuv.gov.ua/cgi-bin/irbis_all/cgiirbis_64.exe?Z21ID=&amp;I21DBN=EC&amp;P21DBN=EC&amp;S21STN=1&amp;S21REF=10&amp;S21FMT=fullw&amp;C21COM=S&amp;S21CNR=20&amp;S21P01=3&amp;S21P02=0&amp;S21P03=A=&amp;S21COLORTERMS=0&amp;S21STR=%D0%94%D0%B0%D0%B2%D0%B8%D0%B4%D0%BE%D0%B2%2C%20%D0%93%D1%80%D0%B8%D0%B3%D0%BE%D1%80%D1%96%D0%B9%20%D0%9C%D0%B8%D0%BA%D0%BE%D0%BB%D0%B0%D0%B9%D0%BE%D0%B2%D0%B8%D1%87" TargetMode="External"/><Relationship Id="rId83" Type="http://schemas.openxmlformats.org/officeDocument/2006/relationships/hyperlink" Target="http://zakon2.rada.gov.ua/laws/show/436-15" TargetMode="External"/><Relationship Id="rId179" Type="http://schemas.openxmlformats.org/officeDocument/2006/relationships/hyperlink" Target="http://zakon4.rada.gov.ua/laws/show/929_046" TargetMode="External"/><Relationship Id="rId365" Type="http://schemas.openxmlformats.org/officeDocument/2006/relationships/hyperlink" Target="http://zakon2.rada.gov.ua/laws/show/z0656-07" TargetMode="External"/><Relationship Id="rId386" Type="http://schemas.openxmlformats.org/officeDocument/2006/relationships/hyperlink" Target="http://magazine.faaf.org.ua/content/section/4/35/" TargetMode="External"/><Relationship Id="rId190" Type="http://schemas.openxmlformats.org/officeDocument/2006/relationships/hyperlink" Target="http://zakon4.rada.gov.ua/laws/show/929_047" TargetMode="External"/><Relationship Id="rId204" Type="http://schemas.openxmlformats.org/officeDocument/2006/relationships/hyperlink" Target="http://zakon4.rada.gov.ua/laws/show/929_020" TargetMode="External"/><Relationship Id="rId225" Type="http://schemas.openxmlformats.org/officeDocument/2006/relationships/hyperlink" Target="http://zakon2.rada.gov.ua/laws/show/z0085-00" TargetMode="External"/><Relationship Id="rId246" Type="http://schemas.openxmlformats.org/officeDocument/2006/relationships/hyperlink" Target="http://zakon4.rada.gov.ua/laws/show/z0027-00" TargetMode="External"/><Relationship Id="rId267" Type="http://schemas.openxmlformats.org/officeDocument/2006/relationships/hyperlink" Target="http://zakon3.rada.gov.ua/laws/show/z0539-01" TargetMode="External"/><Relationship Id="rId288" Type="http://schemas.openxmlformats.org/officeDocument/2006/relationships/hyperlink" Target="http://zakon4.rada.gov.ua/laws/show/z0035-05" TargetMode="External"/><Relationship Id="rId106" Type="http://schemas.openxmlformats.org/officeDocument/2006/relationships/hyperlink" Target="http://zakon2.rada.gov.ua/laws/show/2240-14" TargetMode="External"/><Relationship Id="rId127" Type="http://schemas.openxmlformats.org/officeDocument/2006/relationships/hyperlink" Target="http://zakon.rada.gov.ua/laws/show/z1365-14" TargetMode="External"/><Relationship Id="rId313" Type="http://schemas.openxmlformats.org/officeDocument/2006/relationships/hyperlink" Target="http://zakon4.rada.gov.ua/laws/show/z0057-09" TargetMode="External"/><Relationship Id="rId10" Type="http://schemas.openxmlformats.org/officeDocument/2006/relationships/hyperlink" Target="http://zakon4.rada.gov.ua/laws/show/996-14" TargetMode="External"/><Relationship Id="rId31" Type="http://schemas.openxmlformats.org/officeDocument/2006/relationships/hyperlink" Target="http://www.profiwins.com.ua/uk/letters-and-orders/treasury/4410-1192.html" TargetMode="External"/><Relationship Id="rId52" Type="http://schemas.openxmlformats.org/officeDocument/2006/relationships/image" Target="media/image3.png"/><Relationship Id="rId73" Type="http://schemas.openxmlformats.org/officeDocument/2006/relationships/hyperlink" Target="http://irbis-nbuv.gov.ua/cgi-bin/irbis_all/cgiirbis_64.exe?Z21ID=&amp;I21DBN=EC&amp;P21DBN=EC&amp;S21STN=1&amp;S21REF=10&amp;S21FMT=fullw&amp;C21COM=S&amp;S21CNR=20&amp;S21P01=3&amp;S21P02=0&amp;S21P03=A=&amp;S21COLORTERMS=0&amp;S21STR=%D0%A0%D0%B0%D0%B4%D0%B5%D1%86%D1%8C%D0%BA%D0%B0%2C%20%D0%9B%D1%96%D0%B4%D1%96%D1%8F%20%D0%9F%D0%B5%D1%82%D1%80%D1%96%D0%B2%D0%BD%D0%B0" TargetMode="External"/><Relationship Id="rId94" Type="http://schemas.openxmlformats.org/officeDocument/2006/relationships/hyperlink" Target="http://zakon4.rada.gov.ua/laws/show/504/96-&#1074;&#1088;" TargetMode="External"/><Relationship Id="rId148" Type="http://schemas.openxmlformats.org/officeDocument/2006/relationships/hyperlink" Target="http://search.ligazakon.ua/l_doc2.nsf/link1/FIN7694.html" TargetMode="External"/><Relationship Id="rId169" Type="http://schemas.openxmlformats.org/officeDocument/2006/relationships/hyperlink" Target="http://zakon4.rada.gov.ua/laws/show/929_022" TargetMode="External"/><Relationship Id="rId334" Type="http://schemas.openxmlformats.org/officeDocument/2006/relationships/hyperlink" Target="http://zakon3.rada.gov.ua/laws/show/z0751-99" TargetMode="External"/><Relationship Id="rId355" Type="http://schemas.openxmlformats.org/officeDocument/2006/relationships/hyperlink" Target="http://zakon1.rada.gov.ua/laws/show/100-95-&#1087;" TargetMode="External"/><Relationship Id="rId376" Type="http://schemas.openxmlformats.org/officeDocument/2006/relationships/hyperlink" Target="http://zakon4.rada.gov.ua/laws/show/z1580-04" TargetMode="External"/><Relationship Id="rId397" Type="http://schemas.openxmlformats.org/officeDocument/2006/relationships/hyperlink" Target="http://www.visnuk.com.ua/" TargetMode="External"/><Relationship Id="rId4" Type="http://schemas.openxmlformats.org/officeDocument/2006/relationships/webSettings" Target="webSettings.xml"/><Relationship Id="rId180" Type="http://schemas.openxmlformats.org/officeDocument/2006/relationships/hyperlink" Target="http://zakon4.rada.gov.ua/laws/show/929_046" TargetMode="External"/><Relationship Id="rId215" Type="http://schemas.openxmlformats.org/officeDocument/2006/relationships/hyperlink" Target="http://zakon2.rada.gov.ua/laws/show/2755-17" TargetMode="External"/><Relationship Id="rId236" Type="http://schemas.openxmlformats.org/officeDocument/2006/relationships/hyperlink" Target="http://zakon4.rada.gov.ua/laws/show/z0487-00" TargetMode="External"/><Relationship Id="rId257" Type="http://schemas.openxmlformats.org/officeDocument/2006/relationships/hyperlink" Target="http://zakon4.rada.gov.ua/laws/show/z0499-99" TargetMode="External"/><Relationship Id="rId278" Type="http://schemas.openxmlformats.org/officeDocument/2006/relationships/hyperlink" Target="http://zakon2.rada.gov.ua/laws/show/z0161-00" TargetMode="External"/><Relationship Id="rId401" Type="http://schemas.openxmlformats.org/officeDocument/2006/relationships/hyperlink" Target="http://dtkt.com.ua/" TargetMode="External"/><Relationship Id="rId303" Type="http://schemas.openxmlformats.org/officeDocument/2006/relationships/hyperlink" Target="http://zakon1.rada.gov.ua/laws/show/z0823-07" TargetMode="External"/><Relationship Id="rId42" Type="http://schemas.openxmlformats.org/officeDocument/2006/relationships/hyperlink" Target="http://zakon2.rada.gov.ua/laws/show/z0288-00" TargetMode="External"/><Relationship Id="rId84" Type="http://schemas.openxmlformats.org/officeDocument/2006/relationships/hyperlink" Target="http://zakon2.rada.gov.ua/laws/show/436-15" TargetMode="External"/><Relationship Id="rId138" Type="http://schemas.openxmlformats.org/officeDocument/2006/relationships/hyperlink" Target="http://zakon4.rada.gov.ua/laws/show/254&#1082;/96-&#1074;&#1088;" TargetMode="External"/><Relationship Id="rId345" Type="http://schemas.openxmlformats.org/officeDocument/2006/relationships/hyperlink" Target="http://zakon.rada.gov.ua/laws/show/439-2015-%D0%BF" TargetMode="External"/><Relationship Id="rId387" Type="http://schemas.openxmlformats.org/officeDocument/2006/relationships/hyperlink" Target="http://library.pl.ua/" TargetMode="External"/><Relationship Id="rId191" Type="http://schemas.openxmlformats.org/officeDocument/2006/relationships/hyperlink" Target="http://zakon4.rada.gov.ua/laws/show/929_051" TargetMode="External"/><Relationship Id="rId205" Type="http://schemas.openxmlformats.org/officeDocument/2006/relationships/hyperlink" Target="http://ua-info.biz/legal/baselw/ua-qmwuyu.htm" TargetMode="External"/><Relationship Id="rId247" Type="http://schemas.openxmlformats.org/officeDocument/2006/relationships/hyperlink" Target="http://zakon4.rada.gov.ua/laws/show/z0047-01" TargetMode="External"/><Relationship Id="rId107" Type="http://schemas.openxmlformats.org/officeDocument/2006/relationships/hyperlink" Target="http://zakon3.rada.gov.ua/laws/show/1533-14" TargetMode="External"/><Relationship Id="rId289" Type="http://schemas.openxmlformats.org/officeDocument/2006/relationships/hyperlink" Target="http://zakon4.rada.gov.ua/laws/show/z003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23887</Words>
  <Characters>136162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2023-10-02T15:36:00Z</dcterms:created>
  <dcterms:modified xsi:type="dcterms:W3CDTF">2023-10-02T17:52:00Z</dcterms:modified>
</cp:coreProperties>
</file>