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0F" w:rsidRPr="00C06633" w:rsidRDefault="008312AF">
      <w:pPr>
        <w:tabs>
          <w:tab w:val="center" w:pos="7309"/>
        </w:tabs>
        <w:spacing w:after="96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  <w:t xml:space="preserve">ЗАТВЕРДЖУЮ </w:t>
      </w:r>
    </w:p>
    <w:p w:rsidR="0047340F" w:rsidRPr="00C06633" w:rsidRDefault="008312AF">
      <w:pPr>
        <w:tabs>
          <w:tab w:val="center" w:pos="7020"/>
        </w:tabs>
        <w:spacing w:after="27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</w:r>
      <w:r w:rsidR="003457B4">
        <w:rPr>
          <w:rFonts w:ascii="Times New Roman" w:eastAsia="Times New Roman" w:hAnsi="Times New Roman" w:cs="Times New Roman"/>
          <w:sz w:val="28"/>
          <w:lang w:val="uk-UA"/>
        </w:rPr>
        <w:t xml:space="preserve">В.о. </w:t>
      </w:r>
      <w:proofErr w:type="spellStart"/>
      <w:r w:rsidR="003457B4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>ав.кафедри</w:t>
      </w:r>
      <w:proofErr w:type="spellEnd"/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комп’ютерних наук  </w:t>
      </w:r>
    </w:p>
    <w:p w:rsidR="0047340F" w:rsidRPr="00C06633" w:rsidRDefault="008312AF">
      <w:pPr>
        <w:tabs>
          <w:tab w:val="right" w:pos="9464"/>
        </w:tabs>
        <w:spacing w:after="27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</w:r>
      <w:proofErr w:type="spellStart"/>
      <w:r w:rsidRPr="00C06633">
        <w:rPr>
          <w:rFonts w:ascii="Times New Roman" w:eastAsia="Times New Roman" w:hAnsi="Times New Roman" w:cs="Times New Roman"/>
          <w:sz w:val="28"/>
          <w:lang w:val="uk-UA"/>
        </w:rPr>
        <w:t>к.</w:t>
      </w:r>
      <w:r w:rsidR="003457B4">
        <w:rPr>
          <w:rFonts w:ascii="Times New Roman" w:eastAsia="Times New Roman" w:hAnsi="Times New Roman" w:cs="Times New Roman"/>
          <w:sz w:val="28"/>
          <w:lang w:val="uk-UA"/>
        </w:rPr>
        <w:t>п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>.н</w:t>
      </w:r>
      <w:proofErr w:type="spellEnd"/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., доц. _________ </w:t>
      </w:r>
      <w:proofErr w:type="spellStart"/>
      <w:r w:rsidR="00991D35">
        <w:rPr>
          <w:rFonts w:ascii="Times New Roman" w:eastAsia="Times New Roman" w:hAnsi="Times New Roman" w:cs="Times New Roman"/>
          <w:sz w:val="28"/>
          <w:lang w:val="uk-UA"/>
        </w:rPr>
        <w:t>Холодняк</w:t>
      </w:r>
      <w:proofErr w:type="spellEnd"/>
      <w:r w:rsidR="00991D35">
        <w:rPr>
          <w:rFonts w:ascii="Times New Roman" w:eastAsia="Times New Roman" w:hAnsi="Times New Roman" w:cs="Times New Roman"/>
          <w:sz w:val="28"/>
          <w:lang w:val="uk-UA"/>
        </w:rPr>
        <w:t xml:space="preserve"> Ю.В.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47340F" w:rsidRPr="00C06633" w:rsidRDefault="008312AF">
      <w:pPr>
        <w:spacing w:after="40"/>
        <w:ind w:right="284"/>
        <w:jc w:val="right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  <w:r w:rsidR="003D3B1B" w:rsidRPr="00C06633">
        <w:rPr>
          <w:rFonts w:ascii="Times New Roman" w:eastAsia="Times New Roman" w:hAnsi="Times New Roman" w:cs="Times New Roman"/>
          <w:sz w:val="28"/>
          <w:lang w:val="uk-UA"/>
        </w:rPr>
        <w:t>“_____” _____________ 202</w:t>
      </w:r>
      <w:r w:rsidR="00991D35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р. </w:t>
      </w:r>
    </w:p>
    <w:p w:rsidR="0047340F" w:rsidRPr="00C06633" w:rsidRDefault="008312AF">
      <w:pPr>
        <w:spacing w:after="29"/>
        <w:ind w:left="231"/>
        <w:jc w:val="center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32"/>
          <w:lang w:val="uk-UA"/>
        </w:rPr>
        <w:t xml:space="preserve"> </w:t>
      </w:r>
    </w:p>
    <w:p w:rsidR="0047340F" w:rsidRPr="00C06633" w:rsidRDefault="008312AF">
      <w:pPr>
        <w:spacing w:after="14" w:line="269" w:lineRule="auto"/>
        <w:ind w:left="487" w:right="327" w:hanging="10"/>
        <w:jc w:val="center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32"/>
          <w:lang w:val="uk-UA"/>
        </w:rPr>
        <w:t xml:space="preserve">Графік роботи науково-дослідного гуртка </w:t>
      </w:r>
    </w:p>
    <w:p w:rsidR="0047340F" w:rsidRPr="00C06633" w:rsidRDefault="008312AF" w:rsidP="00AB389D">
      <w:pPr>
        <w:spacing w:after="14" w:line="269" w:lineRule="auto"/>
        <w:ind w:right="-34" w:hanging="10"/>
        <w:jc w:val="center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32"/>
          <w:lang w:val="uk-UA"/>
        </w:rPr>
        <w:t>«</w:t>
      </w:r>
      <w:r w:rsidR="00AE6270" w:rsidRPr="00C06633">
        <w:rPr>
          <w:rFonts w:ascii="Times New Roman" w:eastAsia="Times New Roman" w:hAnsi="Times New Roman" w:cs="Times New Roman"/>
          <w:b/>
          <w:sz w:val="32"/>
          <w:lang w:val="uk-UA"/>
        </w:rPr>
        <w:t>Комп'ютерна графіка, дизайн і відеомонтаж</w:t>
      </w:r>
      <w:r w:rsidRPr="00C06633">
        <w:rPr>
          <w:rFonts w:ascii="Times New Roman" w:eastAsia="Times New Roman" w:hAnsi="Times New Roman" w:cs="Times New Roman"/>
          <w:sz w:val="32"/>
          <w:lang w:val="uk-UA"/>
        </w:rPr>
        <w:t>» на 202</w:t>
      </w:r>
      <w:r w:rsidR="00991D35">
        <w:rPr>
          <w:rFonts w:ascii="Times New Roman" w:eastAsia="Times New Roman" w:hAnsi="Times New Roman" w:cs="Times New Roman"/>
          <w:sz w:val="32"/>
          <w:lang w:val="uk-UA"/>
        </w:rPr>
        <w:t>2</w:t>
      </w:r>
      <w:r w:rsidRPr="00C06633">
        <w:rPr>
          <w:rFonts w:ascii="Times New Roman" w:eastAsia="Times New Roman" w:hAnsi="Times New Roman" w:cs="Times New Roman"/>
          <w:sz w:val="32"/>
          <w:lang w:val="uk-UA"/>
        </w:rPr>
        <w:t>-202</w:t>
      </w:r>
      <w:r w:rsidR="00991D35">
        <w:rPr>
          <w:rFonts w:ascii="Times New Roman" w:eastAsia="Times New Roman" w:hAnsi="Times New Roman" w:cs="Times New Roman"/>
          <w:sz w:val="32"/>
          <w:lang w:val="uk-UA"/>
        </w:rPr>
        <w:t>3</w:t>
      </w:r>
      <w:r w:rsidR="00F11625" w:rsidRPr="00C06633">
        <w:rPr>
          <w:rFonts w:ascii="Times New Roman" w:eastAsia="Times New Roman" w:hAnsi="Times New Roman" w:cs="Times New Roman"/>
          <w:sz w:val="32"/>
          <w:lang w:val="uk-UA"/>
        </w:rPr>
        <w:t xml:space="preserve"> </w:t>
      </w:r>
      <w:proofErr w:type="spellStart"/>
      <w:r w:rsidR="00F11625" w:rsidRPr="00C06633">
        <w:rPr>
          <w:rFonts w:ascii="Times New Roman" w:eastAsia="Times New Roman" w:hAnsi="Times New Roman" w:cs="Times New Roman"/>
          <w:sz w:val="32"/>
          <w:lang w:val="uk-UA"/>
        </w:rPr>
        <w:t>н.р</w:t>
      </w:r>
      <w:proofErr w:type="spellEnd"/>
      <w:r w:rsidR="00F11625" w:rsidRPr="00C06633">
        <w:rPr>
          <w:rFonts w:ascii="Times New Roman" w:eastAsia="Times New Roman" w:hAnsi="Times New Roman" w:cs="Times New Roman"/>
          <w:sz w:val="32"/>
          <w:lang w:val="uk-UA"/>
        </w:rPr>
        <w:t>. к</w:t>
      </w:r>
      <w:r w:rsidRPr="00C06633">
        <w:rPr>
          <w:rFonts w:ascii="Times New Roman" w:eastAsia="Times New Roman" w:hAnsi="Times New Roman" w:cs="Times New Roman"/>
          <w:sz w:val="32"/>
          <w:lang w:val="uk-UA"/>
        </w:rPr>
        <w:t xml:space="preserve">ерівник: </w:t>
      </w:r>
      <w:r w:rsidR="00AE6270" w:rsidRPr="00C06633">
        <w:rPr>
          <w:rFonts w:ascii="Times New Roman" w:eastAsia="Times New Roman" w:hAnsi="Times New Roman" w:cs="Times New Roman"/>
          <w:sz w:val="32"/>
          <w:lang w:val="uk-UA"/>
        </w:rPr>
        <w:t>асистент</w:t>
      </w:r>
      <w:r w:rsidRPr="00C06633">
        <w:rPr>
          <w:rFonts w:ascii="Times New Roman" w:eastAsia="Times New Roman" w:hAnsi="Times New Roman" w:cs="Times New Roman"/>
          <w:sz w:val="32"/>
          <w:lang w:val="uk-UA"/>
        </w:rPr>
        <w:t xml:space="preserve"> </w:t>
      </w:r>
      <w:r w:rsidR="00AE6270" w:rsidRPr="00C06633">
        <w:rPr>
          <w:rFonts w:ascii="Times New Roman" w:eastAsia="Times New Roman" w:hAnsi="Times New Roman" w:cs="Times New Roman"/>
          <w:sz w:val="32"/>
          <w:lang w:val="uk-UA"/>
        </w:rPr>
        <w:t>Гешева Г.В.</w:t>
      </w:r>
      <w:r w:rsidRPr="00C06633">
        <w:rPr>
          <w:rFonts w:ascii="Times New Roman" w:eastAsia="Times New Roman" w:hAnsi="Times New Roman" w:cs="Times New Roman"/>
          <w:sz w:val="32"/>
          <w:lang w:val="uk-UA"/>
        </w:rPr>
        <w:t xml:space="preserve"> </w:t>
      </w:r>
    </w:p>
    <w:p w:rsidR="0047340F" w:rsidRPr="00C06633" w:rsidRDefault="008312AF">
      <w:pPr>
        <w:spacing w:after="0"/>
        <w:ind w:left="231"/>
        <w:jc w:val="center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32"/>
          <w:lang w:val="uk-UA"/>
        </w:rPr>
        <w:t xml:space="preserve"> </w:t>
      </w:r>
    </w:p>
    <w:tbl>
      <w:tblPr>
        <w:tblStyle w:val="TableGrid"/>
        <w:tblW w:w="98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50"/>
        <w:gridCol w:w="7387"/>
        <w:gridCol w:w="1807"/>
      </w:tblGrid>
      <w:tr w:rsidR="0047340F" w:rsidRPr="00C06633" w:rsidTr="00910208">
        <w:trPr>
          <w:trHeight w:val="672"/>
        </w:trPr>
        <w:tc>
          <w:tcPr>
            <w:tcW w:w="650" w:type="dxa"/>
            <w:vAlign w:val="center"/>
          </w:tcPr>
          <w:p w:rsidR="0047340F" w:rsidRPr="00C06633" w:rsidRDefault="008312AF" w:rsidP="00A577DC">
            <w:pPr>
              <w:ind w:left="77"/>
              <w:jc w:val="center"/>
              <w:rPr>
                <w:lang w:val="uk-UA"/>
              </w:rPr>
            </w:pPr>
            <w:r w:rsidRPr="00C06633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7387" w:type="dxa"/>
            <w:vAlign w:val="center"/>
          </w:tcPr>
          <w:p w:rsidR="0047340F" w:rsidRPr="00C06633" w:rsidRDefault="008312AF" w:rsidP="00A577DC">
            <w:pPr>
              <w:ind w:right="56"/>
              <w:jc w:val="center"/>
              <w:rPr>
                <w:lang w:val="uk-UA"/>
              </w:rPr>
            </w:pPr>
            <w:r w:rsidRPr="00C06633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Тема заняття</w:t>
            </w:r>
          </w:p>
        </w:tc>
        <w:tc>
          <w:tcPr>
            <w:tcW w:w="1807" w:type="dxa"/>
            <w:vAlign w:val="center"/>
          </w:tcPr>
          <w:p w:rsidR="0047340F" w:rsidRPr="00C06633" w:rsidRDefault="008312AF" w:rsidP="00F802A3">
            <w:pPr>
              <w:jc w:val="center"/>
              <w:rPr>
                <w:lang w:val="uk-UA"/>
              </w:rPr>
            </w:pPr>
            <w:r w:rsidRPr="00C06633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Дата проведення</w:t>
            </w:r>
          </w:p>
        </w:tc>
      </w:tr>
      <w:tr w:rsidR="003457B4" w:rsidRPr="00A577DC" w:rsidTr="00910208">
        <w:trPr>
          <w:trHeight w:val="710"/>
        </w:trPr>
        <w:tc>
          <w:tcPr>
            <w:tcW w:w="650" w:type="dxa"/>
            <w:vAlign w:val="center"/>
          </w:tcPr>
          <w:p w:rsidR="003457B4" w:rsidRPr="00A577DC" w:rsidRDefault="003457B4" w:rsidP="003457B4">
            <w:pPr>
              <w:ind w:right="57"/>
              <w:jc w:val="center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1</w:t>
            </w:r>
          </w:p>
        </w:tc>
        <w:tc>
          <w:tcPr>
            <w:tcW w:w="7387" w:type="dxa"/>
            <w:vAlign w:val="center"/>
          </w:tcPr>
          <w:p w:rsidR="003457B4" w:rsidRPr="00A577DC" w:rsidRDefault="003457B4" w:rsidP="00A577DC">
            <w:pPr>
              <w:jc w:val="both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Обговорення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 xml:space="preserve"> плану роботи гуртка на 2021-2022 </w:t>
            </w:r>
            <w:proofErr w:type="spellStart"/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н.р</w:t>
            </w:r>
            <w:proofErr w:type="spellEnd"/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.</w:t>
            </w:r>
          </w:p>
          <w:p w:rsidR="003457B4" w:rsidRPr="00A577DC" w:rsidRDefault="003457B4" w:rsidP="00A577DC">
            <w:pPr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Знайомство з матеріалами за темою дизайну.</w:t>
            </w:r>
          </w:p>
        </w:tc>
        <w:tc>
          <w:tcPr>
            <w:tcW w:w="1807" w:type="dxa"/>
            <w:vAlign w:val="center"/>
          </w:tcPr>
          <w:p w:rsidR="003457B4" w:rsidRPr="00A577DC" w:rsidRDefault="003457B4" w:rsidP="00DB6781">
            <w:pPr>
              <w:ind w:right="55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2</w:t>
            </w:r>
            <w:r w:rsidR="00DB6781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3</w:t>
            </w:r>
            <w:bookmarkStart w:id="0" w:name="_GoBack"/>
            <w:bookmarkEnd w:id="0"/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 xml:space="preserve"> вересня</w:t>
            </w:r>
          </w:p>
        </w:tc>
      </w:tr>
      <w:tr w:rsidR="00A577DC" w:rsidRPr="00A577DC" w:rsidTr="00910208">
        <w:trPr>
          <w:trHeight w:val="655"/>
        </w:trPr>
        <w:tc>
          <w:tcPr>
            <w:tcW w:w="650" w:type="dxa"/>
            <w:vAlign w:val="center"/>
          </w:tcPr>
          <w:p w:rsidR="00512D60" w:rsidRPr="00A577DC" w:rsidRDefault="00EB3E7B" w:rsidP="00A577DC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387" w:type="dxa"/>
            <w:vAlign w:val="center"/>
          </w:tcPr>
          <w:p w:rsidR="00512D60" w:rsidRPr="00A577DC" w:rsidRDefault="00512D60" w:rsidP="00A577D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Знайомство з програмою 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Adobe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Photoshop</w:t>
            </w:r>
            <w:r w:rsidR="00904F9A"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1807" w:type="dxa"/>
            <w:vAlign w:val="center"/>
          </w:tcPr>
          <w:p w:rsidR="00512D60" w:rsidRPr="00A577DC" w:rsidRDefault="003457B4" w:rsidP="00DB6781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DB67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3457B4" w:rsidRPr="00A577DC" w:rsidTr="00910208">
        <w:trPr>
          <w:trHeight w:val="1185"/>
        </w:trPr>
        <w:tc>
          <w:tcPr>
            <w:tcW w:w="650" w:type="dxa"/>
            <w:vAlign w:val="center"/>
          </w:tcPr>
          <w:p w:rsidR="003457B4" w:rsidRPr="00A577DC" w:rsidRDefault="00EB3E7B" w:rsidP="003457B4">
            <w:pPr>
              <w:ind w:right="57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2</w:t>
            </w:r>
            <w:r w:rsidR="003457B4"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.</w:t>
            </w:r>
            <w:r w:rsidR="003457B4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1</w:t>
            </w:r>
          </w:p>
        </w:tc>
        <w:tc>
          <w:tcPr>
            <w:tcW w:w="7387" w:type="dxa"/>
            <w:vAlign w:val="center"/>
          </w:tcPr>
          <w:p w:rsidR="003457B4" w:rsidRPr="00A577DC" w:rsidRDefault="003457B4" w:rsidP="00A577DC">
            <w:pPr>
              <w:ind w:firstLine="512"/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Інструменти обробки фото. Цифрова фотографія.</w:t>
            </w:r>
          </w:p>
          <w:p w:rsidR="003457B4" w:rsidRPr="00A577DC" w:rsidRDefault="003457B4" w:rsidP="00A577DC">
            <w:pPr>
              <w:ind w:firstLine="512"/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Використання фільтрів. Використання маски. Основи автоматизації.</w:t>
            </w:r>
          </w:p>
          <w:p w:rsidR="003457B4" w:rsidRPr="00A577DC" w:rsidRDefault="003457B4" w:rsidP="00A577DC">
            <w:pPr>
              <w:ind w:firstLine="512"/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Анімація.</w:t>
            </w:r>
          </w:p>
        </w:tc>
        <w:tc>
          <w:tcPr>
            <w:tcW w:w="1807" w:type="dxa"/>
            <w:vAlign w:val="center"/>
          </w:tcPr>
          <w:p w:rsidR="003457B4" w:rsidRPr="00A577DC" w:rsidRDefault="003457B4" w:rsidP="00F802A3">
            <w:pPr>
              <w:ind w:left="14"/>
              <w:jc w:val="center"/>
              <w:rPr>
                <w:color w:val="auto"/>
                <w:lang w:val="uk-UA"/>
              </w:rPr>
            </w:pPr>
          </w:p>
        </w:tc>
      </w:tr>
      <w:tr w:rsidR="00A577DC" w:rsidRPr="00A577DC" w:rsidTr="00910208">
        <w:trPr>
          <w:trHeight w:val="655"/>
        </w:trPr>
        <w:tc>
          <w:tcPr>
            <w:tcW w:w="650" w:type="dxa"/>
            <w:vAlign w:val="center"/>
          </w:tcPr>
          <w:p w:rsidR="00512D60" w:rsidRPr="00A577DC" w:rsidRDefault="00EB3E7B" w:rsidP="00A577DC">
            <w:pPr>
              <w:ind w:right="57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3</w:t>
            </w:r>
          </w:p>
        </w:tc>
        <w:tc>
          <w:tcPr>
            <w:tcW w:w="7387" w:type="dxa"/>
            <w:vAlign w:val="center"/>
          </w:tcPr>
          <w:p w:rsidR="00512D60" w:rsidRPr="00A577DC" w:rsidRDefault="00E76B57" w:rsidP="00A577DC">
            <w:pPr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Знайомство з програмою 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Adobe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Illustrator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1807" w:type="dxa"/>
            <w:vAlign w:val="center"/>
          </w:tcPr>
          <w:p w:rsidR="00512D60" w:rsidRPr="00A577DC" w:rsidRDefault="00EB3E7B" w:rsidP="00DB6781">
            <w:pPr>
              <w:ind w:right="57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1</w:t>
            </w:r>
            <w:r w:rsidR="00DB6781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8</w:t>
            </w:r>
            <w:r w:rsidR="00F33F58"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 xml:space="preserve"> листопада</w:t>
            </w:r>
          </w:p>
        </w:tc>
      </w:tr>
      <w:tr w:rsidR="00DF45E4" w:rsidRPr="00991D35" w:rsidTr="00910208">
        <w:trPr>
          <w:trHeight w:val="1654"/>
        </w:trPr>
        <w:tc>
          <w:tcPr>
            <w:tcW w:w="650" w:type="dxa"/>
            <w:vAlign w:val="center"/>
          </w:tcPr>
          <w:p w:rsidR="00DF45E4" w:rsidRPr="00A577DC" w:rsidRDefault="00EB3E7B" w:rsidP="00EB3E7B">
            <w:pPr>
              <w:ind w:right="57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3</w:t>
            </w:r>
            <w:r w:rsidR="00DF45E4"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.1</w:t>
            </w:r>
          </w:p>
        </w:tc>
        <w:tc>
          <w:tcPr>
            <w:tcW w:w="7387" w:type="dxa"/>
            <w:vAlign w:val="center"/>
          </w:tcPr>
          <w:p w:rsidR="00DF45E4" w:rsidRPr="00A577DC" w:rsidRDefault="00DF45E4" w:rsidP="00A577DC">
            <w:pPr>
              <w:ind w:firstLine="512"/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Теоретична частина на тему: «Ергономіка в дизайні».</w:t>
            </w:r>
          </w:p>
          <w:p w:rsidR="00DF45E4" w:rsidRPr="00A577DC" w:rsidRDefault="00DF45E4" w:rsidP="00A577DC">
            <w:pPr>
              <w:ind w:firstLine="512"/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 xml:space="preserve">Теоретична частина на тему: «Ергономіка 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</w:rPr>
              <w:t>web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-сторінок».</w:t>
            </w:r>
          </w:p>
          <w:p w:rsidR="00DF45E4" w:rsidRPr="00A577DC" w:rsidRDefault="00DF45E4" w:rsidP="00A577DC">
            <w:pPr>
              <w:ind w:firstLine="512"/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 xml:space="preserve">Створення векторних зображень та змішаних </w:t>
            </w:r>
            <w:proofErr w:type="spellStart"/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растрово</w:t>
            </w:r>
            <w:proofErr w:type="spellEnd"/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-векторних композицій.</w:t>
            </w:r>
          </w:p>
        </w:tc>
        <w:tc>
          <w:tcPr>
            <w:tcW w:w="1807" w:type="dxa"/>
            <w:vAlign w:val="center"/>
          </w:tcPr>
          <w:p w:rsidR="00DF45E4" w:rsidRPr="00A577DC" w:rsidRDefault="00DF45E4" w:rsidP="00F802A3">
            <w:pPr>
              <w:ind w:right="54"/>
              <w:jc w:val="center"/>
              <w:rPr>
                <w:color w:val="auto"/>
                <w:lang w:val="uk-UA"/>
              </w:rPr>
            </w:pPr>
          </w:p>
        </w:tc>
      </w:tr>
      <w:tr w:rsidR="00A577DC" w:rsidRPr="00A577DC" w:rsidTr="00910208">
        <w:trPr>
          <w:trHeight w:val="571"/>
        </w:trPr>
        <w:tc>
          <w:tcPr>
            <w:tcW w:w="650" w:type="dxa"/>
            <w:vAlign w:val="center"/>
          </w:tcPr>
          <w:p w:rsidR="00580CAA" w:rsidRPr="00A577DC" w:rsidRDefault="00EB3E7B" w:rsidP="00A577DC">
            <w:pPr>
              <w:ind w:left="77"/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4</w:t>
            </w:r>
          </w:p>
        </w:tc>
        <w:tc>
          <w:tcPr>
            <w:tcW w:w="7387" w:type="dxa"/>
            <w:vAlign w:val="center"/>
          </w:tcPr>
          <w:p w:rsidR="00580CAA" w:rsidRPr="00A577DC" w:rsidRDefault="00B5142A" w:rsidP="00A577DC">
            <w:pPr>
              <w:ind w:right="8"/>
              <w:jc w:val="both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Знайомство з програмою 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Adobe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Premiere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Pro</w:t>
            </w:r>
            <w:r w:rsidR="00D42F24" w:rsidRPr="00A5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1807" w:type="dxa"/>
          </w:tcPr>
          <w:p w:rsidR="00580CAA" w:rsidRPr="00A577DC" w:rsidRDefault="00DB6781" w:rsidP="00DB678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9</w:t>
            </w:r>
            <w:r w:rsidR="007F11CE" w:rsidRPr="00A577DC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 xml:space="preserve"> грудня</w:t>
            </w:r>
            <w:r w:rsidR="0005022F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>4</w:t>
            </w:r>
            <w:r w:rsidR="0005022F">
              <w:rPr>
                <w:rFonts w:ascii="Times New Roman" w:hAnsi="Times New Roman" w:cs="Times New Roman"/>
                <w:color w:val="auto"/>
                <w:sz w:val="28"/>
                <w:lang w:val="uk-UA"/>
              </w:rPr>
              <w:t xml:space="preserve"> березня</w:t>
            </w:r>
          </w:p>
        </w:tc>
      </w:tr>
      <w:tr w:rsidR="008624B9" w:rsidRPr="00A577DC" w:rsidTr="00910208">
        <w:trPr>
          <w:trHeight w:val="1716"/>
        </w:trPr>
        <w:tc>
          <w:tcPr>
            <w:tcW w:w="650" w:type="dxa"/>
            <w:vAlign w:val="center"/>
          </w:tcPr>
          <w:p w:rsidR="008624B9" w:rsidRPr="00A577DC" w:rsidRDefault="008624B9" w:rsidP="008624B9">
            <w:pPr>
              <w:ind w:left="7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4</w:t>
            </w: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.1</w:t>
            </w:r>
          </w:p>
        </w:tc>
        <w:tc>
          <w:tcPr>
            <w:tcW w:w="7387" w:type="dxa"/>
            <w:vAlign w:val="center"/>
          </w:tcPr>
          <w:p w:rsidR="008624B9" w:rsidRPr="00A577DC" w:rsidRDefault="008624B9" w:rsidP="00A577DC">
            <w:pPr>
              <w:ind w:firstLine="51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Теорія відеомонтажу.</w:t>
            </w:r>
          </w:p>
          <w:p w:rsidR="008624B9" w:rsidRPr="00A577DC" w:rsidRDefault="008624B9" w:rsidP="00A577DC">
            <w:pPr>
              <w:ind w:firstLine="51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Основні операції з кліпами на монтажному столі.</w:t>
            </w:r>
          </w:p>
          <w:p w:rsidR="008624B9" w:rsidRPr="00A577DC" w:rsidRDefault="008624B9" w:rsidP="00A577DC">
            <w:pPr>
              <w:ind w:firstLine="51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Використання відео переходів. Використання відео ефектів.</w:t>
            </w:r>
          </w:p>
          <w:p w:rsidR="008624B9" w:rsidRPr="00A577DC" w:rsidRDefault="008624B9" w:rsidP="00A577DC">
            <w:pPr>
              <w:ind w:firstLine="51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Створення текстового супроводу. Робота зі звуковою доріжкою. Збереження готового кліпу.</w:t>
            </w:r>
          </w:p>
        </w:tc>
        <w:tc>
          <w:tcPr>
            <w:tcW w:w="1807" w:type="dxa"/>
            <w:vAlign w:val="center"/>
          </w:tcPr>
          <w:p w:rsidR="008624B9" w:rsidRPr="00A577DC" w:rsidRDefault="008624B9" w:rsidP="00AA0153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</w:tc>
      </w:tr>
      <w:tr w:rsidR="00910208" w:rsidRPr="00A577DC" w:rsidTr="00910208">
        <w:trPr>
          <w:trHeight w:val="1265"/>
        </w:trPr>
        <w:tc>
          <w:tcPr>
            <w:tcW w:w="650" w:type="dxa"/>
            <w:vAlign w:val="center"/>
          </w:tcPr>
          <w:p w:rsidR="00910208" w:rsidRPr="00A577DC" w:rsidRDefault="00910208" w:rsidP="00910208">
            <w:pPr>
              <w:ind w:left="77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5</w:t>
            </w:r>
          </w:p>
        </w:tc>
        <w:tc>
          <w:tcPr>
            <w:tcW w:w="7387" w:type="dxa"/>
            <w:vAlign w:val="center"/>
          </w:tcPr>
          <w:p w:rsidR="00910208" w:rsidRPr="00A577DC" w:rsidRDefault="00910208" w:rsidP="00A577DC">
            <w:pPr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Визначення теми доповіді на наукову конференцію студентів і магістрантів ТДАТУ ім. Д. Моторного</w:t>
            </w:r>
          </w:p>
          <w:p w:rsidR="00910208" w:rsidRPr="00A577DC" w:rsidRDefault="00910208" w:rsidP="00A577DC">
            <w:pPr>
              <w:jc w:val="both"/>
              <w:rPr>
                <w:color w:val="auto"/>
                <w:lang w:val="uk-UA"/>
              </w:rPr>
            </w:pPr>
            <w:r w:rsidRPr="00A577DC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Розробка й обговорення змісту доповіді</w:t>
            </w:r>
            <w:r w:rsidRPr="00A577DC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>.</w:t>
            </w:r>
          </w:p>
        </w:tc>
        <w:tc>
          <w:tcPr>
            <w:tcW w:w="1807" w:type="dxa"/>
            <w:vAlign w:val="center"/>
          </w:tcPr>
          <w:p w:rsidR="00910208" w:rsidRPr="00A577DC" w:rsidRDefault="00DB6781" w:rsidP="00DB6781">
            <w:pPr>
              <w:ind w:right="54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7</w:t>
            </w:r>
            <w:r w:rsidR="00910208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 xml:space="preserve"> квітня –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6</w:t>
            </w:r>
            <w:r w:rsidR="00910208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 xml:space="preserve"> травня</w:t>
            </w:r>
          </w:p>
        </w:tc>
      </w:tr>
    </w:tbl>
    <w:p w:rsidR="0047340F" w:rsidRPr="00C06633" w:rsidRDefault="008312AF">
      <w:pPr>
        <w:spacing w:after="0"/>
        <w:ind w:left="222"/>
        <w:jc w:val="center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47340F" w:rsidRPr="00C06633" w:rsidRDefault="008312AF">
      <w:pPr>
        <w:spacing w:after="0"/>
        <w:ind w:left="222"/>
        <w:jc w:val="center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47340F" w:rsidRPr="00C06633" w:rsidRDefault="008312AF">
      <w:pPr>
        <w:spacing w:after="0"/>
        <w:ind w:left="222"/>
        <w:jc w:val="center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47340F" w:rsidRPr="00C06633" w:rsidRDefault="008312AF">
      <w:pPr>
        <w:spacing w:after="20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47340F" w:rsidRPr="00C06633" w:rsidRDefault="008312AF" w:rsidP="0091020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23"/>
        </w:tabs>
        <w:spacing w:after="0"/>
        <w:rPr>
          <w:lang w:val="uk-UA"/>
        </w:rPr>
      </w:pP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Керівник гуртка 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  <w:t xml:space="preserve"> 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ab/>
      </w:r>
      <w:r w:rsidR="00547A33">
        <w:rPr>
          <w:rFonts w:ascii="Times New Roman" w:eastAsia="Times New Roman" w:hAnsi="Times New Roman" w:cs="Times New Roman"/>
          <w:sz w:val="28"/>
          <w:lang w:val="uk-UA"/>
        </w:rPr>
        <w:t>Г.В. Гешева</w:t>
      </w:r>
      <w:r w:rsidRPr="00C066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sectPr w:rsidR="0047340F" w:rsidRPr="00C06633" w:rsidSect="00910208">
      <w:pgSz w:w="11906" w:h="16838"/>
      <w:pgMar w:top="851" w:right="1002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0F"/>
    <w:rsid w:val="000111DB"/>
    <w:rsid w:val="0005022F"/>
    <w:rsid w:val="0009032F"/>
    <w:rsid w:val="00112E95"/>
    <w:rsid w:val="00115FFF"/>
    <w:rsid w:val="001320E2"/>
    <w:rsid w:val="001C3036"/>
    <w:rsid w:val="001C711C"/>
    <w:rsid w:val="001F7B40"/>
    <w:rsid w:val="00276E00"/>
    <w:rsid w:val="00280577"/>
    <w:rsid w:val="00283D5D"/>
    <w:rsid w:val="002D2DEF"/>
    <w:rsid w:val="002E3F90"/>
    <w:rsid w:val="002F0937"/>
    <w:rsid w:val="00307012"/>
    <w:rsid w:val="0031778C"/>
    <w:rsid w:val="0032470E"/>
    <w:rsid w:val="003457B4"/>
    <w:rsid w:val="003D3B1B"/>
    <w:rsid w:val="004010D9"/>
    <w:rsid w:val="00456264"/>
    <w:rsid w:val="0047340F"/>
    <w:rsid w:val="00494AEF"/>
    <w:rsid w:val="004C18BB"/>
    <w:rsid w:val="004C2732"/>
    <w:rsid w:val="00512D60"/>
    <w:rsid w:val="005221CA"/>
    <w:rsid w:val="00547A33"/>
    <w:rsid w:val="005606CF"/>
    <w:rsid w:val="00565D35"/>
    <w:rsid w:val="00580CAA"/>
    <w:rsid w:val="00582C79"/>
    <w:rsid w:val="00590F80"/>
    <w:rsid w:val="005B681D"/>
    <w:rsid w:val="005C1BCA"/>
    <w:rsid w:val="005F6531"/>
    <w:rsid w:val="00632843"/>
    <w:rsid w:val="00634E1C"/>
    <w:rsid w:val="00645350"/>
    <w:rsid w:val="0065491B"/>
    <w:rsid w:val="00663129"/>
    <w:rsid w:val="007233B4"/>
    <w:rsid w:val="00723498"/>
    <w:rsid w:val="007264CF"/>
    <w:rsid w:val="00747823"/>
    <w:rsid w:val="007F11CE"/>
    <w:rsid w:val="008312AF"/>
    <w:rsid w:val="008624B9"/>
    <w:rsid w:val="008F2783"/>
    <w:rsid w:val="00904F9A"/>
    <w:rsid w:val="00910208"/>
    <w:rsid w:val="00943E42"/>
    <w:rsid w:val="0097777A"/>
    <w:rsid w:val="00991D35"/>
    <w:rsid w:val="009A4594"/>
    <w:rsid w:val="009B6047"/>
    <w:rsid w:val="00A577DC"/>
    <w:rsid w:val="00A61D65"/>
    <w:rsid w:val="00A869D7"/>
    <w:rsid w:val="00AA0153"/>
    <w:rsid w:val="00AB389D"/>
    <w:rsid w:val="00AD7C1F"/>
    <w:rsid w:val="00AE6270"/>
    <w:rsid w:val="00AF5887"/>
    <w:rsid w:val="00B237C5"/>
    <w:rsid w:val="00B33475"/>
    <w:rsid w:val="00B5142A"/>
    <w:rsid w:val="00B92C8D"/>
    <w:rsid w:val="00BA0401"/>
    <w:rsid w:val="00C06633"/>
    <w:rsid w:val="00C5166E"/>
    <w:rsid w:val="00C55267"/>
    <w:rsid w:val="00C57B06"/>
    <w:rsid w:val="00C866C9"/>
    <w:rsid w:val="00CC24E0"/>
    <w:rsid w:val="00CE5D1C"/>
    <w:rsid w:val="00D42F24"/>
    <w:rsid w:val="00D70BD8"/>
    <w:rsid w:val="00DB6781"/>
    <w:rsid w:val="00DC4DB5"/>
    <w:rsid w:val="00DF45E4"/>
    <w:rsid w:val="00E35DB0"/>
    <w:rsid w:val="00E41003"/>
    <w:rsid w:val="00E41B36"/>
    <w:rsid w:val="00E55A66"/>
    <w:rsid w:val="00E76B57"/>
    <w:rsid w:val="00EB3E7B"/>
    <w:rsid w:val="00EC2084"/>
    <w:rsid w:val="00ED5B50"/>
    <w:rsid w:val="00EF67C1"/>
    <w:rsid w:val="00F11625"/>
    <w:rsid w:val="00F131BF"/>
    <w:rsid w:val="00F2749A"/>
    <w:rsid w:val="00F33F58"/>
    <w:rsid w:val="00F802A3"/>
    <w:rsid w:val="00F97A2A"/>
    <w:rsid w:val="00FB4601"/>
    <w:rsid w:val="00FC3BB1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AAFE"/>
  <w15:docId w15:val="{412F6D68-C242-4D54-9514-892EA58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02DE-1902-432E-8F9C-8012745E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</cp:lastModifiedBy>
  <cp:revision>102</cp:revision>
  <dcterms:created xsi:type="dcterms:W3CDTF">2021-06-17T08:17:00Z</dcterms:created>
  <dcterms:modified xsi:type="dcterms:W3CDTF">2022-11-10T08:26:00Z</dcterms:modified>
</cp:coreProperties>
</file>