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F0" w:rsidRPr="00FD3668" w:rsidRDefault="00FD3668" w:rsidP="00CE7A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МІНІСТЕРСТВО </w:t>
      </w:r>
      <w:r>
        <w:rPr>
          <w:rFonts w:ascii="Times New Roman" w:hAnsi="Times New Roman"/>
          <w:b/>
          <w:sz w:val="24"/>
          <w:szCs w:val="24"/>
          <w:lang w:val="uk-UA"/>
        </w:rPr>
        <w:t>ОСВІТИ І НАУКИ УКРАЇНИ</w:t>
      </w:r>
    </w:p>
    <w:p w:rsidR="00CE7AF0" w:rsidRPr="00CE7AF0" w:rsidRDefault="00CE7AF0" w:rsidP="00CE7A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7AF0">
        <w:rPr>
          <w:rFonts w:ascii="Times New Roman" w:hAnsi="Times New Roman"/>
          <w:b/>
          <w:sz w:val="24"/>
          <w:szCs w:val="24"/>
        </w:rPr>
        <w:t>ТАВРІЙСЬКИЙ ДЕРЖАВНИЙ АГРОТЕХНОЛОГІЧНИЙ УНІВЕРСИТЕТ</w:t>
      </w:r>
    </w:p>
    <w:p w:rsidR="00CE7AF0" w:rsidRPr="00CE7AF0" w:rsidRDefault="00CE7AF0" w:rsidP="00CE7A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7F89" w:rsidRPr="00CE7AF0" w:rsidRDefault="00CE7AF0" w:rsidP="00CE7AF0">
      <w:pPr>
        <w:jc w:val="center"/>
        <w:rPr>
          <w:rFonts w:ascii="Times New Roman" w:hAnsi="Times New Roman"/>
          <w:b/>
          <w:sz w:val="28"/>
          <w:szCs w:val="28"/>
        </w:rPr>
      </w:pPr>
      <w:r w:rsidRPr="00CE7AF0">
        <w:rPr>
          <w:rFonts w:ascii="Times New Roman" w:hAnsi="Times New Roman"/>
          <w:b/>
          <w:sz w:val="28"/>
          <w:szCs w:val="28"/>
        </w:rPr>
        <w:t>ПРОТОКОЛ</w:t>
      </w:r>
    </w:p>
    <w:p w:rsidR="00CE7AF0" w:rsidRDefault="00F45E31" w:rsidP="00CE7A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09</w:t>
      </w:r>
      <w:r w:rsidR="001A79B2">
        <w:rPr>
          <w:rFonts w:ascii="Times New Roman" w:hAnsi="Times New Roman"/>
          <w:b/>
          <w:sz w:val="28"/>
          <w:szCs w:val="28"/>
          <w:lang w:val="uk-UA"/>
        </w:rPr>
        <w:t xml:space="preserve"> квітня</w:t>
      </w:r>
      <w:r w:rsidR="00F93A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7C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D366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CE7AF0" w:rsidRPr="001241E4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CE7AF0" w:rsidRPr="001241E4">
        <w:rPr>
          <w:rFonts w:ascii="Times New Roman" w:hAnsi="Times New Roman"/>
          <w:b/>
          <w:sz w:val="28"/>
          <w:szCs w:val="28"/>
        </w:rPr>
        <w:tab/>
      </w:r>
      <w:r w:rsidR="00CE7AF0" w:rsidRPr="001241E4">
        <w:rPr>
          <w:rFonts w:ascii="Times New Roman" w:hAnsi="Times New Roman"/>
          <w:b/>
          <w:sz w:val="28"/>
          <w:szCs w:val="28"/>
        </w:rPr>
        <w:tab/>
      </w:r>
      <w:r w:rsidR="00CE7AF0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1A79B2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CE7AF0" w:rsidRPr="001241E4">
        <w:rPr>
          <w:rFonts w:ascii="Times New Roman" w:hAnsi="Times New Roman"/>
          <w:b/>
          <w:sz w:val="28"/>
          <w:szCs w:val="28"/>
          <w:lang w:val="uk-UA"/>
        </w:rPr>
        <w:t>Мелітополь</w:t>
      </w:r>
      <w:r w:rsidR="00CE7AF0" w:rsidRPr="001241E4">
        <w:rPr>
          <w:rFonts w:ascii="Times New Roman" w:hAnsi="Times New Roman"/>
          <w:b/>
          <w:sz w:val="28"/>
          <w:szCs w:val="28"/>
          <w:lang w:val="uk-UA"/>
        </w:rPr>
        <w:tab/>
      </w:r>
      <w:r w:rsidR="00CE7AF0">
        <w:rPr>
          <w:rFonts w:ascii="Times New Roman" w:hAnsi="Times New Roman"/>
          <w:b/>
          <w:sz w:val="28"/>
          <w:szCs w:val="28"/>
        </w:rPr>
        <w:tab/>
      </w:r>
      <w:r w:rsidR="00CE7AF0">
        <w:rPr>
          <w:rFonts w:ascii="Times New Roman" w:hAnsi="Times New Roman"/>
          <w:b/>
          <w:sz w:val="28"/>
          <w:szCs w:val="28"/>
        </w:rPr>
        <w:tab/>
        <w:t xml:space="preserve">                           </w:t>
      </w:r>
      <w:r w:rsidR="00CE7AF0" w:rsidRPr="001241E4">
        <w:rPr>
          <w:rFonts w:ascii="Times New Roman" w:hAnsi="Times New Roman"/>
          <w:b/>
          <w:sz w:val="28"/>
          <w:szCs w:val="28"/>
        </w:rPr>
        <w:t xml:space="preserve">№ </w:t>
      </w:r>
      <w:r w:rsidR="00CE7AF0">
        <w:rPr>
          <w:rFonts w:ascii="Times New Roman" w:hAnsi="Times New Roman"/>
          <w:b/>
          <w:sz w:val="28"/>
          <w:szCs w:val="28"/>
        </w:rPr>
        <w:t>0</w:t>
      </w:r>
      <w:r w:rsidR="001A79B2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CE7AF0" w:rsidRDefault="00CE7AF0" w:rsidP="00CE7A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E7AF0" w:rsidRDefault="00CE7AF0" w:rsidP="00CE7A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E7AF0" w:rsidRPr="001241E4" w:rsidRDefault="00CE7AF0" w:rsidP="00CE7AF0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асідання Вченої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механіко-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технологічного факультету Таврійського </w:t>
      </w:r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>державного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гро-технологічного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університету </w:t>
      </w:r>
    </w:p>
    <w:p w:rsidR="00CE7AF0" w:rsidRDefault="00CE7AF0" w:rsidP="00CE7A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7AF0" w:rsidRPr="00CE7AF0" w:rsidRDefault="00CE7AF0" w:rsidP="00CE7A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7AF0" w:rsidRDefault="00F45E31" w:rsidP="00CE7A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голови</w:t>
      </w:r>
      <w:r w:rsidR="00CE7AF0">
        <w:rPr>
          <w:rFonts w:ascii="Times New Roman" w:hAnsi="Times New Roman"/>
          <w:sz w:val="28"/>
          <w:szCs w:val="28"/>
          <w:lang w:val="uk-UA"/>
        </w:rPr>
        <w:t xml:space="preserve"> Вченої ради факультету МТ,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доцент ШОКАРЕВ О.М.</w:t>
      </w:r>
    </w:p>
    <w:p w:rsidR="00CE7AF0" w:rsidRDefault="004A3211" w:rsidP="00CE7A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CE7AF0">
        <w:rPr>
          <w:rFonts w:ascii="Times New Roman" w:hAnsi="Times New Roman"/>
          <w:sz w:val="28"/>
          <w:szCs w:val="28"/>
          <w:lang w:val="uk-UA"/>
        </w:rPr>
        <w:t xml:space="preserve">екретар Вченої ради факультету МТ, </w:t>
      </w:r>
      <w:proofErr w:type="spellStart"/>
      <w:r w:rsidR="00345E12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345E12">
        <w:rPr>
          <w:rFonts w:ascii="Times New Roman" w:hAnsi="Times New Roman"/>
          <w:sz w:val="28"/>
          <w:szCs w:val="28"/>
          <w:lang w:val="uk-UA"/>
        </w:rPr>
        <w:t>., доцент Л.М. ЧЕРНИШОВА</w:t>
      </w:r>
    </w:p>
    <w:p w:rsidR="00DE19A8" w:rsidRDefault="00DE19A8" w:rsidP="00D0164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Присутні: </w:t>
      </w:r>
      <w:r w:rsidR="005F1493">
        <w:rPr>
          <w:rFonts w:ascii="Times New Roman" w:hAnsi="Times New Roman"/>
          <w:sz w:val="28"/>
          <w:szCs w:val="28"/>
          <w:lang w:val="uk-UA"/>
        </w:rPr>
        <w:t>16</w:t>
      </w:r>
      <w:r w:rsidRPr="00DE19A8">
        <w:rPr>
          <w:rFonts w:ascii="Times New Roman" w:hAnsi="Times New Roman"/>
          <w:sz w:val="28"/>
          <w:szCs w:val="28"/>
          <w:lang w:val="uk-UA"/>
        </w:rPr>
        <w:t xml:space="preserve"> осіб</w:t>
      </w:r>
      <w:r>
        <w:rPr>
          <w:rFonts w:ascii="Times New Roman" w:hAnsi="Times New Roman"/>
          <w:sz w:val="28"/>
          <w:szCs w:val="28"/>
          <w:lang w:val="uk-UA"/>
        </w:rPr>
        <w:t xml:space="preserve"> з 23 членів ради</w:t>
      </w:r>
      <w:r w:rsidR="00C5283F">
        <w:rPr>
          <w:rFonts w:ascii="Times New Roman" w:hAnsi="Times New Roman"/>
          <w:sz w:val="28"/>
          <w:szCs w:val="28"/>
          <w:lang w:val="uk-UA"/>
        </w:rPr>
        <w:t xml:space="preserve"> (список присутніх додається</w:t>
      </w:r>
      <w:r w:rsidR="008F7A26">
        <w:rPr>
          <w:rFonts w:ascii="Times New Roman" w:hAnsi="Times New Roman"/>
          <w:sz w:val="28"/>
          <w:szCs w:val="28"/>
          <w:lang w:val="uk-UA"/>
        </w:rPr>
        <w:t xml:space="preserve"> до протоколу</w:t>
      </w:r>
      <w:r w:rsidR="00C5283F">
        <w:rPr>
          <w:rFonts w:ascii="Times New Roman" w:hAnsi="Times New Roman"/>
          <w:sz w:val="28"/>
          <w:szCs w:val="28"/>
          <w:lang w:val="uk-UA"/>
        </w:rPr>
        <w:t>)</w:t>
      </w:r>
    </w:p>
    <w:p w:rsidR="00DE19A8" w:rsidRDefault="00DE19A8" w:rsidP="00D016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Запрошені: </w:t>
      </w:r>
      <w:r w:rsidR="00DE405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1648" w:rsidRDefault="00D01648" w:rsidP="00D0164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1648" w:rsidRPr="00D01648" w:rsidRDefault="00D01648" w:rsidP="001A79B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1648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 w:rsidRPr="00D01648">
        <w:rPr>
          <w:rFonts w:ascii="Times New Roman" w:hAnsi="Times New Roman"/>
          <w:sz w:val="28"/>
          <w:szCs w:val="28"/>
          <w:lang w:val="uk-UA"/>
        </w:rPr>
        <w:t>:</w:t>
      </w:r>
    </w:p>
    <w:p w:rsidR="00977C07" w:rsidRPr="001A79B2" w:rsidRDefault="00977C07" w:rsidP="001A79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9B2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8A2E93">
        <w:rPr>
          <w:rFonts w:ascii="Times New Roman" w:hAnsi="Times New Roman"/>
          <w:sz w:val="28"/>
          <w:szCs w:val="28"/>
          <w:lang w:val="uk-UA"/>
        </w:rPr>
        <w:t>Підсумки ЗМ</w:t>
      </w:r>
      <w:r w:rsidR="001A79B2" w:rsidRPr="001A79B2">
        <w:rPr>
          <w:rFonts w:ascii="Times New Roman" w:hAnsi="Times New Roman"/>
          <w:sz w:val="28"/>
          <w:szCs w:val="28"/>
          <w:lang w:val="uk-UA"/>
        </w:rPr>
        <w:t>-1</w:t>
      </w:r>
    </w:p>
    <w:p w:rsidR="00977C07" w:rsidRPr="001A79B2" w:rsidRDefault="00977C07" w:rsidP="001A79B2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9B2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1A79B2" w:rsidRPr="001A79B2">
        <w:rPr>
          <w:rFonts w:ascii="Times New Roman" w:hAnsi="Times New Roman"/>
          <w:sz w:val="28"/>
          <w:szCs w:val="28"/>
          <w:lang w:val="uk-UA"/>
        </w:rPr>
        <w:t>Про стан та покращення виховної роботи у гуртожитку №1 та на факультеті</w:t>
      </w:r>
    </w:p>
    <w:p w:rsidR="00D977FD" w:rsidRPr="001A79B2" w:rsidRDefault="00977C07" w:rsidP="001A79B2">
      <w:pPr>
        <w:spacing w:after="0" w:line="360" w:lineRule="auto"/>
        <w:ind w:left="284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1A79B2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1A79B2" w:rsidRPr="001A79B2">
        <w:rPr>
          <w:rFonts w:ascii="Times New Roman" w:hAnsi="Times New Roman"/>
          <w:sz w:val="28"/>
          <w:szCs w:val="28"/>
          <w:lang w:val="uk-UA"/>
        </w:rPr>
        <w:t>Про підготовку до проведення комплексного де</w:t>
      </w:r>
      <w:r w:rsidR="005649F6">
        <w:rPr>
          <w:rFonts w:ascii="Times New Roman" w:hAnsi="Times New Roman"/>
          <w:sz w:val="28"/>
          <w:szCs w:val="28"/>
          <w:lang w:val="uk-UA"/>
        </w:rPr>
        <w:t>ржавного кваліфікаційного екзамену</w:t>
      </w:r>
      <w:r w:rsidR="00F45E31" w:rsidRPr="00F45E31">
        <w:t xml:space="preserve"> </w:t>
      </w:r>
      <w:r w:rsidR="00F45E31" w:rsidRPr="00F45E31">
        <w:rPr>
          <w:rFonts w:ascii="Times New Roman" w:hAnsi="Times New Roman"/>
          <w:sz w:val="28"/>
          <w:szCs w:val="28"/>
          <w:lang w:val="uk-UA"/>
        </w:rPr>
        <w:t>та дипломного проектування студентів ОС «Бакалавр»</w:t>
      </w:r>
    </w:p>
    <w:p w:rsidR="00977C07" w:rsidRPr="001A79B2" w:rsidRDefault="00977C07" w:rsidP="001A79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9B2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="0069629E" w:rsidRPr="001A79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A79B2" w:rsidRPr="001A79B2">
        <w:rPr>
          <w:rFonts w:ascii="Times New Roman" w:hAnsi="Times New Roman"/>
          <w:sz w:val="28"/>
          <w:szCs w:val="28"/>
          <w:lang w:val="uk-UA"/>
        </w:rPr>
        <w:t>Різне</w:t>
      </w:r>
    </w:p>
    <w:p w:rsidR="00745206" w:rsidRDefault="00745206" w:rsidP="00745206">
      <w:pPr>
        <w:spacing w:after="0" w:line="360" w:lineRule="auto"/>
        <w:ind w:left="284" w:right="57" w:firstLine="425"/>
        <w:rPr>
          <w:rFonts w:ascii="Times New Roman" w:hAnsi="Times New Roman"/>
          <w:sz w:val="28"/>
          <w:szCs w:val="28"/>
          <w:lang w:val="uk-UA" w:eastAsia="ru-RU"/>
        </w:rPr>
      </w:pPr>
    </w:p>
    <w:p w:rsidR="001F3175" w:rsidRDefault="007C669D" w:rsidP="001A79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1.СЛУХАЛИ:</w:t>
      </w:r>
      <w:r w:rsidRPr="008753B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9629E">
        <w:rPr>
          <w:rFonts w:ascii="Times New Roman" w:hAnsi="Times New Roman"/>
          <w:sz w:val="28"/>
          <w:szCs w:val="28"/>
          <w:lang w:val="uk-UA" w:eastAsia="ru-RU"/>
        </w:rPr>
        <w:t xml:space="preserve">заступника </w:t>
      </w:r>
      <w:r w:rsidR="001A79B2">
        <w:rPr>
          <w:rFonts w:ascii="Times New Roman" w:hAnsi="Times New Roman"/>
          <w:sz w:val="28"/>
          <w:szCs w:val="28"/>
          <w:lang w:val="uk-UA" w:eastAsia="ru-RU"/>
        </w:rPr>
        <w:t xml:space="preserve">декана </w:t>
      </w:r>
      <w:r w:rsidR="008A2E93">
        <w:rPr>
          <w:rFonts w:ascii="Times New Roman" w:hAnsi="Times New Roman"/>
          <w:sz w:val="28"/>
          <w:szCs w:val="28"/>
          <w:lang w:val="uk-UA" w:eastAsia="ru-RU"/>
        </w:rPr>
        <w:t>факультету МТ, доц. МІТІНА В.М.</w:t>
      </w:r>
      <w:r w:rsidR="001A79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A4604">
        <w:rPr>
          <w:rFonts w:ascii="Times New Roman" w:hAnsi="Times New Roman"/>
          <w:sz w:val="28"/>
          <w:szCs w:val="28"/>
          <w:lang w:val="uk-UA" w:eastAsia="ru-RU"/>
        </w:rPr>
        <w:t xml:space="preserve">про підсумки змістовного модуля </w:t>
      </w:r>
      <w:r w:rsidR="0069629E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</w:p>
    <w:p w:rsidR="008A2E93" w:rsidRDefault="00FB4D5A" w:rsidP="007C669D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 w:rsidRPr="00FB4D5A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object w:dxaOrig="9355" w:dyaOrig="14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8pt" o:ole="">
            <v:imagedata r:id="rId7" o:title=""/>
          </v:shape>
          <o:OLEObject Type="Embed" ProgID="Word.Document.8" ShapeID="_x0000_i1025" DrawAspect="Content" ObjectID="_1621671902" r:id="rId8">
            <o:FieldCodes>\s</o:FieldCodes>
          </o:OLEObject>
        </w:object>
      </w:r>
    </w:p>
    <w:p w:rsidR="00FB4D5A" w:rsidRPr="00FB4D5A" w:rsidRDefault="00FB4D5A" w:rsidP="00FB4D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</w:t>
      </w:r>
    </w:p>
    <w:p w:rsidR="00FB4D5A" w:rsidRPr="00FB4D5A" w:rsidRDefault="00FB4D5A" w:rsidP="00FB4D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sz w:val="28"/>
          <w:szCs w:val="28"/>
          <w:lang w:val="uk-UA" w:eastAsia="ru-RU"/>
        </w:rPr>
        <w:t>Студенти 3</w:t>
      </w:r>
      <w:r w:rsidRPr="00FB4D5A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курсу</w:t>
      </w:r>
      <w:r w:rsidRPr="00FB4D5A">
        <w:rPr>
          <w:rFonts w:ascii="Times New Roman" w:hAnsi="Times New Roman"/>
          <w:sz w:val="28"/>
          <w:szCs w:val="28"/>
          <w:lang w:val="uk-UA" w:eastAsia="ru-RU"/>
        </w:rPr>
        <w:t xml:space="preserve"> рівні результати за всіма дисциплінами та по групам . Середня якість знань 32%, що не відповідає вимогам з акредитації, середній бал – 3,02. Якість з дисципліни Електротехніка – 20%.</w:t>
      </w:r>
    </w:p>
    <w:p w:rsidR="00FB4D5A" w:rsidRPr="00FB4D5A" w:rsidRDefault="00FB4D5A" w:rsidP="00FB4D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Pr="00FB4D5A">
        <w:rPr>
          <w:rFonts w:ascii="Times New Roman" w:hAnsi="Times New Roman"/>
          <w:b/>
          <w:sz w:val="28"/>
          <w:szCs w:val="28"/>
          <w:lang w:val="uk-UA" w:eastAsia="ru-RU"/>
        </w:rPr>
        <w:t>СЛАЙД № 6,7</w:t>
      </w:r>
    </w:p>
    <w:p w:rsidR="00FB4D5A" w:rsidRPr="00FB4D5A" w:rsidRDefault="00FB4D5A" w:rsidP="00FB4D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sz w:val="28"/>
          <w:szCs w:val="28"/>
          <w:lang w:val="uk-UA" w:eastAsia="ru-RU"/>
        </w:rPr>
        <w:t xml:space="preserve">Студенти </w:t>
      </w:r>
      <w:r w:rsidRPr="00FB4D5A">
        <w:rPr>
          <w:rFonts w:ascii="Times New Roman" w:hAnsi="Times New Roman"/>
          <w:sz w:val="28"/>
          <w:szCs w:val="28"/>
          <w:u w:val="single"/>
          <w:lang w:val="uk-UA" w:eastAsia="ru-RU"/>
        </w:rPr>
        <w:t>1 курсу зі скороченим терміном навчання</w:t>
      </w:r>
      <w:r w:rsidRPr="00FB4D5A">
        <w:rPr>
          <w:rFonts w:ascii="Times New Roman" w:hAnsi="Times New Roman"/>
          <w:sz w:val="28"/>
          <w:szCs w:val="28"/>
          <w:lang w:val="uk-UA" w:eastAsia="ru-RU"/>
        </w:rPr>
        <w:t xml:space="preserve"> нажаль щороку показують невисокий та нестабільний рівень знань с дисциплін. Середня якість знань 34%, що не відповідає вимогам з акредитації.</w:t>
      </w:r>
    </w:p>
    <w:p w:rsidR="00FB4D5A" w:rsidRPr="00FB4D5A" w:rsidRDefault="00FB4D5A" w:rsidP="00FB4D5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sz w:val="28"/>
          <w:szCs w:val="28"/>
          <w:lang w:val="uk-UA" w:eastAsia="ru-RU"/>
        </w:rPr>
        <w:t>В той же час заслуговує уваги підготовка студентів 21САІ середня якість знань, якої становить 38%. В той же час середня якість знань 22САІ, в якої навчаються студенти за індивідуальним графіком успішність складає – 50 %, а якість  -3%.</w:t>
      </w:r>
    </w:p>
    <w:p w:rsidR="00FB4D5A" w:rsidRPr="00FB4D5A" w:rsidRDefault="00FB4D5A" w:rsidP="00FB4D5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b/>
          <w:sz w:val="28"/>
          <w:szCs w:val="28"/>
          <w:lang w:val="uk-UA" w:eastAsia="ru-RU"/>
        </w:rPr>
        <w:t>СЛАЙД № 8</w:t>
      </w:r>
    </w:p>
    <w:p w:rsidR="00FB4D5A" w:rsidRPr="00FB4D5A" w:rsidRDefault="00FB4D5A" w:rsidP="00FB4D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sz w:val="28"/>
          <w:szCs w:val="28"/>
          <w:lang w:val="uk-UA" w:eastAsia="ru-RU"/>
        </w:rPr>
        <w:t>Студенти 4</w:t>
      </w:r>
      <w:r w:rsidRPr="00FB4D5A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курсу</w:t>
      </w:r>
      <w:r w:rsidRPr="00FB4D5A">
        <w:rPr>
          <w:rFonts w:ascii="Times New Roman" w:hAnsi="Times New Roman"/>
          <w:sz w:val="28"/>
          <w:szCs w:val="28"/>
          <w:lang w:val="uk-UA" w:eastAsia="ru-RU"/>
        </w:rPr>
        <w:t xml:space="preserve"> мають разючу відмінність результатів </w:t>
      </w:r>
      <w:proofErr w:type="spellStart"/>
      <w:r w:rsidRPr="00FB4D5A">
        <w:rPr>
          <w:rFonts w:ascii="Times New Roman" w:hAnsi="Times New Roman"/>
          <w:sz w:val="28"/>
          <w:szCs w:val="28"/>
          <w:lang w:val="uk-UA" w:eastAsia="ru-RU"/>
        </w:rPr>
        <w:t>Зм</w:t>
      </w:r>
      <w:proofErr w:type="spellEnd"/>
      <w:r w:rsidRPr="00FB4D5A">
        <w:rPr>
          <w:rFonts w:ascii="Times New Roman" w:hAnsi="Times New Roman"/>
          <w:sz w:val="28"/>
          <w:szCs w:val="28"/>
          <w:lang w:val="uk-UA" w:eastAsia="ru-RU"/>
        </w:rPr>
        <w:t>-1. Рівень з усіх дисциплін досить рівний по усім дисциплінам. Але, якщо якість знань межах 45 - 65%.</w:t>
      </w:r>
    </w:p>
    <w:p w:rsidR="00FB4D5A" w:rsidRPr="00FB4D5A" w:rsidRDefault="00FB4D5A" w:rsidP="00FB4D5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b/>
          <w:sz w:val="28"/>
          <w:szCs w:val="28"/>
          <w:lang w:val="uk-UA" w:eastAsia="ru-RU"/>
        </w:rPr>
        <w:t>СЛАЙД № 9,10</w:t>
      </w:r>
    </w:p>
    <w:p w:rsidR="00FB4D5A" w:rsidRPr="00FB4D5A" w:rsidRDefault="00FB4D5A" w:rsidP="00FB4D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sz w:val="28"/>
          <w:szCs w:val="28"/>
          <w:lang w:val="uk-UA" w:eastAsia="ru-RU"/>
        </w:rPr>
        <w:t xml:space="preserve">Дуже нестабільні показники по групах і дисциплінах у студентів </w:t>
      </w:r>
      <w:r w:rsidRPr="00FB4D5A">
        <w:rPr>
          <w:rFonts w:ascii="Times New Roman" w:hAnsi="Times New Roman"/>
          <w:sz w:val="28"/>
          <w:szCs w:val="28"/>
          <w:u w:val="single"/>
          <w:lang w:val="uk-UA" w:eastAsia="ru-RU"/>
        </w:rPr>
        <w:t>2 курсу зі скороченим терміном навчання.</w:t>
      </w:r>
      <w:r w:rsidRPr="00FB4D5A">
        <w:rPr>
          <w:rFonts w:ascii="Times New Roman" w:hAnsi="Times New Roman"/>
          <w:sz w:val="28"/>
          <w:szCs w:val="28"/>
          <w:lang w:val="uk-UA" w:eastAsia="ru-RU"/>
        </w:rPr>
        <w:t xml:space="preserve"> Причиною вважаємо є також різний рівень підготовки в коледжах за принципами якого комплектуються групи. Середня якість знань 40%, що не відповідає вимогам з акредитації.</w:t>
      </w:r>
    </w:p>
    <w:p w:rsidR="00FB4D5A" w:rsidRPr="00FB4D5A" w:rsidRDefault="00FB4D5A" w:rsidP="00FB4D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sz w:val="28"/>
          <w:szCs w:val="28"/>
          <w:lang w:val="uk-UA" w:eastAsia="ru-RU"/>
        </w:rPr>
        <w:t>В той же час середня якість у 21САІ групи складає 16% , та у 22САІ групи 12% - яка навчається за індивідуальним графіком.</w:t>
      </w:r>
    </w:p>
    <w:p w:rsidR="00FB4D5A" w:rsidRPr="00FB4D5A" w:rsidRDefault="00FB4D5A" w:rsidP="00FB4D5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b/>
          <w:sz w:val="28"/>
          <w:szCs w:val="28"/>
          <w:lang w:val="uk-UA" w:eastAsia="ru-RU"/>
        </w:rPr>
        <w:t>СЛАЙД № 11,12</w:t>
      </w:r>
    </w:p>
    <w:p w:rsidR="00FB4D5A" w:rsidRPr="00FB4D5A" w:rsidRDefault="00FB4D5A" w:rsidP="00FB4D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sz w:val="28"/>
          <w:szCs w:val="28"/>
          <w:lang w:val="uk-UA" w:eastAsia="ru-RU"/>
        </w:rPr>
        <w:t xml:space="preserve">Студенти </w:t>
      </w:r>
      <w:r w:rsidRPr="00FB4D5A">
        <w:rPr>
          <w:rFonts w:ascii="Times New Roman" w:hAnsi="Times New Roman"/>
          <w:sz w:val="28"/>
          <w:szCs w:val="28"/>
          <w:u w:val="single"/>
          <w:lang w:val="uk-UA" w:eastAsia="ru-RU"/>
        </w:rPr>
        <w:t>1 курсу за ОКР «магістр»</w:t>
      </w:r>
      <w:r w:rsidRPr="00FB4D5A">
        <w:rPr>
          <w:rFonts w:ascii="Times New Roman" w:hAnsi="Times New Roman"/>
          <w:sz w:val="28"/>
          <w:szCs w:val="28"/>
          <w:lang w:val="uk-UA" w:eastAsia="ru-RU"/>
        </w:rPr>
        <w:t xml:space="preserve"> мають якість знань 33%. що не відповідає вимогам з акредитації.</w:t>
      </w:r>
    </w:p>
    <w:p w:rsidR="00FB4D5A" w:rsidRPr="00FB4D5A" w:rsidRDefault="00FB4D5A" w:rsidP="00FB4D5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sz w:val="28"/>
          <w:szCs w:val="28"/>
          <w:lang w:val="uk-UA" w:eastAsia="ru-RU"/>
        </w:rPr>
        <w:t>Низка якість знань у 12МБАІ групи – 11% яка навчається за індивідуальним графіком</w:t>
      </w:r>
    </w:p>
    <w:p w:rsidR="00FB4D5A" w:rsidRPr="00FB4D5A" w:rsidRDefault="00FB4D5A" w:rsidP="00FB4D5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b/>
          <w:sz w:val="28"/>
          <w:szCs w:val="28"/>
          <w:lang w:val="uk-UA" w:eastAsia="ru-RU"/>
        </w:rPr>
        <w:t>СЛАЙД № 13</w:t>
      </w:r>
    </w:p>
    <w:p w:rsidR="00FB4D5A" w:rsidRPr="00FB4D5A" w:rsidRDefault="00FB4D5A" w:rsidP="00FB4D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b/>
          <w:bCs/>
          <w:sz w:val="28"/>
          <w:szCs w:val="28"/>
          <w:lang w:val="uk-UA" w:eastAsia="ru-RU"/>
        </w:rPr>
        <w:t>Основними недоліками підсумків сесії є</w:t>
      </w:r>
      <w:r w:rsidRPr="00FB4D5A">
        <w:rPr>
          <w:rFonts w:ascii="Times New Roman" w:hAnsi="Times New Roman"/>
          <w:bCs/>
          <w:sz w:val="28"/>
          <w:szCs w:val="28"/>
          <w:lang w:val="uk-UA" w:eastAsia="ru-RU"/>
        </w:rPr>
        <w:t>:</w:t>
      </w:r>
    </w:p>
    <w:p w:rsidR="00FB4D5A" w:rsidRPr="00FB4D5A" w:rsidRDefault="00FB4D5A" w:rsidP="00FB4D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sz w:val="28"/>
          <w:szCs w:val="28"/>
          <w:lang w:val="uk-UA" w:eastAsia="ru-RU"/>
        </w:rPr>
        <w:t>Недостатня об’єктивність деяких викладачів при оцінюванні знань студентів по різним дисциплінам. Хоча у порівнянні з попередніми сесіями таких випадків стало значно менше.</w:t>
      </w:r>
    </w:p>
    <w:p w:rsidR="00FB4D5A" w:rsidRPr="00FB4D5A" w:rsidRDefault="00FB4D5A" w:rsidP="00FB4D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sz w:val="28"/>
          <w:szCs w:val="28"/>
          <w:lang w:val="uk-UA" w:eastAsia="ru-RU"/>
        </w:rPr>
        <w:t>Нечіткість та непрозорість критеріїв оцінювання з деяких дисциплін. Студенти до останньої миті не знають свого рейтингу з деяких дисциплін, бо його скоріш за все не рахують.</w:t>
      </w:r>
    </w:p>
    <w:p w:rsidR="00FB4D5A" w:rsidRPr="00FB4D5A" w:rsidRDefault="00FB4D5A" w:rsidP="00FB4D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sz w:val="28"/>
          <w:szCs w:val="28"/>
          <w:lang w:val="uk-UA" w:eastAsia="ru-RU"/>
        </w:rPr>
        <w:t>Якість засобів діагностики (тестових завдань) потребує вдосконалення.</w:t>
      </w:r>
    </w:p>
    <w:p w:rsidR="00FB4D5A" w:rsidRPr="00FB4D5A" w:rsidRDefault="00FB4D5A" w:rsidP="00FB4D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sz w:val="28"/>
          <w:szCs w:val="28"/>
          <w:lang w:val="uk-UA" w:eastAsia="ru-RU"/>
        </w:rPr>
        <w:t>Недостатній рівень організації занять і як наслідок низький рівень знань.</w:t>
      </w:r>
    </w:p>
    <w:p w:rsidR="00FB4D5A" w:rsidRPr="00FB4D5A" w:rsidRDefault="00FB4D5A" w:rsidP="00FB4D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sz w:val="28"/>
          <w:szCs w:val="28"/>
          <w:lang w:val="uk-UA" w:eastAsia="ru-RU"/>
        </w:rPr>
        <w:t>Низька якість підготовки випускників коледжів.</w:t>
      </w:r>
    </w:p>
    <w:p w:rsidR="00FB4D5A" w:rsidRPr="00FB4D5A" w:rsidRDefault="00FB4D5A" w:rsidP="00FB4D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b/>
          <w:bCs/>
          <w:sz w:val="28"/>
          <w:szCs w:val="28"/>
          <w:lang w:val="uk-UA" w:eastAsia="ru-RU"/>
        </w:rPr>
        <w:t>З метою підвищення контролю за станом якості знань студентів університету необхідно реалізувати ряд заходів, а саме</w:t>
      </w:r>
    </w:p>
    <w:p w:rsidR="00FB4D5A" w:rsidRPr="00FB4D5A" w:rsidRDefault="00FB4D5A" w:rsidP="00FB4D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sz w:val="28"/>
          <w:szCs w:val="28"/>
          <w:lang w:val="uk-UA" w:eastAsia="ru-RU"/>
        </w:rPr>
        <w:t>Завідувачам кафедрами за результатами екзаменаційної сесії вжити відповідні заходи щодо об’єктивності оцінювання знань студентів.</w:t>
      </w:r>
    </w:p>
    <w:p w:rsidR="00FB4D5A" w:rsidRPr="00FB4D5A" w:rsidRDefault="00FB4D5A" w:rsidP="00FB4D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Завідувачам кафедр і кураторам академічних груп забезпечити відвідуваність студентів та виконання вимог Положення про організацію та контроль якості навчальних занять у ТДАТУ. </w:t>
      </w:r>
    </w:p>
    <w:p w:rsidR="009706AF" w:rsidRDefault="00FB4D5A" w:rsidP="00FB4D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4D5A">
        <w:rPr>
          <w:rFonts w:ascii="Times New Roman" w:hAnsi="Times New Roman"/>
          <w:sz w:val="28"/>
          <w:szCs w:val="28"/>
          <w:lang w:val="uk-UA" w:eastAsia="ru-RU"/>
        </w:rPr>
        <w:t>Продовжити вдосконалення електронних навчальних курсів з дисциплін з метою підвищення ефективності самостійної роботи студентів.</w:t>
      </w:r>
    </w:p>
    <w:p w:rsidR="00FB4D5A" w:rsidRPr="00FB4D5A" w:rsidRDefault="00FB4D5A" w:rsidP="00FB4D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C669D" w:rsidRDefault="007C669D" w:rsidP="007C66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ВИСТУПИЛИ: </w:t>
      </w:r>
    </w:p>
    <w:p w:rsidR="007C669D" w:rsidRPr="00210FD9" w:rsidRDefault="001F3175" w:rsidP="007C66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ВИРІШИЛИ: </w:t>
      </w:r>
      <w:r w:rsidR="00971516">
        <w:rPr>
          <w:rFonts w:ascii="Times New Roman" w:hAnsi="Times New Roman"/>
          <w:sz w:val="28"/>
          <w:szCs w:val="28"/>
          <w:lang w:val="uk-UA" w:eastAsia="ru-RU"/>
        </w:rPr>
        <w:t>інформацію прийняти  до уваги</w:t>
      </w:r>
    </w:p>
    <w:p w:rsidR="00CC72B4" w:rsidRPr="00CC72B4" w:rsidRDefault="00906368" w:rsidP="00CC72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72B4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A33B5A" w:rsidRPr="00CC72B4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="007C669D" w:rsidRPr="00CC72B4">
        <w:rPr>
          <w:rFonts w:ascii="Times New Roman" w:hAnsi="Times New Roman"/>
          <w:sz w:val="28"/>
          <w:szCs w:val="28"/>
          <w:lang w:val="uk-UA" w:eastAsia="ru-RU"/>
        </w:rPr>
        <w:t xml:space="preserve">заступника декана факультету МТ, </w:t>
      </w:r>
      <w:r w:rsidR="001A79B2" w:rsidRPr="00CC72B4">
        <w:rPr>
          <w:rFonts w:ascii="Times New Roman" w:hAnsi="Times New Roman"/>
          <w:sz w:val="28"/>
          <w:szCs w:val="28"/>
          <w:lang w:val="uk-UA" w:eastAsia="ru-RU"/>
        </w:rPr>
        <w:t xml:space="preserve">ст. </w:t>
      </w:r>
      <w:proofErr w:type="spellStart"/>
      <w:r w:rsidR="001A79B2" w:rsidRPr="00CC72B4">
        <w:rPr>
          <w:rFonts w:ascii="Times New Roman" w:hAnsi="Times New Roman"/>
          <w:sz w:val="28"/>
          <w:szCs w:val="28"/>
          <w:lang w:val="uk-UA" w:eastAsia="ru-RU"/>
        </w:rPr>
        <w:t>викл</w:t>
      </w:r>
      <w:proofErr w:type="spellEnd"/>
      <w:r w:rsidR="001A79B2" w:rsidRPr="00CC72B4">
        <w:rPr>
          <w:rFonts w:ascii="Times New Roman" w:hAnsi="Times New Roman"/>
          <w:sz w:val="28"/>
          <w:szCs w:val="28"/>
          <w:lang w:val="uk-UA" w:eastAsia="ru-RU"/>
        </w:rPr>
        <w:t>. ДЕРЕЗУ С.В</w:t>
      </w:r>
      <w:r w:rsidR="00CC72B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CC72B4" w:rsidRPr="00CC72B4">
        <w:rPr>
          <w:rFonts w:ascii="Times New Roman" w:eastAsia="Arial Unicode MS" w:hAnsi="Times New Roman"/>
          <w:bCs/>
          <w:color w:val="000000"/>
          <w:sz w:val="28"/>
          <w:szCs w:val="28"/>
          <w:lang w:val="uk-UA" w:eastAsia="uk-UA"/>
        </w:rPr>
        <w:t>про стан та покращення виховної роботи</w:t>
      </w:r>
      <w:r w:rsidR="00CC72B4">
        <w:rPr>
          <w:rFonts w:ascii="Times New Roman" w:eastAsia="Arial Unicode MS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CC72B4" w:rsidRPr="00CC72B4">
        <w:rPr>
          <w:rFonts w:ascii="Times New Roman" w:eastAsia="Arial Unicode MS" w:hAnsi="Times New Roman"/>
          <w:bCs/>
          <w:color w:val="000000"/>
          <w:sz w:val="28"/>
          <w:szCs w:val="28"/>
          <w:lang w:val="uk-UA" w:eastAsia="uk-UA"/>
        </w:rPr>
        <w:t>у гуртожитку №1 ТДАТУ</w:t>
      </w:r>
      <w:r w:rsidR="00CC72B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C72B4" w:rsidRPr="00CC72B4">
        <w:rPr>
          <w:rFonts w:ascii="Times New Roman" w:hAnsi="Times New Roman"/>
          <w:sz w:val="28"/>
          <w:szCs w:val="28"/>
          <w:lang w:val="uk-UA" w:eastAsia="ru-RU"/>
        </w:rPr>
        <w:t>–</w:t>
      </w:r>
    </w:p>
    <w:p w:rsidR="008A2E93" w:rsidRPr="008A2E93" w:rsidRDefault="008A2E93" w:rsidP="008A2E93">
      <w:pPr>
        <w:widowControl w:val="0"/>
        <w:spacing w:after="379" w:line="403" w:lineRule="exact"/>
        <w:ind w:right="66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A2E93">
        <w:rPr>
          <w:rFonts w:ascii="Times New Roman" w:hAnsi="Times New Roman"/>
          <w:color w:val="000000"/>
          <w:sz w:val="28"/>
          <w:szCs w:val="28"/>
          <w:lang w:val="uk-UA" w:eastAsia="uk-UA"/>
        </w:rPr>
        <w:t>Звіт про стан та покращення виховної роботи</w:t>
      </w:r>
      <w:r w:rsidRPr="008A2E93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>у гуртожитку №1 ТДАТУ</w:t>
      </w:r>
    </w:p>
    <w:p w:rsidR="008A2E93" w:rsidRPr="008A2E93" w:rsidRDefault="00480FBF" w:rsidP="003F5A3E">
      <w:pPr>
        <w:widowControl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 даний час (квітень 2019</w:t>
      </w:r>
      <w:r w:rsidR="008A2E93" w:rsidRPr="008A2E9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р.) у гуртожитку №1 проживає 341</w:t>
      </w:r>
      <w:r w:rsidR="008A2E93" w:rsidRPr="008A2E9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студентів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та працюючих (із них 217 студентів ТДАТУ, 70 студентів інших навчальних закладів і 50 працюючих</w:t>
      </w:r>
      <w:r w:rsidR="008A2E93" w:rsidRPr="008A2E93">
        <w:rPr>
          <w:rFonts w:ascii="Times New Roman" w:hAnsi="Times New Roman"/>
          <w:color w:val="000000"/>
          <w:sz w:val="28"/>
          <w:szCs w:val="28"/>
          <w:lang w:val="uk-UA" w:eastAsia="uk-UA"/>
        </w:rPr>
        <w:t>).</w:t>
      </w:r>
    </w:p>
    <w:p w:rsidR="008A2E93" w:rsidRPr="008A2E93" w:rsidRDefault="008A2E93" w:rsidP="003F5A3E">
      <w:pPr>
        <w:widowControl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2E93">
        <w:rPr>
          <w:rFonts w:ascii="Times New Roman" w:hAnsi="Times New Roman"/>
          <w:color w:val="000000"/>
          <w:sz w:val="28"/>
          <w:szCs w:val="28"/>
          <w:lang w:val="uk-UA" w:eastAsia="uk-UA"/>
        </w:rPr>
        <w:t>Керуючим органом</w:t>
      </w:r>
      <w:r w:rsidR="00480FB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гуртожитку являється вибрана 11 вересня 2018</w:t>
      </w:r>
      <w:r w:rsidRPr="008A2E9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р. на загальних зборах студентська рада. До її складу входят</w:t>
      </w:r>
      <w:r w:rsidR="00480FB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ь: голова </w:t>
      </w:r>
      <w:proofErr w:type="spellStart"/>
      <w:r w:rsidR="00480FBF">
        <w:rPr>
          <w:rFonts w:ascii="Times New Roman" w:hAnsi="Times New Roman"/>
          <w:color w:val="000000"/>
          <w:sz w:val="28"/>
          <w:szCs w:val="28"/>
          <w:lang w:val="uk-UA" w:eastAsia="uk-UA"/>
        </w:rPr>
        <w:t>студради</w:t>
      </w:r>
      <w:proofErr w:type="spellEnd"/>
      <w:r w:rsidR="00480FB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480FBF">
        <w:rPr>
          <w:rFonts w:ascii="Times New Roman" w:hAnsi="Times New Roman"/>
          <w:color w:val="000000"/>
          <w:sz w:val="28"/>
          <w:szCs w:val="28"/>
          <w:lang w:val="uk-UA" w:eastAsia="uk-UA"/>
        </w:rPr>
        <w:t>Димченко</w:t>
      </w:r>
      <w:proofErr w:type="spellEnd"/>
      <w:r w:rsidR="00480FB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Д.В. (факультет МТ, 32 </w:t>
      </w:r>
      <w:r w:rsidRPr="008A2E9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АІ), секретар </w:t>
      </w:r>
      <w:proofErr w:type="spellStart"/>
      <w:r w:rsidRPr="008A2E93">
        <w:rPr>
          <w:rFonts w:ascii="Times New Roman" w:hAnsi="Times New Roman"/>
          <w:color w:val="000000"/>
          <w:sz w:val="28"/>
          <w:szCs w:val="28"/>
          <w:lang w:val="uk-UA" w:eastAsia="uk-UA"/>
        </w:rPr>
        <w:t>студрад</w:t>
      </w:r>
      <w:r w:rsidR="00480FBF">
        <w:rPr>
          <w:rFonts w:ascii="Times New Roman" w:hAnsi="Times New Roman"/>
          <w:color w:val="000000"/>
          <w:sz w:val="28"/>
          <w:szCs w:val="28"/>
          <w:lang w:val="uk-UA" w:eastAsia="uk-UA"/>
        </w:rPr>
        <w:t>и</w:t>
      </w:r>
      <w:proofErr w:type="spellEnd"/>
      <w:r w:rsidR="00480FB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480FBF">
        <w:rPr>
          <w:rFonts w:ascii="Times New Roman" w:hAnsi="Times New Roman"/>
          <w:color w:val="000000"/>
          <w:sz w:val="28"/>
          <w:szCs w:val="28"/>
          <w:lang w:val="uk-UA" w:eastAsia="uk-UA"/>
        </w:rPr>
        <w:t>Мандзій</w:t>
      </w:r>
      <w:proofErr w:type="spellEnd"/>
      <w:r w:rsidR="00480FB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З.В. (факультет АТЕ, 21 СВ) </w:t>
      </w:r>
      <w:r w:rsidRPr="008A2E93">
        <w:rPr>
          <w:rFonts w:ascii="Times New Roman" w:hAnsi="Times New Roman"/>
          <w:color w:val="000000"/>
          <w:sz w:val="28"/>
          <w:szCs w:val="28"/>
          <w:lang w:val="uk-UA" w:eastAsia="uk-UA"/>
        </w:rPr>
        <w:t>та старости поверхів.</w:t>
      </w:r>
    </w:p>
    <w:p w:rsidR="008A2E93" w:rsidRDefault="008A2E93" w:rsidP="003F5A3E">
      <w:pPr>
        <w:widowControl w:val="0"/>
        <w:spacing w:after="0" w:line="360" w:lineRule="auto"/>
        <w:ind w:right="20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A2E9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Один раз на тиждень проводяться засідання </w:t>
      </w:r>
      <w:proofErr w:type="spellStart"/>
      <w:r w:rsidRPr="008A2E93">
        <w:rPr>
          <w:rFonts w:ascii="Times New Roman" w:hAnsi="Times New Roman"/>
          <w:color w:val="000000"/>
          <w:sz w:val="28"/>
          <w:szCs w:val="28"/>
          <w:lang w:val="uk-UA" w:eastAsia="uk-UA"/>
        </w:rPr>
        <w:t>студради</w:t>
      </w:r>
      <w:proofErr w:type="spellEnd"/>
      <w:r w:rsidRPr="008A2E93">
        <w:rPr>
          <w:rFonts w:ascii="Times New Roman" w:hAnsi="Times New Roman"/>
          <w:color w:val="000000"/>
          <w:sz w:val="28"/>
          <w:szCs w:val="28"/>
          <w:lang w:val="uk-UA" w:eastAsia="uk-UA"/>
        </w:rPr>
        <w:t>, на яких вирішуються питання, пов’язані з організацією і покращенням побутових умов проживання у гуртожитку, розглядаються випадки порушення правил внутрішнього розпорядку гуртожитку та виносяться стягнення щодо порушників.</w:t>
      </w:r>
    </w:p>
    <w:p w:rsidR="00480FBF" w:rsidRDefault="00480FBF" w:rsidP="003F5A3E">
      <w:pPr>
        <w:widowControl w:val="0"/>
        <w:spacing w:after="0" w:line="360" w:lineRule="auto"/>
        <w:ind w:right="20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У вечірній час (18.00 – 22.00) організовані чергування викладачів МТ, АТЕ, ІКТ та енергетичного факультетів. МТФ чергував з 14.01 по 22.02.2019 р. (40 днів), АТЕ – 23.02 – 01.04.2019 р. (38 днів), ЕФ -02.04.2019 р. (22 дні), ІКТ – 24.04 – 31.05.2-19 р. (38 днів).</w:t>
      </w:r>
    </w:p>
    <w:p w:rsidR="00480FBF" w:rsidRPr="00480FBF" w:rsidRDefault="00480FBF" w:rsidP="003F5A3E">
      <w:pPr>
        <w:widowControl w:val="0"/>
        <w:spacing w:after="0" w:line="360" w:lineRule="auto"/>
        <w:ind w:right="20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Під час чергування викладачами проводиться вибіркова перевірка побуту студентів у кімнатах гуртожитку, проводяться консультації з навчальних дисциплін, які викладаються на кафедрі та проводяться виховні заходи. Усі свої зауваження та побажання чергові викладачі можуть зафіксувати письмово у журналі. По даним записам оперативно завідуючим гуртожитком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студрадою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приймаються відповідні  рішення.</w:t>
      </w:r>
    </w:p>
    <w:p w:rsidR="008A2E93" w:rsidRPr="008A2E93" w:rsidRDefault="008A2E93" w:rsidP="003F5A3E">
      <w:pPr>
        <w:widowControl w:val="0"/>
        <w:spacing w:after="0" w:line="360" w:lineRule="auto"/>
        <w:ind w:right="2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2E9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 звітний період зусиллями деканату, співробітниками кафедр факультету, працівниками бібліотеки та гуртожитку </w:t>
      </w:r>
      <w:r w:rsidR="00480FBF">
        <w:rPr>
          <w:rFonts w:ascii="Times New Roman" w:hAnsi="Times New Roman"/>
          <w:color w:val="000000"/>
          <w:sz w:val="28"/>
          <w:szCs w:val="28"/>
          <w:lang w:val="uk-UA" w:eastAsia="uk-UA"/>
        </w:rPr>
        <w:t>були організовані та проведені 9 бесід і 1 круглий</w:t>
      </w:r>
      <w:r w:rsidR="007A105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стіл</w:t>
      </w:r>
      <w:r w:rsidRPr="008A2E9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зі студентами:</w:t>
      </w:r>
    </w:p>
    <w:p w:rsidR="008A2E93" w:rsidRPr="003F5A3E" w:rsidRDefault="00525E5C" w:rsidP="003F5A3E">
      <w:pPr>
        <w:pStyle w:val="a4"/>
        <w:widowControl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A3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«Завдання на </w:t>
      </w:r>
      <w:r w:rsidR="008A2E93" w:rsidRPr="003F5A3E">
        <w:rPr>
          <w:rFonts w:ascii="Times New Roman" w:hAnsi="Times New Roman"/>
          <w:color w:val="000000"/>
          <w:sz w:val="28"/>
          <w:szCs w:val="28"/>
          <w:lang w:val="uk-UA" w:eastAsia="uk-UA"/>
        </w:rPr>
        <w:t>семестр</w:t>
      </w:r>
      <w:r w:rsidRPr="003F5A3E">
        <w:rPr>
          <w:rFonts w:ascii="Times New Roman" w:hAnsi="Times New Roman"/>
          <w:color w:val="000000"/>
          <w:sz w:val="28"/>
          <w:szCs w:val="28"/>
          <w:lang w:val="uk-UA" w:eastAsia="uk-UA"/>
        </w:rPr>
        <w:t>», «Свято Водохрещення», «День Соборності України» (кафедра ТКМ);</w:t>
      </w:r>
    </w:p>
    <w:p w:rsidR="00525E5C" w:rsidRPr="00525E5C" w:rsidRDefault="003F5A3E" w:rsidP="003F5A3E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525E5C">
        <w:rPr>
          <w:rFonts w:ascii="Times New Roman" w:hAnsi="Times New Roman"/>
          <w:color w:val="000000"/>
          <w:sz w:val="28"/>
          <w:szCs w:val="28"/>
          <w:lang w:val="uk-UA" w:eastAsia="uk-UA"/>
        </w:rPr>
        <w:t>«Безпека руху на дорогах» (круглий стіл кафедра МСТТ)</w:t>
      </w:r>
    </w:p>
    <w:p w:rsidR="00525E5C" w:rsidRPr="00525E5C" w:rsidRDefault="003F5A3E" w:rsidP="003F5A3E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525E5C">
        <w:rPr>
          <w:rFonts w:ascii="Times New Roman" w:hAnsi="Times New Roman"/>
          <w:color w:val="000000"/>
          <w:sz w:val="28"/>
          <w:szCs w:val="28"/>
          <w:lang w:val="uk-UA" w:eastAsia="uk-UA"/>
        </w:rPr>
        <w:t>«Бій під Крутами» (до дня пам’яті Героїв Крут), «Тенденції розвитку засобів для механізації навантаження, доставки і роздавання кормів для великої рогатої худоби» (кафедра ТСС в АПК)</w:t>
      </w:r>
    </w:p>
    <w:p w:rsidR="00525E5C" w:rsidRPr="00525E5C" w:rsidRDefault="003F5A3E" w:rsidP="003F5A3E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525E5C">
        <w:rPr>
          <w:rFonts w:ascii="Times New Roman" w:hAnsi="Times New Roman"/>
          <w:color w:val="000000"/>
          <w:sz w:val="28"/>
          <w:szCs w:val="28"/>
          <w:lang w:val="uk-UA" w:eastAsia="uk-UA"/>
        </w:rPr>
        <w:t>«Світ небезпечний не через тих, хто творить зло, а через тих ,хто бачить і нічого не робить», «Психологічні аспекти формування компетентності студентів у процесі навчання», «День святого Валентина» (кафедра МВЗ)</w:t>
      </w:r>
    </w:p>
    <w:p w:rsidR="00525E5C" w:rsidRPr="00525E5C" w:rsidRDefault="003F5A3E" w:rsidP="003F5A3E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525E5C">
        <w:rPr>
          <w:rFonts w:ascii="Times New Roman" w:hAnsi="Times New Roman"/>
          <w:color w:val="000000"/>
          <w:sz w:val="28"/>
          <w:szCs w:val="28"/>
          <w:lang w:val="uk-UA" w:eastAsia="uk-UA"/>
        </w:rPr>
        <w:t>«Тенденції розвитку сучасної вітчизняної та закордонної техніки» (кафедра СГМ).</w:t>
      </w:r>
    </w:p>
    <w:p w:rsidR="00525E5C" w:rsidRPr="00525E5C" w:rsidRDefault="003F5A3E" w:rsidP="003F5A3E">
      <w:pPr>
        <w:widowControl w:val="0"/>
        <w:tabs>
          <w:tab w:val="left" w:pos="152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525E5C">
        <w:rPr>
          <w:rFonts w:ascii="Times New Roman" w:hAnsi="Times New Roman"/>
          <w:color w:val="000000"/>
          <w:sz w:val="28"/>
          <w:szCs w:val="28"/>
          <w:lang w:val="uk-UA" w:eastAsia="uk-UA"/>
        </w:rPr>
        <w:t>Вся інформація по проведеним заходам розміщувалась на сайті університету.</w:t>
      </w:r>
    </w:p>
    <w:p w:rsidR="00525E5C" w:rsidRPr="00525E5C" w:rsidRDefault="003F5A3E" w:rsidP="003F5A3E">
      <w:pPr>
        <w:widowControl w:val="0"/>
        <w:tabs>
          <w:tab w:val="left" w:pos="152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525E5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визначених і знаменних дат у гуртожитку готувались </w:t>
      </w:r>
      <w:proofErr w:type="spellStart"/>
      <w:r w:rsidR="00525E5C">
        <w:rPr>
          <w:rFonts w:ascii="Times New Roman" w:hAnsi="Times New Roman"/>
          <w:color w:val="000000"/>
          <w:sz w:val="28"/>
          <w:szCs w:val="28"/>
          <w:lang w:val="uk-UA" w:eastAsia="uk-UA"/>
        </w:rPr>
        <w:t>підбірки</w:t>
      </w:r>
      <w:proofErr w:type="spellEnd"/>
      <w:r w:rsidR="00525E5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літератури у філії наукової бібліотеки ТДАТУ на 3-му поверсі.</w:t>
      </w:r>
    </w:p>
    <w:p w:rsidR="00525E5C" w:rsidRPr="00525E5C" w:rsidRDefault="003F5A3E" w:rsidP="003F5A3E">
      <w:pPr>
        <w:widowControl w:val="0"/>
        <w:tabs>
          <w:tab w:val="left" w:pos="152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525E5C">
        <w:rPr>
          <w:rFonts w:ascii="Times New Roman" w:hAnsi="Times New Roman"/>
          <w:color w:val="000000"/>
          <w:sz w:val="28"/>
          <w:szCs w:val="28"/>
          <w:lang w:val="uk-UA" w:eastAsia="uk-UA"/>
        </w:rPr>
        <w:t>Пральня та душові працюють у штатному режимі без значних перебоїв.</w:t>
      </w:r>
    </w:p>
    <w:p w:rsidR="00525E5C" w:rsidRPr="008A2E93" w:rsidRDefault="003F5A3E" w:rsidP="003F5A3E">
      <w:pPr>
        <w:widowControl w:val="0"/>
        <w:tabs>
          <w:tab w:val="left" w:pos="152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525E5C">
        <w:rPr>
          <w:rFonts w:ascii="Times New Roman" w:hAnsi="Times New Roman"/>
          <w:sz w:val="28"/>
          <w:szCs w:val="28"/>
          <w:lang w:val="uk-UA" w:eastAsia="ru-RU"/>
        </w:rPr>
        <w:t>Зусиллями студентів і співробітників постійно здійснюється благоустрій території навколо гуртожитку.</w:t>
      </w:r>
    </w:p>
    <w:p w:rsidR="008A2E93" w:rsidRPr="008A2E93" w:rsidRDefault="008A2E93" w:rsidP="003F5A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2E93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підвищення якості виховної роботи у гуртожитку №1 пропонується:</w:t>
      </w:r>
    </w:p>
    <w:p w:rsidR="008A2E93" w:rsidRPr="00525E5C" w:rsidRDefault="008A2E93" w:rsidP="003F5A3E">
      <w:pPr>
        <w:widowControl w:val="0"/>
        <w:numPr>
          <w:ilvl w:val="0"/>
          <w:numId w:val="2"/>
        </w:numPr>
        <w:tabs>
          <w:tab w:val="left" w:pos="1431"/>
        </w:tabs>
        <w:spacing w:after="0" w:line="360" w:lineRule="auto"/>
        <w:ind w:right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2E93">
        <w:rPr>
          <w:rFonts w:ascii="Times New Roman" w:hAnsi="Times New Roman"/>
          <w:color w:val="000000"/>
          <w:sz w:val="28"/>
          <w:szCs w:val="28"/>
          <w:lang w:val="uk-UA" w:eastAsia="uk-UA"/>
        </w:rPr>
        <w:t>стимулювати по можливості матеріально і морально кращих студентів і кращі кімнати гуртожитку.</w:t>
      </w:r>
    </w:p>
    <w:p w:rsidR="0069629E" w:rsidRDefault="0069629E" w:rsidP="006962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ВИСТУПИЛИ: </w:t>
      </w:r>
    </w:p>
    <w:p w:rsidR="0069629E" w:rsidRPr="00CC72B4" w:rsidRDefault="0069629E" w:rsidP="00CC72B4">
      <w:pPr>
        <w:widowControl w:val="0"/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ВИРІШИЛИ:</w:t>
      </w:r>
      <w:r w:rsidRPr="00792F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5E5C">
        <w:rPr>
          <w:rFonts w:ascii="Times New Roman" w:hAnsi="Times New Roman"/>
          <w:sz w:val="28"/>
          <w:szCs w:val="28"/>
          <w:lang w:val="uk-UA"/>
        </w:rPr>
        <w:t>інформацію прийняти до відома і продовжити роботу.</w:t>
      </w:r>
    </w:p>
    <w:p w:rsidR="0069629E" w:rsidRDefault="00CA4604" w:rsidP="00CA4604">
      <w:pPr>
        <w:pStyle w:val="30"/>
        <w:shd w:val="clear" w:color="auto" w:fill="auto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3</w:t>
      </w:r>
      <w:r w:rsidR="008753B1">
        <w:rPr>
          <w:sz w:val="28"/>
          <w:szCs w:val="28"/>
          <w:lang w:val="uk-UA" w:eastAsia="ru-RU"/>
        </w:rPr>
        <w:t>.СЛУХАЛИ:</w:t>
      </w:r>
      <w:r w:rsidR="00C53492">
        <w:rPr>
          <w:sz w:val="28"/>
          <w:szCs w:val="28"/>
          <w:lang w:val="uk-UA" w:eastAsia="ru-RU"/>
        </w:rPr>
        <w:t xml:space="preserve"> </w:t>
      </w:r>
      <w:r w:rsidR="00554ADA">
        <w:rPr>
          <w:sz w:val="28"/>
          <w:szCs w:val="28"/>
          <w:lang w:val="uk-UA" w:eastAsia="ru-RU"/>
        </w:rPr>
        <w:t>доц. СМЄЛОВА А.О.</w:t>
      </w:r>
      <w:r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/>
        </w:rPr>
        <w:t>п</w:t>
      </w:r>
      <w:r w:rsidRPr="001A79B2">
        <w:rPr>
          <w:sz w:val="28"/>
          <w:szCs w:val="28"/>
          <w:lang w:val="uk-UA"/>
        </w:rPr>
        <w:t>ро підготовку до проведення комплексного де</w:t>
      </w:r>
      <w:r w:rsidR="00A63655">
        <w:rPr>
          <w:sz w:val="28"/>
          <w:szCs w:val="28"/>
          <w:lang w:val="uk-UA"/>
        </w:rPr>
        <w:t>ржавного кваліфікаційного екзамену</w:t>
      </w:r>
      <w:r>
        <w:rPr>
          <w:sz w:val="28"/>
          <w:szCs w:val="28"/>
          <w:lang w:val="uk-UA" w:eastAsia="ru-RU"/>
        </w:rPr>
        <w:t xml:space="preserve"> </w:t>
      </w:r>
      <w:r w:rsidR="003F5A3E" w:rsidRPr="00F45E31">
        <w:rPr>
          <w:sz w:val="28"/>
          <w:szCs w:val="28"/>
          <w:lang w:val="uk-UA"/>
        </w:rPr>
        <w:t xml:space="preserve">та дипломного </w:t>
      </w:r>
      <w:r w:rsidR="003F5A3E" w:rsidRPr="00F45E31">
        <w:rPr>
          <w:sz w:val="28"/>
          <w:szCs w:val="28"/>
          <w:lang w:val="uk-UA"/>
        </w:rPr>
        <w:lastRenderedPageBreak/>
        <w:t>проектування студентів ОС «Бакалавр»</w:t>
      </w:r>
      <w:r w:rsidR="0069629E">
        <w:rPr>
          <w:sz w:val="28"/>
          <w:szCs w:val="28"/>
          <w:lang w:val="uk-UA" w:eastAsia="ru-RU"/>
        </w:rPr>
        <w:t xml:space="preserve">– </w:t>
      </w:r>
      <w:r w:rsidR="00A63655">
        <w:rPr>
          <w:sz w:val="28"/>
          <w:szCs w:val="28"/>
          <w:lang w:val="uk-UA" w:eastAsia="ru-RU"/>
        </w:rPr>
        <w:t xml:space="preserve"> факультет готов до проведення КДКЕ.</w:t>
      </w:r>
    </w:p>
    <w:p w:rsidR="00D23E4C" w:rsidRDefault="00D23E4C" w:rsidP="00D23E4C">
      <w:pPr>
        <w:pStyle w:val="30"/>
        <w:shd w:val="clear" w:color="auto" w:fill="auto"/>
        <w:spacing w:line="360" w:lineRule="auto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ЗАУВАЖЕННЯ</w:t>
      </w:r>
    </w:p>
    <w:p w:rsidR="00D23E4C" w:rsidRDefault="00D23E4C" w:rsidP="00D23E4C">
      <w:pPr>
        <w:pStyle w:val="30"/>
        <w:shd w:val="clear" w:color="auto" w:fill="auto"/>
        <w:spacing w:line="360" w:lineRule="auto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щодо перевірки методичного забезпечення </w:t>
      </w:r>
      <w:proofErr w:type="spellStart"/>
      <w:r>
        <w:rPr>
          <w:sz w:val="28"/>
          <w:szCs w:val="28"/>
          <w:lang w:val="uk-UA" w:eastAsia="ru-RU"/>
        </w:rPr>
        <w:t>дипломування</w:t>
      </w:r>
      <w:proofErr w:type="spellEnd"/>
      <w:r>
        <w:rPr>
          <w:sz w:val="28"/>
          <w:szCs w:val="28"/>
          <w:lang w:val="uk-UA" w:eastAsia="ru-RU"/>
        </w:rPr>
        <w:t xml:space="preserve"> ОС бакалавр на кафедрах механіко-технологічного факультету</w:t>
      </w:r>
    </w:p>
    <w:p w:rsidR="00D23E4C" w:rsidRDefault="00D23E4C" w:rsidP="00D23E4C">
      <w:pPr>
        <w:pStyle w:val="30"/>
        <w:numPr>
          <w:ilvl w:val="0"/>
          <w:numId w:val="21"/>
        </w:numPr>
        <w:shd w:val="clear" w:color="auto" w:fill="auto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кафедра ТКМ</w:t>
      </w:r>
    </w:p>
    <w:p w:rsidR="00D23E4C" w:rsidRDefault="00D23E4C" w:rsidP="00D23E4C">
      <w:pPr>
        <w:pStyle w:val="30"/>
        <w:numPr>
          <w:ilvl w:val="1"/>
          <w:numId w:val="21"/>
        </w:numPr>
        <w:shd w:val="clear" w:color="auto" w:fill="auto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Відсутній розділ «</w:t>
      </w:r>
      <w:proofErr w:type="spellStart"/>
      <w:r>
        <w:rPr>
          <w:sz w:val="28"/>
          <w:szCs w:val="28"/>
          <w:lang w:val="uk-UA" w:eastAsia="ru-RU"/>
        </w:rPr>
        <w:t>Дипломування</w:t>
      </w:r>
      <w:proofErr w:type="spellEnd"/>
      <w:r>
        <w:rPr>
          <w:sz w:val="28"/>
          <w:szCs w:val="28"/>
          <w:lang w:val="uk-UA" w:eastAsia="ru-RU"/>
        </w:rPr>
        <w:t>» на сайті кафедри в розділі «Навчання» і відповідно там відсутні методичні  розробки з виконання ДП.</w:t>
      </w:r>
    </w:p>
    <w:p w:rsidR="00D23E4C" w:rsidRDefault="00D23E4C" w:rsidP="00D23E4C">
      <w:pPr>
        <w:pStyle w:val="30"/>
        <w:numPr>
          <w:ilvl w:val="1"/>
          <w:numId w:val="21"/>
        </w:numPr>
        <w:shd w:val="clear" w:color="auto" w:fill="auto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Необхідно провести оновлення цих методичних розробок</w:t>
      </w:r>
    </w:p>
    <w:p w:rsidR="00D23E4C" w:rsidRDefault="00D23E4C" w:rsidP="00D23E4C">
      <w:pPr>
        <w:pStyle w:val="30"/>
        <w:numPr>
          <w:ilvl w:val="0"/>
          <w:numId w:val="21"/>
        </w:numPr>
        <w:shd w:val="clear" w:color="auto" w:fill="auto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Кафедра МС ТТ.</w:t>
      </w:r>
    </w:p>
    <w:p w:rsidR="00D23E4C" w:rsidRDefault="00D23E4C" w:rsidP="00D23E4C">
      <w:pPr>
        <w:pStyle w:val="30"/>
        <w:numPr>
          <w:ilvl w:val="1"/>
          <w:numId w:val="21"/>
        </w:numPr>
        <w:shd w:val="clear" w:color="auto" w:fill="auto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Необхідне обговорення тематики ДП тому що на наш погляд назва тем «Модернізація оприскувача…» не пов’язана з господарською діяльністю підприємства.</w:t>
      </w:r>
    </w:p>
    <w:p w:rsidR="00D23E4C" w:rsidRDefault="00D23E4C" w:rsidP="00D23E4C">
      <w:pPr>
        <w:pStyle w:val="30"/>
        <w:numPr>
          <w:ilvl w:val="1"/>
          <w:numId w:val="21"/>
        </w:numPr>
        <w:shd w:val="clear" w:color="auto" w:fill="auto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Відсутні метод вказівки з виконання  ДП пов’язані з тематикою – «Організація ТО…», «Експлуатація МТП…»</w:t>
      </w:r>
    </w:p>
    <w:p w:rsidR="00D23E4C" w:rsidRDefault="00D23E4C" w:rsidP="00D23E4C">
      <w:pPr>
        <w:pStyle w:val="30"/>
        <w:numPr>
          <w:ilvl w:val="1"/>
          <w:numId w:val="21"/>
        </w:numPr>
        <w:shd w:val="clear" w:color="auto" w:fill="auto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На сайті кафедри відсутні метод вказівки з конструктивної розробки.</w:t>
      </w:r>
    </w:p>
    <w:p w:rsidR="00D23E4C" w:rsidRDefault="00D23E4C" w:rsidP="00D23E4C">
      <w:pPr>
        <w:pStyle w:val="30"/>
        <w:numPr>
          <w:ilvl w:val="1"/>
          <w:numId w:val="21"/>
        </w:numPr>
        <w:shd w:val="clear" w:color="auto" w:fill="auto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Потребують переробку метод вказівки з конструктивної розробки.</w:t>
      </w:r>
    </w:p>
    <w:p w:rsidR="00D23E4C" w:rsidRDefault="00D23E4C" w:rsidP="00D23E4C">
      <w:pPr>
        <w:pStyle w:val="30"/>
        <w:shd w:val="clear" w:color="auto" w:fill="auto"/>
        <w:spacing w:line="360" w:lineRule="auto"/>
        <w:jc w:val="both"/>
        <w:rPr>
          <w:sz w:val="28"/>
          <w:szCs w:val="28"/>
          <w:lang w:val="uk-UA" w:eastAsia="ru-RU"/>
        </w:rPr>
      </w:pPr>
    </w:p>
    <w:p w:rsidR="00D23E4C" w:rsidRDefault="00D23E4C" w:rsidP="00D23E4C">
      <w:pPr>
        <w:pStyle w:val="30"/>
        <w:numPr>
          <w:ilvl w:val="0"/>
          <w:numId w:val="21"/>
        </w:numPr>
        <w:shd w:val="clear" w:color="auto" w:fill="auto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Кафедра МВЗ.</w:t>
      </w:r>
    </w:p>
    <w:p w:rsidR="00D23E4C" w:rsidRDefault="00D23E4C" w:rsidP="00D23E4C">
      <w:pPr>
        <w:pStyle w:val="30"/>
        <w:numPr>
          <w:ilvl w:val="1"/>
          <w:numId w:val="21"/>
        </w:numPr>
        <w:shd w:val="clear" w:color="auto" w:fill="auto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Методичні вказівки з виконання ДП в том вигляді як вони викладені на сайті кафедри</w:t>
      </w:r>
      <w:r w:rsidR="00197268">
        <w:rPr>
          <w:sz w:val="28"/>
          <w:szCs w:val="28"/>
          <w:lang w:val="uk-UA" w:eastAsia="ru-RU"/>
        </w:rPr>
        <w:t xml:space="preserve"> не дозволяють студенту </w:t>
      </w:r>
      <w:proofErr w:type="spellStart"/>
      <w:r w:rsidR="00197268">
        <w:rPr>
          <w:sz w:val="28"/>
          <w:szCs w:val="28"/>
          <w:lang w:val="uk-UA" w:eastAsia="ru-RU"/>
        </w:rPr>
        <w:t>самойстіно</w:t>
      </w:r>
      <w:proofErr w:type="spellEnd"/>
      <w:r w:rsidR="00197268">
        <w:rPr>
          <w:sz w:val="28"/>
          <w:szCs w:val="28"/>
          <w:lang w:val="uk-UA" w:eastAsia="ru-RU"/>
        </w:rPr>
        <w:t xml:space="preserve"> виконати ДП. Наприклад, «Технологія вирощування…»</w:t>
      </w:r>
    </w:p>
    <w:p w:rsidR="00197268" w:rsidRDefault="00197268" w:rsidP="00D23E4C">
      <w:pPr>
        <w:pStyle w:val="30"/>
        <w:numPr>
          <w:ilvl w:val="1"/>
          <w:numId w:val="21"/>
        </w:numPr>
        <w:shd w:val="clear" w:color="auto" w:fill="auto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Відсутня методика визначення техніко-економічних показників проекту.</w:t>
      </w:r>
    </w:p>
    <w:p w:rsidR="00197268" w:rsidRDefault="00197268" w:rsidP="00D23E4C">
      <w:pPr>
        <w:pStyle w:val="30"/>
        <w:numPr>
          <w:ilvl w:val="1"/>
          <w:numId w:val="21"/>
        </w:numPr>
        <w:shd w:val="clear" w:color="auto" w:fill="auto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Накази про «Затвердження тем…» та про «Допуск…» застрілі – 2018 р.</w:t>
      </w:r>
    </w:p>
    <w:p w:rsidR="00197268" w:rsidRDefault="00197268" w:rsidP="00197268">
      <w:pPr>
        <w:pStyle w:val="30"/>
        <w:numPr>
          <w:ilvl w:val="0"/>
          <w:numId w:val="21"/>
        </w:numPr>
        <w:shd w:val="clear" w:color="auto" w:fill="auto"/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Кафедра СГМ.</w:t>
      </w:r>
    </w:p>
    <w:p w:rsidR="00197268" w:rsidRDefault="00197268" w:rsidP="00197268">
      <w:pPr>
        <w:pStyle w:val="30"/>
        <w:shd w:val="clear" w:color="auto" w:fill="auto"/>
        <w:spacing w:line="360" w:lineRule="auto"/>
        <w:ind w:left="72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4.1 Відсутня тематика ДП.</w:t>
      </w:r>
    </w:p>
    <w:p w:rsidR="00197268" w:rsidRDefault="00197268" w:rsidP="00197268">
      <w:pPr>
        <w:pStyle w:val="30"/>
        <w:shd w:val="clear" w:color="auto" w:fill="auto"/>
        <w:spacing w:line="360" w:lineRule="auto"/>
        <w:ind w:left="72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4.2 Накази про </w:t>
      </w:r>
      <w:r>
        <w:rPr>
          <w:sz w:val="28"/>
          <w:szCs w:val="28"/>
          <w:lang w:val="uk-UA" w:eastAsia="ru-RU"/>
        </w:rPr>
        <w:t xml:space="preserve">«Затвердження тем…» та про «Допуск…» застрілі – 2018 </w:t>
      </w:r>
      <w:r>
        <w:rPr>
          <w:sz w:val="28"/>
          <w:szCs w:val="28"/>
          <w:lang w:val="uk-UA" w:eastAsia="ru-RU"/>
        </w:rPr>
        <w:lastRenderedPageBreak/>
        <w:t>р.</w:t>
      </w:r>
    </w:p>
    <w:p w:rsidR="00197268" w:rsidRDefault="00197268" w:rsidP="00197268">
      <w:pPr>
        <w:pStyle w:val="30"/>
        <w:shd w:val="clear" w:color="auto" w:fill="auto"/>
        <w:spacing w:line="360" w:lineRule="auto"/>
        <w:ind w:left="72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4.3 Відсутня методика визначення техніко-економічних показників проекту.</w:t>
      </w:r>
    </w:p>
    <w:p w:rsidR="00F4396F" w:rsidRPr="00F93AEB" w:rsidRDefault="00F4396F" w:rsidP="0069629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ВИСТУПИЛИ:</w:t>
      </w:r>
    </w:p>
    <w:p w:rsidR="00166849" w:rsidRDefault="00F4396F" w:rsidP="0069629E">
      <w:pPr>
        <w:widowControl w:val="0"/>
        <w:shd w:val="clear" w:color="auto" w:fill="FFFFFF"/>
        <w:tabs>
          <w:tab w:val="left" w:pos="4925"/>
          <w:tab w:val="left" w:pos="65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ВИРІШИЛИ</w:t>
      </w:r>
      <w:r w:rsidRPr="00F4396F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  <w:r w:rsidR="008F5AD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CA4604">
        <w:rPr>
          <w:rFonts w:ascii="Times New Roman" w:hAnsi="Times New Roman"/>
          <w:color w:val="000000"/>
          <w:sz w:val="28"/>
          <w:szCs w:val="28"/>
          <w:lang w:val="uk-UA" w:eastAsia="ru-RU"/>
        </w:rPr>
        <w:t>інформацію прийняти до уваги</w:t>
      </w:r>
    </w:p>
    <w:p w:rsidR="003F5A3E" w:rsidRDefault="00CA4604" w:rsidP="003F5A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E740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63655">
        <w:rPr>
          <w:rFonts w:ascii="Times New Roman" w:hAnsi="Times New Roman"/>
          <w:sz w:val="28"/>
          <w:szCs w:val="28"/>
          <w:lang w:val="uk-UA"/>
        </w:rPr>
        <w:t>В різном</w:t>
      </w:r>
      <w:r w:rsidR="003F5A3E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3F5A3E" w:rsidRPr="003F5A3E">
        <w:rPr>
          <w:rFonts w:ascii="Times New Roman" w:hAnsi="Times New Roman"/>
          <w:sz w:val="28"/>
          <w:szCs w:val="28"/>
          <w:lang w:val="uk-UA" w:eastAsia="ru-RU"/>
        </w:rPr>
        <w:t xml:space="preserve"> про затвердження проектних груп за спеціальністю 208 «</w:t>
      </w:r>
      <w:proofErr w:type="spellStart"/>
      <w:r w:rsidR="003F5A3E" w:rsidRPr="003F5A3E">
        <w:rPr>
          <w:rFonts w:ascii="Times New Roman" w:hAnsi="Times New Roman"/>
          <w:sz w:val="28"/>
          <w:szCs w:val="28"/>
          <w:lang w:val="uk-UA" w:eastAsia="ru-RU"/>
        </w:rPr>
        <w:t>Агроінженерія</w:t>
      </w:r>
      <w:proofErr w:type="spellEnd"/>
      <w:r w:rsidR="003F5A3E" w:rsidRPr="003F5A3E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3F5A3E" w:rsidRPr="003F5A3E" w:rsidRDefault="003F5A3E" w:rsidP="003F5A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A3E">
        <w:rPr>
          <w:rFonts w:ascii="Times New Roman" w:hAnsi="Times New Roman"/>
          <w:sz w:val="28"/>
          <w:szCs w:val="28"/>
          <w:lang w:val="uk-UA" w:eastAsia="ru-RU"/>
        </w:rPr>
        <w:t>СЛУХАЛИ: в. о. голови Вченої ради факультету МТ, доцента О.М. ШОКАРЕВА про затвердження проектних груп за спеціальністю 208 «</w:t>
      </w:r>
      <w:proofErr w:type="spellStart"/>
      <w:r w:rsidRPr="003F5A3E">
        <w:rPr>
          <w:rFonts w:ascii="Times New Roman" w:hAnsi="Times New Roman"/>
          <w:sz w:val="28"/>
          <w:szCs w:val="28"/>
          <w:lang w:val="uk-UA" w:eastAsia="ru-RU"/>
        </w:rPr>
        <w:t>Агроінженерія</w:t>
      </w:r>
      <w:proofErr w:type="spellEnd"/>
      <w:r w:rsidRPr="003F5A3E">
        <w:rPr>
          <w:rFonts w:ascii="Times New Roman" w:hAnsi="Times New Roman"/>
          <w:sz w:val="28"/>
          <w:szCs w:val="28"/>
          <w:lang w:val="uk-UA" w:eastAsia="ru-RU"/>
        </w:rPr>
        <w:t>» відповідно до Законів України «Про вищу освіту», «Про освіту», Ліцензійних умов провадження освітньої діяльності ( в редакції постанови Кабінету Міністрів України від 10.05.2018 року №347) на виконання рішення Вченої ради (протокол від 23.04.2019 р. №10) з метою узагальнення відомостей про проектні групи в розрізі спеціальності 208 «</w:t>
      </w:r>
      <w:proofErr w:type="spellStart"/>
      <w:r w:rsidRPr="003F5A3E">
        <w:rPr>
          <w:rFonts w:ascii="Times New Roman" w:hAnsi="Times New Roman"/>
          <w:sz w:val="28"/>
          <w:szCs w:val="28"/>
          <w:lang w:val="uk-UA" w:eastAsia="ru-RU"/>
        </w:rPr>
        <w:t>Агроінженерія</w:t>
      </w:r>
      <w:proofErr w:type="spellEnd"/>
      <w:r w:rsidRPr="003F5A3E">
        <w:rPr>
          <w:rFonts w:ascii="Times New Roman" w:hAnsi="Times New Roman"/>
          <w:sz w:val="28"/>
          <w:szCs w:val="28"/>
          <w:lang w:val="uk-UA" w:eastAsia="ru-RU"/>
        </w:rPr>
        <w:t>» університету.</w:t>
      </w:r>
    </w:p>
    <w:p w:rsidR="003F5A3E" w:rsidRPr="003F5A3E" w:rsidRDefault="003F5A3E" w:rsidP="003F5A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A3E">
        <w:rPr>
          <w:rFonts w:ascii="Times New Roman" w:hAnsi="Times New Roman"/>
          <w:sz w:val="28"/>
          <w:szCs w:val="28"/>
          <w:lang w:val="uk-UA" w:eastAsia="ru-RU"/>
        </w:rPr>
        <w:t xml:space="preserve">ВИСТУПИЛИ: </w:t>
      </w:r>
    </w:p>
    <w:p w:rsidR="003F5A3E" w:rsidRPr="003F5A3E" w:rsidRDefault="003F5A3E" w:rsidP="003F5A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A3E">
        <w:rPr>
          <w:rFonts w:ascii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3F5A3E" w:rsidRPr="003F5A3E" w:rsidRDefault="003F5A3E" w:rsidP="003F5A3E">
      <w:pPr>
        <w:spacing w:after="0" w:line="360" w:lineRule="auto"/>
        <w:ind w:firstLine="709"/>
        <w:jc w:val="both"/>
        <w:rPr>
          <w:lang w:val="uk-UA"/>
        </w:rPr>
      </w:pPr>
      <w:r w:rsidRPr="003F5A3E">
        <w:rPr>
          <w:rFonts w:ascii="Times New Roman" w:hAnsi="Times New Roman"/>
          <w:sz w:val="28"/>
          <w:szCs w:val="28"/>
          <w:lang w:val="uk-UA" w:eastAsia="ru-RU"/>
        </w:rPr>
        <w:t>4.1 Затвердити склад проектних груп в розрізі спеціальності 208 «</w:t>
      </w:r>
      <w:proofErr w:type="spellStart"/>
      <w:r w:rsidRPr="003F5A3E">
        <w:rPr>
          <w:rFonts w:ascii="Times New Roman" w:hAnsi="Times New Roman"/>
          <w:sz w:val="28"/>
          <w:szCs w:val="28"/>
          <w:lang w:val="uk-UA" w:eastAsia="ru-RU"/>
        </w:rPr>
        <w:t>Агроінженерія</w:t>
      </w:r>
      <w:proofErr w:type="spellEnd"/>
      <w:r w:rsidRPr="003F5A3E">
        <w:rPr>
          <w:rFonts w:ascii="Times New Roman" w:hAnsi="Times New Roman"/>
          <w:sz w:val="28"/>
          <w:szCs w:val="28"/>
          <w:lang w:val="uk-UA" w:eastAsia="ru-RU"/>
        </w:rPr>
        <w:t>» університету у відповідності до Ліцензійних умов</w:t>
      </w:r>
      <w:r w:rsidRPr="003F5A3E">
        <w:rPr>
          <w:lang w:val="uk-UA"/>
        </w:rPr>
        <w:t xml:space="preserve"> </w:t>
      </w:r>
    </w:p>
    <w:p w:rsidR="003F5A3E" w:rsidRPr="003F5A3E" w:rsidRDefault="003F5A3E" w:rsidP="003F5A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F5A3E" w:rsidRPr="003F5A3E" w:rsidRDefault="003F5A3E" w:rsidP="003F5A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F5A3E">
        <w:rPr>
          <w:rFonts w:ascii="Times New Roman" w:hAnsi="Times New Roman"/>
          <w:b/>
          <w:sz w:val="28"/>
          <w:szCs w:val="28"/>
          <w:lang w:val="uk-UA" w:eastAsia="ru-RU"/>
        </w:rPr>
        <w:t>Склад проектної групи освітньої програми «</w:t>
      </w:r>
      <w:proofErr w:type="spellStart"/>
      <w:r w:rsidRPr="003F5A3E">
        <w:rPr>
          <w:rFonts w:ascii="Times New Roman" w:hAnsi="Times New Roman"/>
          <w:b/>
          <w:sz w:val="28"/>
          <w:szCs w:val="28"/>
          <w:lang w:val="uk-UA" w:eastAsia="ru-RU"/>
        </w:rPr>
        <w:t>Агроінженерія</w:t>
      </w:r>
      <w:proofErr w:type="spellEnd"/>
      <w:r w:rsidRPr="003F5A3E">
        <w:rPr>
          <w:rFonts w:ascii="Times New Roman" w:hAnsi="Times New Roman"/>
          <w:b/>
          <w:sz w:val="28"/>
          <w:szCs w:val="28"/>
          <w:lang w:val="uk-UA" w:eastAsia="ru-RU"/>
        </w:rPr>
        <w:t>» першого рівня вищої освіти за спеціальністю 208 «</w:t>
      </w:r>
      <w:proofErr w:type="spellStart"/>
      <w:r w:rsidRPr="003F5A3E">
        <w:rPr>
          <w:rFonts w:ascii="Times New Roman" w:hAnsi="Times New Roman"/>
          <w:b/>
          <w:sz w:val="28"/>
          <w:szCs w:val="28"/>
          <w:lang w:val="uk-UA" w:eastAsia="ru-RU"/>
        </w:rPr>
        <w:t>Агроінженерія</w:t>
      </w:r>
      <w:proofErr w:type="spellEnd"/>
      <w:r w:rsidRPr="003F5A3E"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3F5A3E" w:rsidRPr="003F5A3E" w:rsidRDefault="003F5A3E" w:rsidP="003F5A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F5A3E" w:rsidRPr="003F5A3E" w:rsidRDefault="003F5A3E" w:rsidP="003F5A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A3E"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3F5A3E">
        <w:rPr>
          <w:rFonts w:ascii="Times New Roman" w:hAnsi="Times New Roman"/>
          <w:sz w:val="28"/>
          <w:szCs w:val="28"/>
          <w:lang w:val="uk-UA" w:eastAsia="ru-RU"/>
        </w:rPr>
        <w:tab/>
      </w:r>
      <w:proofErr w:type="spellStart"/>
      <w:r w:rsidRPr="003F5A3E">
        <w:rPr>
          <w:rFonts w:ascii="Times New Roman" w:hAnsi="Times New Roman"/>
          <w:sz w:val="28"/>
          <w:szCs w:val="28"/>
          <w:lang w:val="uk-UA" w:eastAsia="ru-RU"/>
        </w:rPr>
        <w:t>Кюрчев</w:t>
      </w:r>
      <w:proofErr w:type="spellEnd"/>
      <w:r w:rsidRPr="003F5A3E">
        <w:rPr>
          <w:rFonts w:ascii="Times New Roman" w:hAnsi="Times New Roman"/>
          <w:sz w:val="28"/>
          <w:szCs w:val="28"/>
          <w:lang w:val="uk-UA" w:eastAsia="ru-RU"/>
        </w:rPr>
        <w:t xml:space="preserve"> Сергій Володимирович – декан механіко-технологічного факультету, </w:t>
      </w:r>
      <w:proofErr w:type="spellStart"/>
      <w:r w:rsidRPr="003F5A3E">
        <w:rPr>
          <w:rFonts w:ascii="Times New Roman" w:hAnsi="Times New Roman"/>
          <w:sz w:val="28"/>
          <w:szCs w:val="28"/>
          <w:lang w:val="uk-UA" w:eastAsia="ru-RU"/>
        </w:rPr>
        <w:t>к.т.н</w:t>
      </w:r>
      <w:proofErr w:type="spellEnd"/>
      <w:r w:rsidRPr="003F5A3E">
        <w:rPr>
          <w:rFonts w:ascii="Times New Roman" w:hAnsi="Times New Roman"/>
          <w:sz w:val="28"/>
          <w:szCs w:val="28"/>
          <w:lang w:val="uk-UA" w:eastAsia="ru-RU"/>
        </w:rPr>
        <w:t>, професор</w:t>
      </w:r>
    </w:p>
    <w:p w:rsidR="003F5A3E" w:rsidRPr="003F5A3E" w:rsidRDefault="003F5A3E" w:rsidP="003F5A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A3E"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3F5A3E">
        <w:rPr>
          <w:rFonts w:ascii="Times New Roman" w:hAnsi="Times New Roman"/>
          <w:sz w:val="28"/>
          <w:szCs w:val="28"/>
          <w:lang w:val="uk-UA" w:eastAsia="ru-RU"/>
        </w:rPr>
        <w:tab/>
        <w:t xml:space="preserve">Журавель Дмитро Павлович – </w:t>
      </w:r>
      <w:proofErr w:type="spellStart"/>
      <w:r w:rsidRPr="003F5A3E">
        <w:rPr>
          <w:rFonts w:ascii="Times New Roman" w:hAnsi="Times New Roman"/>
          <w:sz w:val="28"/>
          <w:szCs w:val="28"/>
          <w:lang w:val="uk-UA" w:eastAsia="ru-RU"/>
        </w:rPr>
        <w:t>д.т.н</w:t>
      </w:r>
      <w:proofErr w:type="spellEnd"/>
      <w:r w:rsidRPr="003F5A3E">
        <w:rPr>
          <w:rFonts w:ascii="Times New Roman" w:hAnsi="Times New Roman"/>
          <w:sz w:val="28"/>
          <w:szCs w:val="28"/>
          <w:lang w:val="uk-UA" w:eastAsia="ru-RU"/>
        </w:rPr>
        <w:t>., доц.. кафедри технічний сервіс та системи АПК</w:t>
      </w:r>
    </w:p>
    <w:p w:rsidR="003F5A3E" w:rsidRPr="003F5A3E" w:rsidRDefault="003F5A3E" w:rsidP="003F5A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A3E"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3F5A3E">
        <w:rPr>
          <w:rFonts w:ascii="Times New Roman" w:hAnsi="Times New Roman"/>
          <w:sz w:val="28"/>
          <w:szCs w:val="28"/>
          <w:lang w:val="uk-UA" w:eastAsia="ru-RU"/>
        </w:rPr>
        <w:tab/>
      </w:r>
      <w:proofErr w:type="spellStart"/>
      <w:r w:rsidRPr="003F5A3E">
        <w:rPr>
          <w:rFonts w:ascii="Times New Roman" w:hAnsi="Times New Roman"/>
          <w:sz w:val="28"/>
          <w:szCs w:val="28"/>
          <w:lang w:val="uk-UA" w:eastAsia="ru-RU"/>
        </w:rPr>
        <w:t>Шокарев</w:t>
      </w:r>
      <w:proofErr w:type="spellEnd"/>
      <w:r w:rsidRPr="003F5A3E">
        <w:rPr>
          <w:rFonts w:ascii="Times New Roman" w:hAnsi="Times New Roman"/>
          <w:sz w:val="28"/>
          <w:szCs w:val="28"/>
          <w:lang w:val="uk-UA" w:eastAsia="ru-RU"/>
        </w:rPr>
        <w:t xml:space="preserve"> Олександр Миколайович – </w:t>
      </w:r>
      <w:proofErr w:type="spellStart"/>
      <w:r w:rsidRPr="003F5A3E">
        <w:rPr>
          <w:rFonts w:ascii="Times New Roman" w:hAnsi="Times New Roman"/>
          <w:sz w:val="28"/>
          <w:szCs w:val="28"/>
          <w:lang w:val="uk-UA" w:eastAsia="ru-RU"/>
        </w:rPr>
        <w:t>к.т.н</w:t>
      </w:r>
      <w:proofErr w:type="spellEnd"/>
      <w:r w:rsidRPr="003F5A3E">
        <w:rPr>
          <w:rFonts w:ascii="Times New Roman" w:hAnsi="Times New Roman"/>
          <w:sz w:val="28"/>
          <w:szCs w:val="28"/>
          <w:lang w:val="uk-UA" w:eastAsia="ru-RU"/>
        </w:rPr>
        <w:t>., доц.. кафедри технічний сервіс та системи АПК</w:t>
      </w:r>
    </w:p>
    <w:p w:rsidR="003F5A3E" w:rsidRPr="003F5A3E" w:rsidRDefault="003F5A3E" w:rsidP="003F5A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A3E">
        <w:rPr>
          <w:rFonts w:ascii="Times New Roman" w:hAnsi="Times New Roman"/>
          <w:sz w:val="28"/>
          <w:szCs w:val="28"/>
          <w:lang w:val="uk-UA" w:eastAsia="ru-RU"/>
        </w:rPr>
        <w:lastRenderedPageBreak/>
        <w:t>4.</w:t>
      </w:r>
      <w:r w:rsidRPr="003F5A3E">
        <w:rPr>
          <w:rFonts w:ascii="Times New Roman" w:hAnsi="Times New Roman"/>
          <w:sz w:val="28"/>
          <w:szCs w:val="28"/>
          <w:lang w:val="uk-UA" w:eastAsia="ru-RU"/>
        </w:rPr>
        <w:tab/>
      </w:r>
      <w:proofErr w:type="spellStart"/>
      <w:r w:rsidRPr="003F5A3E">
        <w:rPr>
          <w:rFonts w:ascii="Times New Roman" w:hAnsi="Times New Roman"/>
          <w:sz w:val="28"/>
          <w:szCs w:val="28"/>
          <w:lang w:val="uk-UA" w:eastAsia="ru-RU"/>
        </w:rPr>
        <w:t>Кувачов</w:t>
      </w:r>
      <w:proofErr w:type="spellEnd"/>
      <w:r w:rsidRPr="003F5A3E">
        <w:rPr>
          <w:rFonts w:ascii="Times New Roman" w:hAnsi="Times New Roman"/>
          <w:sz w:val="28"/>
          <w:szCs w:val="28"/>
          <w:lang w:val="uk-UA" w:eastAsia="ru-RU"/>
        </w:rPr>
        <w:t xml:space="preserve"> Володимир Петрович – </w:t>
      </w:r>
      <w:proofErr w:type="spellStart"/>
      <w:r w:rsidRPr="003F5A3E">
        <w:rPr>
          <w:rFonts w:ascii="Times New Roman" w:hAnsi="Times New Roman"/>
          <w:sz w:val="28"/>
          <w:szCs w:val="28"/>
          <w:lang w:val="uk-UA" w:eastAsia="ru-RU"/>
        </w:rPr>
        <w:t>к.т.н</w:t>
      </w:r>
      <w:proofErr w:type="spellEnd"/>
      <w:r w:rsidRPr="003F5A3E">
        <w:rPr>
          <w:rFonts w:ascii="Times New Roman" w:hAnsi="Times New Roman"/>
          <w:sz w:val="28"/>
          <w:szCs w:val="28"/>
          <w:lang w:val="uk-UA" w:eastAsia="ru-RU"/>
        </w:rPr>
        <w:t xml:space="preserve">., доц.. кафедри </w:t>
      </w:r>
      <w:proofErr w:type="spellStart"/>
      <w:r w:rsidRPr="003F5A3E">
        <w:rPr>
          <w:rFonts w:ascii="Times New Roman" w:hAnsi="Times New Roman"/>
          <w:sz w:val="28"/>
          <w:szCs w:val="28"/>
          <w:lang w:val="uk-UA" w:eastAsia="ru-RU"/>
        </w:rPr>
        <w:t>машиновикористання</w:t>
      </w:r>
      <w:proofErr w:type="spellEnd"/>
      <w:r w:rsidRPr="003F5A3E">
        <w:rPr>
          <w:rFonts w:ascii="Times New Roman" w:hAnsi="Times New Roman"/>
          <w:sz w:val="28"/>
          <w:szCs w:val="28"/>
          <w:lang w:val="uk-UA" w:eastAsia="ru-RU"/>
        </w:rPr>
        <w:t xml:space="preserve"> в землеробстві</w:t>
      </w:r>
    </w:p>
    <w:p w:rsidR="003F5A3E" w:rsidRPr="003F5A3E" w:rsidRDefault="003F5A3E" w:rsidP="003F5A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F5A3E" w:rsidRPr="003F5A3E" w:rsidRDefault="003F5A3E" w:rsidP="003F5A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F5A3E">
        <w:rPr>
          <w:rFonts w:ascii="Times New Roman" w:hAnsi="Times New Roman"/>
          <w:b/>
          <w:sz w:val="28"/>
          <w:szCs w:val="28"/>
          <w:lang w:val="uk-UA" w:eastAsia="ru-RU"/>
        </w:rPr>
        <w:t>Склад проектної групи освітньої програми «</w:t>
      </w:r>
      <w:proofErr w:type="spellStart"/>
      <w:r w:rsidRPr="003F5A3E">
        <w:rPr>
          <w:rFonts w:ascii="Times New Roman" w:hAnsi="Times New Roman"/>
          <w:b/>
          <w:sz w:val="28"/>
          <w:szCs w:val="28"/>
          <w:lang w:val="uk-UA" w:eastAsia="ru-RU"/>
        </w:rPr>
        <w:t>Агроінженерія</w:t>
      </w:r>
      <w:proofErr w:type="spellEnd"/>
      <w:r w:rsidRPr="003F5A3E">
        <w:rPr>
          <w:rFonts w:ascii="Times New Roman" w:hAnsi="Times New Roman"/>
          <w:b/>
          <w:sz w:val="28"/>
          <w:szCs w:val="28"/>
          <w:lang w:val="uk-UA" w:eastAsia="ru-RU"/>
        </w:rPr>
        <w:t>» другого рівня вищої освіти за спеціальністю 208 «</w:t>
      </w:r>
      <w:proofErr w:type="spellStart"/>
      <w:r w:rsidRPr="003F5A3E">
        <w:rPr>
          <w:rFonts w:ascii="Times New Roman" w:hAnsi="Times New Roman"/>
          <w:b/>
          <w:sz w:val="28"/>
          <w:szCs w:val="28"/>
          <w:lang w:val="uk-UA" w:eastAsia="ru-RU"/>
        </w:rPr>
        <w:t>Агроінженерія</w:t>
      </w:r>
      <w:proofErr w:type="spellEnd"/>
      <w:r w:rsidRPr="003F5A3E"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3F5A3E" w:rsidRPr="003F5A3E" w:rsidRDefault="003F5A3E" w:rsidP="003F5A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F5A3E" w:rsidRPr="003F5A3E" w:rsidRDefault="003F5A3E" w:rsidP="003F5A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A3E"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3F5A3E">
        <w:rPr>
          <w:rFonts w:ascii="Times New Roman" w:hAnsi="Times New Roman"/>
          <w:sz w:val="28"/>
          <w:szCs w:val="28"/>
          <w:lang w:val="uk-UA" w:eastAsia="ru-RU"/>
        </w:rPr>
        <w:tab/>
      </w:r>
      <w:proofErr w:type="spellStart"/>
      <w:r w:rsidRPr="003F5A3E">
        <w:rPr>
          <w:rFonts w:ascii="Times New Roman" w:hAnsi="Times New Roman"/>
          <w:sz w:val="28"/>
          <w:szCs w:val="28"/>
          <w:lang w:val="uk-UA" w:eastAsia="ru-RU"/>
        </w:rPr>
        <w:t>Надикто</w:t>
      </w:r>
      <w:proofErr w:type="spellEnd"/>
      <w:r w:rsidRPr="003F5A3E">
        <w:rPr>
          <w:rFonts w:ascii="Times New Roman" w:hAnsi="Times New Roman"/>
          <w:sz w:val="28"/>
          <w:szCs w:val="28"/>
          <w:lang w:val="uk-UA" w:eastAsia="ru-RU"/>
        </w:rPr>
        <w:t xml:space="preserve"> Володимир  Трохимович – </w:t>
      </w:r>
      <w:proofErr w:type="spellStart"/>
      <w:r w:rsidRPr="003F5A3E">
        <w:rPr>
          <w:rFonts w:ascii="Times New Roman" w:hAnsi="Times New Roman"/>
          <w:sz w:val="28"/>
          <w:szCs w:val="28"/>
          <w:lang w:val="uk-UA" w:eastAsia="ru-RU"/>
        </w:rPr>
        <w:t>д.т.н</w:t>
      </w:r>
      <w:proofErr w:type="spellEnd"/>
      <w:r w:rsidRPr="003F5A3E">
        <w:rPr>
          <w:rFonts w:ascii="Times New Roman" w:hAnsi="Times New Roman"/>
          <w:sz w:val="28"/>
          <w:szCs w:val="28"/>
          <w:lang w:val="uk-UA" w:eastAsia="ru-RU"/>
        </w:rPr>
        <w:t xml:space="preserve">., професор, завідувач кафедри </w:t>
      </w:r>
      <w:proofErr w:type="spellStart"/>
      <w:r w:rsidRPr="003F5A3E">
        <w:rPr>
          <w:rFonts w:ascii="Times New Roman" w:hAnsi="Times New Roman"/>
          <w:sz w:val="28"/>
          <w:szCs w:val="28"/>
          <w:lang w:val="uk-UA" w:eastAsia="ru-RU"/>
        </w:rPr>
        <w:t>машиновикористання</w:t>
      </w:r>
      <w:proofErr w:type="spellEnd"/>
      <w:r w:rsidRPr="003F5A3E">
        <w:rPr>
          <w:rFonts w:ascii="Times New Roman" w:hAnsi="Times New Roman"/>
          <w:sz w:val="28"/>
          <w:szCs w:val="28"/>
          <w:lang w:val="uk-UA" w:eastAsia="ru-RU"/>
        </w:rPr>
        <w:t xml:space="preserve"> в землеробстві</w:t>
      </w:r>
    </w:p>
    <w:p w:rsidR="003F5A3E" w:rsidRPr="003F5A3E" w:rsidRDefault="003F5A3E" w:rsidP="003F5A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A3E"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3F5A3E">
        <w:rPr>
          <w:rFonts w:ascii="Times New Roman" w:hAnsi="Times New Roman"/>
          <w:sz w:val="28"/>
          <w:szCs w:val="28"/>
          <w:lang w:val="uk-UA" w:eastAsia="ru-RU"/>
        </w:rPr>
        <w:tab/>
      </w:r>
      <w:proofErr w:type="spellStart"/>
      <w:r w:rsidRPr="003F5A3E">
        <w:rPr>
          <w:rFonts w:ascii="Times New Roman" w:hAnsi="Times New Roman"/>
          <w:sz w:val="28"/>
          <w:szCs w:val="28"/>
          <w:lang w:val="uk-UA" w:eastAsia="ru-RU"/>
        </w:rPr>
        <w:t>Кюрчев</w:t>
      </w:r>
      <w:proofErr w:type="spellEnd"/>
      <w:r w:rsidRPr="003F5A3E">
        <w:rPr>
          <w:rFonts w:ascii="Times New Roman" w:hAnsi="Times New Roman"/>
          <w:sz w:val="28"/>
          <w:szCs w:val="28"/>
          <w:lang w:val="uk-UA" w:eastAsia="ru-RU"/>
        </w:rPr>
        <w:t xml:space="preserve"> Володимир Миколайович – ректор ТДАТУ,  </w:t>
      </w:r>
      <w:proofErr w:type="spellStart"/>
      <w:r w:rsidRPr="003F5A3E">
        <w:rPr>
          <w:rFonts w:ascii="Times New Roman" w:hAnsi="Times New Roman"/>
          <w:sz w:val="28"/>
          <w:szCs w:val="28"/>
          <w:lang w:val="uk-UA" w:eastAsia="ru-RU"/>
        </w:rPr>
        <w:t>д.т.н</w:t>
      </w:r>
      <w:proofErr w:type="spellEnd"/>
      <w:r w:rsidRPr="003F5A3E">
        <w:rPr>
          <w:rFonts w:ascii="Times New Roman" w:hAnsi="Times New Roman"/>
          <w:sz w:val="28"/>
          <w:szCs w:val="28"/>
          <w:lang w:val="uk-UA" w:eastAsia="ru-RU"/>
        </w:rPr>
        <w:t>., професор</w:t>
      </w:r>
    </w:p>
    <w:p w:rsidR="003F5A3E" w:rsidRPr="003F5A3E" w:rsidRDefault="003F5A3E" w:rsidP="003F5A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A3E"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3F5A3E">
        <w:rPr>
          <w:rFonts w:ascii="Times New Roman" w:hAnsi="Times New Roman"/>
          <w:sz w:val="28"/>
          <w:szCs w:val="28"/>
          <w:lang w:val="uk-UA" w:eastAsia="ru-RU"/>
        </w:rPr>
        <w:tab/>
      </w:r>
      <w:proofErr w:type="spellStart"/>
      <w:r w:rsidRPr="003F5A3E">
        <w:rPr>
          <w:rFonts w:ascii="Times New Roman" w:hAnsi="Times New Roman"/>
          <w:sz w:val="28"/>
          <w:szCs w:val="28"/>
          <w:lang w:val="uk-UA" w:eastAsia="ru-RU"/>
        </w:rPr>
        <w:t>Караєв</w:t>
      </w:r>
      <w:proofErr w:type="spellEnd"/>
      <w:r w:rsidRPr="003F5A3E">
        <w:rPr>
          <w:rFonts w:ascii="Times New Roman" w:hAnsi="Times New Roman"/>
          <w:sz w:val="28"/>
          <w:szCs w:val="28"/>
          <w:lang w:val="uk-UA" w:eastAsia="ru-RU"/>
        </w:rPr>
        <w:t xml:space="preserve"> Олександр Гнатович – </w:t>
      </w:r>
      <w:proofErr w:type="spellStart"/>
      <w:r w:rsidRPr="003F5A3E">
        <w:rPr>
          <w:rFonts w:ascii="Times New Roman" w:hAnsi="Times New Roman"/>
          <w:sz w:val="28"/>
          <w:szCs w:val="28"/>
          <w:lang w:val="uk-UA" w:eastAsia="ru-RU"/>
        </w:rPr>
        <w:t>д.т.н</w:t>
      </w:r>
      <w:proofErr w:type="spellEnd"/>
      <w:r w:rsidRPr="003F5A3E">
        <w:rPr>
          <w:rFonts w:ascii="Times New Roman" w:hAnsi="Times New Roman"/>
          <w:sz w:val="28"/>
          <w:szCs w:val="28"/>
          <w:lang w:val="uk-UA" w:eastAsia="ru-RU"/>
        </w:rPr>
        <w:t>., старший науковий співробітник, завідувач кафедри сільськогосподарських машин</w:t>
      </w:r>
    </w:p>
    <w:p w:rsidR="003F5A3E" w:rsidRPr="003F5A3E" w:rsidRDefault="003F5A3E" w:rsidP="003F5A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5A3E">
        <w:rPr>
          <w:rFonts w:ascii="Times New Roman" w:hAnsi="Times New Roman"/>
          <w:sz w:val="28"/>
          <w:szCs w:val="28"/>
          <w:lang w:val="uk-UA" w:eastAsia="ru-RU"/>
        </w:rPr>
        <w:t>4.</w:t>
      </w:r>
      <w:r w:rsidRPr="003F5A3E">
        <w:rPr>
          <w:rFonts w:ascii="Times New Roman" w:hAnsi="Times New Roman"/>
          <w:sz w:val="28"/>
          <w:szCs w:val="28"/>
          <w:lang w:val="uk-UA" w:eastAsia="ru-RU"/>
        </w:rPr>
        <w:tab/>
        <w:t xml:space="preserve">Мілько Дмитро Олександрович - </w:t>
      </w:r>
      <w:proofErr w:type="spellStart"/>
      <w:r w:rsidRPr="003F5A3E">
        <w:rPr>
          <w:rFonts w:ascii="Times New Roman" w:hAnsi="Times New Roman"/>
          <w:sz w:val="28"/>
          <w:szCs w:val="28"/>
          <w:lang w:val="uk-UA" w:eastAsia="ru-RU"/>
        </w:rPr>
        <w:t>д.т.н</w:t>
      </w:r>
      <w:proofErr w:type="spellEnd"/>
      <w:r w:rsidRPr="003F5A3E">
        <w:rPr>
          <w:rFonts w:ascii="Times New Roman" w:hAnsi="Times New Roman"/>
          <w:sz w:val="28"/>
          <w:szCs w:val="28"/>
          <w:lang w:val="uk-UA" w:eastAsia="ru-RU"/>
        </w:rPr>
        <w:t>., доц.. кафедри технічний сервіс та системи АПК</w:t>
      </w:r>
    </w:p>
    <w:p w:rsidR="003F5A3E" w:rsidRPr="003F5A3E" w:rsidRDefault="003F5A3E" w:rsidP="003F5A3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F5A3E" w:rsidRPr="003F5A3E" w:rsidRDefault="003F5A3E" w:rsidP="003F5A3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A3E">
        <w:rPr>
          <w:rFonts w:ascii="Times New Roman" w:hAnsi="Times New Roman"/>
          <w:sz w:val="28"/>
          <w:szCs w:val="28"/>
          <w:lang w:val="uk-UA" w:eastAsia="ru-RU"/>
        </w:rPr>
        <w:t>4.2 Декану факультету проф. КЮРЧЕВУ С.В. взяти під особистих контроль оновлення інформації про склад проектних груп за спеціальностями університету на сайті факультету</w:t>
      </w:r>
    </w:p>
    <w:p w:rsidR="003F5A3E" w:rsidRPr="003F5A3E" w:rsidRDefault="003F5A3E" w:rsidP="003F5A3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A3E">
        <w:rPr>
          <w:rFonts w:ascii="Times New Roman" w:hAnsi="Times New Roman"/>
          <w:sz w:val="28"/>
          <w:szCs w:val="28"/>
          <w:lang w:val="uk-UA" w:eastAsia="ru-RU"/>
        </w:rPr>
        <w:t>4.3. В обов’язки керівників та членів проектних груп покласти відповідальність за контроль забезпечення надання університетом якісних послуг з підготовки фахівців за спеціальністю 208 «</w:t>
      </w:r>
      <w:proofErr w:type="spellStart"/>
      <w:r w:rsidRPr="003F5A3E">
        <w:rPr>
          <w:rFonts w:ascii="Times New Roman" w:hAnsi="Times New Roman"/>
          <w:sz w:val="28"/>
          <w:szCs w:val="28"/>
          <w:lang w:val="uk-UA" w:eastAsia="ru-RU"/>
        </w:rPr>
        <w:t>Агроінженерія</w:t>
      </w:r>
      <w:proofErr w:type="spellEnd"/>
      <w:r w:rsidRPr="003F5A3E"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3F5A3E" w:rsidRPr="003F5A3E" w:rsidRDefault="003F5A3E" w:rsidP="003F5A3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F5A3E" w:rsidRPr="003F5A3E" w:rsidRDefault="003F5A3E" w:rsidP="003F5A3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A3E">
        <w:rPr>
          <w:rFonts w:ascii="Times New Roman" w:hAnsi="Times New Roman"/>
          <w:sz w:val="28"/>
          <w:szCs w:val="28"/>
          <w:lang w:val="uk-UA" w:eastAsia="ru-RU"/>
        </w:rPr>
        <w:t xml:space="preserve">Голосували «ЗА» – одноголосно. </w:t>
      </w:r>
    </w:p>
    <w:p w:rsidR="00166849" w:rsidRDefault="00A63655" w:rsidP="006962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D199D" w:rsidRDefault="00FD199D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66849" w:rsidRDefault="00166849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45E31" w:rsidRDefault="00F45E31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г</w:t>
      </w:r>
      <w:r w:rsidR="00DE0DDA">
        <w:rPr>
          <w:rFonts w:ascii="Times New Roman" w:hAnsi="Times New Roman"/>
          <w:sz w:val="28"/>
          <w:szCs w:val="28"/>
          <w:lang w:val="uk-UA"/>
        </w:rPr>
        <w:t>олов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2B6C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Вченої ради факультету, </w:t>
      </w:r>
    </w:p>
    <w:p w:rsidR="00DE0DDA" w:rsidRDefault="00F45E31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доцент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>О.М. ШОКАРЕВ</w:t>
      </w:r>
    </w:p>
    <w:p w:rsidR="00DE0DDA" w:rsidRPr="005D74BF" w:rsidRDefault="00DE0DDA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A4604" w:rsidRDefault="004C4111" w:rsidP="0059684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DE0DDA" w:rsidRPr="005D74BF">
        <w:rPr>
          <w:rFonts w:ascii="Times New Roman" w:hAnsi="Times New Roman"/>
          <w:sz w:val="28"/>
          <w:szCs w:val="28"/>
          <w:lang w:val="uk-UA"/>
        </w:rPr>
        <w:t xml:space="preserve">екретар </w:t>
      </w:r>
      <w:r w:rsidR="00DE0DDA">
        <w:rPr>
          <w:rFonts w:ascii="Times New Roman" w:hAnsi="Times New Roman"/>
          <w:sz w:val="28"/>
          <w:szCs w:val="28"/>
          <w:lang w:val="uk-UA"/>
        </w:rPr>
        <w:t>В</w:t>
      </w:r>
      <w:r w:rsidR="00DE0DDA" w:rsidRPr="005D74BF">
        <w:rPr>
          <w:rFonts w:ascii="Times New Roman" w:hAnsi="Times New Roman"/>
          <w:sz w:val="28"/>
          <w:szCs w:val="28"/>
          <w:lang w:val="uk-UA"/>
        </w:rPr>
        <w:t>ченої ради,</w:t>
      </w:r>
      <w:r w:rsidR="005649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DDA" w:rsidRPr="005D74BF">
        <w:rPr>
          <w:rFonts w:ascii="Times New Roman" w:hAnsi="Times New Roman"/>
          <w:sz w:val="28"/>
          <w:szCs w:val="28"/>
          <w:lang w:val="uk-UA"/>
        </w:rPr>
        <w:t>доцент</w:t>
      </w:r>
      <w:r w:rsidR="005649F6">
        <w:rPr>
          <w:rFonts w:ascii="Times New Roman" w:hAnsi="Times New Roman"/>
          <w:sz w:val="28"/>
          <w:szCs w:val="28"/>
          <w:lang w:val="uk-UA"/>
        </w:rPr>
        <w:tab/>
      </w:r>
      <w:r w:rsidR="005649F6">
        <w:rPr>
          <w:rFonts w:ascii="Times New Roman" w:hAnsi="Times New Roman"/>
          <w:sz w:val="28"/>
          <w:szCs w:val="28"/>
          <w:lang w:val="uk-UA"/>
        </w:rPr>
        <w:tab/>
      </w:r>
      <w:r w:rsidR="005649F6">
        <w:rPr>
          <w:rFonts w:ascii="Times New Roman" w:hAnsi="Times New Roman"/>
          <w:sz w:val="28"/>
          <w:szCs w:val="28"/>
          <w:lang w:val="uk-UA"/>
        </w:rPr>
        <w:tab/>
      </w:r>
      <w:r w:rsidR="005649F6">
        <w:rPr>
          <w:rFonts w:ascii="Times New Roman" w:hAnsi="Times New Roman"/>
          <w:sz w:val="28"/>
          <w:szCs w:val="28"/>
          <w:lang w:val="uk-UA"/>
        </w:rPr>
        <w:tab/>
      </w:r>
      <w:r w:rsidR="008A2E93">
        <w:rPr>
          <w:rFonts w:ascii="Times New Roman" w:hAnsi="Times New Roman"/>
          <w:sz w:val="28"/>
          <w:szCs w:val="28"/>
          <w:lang w:val="uk-UA"/>
        </w:rPr>
        <w:t xml:space="preserve">           Л.М. ЧЕРНИШОВА</w:t>
      </w:r>
    </w:p>
    <w:p w:rsidR="008F7A26" w:rsidRDefault="008F7A26" w:rsidP="008F7A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СПИСОК ПРИСУТНІХ НА ЗАСІДАННІ ВЧЕНОЇ РАДИ ФАКУЛЬТЕТУ МТ</w:t>
      </w:r>
    </w:p>
    <w:p w:rsidR="008F7A26" w:rsidRDefault="00F45E31" w:rsidP="008F7A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09</w:t>
      </w:r>
      <w:r w:rsidR="001A79B2">
        <w:rPr>
          <w:rFonts w:ascii="Times New Roman" w:hAnsi="Times New Roman"/>
          <w:sz w:val="28"/>
          <w:szCs w:val="28"/>
          <w:lang w:val="uk-UA" w:eastAsia="ru-RU"/>
        </w:rPr>
        <w:t xml:space="preserve"> квітня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2019</w:t>
      </w:r>
      <w:r w:rsidR="008F7A26"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</w:p>
    <w:p w:rsidR="00F45E31" w:rsidRDefault="00F45E31" w:rsidP="008F7A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53C81" w:rsidRPr="00F45E31" w:rsidRDefault="00A53C81" w:rsidP="00F45E31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45E31">
        <w:rPr>
          <w:rFonts w:ascii="Times New Roman" w:hAnsi="Times New Roman"/>
          <w:sz w:val="28"/>
          <w:szCs w:val="28"/>
          <w:lang w:val="uk-UA" w:eastAsia="ru-RU"/>
        </w:rPr>
        <w:t>БОЛТЯНСЬКИЙ О.В.</w:t>
      </w:r>
    </w:p>
    <w:p w:rsidR="00F45E31" w:rsidRPr="00F45E31" w:rsidRDefault="005F1493" w:rsidP="00F45E31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БУРДІН В.М.</w:t>
      </w:r>
    </w:p>
    <w:p w:rsidR="00F45E31" w:rsidRDefault="00F45E31" w:rsidP="002B6C5F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ДІДУР В.А.</w:t>
      </w:r>
    </w:p>
    <w:p w:rsidR="0004226D" w:rsidRDefault="00CE740C" w:rsidP="002B6C5F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ДЕРЕЗА С.</w:t>
      </w:r>
      <w:r w:rsidR="002B6C5F">
        <w:rPr>
          <w:rFonts w:ascii="Times New Roman" w:hAnsi="Times New Roman"/>
          <w:sz w:val="28"/>
          <w:szCs w:val="28"/>
          <w:lang w:val="uk-UA" w:eastAsia="ru-RU"/>
        </w:rPr>
        <w:t>В.</w:t>
      </w:r>
    </w:p>
    <w:p w:rsidR="00F45E31" w:rsidRPr="002B6C5F" w:rsidRDefault="00F45E31" w:rsidP="002B6C5F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ЖУРАВЕЛЬ Д.П.</w:t>
      </w:r>
    </w:p>
    <w:p w:rsidR="001A79B2" w:rsidRDefault="001A79B2" w:rsidP="00D977FD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КАРАЄВ О.Г.</w:t>
      </w:r>
    </w:p>
    <w:p w:rsidR="005F1493" w:rsidRDefault="005F1493" w:rsidP="00D977FD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КУВАЧОВ В.П.</w:t>
      </w:r>
    </w:p>
    <w:p w:rsidR="005F1493" w:rsidRDefault="005F1493" w:rsidP="004C4111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МІЛЬКО Д.О.</w:t>
      </w:r>
    </w:p>
    <w:p w:rsidR="00CD6310" w:rsidRDefault="00CD6310" w:rsidP="004C4111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МІТІН В.М.</w:t>
      </w:r>
    </w:p>
    <w:p w:rsidR="005F1493" w:rsidRDefault="005F1493" w:rsidP="004C4111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МІТКОВ В.Б.</w:t>
      </w:r>
    </w:p>
    <w:p w:rsidR="00312386" w:rsidRPr="004C4111" w:rsidRDefault="00F4396F" w:rsidP="004C4111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МОВЧАН В.Ф.</w:t>
      </w:r>
    </w:p>
    <w:p w:rsidR="00F45E31" w:rsidRDefault="00F45E31" w:rsidP="00CE740C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РУСІНОВ І.О.</w:t>
      </w:r>
    </w:p>
    <w:p w:rsidR="00F45E31" w:rsidRDefault="00F45E31" w:rsidP="00CE740C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СИДОРЕНКО М.В.</w:t>
      </w:r>
    </w:p>
    <w:p w:rsidR="00CE740C" w:rsidRPr="00CE740C" w:rsidRDefault="00312386" w:rsidP="00CE740C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СМЄЛОВ А.О.</w:t>
      </w:r>
    </w:p>
    <w:p w:rsidR="00CD6310" w:rsidRDefault="00CD6310" w:rsidP="008F7A2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ШОКАРЕВ О.М.</w:t>
      </w:r>
    </w:p>
    <w:p w:rsidR="005F1493" w:rsidRDefault="005F1493" w:rsidP="008F7A26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ЧЕРНИШОВА Л.М.</w:t>
      </w:r>
    </w:p>
    <w:p w:rsidR="008F7A26" w:rsidRDefault="008F7A26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7A26" w:rsidRDefault="008F7A26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E740C" w:rsidRDefault="00CE740C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E740C" w:rsidRDefault="00CE740C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E740C" w:rsidRDefault="00CE740C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7A26" w:rsidRDefault="00F45E31" w:rsidP="008F7A2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голови</w:t>
      </w:r>
      <w:r w:rsidR="008F7A26">
        <w:rPr>
          <w:rFonts w:ascii="Times New Roman" w:hAnsi="Times New Roman"/>
          <w:sz w:val="28"/>
          <w:szCs w:val="28"/>
          <w:lang w:val="uk-UA"/>
        </w:rPr>
        <w:t xml:space="preserve"> Вч</w:t>
      </w:r>
      <w:r>
        <w:rPr>
          <w:rFonts w:ascii="Times New Roman" w:hAnsi="Times New Roman"/>
          <w:sz w:val="28"/>
          <w:szCs w:val="28"/>
          <w:lang w:val="uk-UA"/>
        </w:rPr>
        <w:t>еної ради факультету, доцент</w:t>
      </w:r>
      <w:r w:rsidR="005F1493">
        <w:rPr>
          <w:rFonts w:ascii="Times New Roman" w:hAnsi="Times New Roman"/>
          <w:sz w:val="28"/>
          <w:szCs w:val="28"/>
          <w:lang w:val="uk-UA"/>
        </w:rPr>
        <w:tab/>
      </w:r>
      <w:r w:rsidR="005F1493">
        <w:rPr>
          <w:rFonts w:ascii="Times New Roman" w:hAnsi="Times New Roman"/>
          <w:sz w:val="28"/>
          <w:szCs w:val="28"/>
          <w:lang w:val="uk-UA"/>
        </w:rPr>
        <w:tab/>
      </w:r>
      <w:r w:rsidR="005F1493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О.М. ШОКАРЕВ</w:t>
      </w:r>
    </w:p>
    <w:p w:rsidR="008F7A26" w:rsidRPr="005D74BF" w:rsidRDefault="008F7A26" w:rsidP="008F7A2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F7A26" w:rsidRDefault="004A3211" w:rsidP="008F7A2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8F7A26" w:rsidRPr="005D74BF">
        <w:rPr>
          <w:rFonts w:ascii="Times New Roman" w:hAnsi="Times New Roman"/>
          <w:sz w:val="28"/>
          <w:szCs w:val="28"/>
          <w:lang w:val="uk-UA"/>
        </w:rPr>
        <w:t xml:space="preserve">екретар </w:t>
      </w:r>
      <w:r w:rsidR="008F7A26">
        <w:rPr>
          <w:rFonts w:ascii="Times New Roman" w:hAnsi="Times New Roman"/>
          <w:sz w:val="28"/>
          <w:szCs w:val="28"/>
          <w:lang w:val="uk-UA"/>
        </w:rPr>
        <w:t>В</w:t>
      </w:r>
      <w:r w:rsidR="008F7A26" w:rsidRPr="005D74BF">
        <w:rPr>
          <w:rFonts w:ascii="Times New Roman" w:hAnsi="Times New Roman"/>
          <w:sz w:val="28"/>
          <w:szCs w:val="28"/>
          <w:lang w:val="uk-UA"/>
        </w:rPr>
        <w:t>ченої ради,</w:t>
      </w:r>
      <w:r w:rsidR="003832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7A26" w:rsidRPr="005D74BF">
        <w:rPr>
          <w:rFonts w:ascii="Times New Roman" w:hAnsi="Times New Roman"/>
          <w:sz w:val="28"/>
          <w:szCs w:val="28"/>
          <w:lang w:val="uk-UA"/>
        </w:rPr>
        <w:t>доцент</w:t>
      </w:r>
      <w:r w:rsidR="00CE740C">
        <w:rPr>
          <w:rFonts w:ascii="Times New Roman" w:hAnsi="Times New Roman"/>
          <w:sz w:val="28"/>
          <w:szCs w:val="28"/>
          <w:lang w:val="uk-UA"/>
        </w:rPr>
        <w:tab/>
      </w:r>
      <w:r w:rsidR="003832CF">
        <w:rPr>
          <w:rFonts w:ascii="Times New Roman" w:hAnsi="Times New Roman"/>
          <w:sz w:val="28"/>
          <w:szCs w:val="28"/>
          <w:lang w:val="uk-UA"/>
        </w:rPr>
        <w:tab/>
      </w:r>
      <w:r w:rsidR="005F1493">
        <w:rPr>
          <w:rFonts w:ascii="Times New Roman" w:hAnsi="Times New Roman"/>
          <w:sz w:val="28"/>
          <w:szCs w:val="28"/>
          <w:lang w:val="uk-UA"/>
        </w:rPr>
        <w:tab/>
        <w:t xml:space="preserve">                    </w:t>
      </w:r>
      <w:r w:rsidR="003832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1493">
        <w:rPr>
          <w:rFonts w:ascii="Times New Roman" w:hAnsi="Times New Roman"/>
          <w:sz w:val="28"/>
          <w:szCs w:val="28"/>
          <w:lang w:val="uk-UA"/>
        </w:rPr>
        <w:t>Л.М. ЧЕРНИШОВА</w:t>
      </w:r>
    </w:p>
    <w:p w:rsidR="008F7A26" w:rsidRPr="00D01648" w:rsidRDefault="008F7A26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8F7A26" w:rsidRPr="00D01648" w:rsidSect="00E84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B65D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5B80CF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05"/>
    <w:multiLevelType w:val="multilevel"/>
    <w:tmpl w:val="C5167A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3E92965"/>
    <w:multiLevelType w:val="hybridMultilevel"/>
    <w:tmpl w:val="14B02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A31F3"/>
    <w:multiLevelType w:val="hybridMultilevel"/>
    <w:tmpl w:val="1AEC4A34"/>
    <w:lvl w:ilvl="0" w:tplc="7B8E7D3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0A940A15"/>
    <w:multiLevelType w:val="hybridMultilevel"/>
    <w:tmpl w:val="9EFCB6F0"/>
    <w:lvl w:ilvl="0" w:tplc="301AD0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21905"/>
    <w:multiLevelType w:val="hybridMultilevel"/>
    <w:tmpl w:val="15D84756"/>
    <w:lvl w:ilvl="0" w:tplc="7FD22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523C6"/>
    <w:multiLevelType w:val="hybridMultilevel"/>
    <w:tmpl w:val="19A089D4"/>
    <w:lvl w:ilvl="0" w:tplc="0A2EC5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CD0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A28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4D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CC7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CE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CF0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69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6F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164D28"/>
    <w:multiLevelType w:val="hybridMultilevel"/>
    <w:tmpl w:val="711E0088"/>
    <w:lvl w:ilvl="0" w:tplc="B99E5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383535"/>
    <w:multiLevelType w:val="hybridMultilevel"/>
    <w:tmpl w:val="AF1A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02B52"/>
    <w:multiLevelType w:val="hybridMultilevel"/>
    <w:tmpl w:val="C4F800C2"/>
    <w:lvl w:ilvl="0" w:tplc="06C64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F1FC8"/>
    <w:multiLevelType w:val="multilevel"/>
    <w:tmpl w:val="C35EA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48C7E8F"/>
    <w:multiLevelType w:val="hybridMultilevel"/>
    <w:tmpl w:val="EA020654"/>
    <w:lvl w:ilvl="0" w:tplc="3D1239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EB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47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AAB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816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AE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6C7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47B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CC1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C86D6E"/>
    <w:multiLevelType w:val="hybridMultilevel"/>
    <w:tmpl w:val="B0BA4E52"/>
    <w:lvl w:ilvl="0" w:tplc="4218EE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F5343"/>
    <w:multiLevelType w:val="hybridMultilevel"/>
    <w:tmpl w:val="234A2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14AD1"/>
    <w:multiLevelType w:val="hybridMultilevel"/>
    <w:tmpl w:val="8FD68D78"/>
    <w:lvl w:ilvl="0" w:tplc="F01AA7B0">
      <w:start w:val="9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18">
    <w:nsid w:val="6060084C"/>
    <w:multiLevelType w:val="multilevel"/>
    <w:tmpl w:val="2E12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DD563BB"/>
    <w:multiLevelType w:val="multilevel"/>
    <w:tmpl w:val="9ACC11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206BB3"/>
    <w:multiLevelType w:val="hybridMultilevel"/>
    <w:tmpl w:val="8DFA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7"/>
  </w:num>
  <w:num w:numId="6">
    <w:abstractNumId w:val="8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15"/>
  </w:num>
  <w:num w:numId="13">
    <w:abstractNumId w:val="7"/>
  </w:num>
  <w:num w:numId="14">
    <w:abstractNumId w:val="16"/>
  </w:num>
  <w:num w:numId="15">
    <w:abstractNumId w:val="11"/>
  </w:num>
  <w:num w:numId="16">
    <w:abstractNumId w:val="2"/>
  </w:num>
  <w:num w:numId="17">
    <w:abstractNumId w:val="3"/>
  </w:num>
  <w:num w:numId="18">
    <w:abstractNumId w:val="4"/>
  </w:num>
  <w:num w:numId="19">
    <w:abstractNumId w:val="9"/>
  </w:num>
  <w:num w:numId="20">
    <w:abstractNumId w:val="14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19"/>
    <w:rsid w:val="0000265D"/>
    <w:rsid w:val="0002235D"/>
    <w:rsid w:val="00032F80"/>
    <w:rsid w:val="0004226D"/>
    <w:rsid w:val="00074AD7"/>
    <w:rsid w:val="00074B19"/>
    <w:rsid w:val="000E6DA0"/>
    <w:rsid w:val="000F4C6F"/>
    <w:rsid w:val="001243F5"/>
    <w:rsid w:val="0012670B"/>
    <w:rsid w:val="00137F89"/>
    <w:rsid w:val="00141252"/>
    <w:rsid w:val="00144BAD"/>
    <w:rsid w:val="00166849"/>
    <w:rsid w:val="00170482"/>
    <w:rsid w:val="00174FAF"/>
    <w:rsid w:val="001759CB"/>
    <w:rsid w:val="001874BC"/>
    <w:rsid w:val="00197268"/>
    <w:rsid w:val="001A1CD5"/>
    <w:rsid w:val="001A79B2"/>
    <w:rsid w:val="001F3175"/>
    <w:rsid w:val="002049F6"/>
    <w:rsid w:val="002B6C5F"/>
    <w:rsid w:val="002D70F1"/>
    <w:rsid w:val="002E0022"/>
    <w:rsid w:val="00312386"/>
    <w:rsid w:val="00345E12"/>
    <w:rsid w:val="003832CF"/>
    <w:rsid w:val="003A1EE4"/>
    <w:rsid w:val="003D0103"/>
    <w:rsid w:val="003D2210"/>
    <w:rsid w:val="003D28B6"/>
    <w:rsid w:val="003F5A3E"/>
    <w:rsid w:val="0044182D"/>
    <w:rsid w:val="00447FC6"/>
    <w:rsid w:val="00473535"/>
    <w:rsid w:val="00480FBF"/>
    <w:rsid w:val="00497A12"/>
    <w:rsid w:val="004A3211"/>
    <w:rsid w:val="004C4111"/>
    <w:rsid w:val="004D412B"/>
    <w:rsid w:val="00516AD3"/>
    <w:rsid w:val="00525E5C"/>
    <w:rsid w:val="005465FC"/>
    <w:rsid w:val="00554ADA"/>
    <w:rsid w:val="005649F6"/>
    <w:rsid w:val="00582B30"/>
    <w:rsid w:val="0059453B"/>
    <w:rsid w:val="00596845"/>
    <w:rsid w:val="005C2988"/>
    <w:rsid w:val="005F1493"/>
    <w:rsid w:val="005F440A"/>
    <w:rsid w:val="005F7619"/>
    <w:rsid w:val="00602A4B"/>
    <w:rsid w:val="0060775F"/>
    <w:rsid w:val="00611FAB"/>
    <w:rsid w:val="00623B42"/>
    <w:rsid w:val="00676320"/>
    <w:rsid w:val="0069629E"/>
    <w:rsid w:val="0069781C"/>
    <w:rsid w:val="006B5E7C"/>
    <w:rsid w:val="006D1250"/>
    <w:rsid w:val="006F64E0"/>
    <w:rsid w:val="00714715"/>
    <w:rsid w:val="007233B3"/>
    <w:rsid w:val="00742ACE"/>
    <w:rsid w:val="00745206"/>
    <w:rsid w:val="007539C6"/>
    <w:rsid w:val="00792F8F"/>
    <w:rsid w:val="007A1054"/>
    <w:rsid w:val="007B23AF"/>
    <w:rsid w:val="007C669D"/>
    <w:rsid w:val="007D22F7"/>
    <w:rsid w:val="007E0DD0"/>
    <w:rsid w:val="00837F2A"/>
    <w:rsid w:val="0084278C"/>
    <w:rsid w:val="008753B1"/>
    <w:rsid w:val="00886C80"/>
    <w:rsid w:val="008A2E93"/>
    <w:rsid w:val="008A69B4"/>
    <w:rsid w:val="008F5AD4"/>
    <w:rsid w:val="008F7A26"/>
    <w:rsid w:val="00906368"/>
    <w:rsid w:val="009706AF"/>
    <w:rsid w:val="00971516"/>
    <w:rsid w:val="00977C07"/>
    <w:rsid w:val="00987443"/>
    <w:rsid w:val="009B2349"/>
    <w:rsid w:val="009B6A0F"/>
    <w:rsid w:val="009F6B27"/>
    <w:rsid w:val="00A21E2A"/>
    <w:rsid w:val="00A33B5A"/>
    <w:rsid w:val="00A53C81"/>
    <w:rsid w:val="00A63655"/>
    <w:rsid w:val="00A852D6"/>
    <w:rsid w:val="00B06858"/>
    <w:rsid w:val="00B30D45"/>
    <w:rsid w:val="00BE4E21"/>
    <w:rsid w:val="00C304E1"/>
    <w:rsid w:val="00C5283F"/>
    <w:rsid w:val="00C53492"/>
    <w:rsid w:val="00CA4604"/>
    <w:rsid w:val="00CA5A9D"/>
    <w:rsid w:val="00CC72B4"/>
    <w:rsid w:val="00CD6310"/>
    <w:rsid w:val="00CE740C"/>
    <w:rsid w:val="00CE7AF0"/>
    <w:rsid w:val="00D01648"/>
    <w:rsid w:val="00D073F8"/>
    <w:rsid w:val="00D07E9B"/>
    <w:rsid w:val="00D23E4C"/>
    <w:rsid w:val="00D24941"/>
    <w:rsid w:val="00D62996"/>
    <w:rsid w:val="00D77A12"/>
    <w:rsid w:val="00D81CF0"/>
    <w:rsid w:val="00D977FD"/>
    <w:rsid w:val="00DE0DDA"/>
    <w:rsid w:val="00DE19A8"/>
    <w:rsid w:val="00DE4059"/>
    <w:rsid w:val="00E23018"/>
    <w:rsid w:val="00E7555C"/>
    <w:rsid w:val="00E84E0F"/>
    <w:rsid w:val="00E91424"/>
    <w:rsid w:val="00EC4F0D"/>
    <w:rsid w:val="00EE13C3"/>
    <w:rsid w:val="00EE5C7B"/>
    <w:rsid w:val="00EE5C87"/>
    <w:rsid w:val="00F119A2"/>
    <w:rsid w:val="00F4396F"/>
    <w:rsid w:val="00F45E31"/>
    <w:rsid w:val="00F55F6B"/>
    <w:rsid w:val="00F93AEB"/>
    <w:rsid w:val="00FA3E78"/>
    <w:rsid w:val="00FA7165"/>
    <w:rsid w:val="00FB4D5A"/>
    <w:rsid w:val="00FC161D"/>
    <w:rsid w:val="00FD199D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7AF0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F7A2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17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70482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2"/>
    <w:uiPriority w:val="59"/>
    <w:rsid w:val="00D0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1"/>
    <w:link w:val="30"/>
    <w:rsid w:val="0069629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1"/>
    <w:link w:val="21"/>
    <w:rsid w:val="0069629E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69629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3pt">
    <w:name w:val="Основной текст (4) + 13 pt"/>
    <w:basedOn w:val="4"/>
    <w:rsid w:val="0069629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69629E"/>
    <w:pPr>
      <w:widowControl w:val="0"/>
      <w:shd w:val="clear" w:color="auto" w:fill="FFFFFF"/>
      <w:spacing w:after="0" w:line="408" w:lineRule="exact"/>
      <w:jc w:val="center"/>
    </w:pPr>
    <w:rPr>
      <w:rFonts w:ascii="Times New Roman" w:eastAsiaTheme="minorHAnsi" w:hAnsi="Times New Roman"/>
      <w:sz w:val="24"/>
      <w:szCs w:val="24"/>
    </w:rPr>
  </w:style>
  <w:style w:type="paragraph" w:customStyle="1" w:styleId="21">
    <w:name w:val="Основной текст (2)1"/>
    <w:basedOn w:val="a0"/>
    <w:link w:val="2"/>
    <w:rsid w:val="0069629E"/>
    <w:pPr>
      <w:widowControl w:val="0"/>
      <w:shd w:val="clear" w:color="auto" w:fill="FFFFFF"/>
      <w:spacing w:after="0" w:line="408" w:lineRule="exact"/>
      <w:ind w:hanging="420"/>
      <w:jc w:val="center"/>
    </w:pPr>
    <w:rPr>
      <w:rFonts w:ascii="Times New Roman" w:eastAsiaTheme="minorHAnsi" w:hAnsi="Times New Roman"/>
      <w:sz w:val="30"/>
      <w:szCs w:val="30"/>
    </w:rPr>
  </w:style>
  <w:style w:type="paragraph" w:customStyle="1" w:styleId="40">
    <w:name w:val="Основной текст (4)"/>
    <w:basedOn w:val="a0"/>
    <w:link w:val="4"/>
    <w:rsid w:val="0069629E"/>
    <w:pPr>
      <w:widowControl w:val="0"/>
      <w:shd w:val="clear" w:color="auto" w:fill="FFFFFF"/>
      <w:spacing w:before="360" w:after="0" w:line="490" w:lineRule="exact"/>
    </w:pPr>
    <w:rPr>
      <w:rFonts w:ascii="Times New Roman" w:eastAsiaTheme="minorHAnsi" w:hAnsi="Times New Roman"/>
      <w:sz w:val="28"/>
      <w:szCs w:val="28"/>
    </w:rPr>
  </w:style>
  <w:style w:type="paragraph" w:styleId="a">
    <w:name w:val="List Bullet"/>
    <w:basedOn w:val="a0"/>
    <w:uiPriority w:val="99"/>
    <w:unhideWhenUsed/>
    <w:rsid w:val="00D23E4C"/>
    <w:pPr>
      <w:numPr>
        <w:numId w:val="2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7AF0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F7A2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17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70482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2"/>
    <w:uiPriority w:val="59"/>
    <w:rsid w:val="00D0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1"/>
    <w:link w:val="30"/>
    <w:rsid w:val="0069629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1"/>
    <w:link w:val="21"/>
    <w:rsid w:val="0069629E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69629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3pt">
    <w:name w:val="Основной текст (4) + 13 pt"/>
    <w:basedOn w:val="4"/>
    <w:rsid w:val="0069629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69629E"/>
    <w:pPr>
      <w:widowControl w:val="0"/>
      <w:shd w:val="clear" w:color="auto" w:fill="FFFFFF"/>
      <w:spacing w:after="0" w:line="408" w:lineRule="exact"/>
      <w:jc w:val="center"/>
    </w:pPr>
    <w:rPr>
      <w:rFonts w:ascii="Times New Roman" w:eastAsiaTheme="minorHAnsi" w:hAnsi="Times New Roman"/>
      <w:sz w:val="24"/>
      <w:szCs w:val="24"/>
    </w:rPr>
  </w:style>
  <w:style w:type="paragraph" w:customStyle="1" w:styleId="21">
    <w:name w:val="Основной текст (2)1"/>
    <w:basedOn w:val="a0"/>
    <w:link w:val="2"/>
    <w:rsid w:val="0069629E"/>
    <w:pPr>
      <w:widowControl w:val="0"/>
      <w:shd w:val="clear" w:color="auto" w:fill="FFFFFF"/>
      <w:spacing w:after="0" w:line="408" w:lineRule="exact"/>
      <w:ind w:hanging="420"/>
      <w:jc w:val="center"/>
    </w:pPr>
    <w:rPr>
      <w:rFonts w:ascii="Times New Roman" w:eastAsiaTheme="minorHAnsi" w:hAnsi="Times New Roman"/>
      <w:sz w:val="30"/>
      <w:szCs w:val="30"/>
    </w:rPr>
  </w:style>
  <w:style w:type="paragraph" w:customStyle="1" w:styleId="40">
    <w:name w:val="Основной текст (4)"/>
    <w:basedOn w:val="a0"/>
    <w:link w:val="4"/>
    <w:rsid w:val="0069629E"/>
    <w:pPr>
      <w:widowControl w:val="0"/>
      <w:shd w:val="clear" w:color="auto" w:fill="FFFFFF"/>
      <w:spacing w:before="360" w:after="0" w:line="490" w:lineRule="exact"/>
    </w:pPr>
    <w:rPr>
      <w:rFonts w:ascii="Times New Roman" w:eastAsiaTheme="minorHAnsi" w:hAnsi="Times New Roman"/>
      <w:sz w:val="28"/>
      <w:szCs w:val="28"/>
    </w:rPr>
  </w:style>
  <w:style w:type="paragraph" w:styleId="a">
    <w:name w:val="List Bullet"/>
    <w:basedOn w:val="a0"/>
    <w:uiPriority w:val="99"/>
    <w:unhideWhenUsed/>
    <w:rsid w:val="00D23E4C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2AE2-1800-42BD-8367-B71853E3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cp:lastPrinted>2017-05-30T04:42:00Z</cp:lastPrinted>
  <dcterms:created xsi:type="dcterms:W3CDTF">2013-10-21T09:18:00Z</dcterms:created>
  <dcterms:modified xsi:type="dcterms:W3CDTF">2019-06-10T08:39:00Z</dcterms:modified>
</cp:coreProperties>
</file>