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15" w:rsidRPr="003725C1" w:rsidRDefault="00882B15" w:rsidP="00EE13A7">
      <w:pPr>
        <w:keepLines/>
        <w:spacing w:after="144" w:line="360" w:lineRule="auto"/>
        <w:jc w:val="center"/>
        <w:rPr>
          <w:b/>
          <w:sz w:val="28"/>
          <w:szCs w:val="28"/>
          <w:lang w:val="uk-UA"/>
        </w:rPr>
      </w:pPr>
      <w:r w:rsidRPr="003725C1">
        <w:rPr>
          <w:b/>
          <w:sz w:val="28"/>
          <w:szCs w:val="28"/>
          <w:lang w:val="uk-UA"/>
        </w:rPr>
        <w:t>МІНІСТЕРСТВО ОСВІТИ І НАУКИ УКРАЇНИ</w:t>
      </w:r>
    </w:p>
    <w:p w:rsidR="00882B15" w:rsidRPr="003725C1" w:rsidRDefault="00882B15" w:rsidP="00EE13A7">
      <w:pPr>
        <w:keepLines/>
        <w:spacing w:after="144" w:line="360" w:lineRule="auto"/>
        <w:jc w:val="center"/>
        <w:rPr>
          <w:b/>
          <w:sz w:val="28"/>
          <w:szCs w:val="28"/>
          <w:lang w:val="uk-UA"/>
        </w:rPr>
      </w:pPr>
      <w:r w:rsidRPr="003725C1">
        <w:rPr>
          <w:b/>
          <w:sz w:val="28"/>
          <w:szCs w:val="28"/>
          <w:lang w:val="uk-UA"/>
        </w:rPr>
        <w:t>ТАВРІЙСЬКИЙ ДЕРЖАВНИЙ АГРОТЕХНОЛОГІЧНИЙ УНІВЕРСИТЕТ</w:t>
      </w:r>
    </w:p>
    <w:p w:rsidR="00882B15" w:rsidRPr="001C3DAB" w:rsidRDefault="00882B15" w:rsidP="00EE13A7">
      <w:pPr>
        <w:keepLines/>
        <w:spacing w:after="144" w:line="360" w:lineRule="auto"/>
        <w:rPr>
          <w:lang w:val="uk-UA"/>
        </w:rPr>
      </w:pPr>
    </w:p>
    <w:p w:rsidR="00882B15" w:rsidRPr="001C3DAB" w:rsidRDefault="00E44E08" w:rsidP="00EE13A7">
      <w:pPr>
        <w:keepLines/>
        <w:spacing w:after="144" w:line="360" w:lineRule="auto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_ТДАТУ" style="position:absolute;margin-left:172.35pt;margin-top:21.3pt;width:2in;height:156.35pt;z-index:-1;visibility:visible">
            <v:imagedata r:id="rId8" o:title=""/>
          </v:shape>
        </w:pict>
      </w:r>
    </w:p>
    <w:p w:rsidR="00882B15" w:rsidRPr="001C3DAB" w:rsidRDefault="00882B15" w:rsidP="00EE13A7">
      <w:pPr>
        <w:keepLines/>
        <w:spacing w:after="144" w:line="360" w:lineRule="auto"/>
        <w:rPr>
          <w:lang w:val="uk-UA"/>
        </w:rPr>
      </w:pPr>
    </w:p>
    <w:p w:rsidR="00882B15" w:rsidRPr="001C3DAB" w:rsidRDefault="00882B15" w:rsidP="00EE13A7">
      <w:pPr>
        <w:keepLines/>
        <w:spacing w:after="144" w:line="360" w:lineRule="auto"/>
        <w:rPr>
          <w:lang w:val="uk-UA"/>
        </w:rPr>
      </w:pPr>
    </w:p>
    <w:p w:rsidR="00882B15" w:rsidRPr="001C3DAB" w:rsidRDefault="00882B15" w:rsidP="00EE13A7">
      <w:pPr>
        <w:keepLines/>
        <w:spacing w:after="144" w:line="360" w:lineRule="auto"/>
        <w:rPr>
          <w:lang w:val="uk-UA"/>
        </w:rPr>
      </w:pPr>
    </w:p>
    <w:p w:rsidR="00882B15" w:rsidRPr="001C3DAB" w:rsidRDefault="00882B15" w:rsidP="00EE13A7">
      <w:pPr>
        <w:keepLines/>
        <w:spacing w:after="144" w:line="360" w:lineRule="auto"/>
        <w:rPr>
          <w:lang w:val="uk-UA"/>
        </w:rPr>
      </w:pPr>
    </w:p>
    <w:p w:rsidR="00882B15" w:rsidRPr="001C3DAB" w:rsidRDefault="00882B15" w:rsidP="00EE13A7">
      <w:pPr>
        <w:keepLines/>
        <w:spacing w:after="144" w:line="360" w:lineRule="auto"/>
        <w:rPr>
          <w:lang w:val="uk-UA"/>
        </w:rPr>
      </w:pPr>
    </w:p>
    <w:p w:rsidR="00882B15" w:rsidRPr="001C3DAB" w:rsidRDefault="00882B15" w:rsidP="00EE13A7">
      <w:pPr>
        <w:keepLines/>
        <w:spacing w:after="144" w:line="360" w:lineRule="auto"/>
        <w:rPr>
          <w:lang w:val="uk-UA"/>
        </w:rPr>
      </w:pPr>
    </w:p>
    <w:p w:rsidR="00882B15" w:rsidRDefault="00882B15" w:rsidP="00EE13A7">
      <w:pPr>
        <w:keepLines/>
        <w:autoSpaceDN w:val="0"/>
        <w:spacing w:line="360" w:lineRule="auto"/>
        <w:jc w:val="center"/>
        <w:rPr>
          <w:b/>
          <w:bCs/>
          <w:sz w:val="32"/>
          <w:szCs w:val="32"/>
          <w:lang w:val="uk-UA" w:eastAsia="uk-UA"/>
        </w:rPr>
      </w:pPr>
    </w:p>
    <w:p w:rsidR="00882B15" w:rsidRDefault="00882B15" w:rsidP="00EE13A7">
      <w:pPr>
        <w:spacing w:line="360" w:lineRule="auto"/>
        <w:jc w:val="center"/>
        <w:rPr>
          <w:b/>
          <w:sz w:val="52"/>
          <w:szCs w:val="52"/>
          <w:lang w:val="uk-UA"/>
        </w:rPr>
      </w:pPr>
      <w:r w:rsidRPr="00054281">
        <w:rPr>
          <w:b/>
          <w:sz w:val="52"/>
          <w:szCs w:val="52"/>
          <w:lang w:val="uk-UA"/>
        </w:rPr>
        <w:t>МЕТОДИКА</w:t>
      </w:r>
      <w:r>
        <w:rPr>
          <w:b/>
          <w:sz w:val="52"/>
          <w:szCs w:val="52"/>
          <w:lang w:val="uk-UA"/>
        </w:rPr>
        <w:t xml:space="preserve"> </w:t>
      </w:r>
      <w:r w:rsidRPr="00D3569C">
        <w:rPr>
          <w:b/>
          <w:sz w:val="52"/>
          <w:szCs w:val="52"/>
          <w:lang w:val="uk-UA"/>
        </w:rPr>
        <w:t>РЕЙТИНГ</w:t>
      </w:r>
      <w:r>
        <w:rPr>
          <w:b/>
          <w:sz w:val="52"/>
          <w:szCs w:val="52"/>
          <w:lang w:val="uk-UA"/>
        </w:rPr>
        <w:t>ОВОГО</w:t>
      </w:r>
    </w:p>
    <w:p w:rsidR="00882B15" w:rsidRDefault="00882B15" w:rsidP="00EE13A7">
      <w:pPr>
        <w:spacing w:line="360" w:lineRule="auto"/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ОЦІНЮВАННЯ ДІЯЛЬНОСТІ</w:t>
      </w:r>
    </w:p>
    <w:p w:rsidR="00882B15" w:rsidRPr="001C3DAB" w:rsidRDefault="00882B15" w:rsidP="00EE13A7">
      <w:pPr>
        <w:keepLines/>
        <w:autoSpaceDN w:val="0"/>
        <w:spacing w:line="360" w:lineRule="auto"/>
        <w:jc w:val="center"/>
        <w:rPr>
          <w:b/>
          <w:sz w:val="28"/>
          <w:szCs w:val="28"/>
          <w:lang w:val="uk-UA" w:eastAsia="uk-UA"/>
        </w:rPr>
      </w:pPr>
      <w:r w:rsidRPr="00D3569C">
        <w:rPr>
          <w:b/>
          <w:sz w:val="52"/>
          <w:szCs w:val="52"/>
          <w:lang w:val="uk-UA"/>
        </w:rPr>
        <w:t>КАФЕДР</w:t>
      </w:r>
      <w:r>
        <w:rPr>
          <w:b/>
          <w:sz w:val="52"/>
          <w:szCs w:val="52"/>
          <w:lang w:val="uk-UA"/>
        </w:rPr>
        <w:t xml:space="preserve"> ТДАТУ</w:t>
      </w:r>
    </w:p>
    <w:p w:rsidR="00882B15" w:rsidRPr="001C3DAB" w:rsidRDefault="00882B15" w:rsidP="00EE13A7">
      <w:pPr>
        <w:keepLines/>
        <w:autoSpaceDN w:val="0"/>
        <w:jc w:val="center"/>
        <w:rPr>
          <w:b/>
          <w:bCs/>
          <w:sz w:val="28"/>
          <w:szCs w:val="28"/>
          <w:lang w:val="uk-UA" w:eastAsia="en-US"/>
        </w:rPr>
      </w:pPr>
    </w:p>
    <w:p w:rsidR="00882B15" w:rsidRPr="001C3DAB" w:rsidRDefault="00882B15" w:rsidP="00EE13A7">
      <w:pPr>
        <w:keepLines/>
        <w:autoSpaceDN w:val="0"/>
        <w:spacing w:line="360" w:lineRule="auto"/>
        <w:jc w:val="center"/>
        <w:rPr>
          <w:bCs/>
          <w:sz w:val="28"/>
          <w:szCs w:val="28"/>
          <w:lang w:val="uk-UA" w:eastAsia="en-US"/>
        </w:rPr>
      </w:pPr>
    </w:p>
    <w:p w:rsidR="00882B15" w:rsidRPr="001C3DAB" w:rsidRDefault="00882B15" w:rsidP="00EE13A7">
      <w:pPr>
        <w:keepLines/>
        <w:autoSpaceDN w:val="0"/>
        <w:spacing w:line="360" w:lineRule="auto"/>
        <w:jc w:val="center"/>
        <w:rPr>
          <w:bCs/>
          <w:sz w:val="28"/>
          <w:szCs w:val="28"/>
          <w:lang w:val="uk-UA" w:eastAsia="en-US"/>
        </w:rPr>
      </w:pPr>
    </w:p>
    <w:p w:rsidR="00882B15" w:rsidRPr="001C3DAB" w:rsidRDefault="00882B15" w:rsidP="00EE13A7">
      <w:pPr>
        <w:keepLines/>
        <w:autoSpaceDN w:val="0"/>
        <w:spacing w:line="360" w:lineRule="auto"/>
        <w:jc w:val="center"/>
        <w:rPr>
          <w:bCs/>
          <w:sz w:val="28"/>
          <w:szCs w:val="28"/>
          <w:lang w:val="uk-UA" w:eastAsia="en-US"/>
        </w:rPr>
      </w:pPr>
    </w:p>
    <w:p w:rsidR="00882B15" w:rsidRPr="001C3DAB" w:rsidRDefault="00882B15" w:rsidP="00EE13A7">
      <w:pPr>
        <w:keepLines/>
        <w:autoSpaceDN w:val="0"/>
        <w:spacing w:line="360" w:lineRule="auto"/>
        <w:jc w:val="center"/>
        <w:rPr>
          <w:bCs/>
          <w:sz w:val="28"/>
          <w:szCs w:val="28"/>
          <w:lang w:val="uk-UA" w:eastAsia="en-US"/>
        </w:rPr>
      </w:pPr>
    </w:p>
    <w:p w:rsidR="00882B15" w:rsidRPr="001C3DAB" w:rsidRDefault="00882B15" w:rsidP="00EE13A7">
      <w:pPr>
        <w:keepLines/>
        <w:autoSpaceDN w:val="0"/>
        <w:spacing w:line="360" w:lineRule="auto"/>
        <w:jc w:val="center"/>
        <w:rPr>
          <w:bCs/>
          <w:sz w:val="28"/>
          <w:szCs w:val="28"/>
          <w:lang w:val="uk-UA" w:eastAsia="en-US"/>
        </w:rPr>
      </w:pPr>
    </w:p>
    <w:p w:rsidR="00882B15" w:rsidRPr="001C3DAB" w:rsidRDefault="00882B15" w:rsidP="00EE13A7">
      <w:pPr>
        <w:keepLines/>
        <w:autoSpaceDN w:val="0"/>
        <w:spacing w:line="360" w:lineRule="auto"/>
        <w:jc w:val="center"/>
        <w:rPr>
          <w:bCs/>
          <w:sz w:val="28"/>
          <w:szCs w:val="28"/>
          <w:lang w:val="uk-UA" w:eastAsia="en-US"/>
        </w:rPr>
      </w:pPr>
    </w:p>
    <w:p w:rsidR="00882B15" w:rsidRPr="001C3DAB" w:rsidRDefault="00882B15" w:rsidP="00EE13A7">
      <w:pPr>
        <w:keepLines/>
        <w:autoSpaceDN w:val="0"/>
        <w:spacing w:line="360" w:lineRule="auto"/>
        <w:jc w:val="center"/>
        <w:rPr>
          <w:bCs/>
          <w:sz w:val="28"/>
          <w:szCs w:val="28"/>
          <w:lang w:val="uk-UA" w:eastAsia="en-US"/>
        </w:rPr>
      </w:pPr>
    </w:p>
    <w:p w:rsidR="00882B15" w:rsidRPr="001C3DAB" w:rsidRDefault="00882B15" w:rsidP="00EE13A7">
      <w:pPr>
        <w:keepLines/>
        <w:autoSpaceDN w:val="0"/>
        <w:spacing w:line="360" w:lineRule="auto"/>
        <w:jc w:val="center"/>
        <w:rPr>
          <w:bCs/>
          <w:sz w:val="28"/>
          <w:szCs w:val="28"/>
          <w:lang w:val="uk-UA" w:eastAsia="en-US"/>
        </w:rPr>
      </w:pPr>
    </w:p>
    <w:p w:rsidR="00882B15" w:rsidRPr="001C3DAB" w:rsidRDefault="00882B15" w:rsidP="00EE13A7">
      <w:pPr>
        <w:keepLines/>
        <w:autoSpaceDN w:val="0"/>
        <w:spacing w:line="360" w:lineRule="auto"/>
        <w:jc w:val="center"/>
        <w:rPr>
          <w:bCs/>
          <w:sz w:val="28"/>
          <w:szCs w:val="28"/>
          <w:lang w:val="uk-UA" w:eastAsia="en-US"/>
        </w:rPr>
      </w:pPr>
    </w:p>
    <w:p w:rsidR="00882B15" w:rsidRDefault="00882B15" w:rsidP="00EE13A7">
      <w:pPr>
        <w:keepLines/>
        <w:autoSpaceDN w:val="0"/>
        <w:jc w:val="center"/>
        <w:rPr>
          <w:bCs/>
          <w:sz w:val="28"/>
          <w:szCs w:val="28"/>
          <w:lang w:val="uk-UA" w:eastAsia="en-US"/>
        </w:rPr>
      </w:pPr>
    </w:p>
    <w:p w:rsidR="00882B15" w:rsidRPr="001C3DAB" w:rsidRDefault="00882B15" w:rsidP="00EE13A7">
      <w:pPr>
        <w:keepLines/>
        <w:autoSpaceDN w:val="0"/>
        <w:jc w:val="center"/>
        <w:rPr>
          <w:b/>
          <w:bCs/>
          <w:sz w:val="28"/>
          <w:szCs w:val="28"/>
          <w:lang w:val="uk-UA" w:eastAsia="en-US"/>
        </w:rPr>
      </w:pPr>
      <w:r w:rsidRPr="001C3DAB">
        <w:rPr>
          <w:b/>
          <w:bCs/>
          <w:sz w:val="28"/>
          <w:szCs w:val="28"/>
          <w:lang w:val="uk-UA" w:eastAsia="en-US"/>
        </w:rPr>
        <w:t>Мелітополь</w:t>
      </w:r>
    </w:p>
    <w:p w:rsidR="00882B15" w:rsidRDefault="00882B15" w:rsidP="00EE13A7">
      <w:pPr>
        <w:jc w:val="center"/>
        <w:rPr>
          <w:b/>
          <w:sz w:val="28"/>
          <w:szCs w:val="28"/>
          <w:lang w:val="uk-UA"/>
        </w:rPr>
        <w:sectPr w:rsidR="00882B15" w:rsidSect="0074799E">
          <w:headerReference w:type="even" r:id="rId9"/>
          <w:headerReference w:type="default" r:id="rId10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  <w:r w:rsidRPr="001C3DAB">
        <w:rPr>
          <w:b/>
          <w:bCs/>
          <w:sz w:val="28"/>
          <w:szCs w:val="28"/>
          <w:lang w:val="uk-UA" w:eastAsia="en-US"/>
        </w:rPr>
        <w:t>201</w:t>
      </w:r>
      <w:r>
        <w:rPr>
          <w:b/>
          <w:bCs/>
          <w:sz w:val="28"/>
          <w:szCs w:val="28"/>
          <w:lang w:val="uk-UA" w:eastAsia="en-US"/>
        </w:rPr>
        <w:t>8</w:t>
      </w:r>
    </w:p>
    <w:p w:rsidR="00882B15" w:rsidRPr="00B509FB" w:rsidRDefault="00882B15" w:rsidP="006F72ED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 xml:space="preserve">Методика рейтингового оцінювання діяльності кафедр Таврійського державного агротехнологічного університету /Кюрчев В.М., Скляр О.Г., </w:t>
      </w:r>
      <w:r>
        <w:rPr>
          <w:i/>
          <w:sz w:val="28"/>
          <w:szCs w:val="28"/>
          <w:lang w:val="uk-UA"/>
        </w:rPr>
        <w:br/>
        <w:t xml:space="preserve">Ломейко О.П., Надикто В.Т., Кюрчев С.В., Назаренко І.П., Вершков О.О., </w:t>
      </w:r>
      <w:r>
        <w:rPr>
          <w:i/>
          <w:sz w:val="28"/>
          <w:szCs w:val="28"/>
          <w:lang w:val="uk-UA"/>
        </w:rPr>
        <w:br/>
        <w:t>Іванова І.Є., Карман С.В., Єфіменко Л.М., Циновська Т.Т., Подшивалов Г.В., Грицаєнко І.М., Андрущенко М.В. – Мелітополь: ТДАТУ, 2018. – 18с.</w:t>
      </w:r>
    </w:p>
    <w:p w:rsidR="00882B15" w:rsidRDefault="00882B15" w:rsidP="006F72ED">
      <w:pPr>
        <w:ind w:firstLine="709"/>
        <w:jc w:val="both"/>
        <w:rPr>
          <w:sz w:val="28"/>
          <w:szCs w:val="28"/>
          <w:lang w:val="uk-UA"/>
        </w:rPr>
      </w:pPr>
    </w:p>
    <w:p w:rsidR="00882B15" w:rsidRPr="00E84A27" w:rsidRDefault="00882B15" w:rsidP="006F72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Методику</w:t>
      </w:r>
      <w:r w:rsidRPr="003A204B">
        <w:rPr>
          <w:sz w:val="28"/>
          <w:szCs w:val="28"/>
          <w:lang w:val="uk-UA"/>
        </w:rPr>
        <w:t xml:space="preserve"> рейтингов</w:t>
      </w:r>
      <w:r>
        <w:rPr>
          <w:sz w:val="28"/>
          <w:szCs w:val="28"/>
          <w:lang w:val="uk-UA"/>
        </w:rPr>
        <w:t>ого оцінювання діяльності</w:t>
      </w:r>
      <w:r w:rsidRPr="00B509FB">
        <w:rPr>
          <w:sz w:val="28"/>
          <w:szCs w:val="28"/>
          <w:lang w:val="uk-UA"/>
        </w:rPr>
        <w:t xml:space="preserve"> кафедр Таврійського державного агротехнологічного університету</w:t>
      </w:r>
      <w:r>
        <w:rPr>
          <w:sz w:val="28"/>
          <w:szCs w:val="28"/>
          <w:lang w:val="uk-UA"/>
        </w:rPr>
        <w:t xml:space="preserve"> розроблено відповідно до Закону України «Про вищу освіту», Положення про систему внутрішнього забезпечення якості освіти ТДАТУ, Концепції інноваційного розвитку ТДАТУ на 2016-2021р., плану розвитку університету на 2016-2021 роки, вимог міжнародного стандарту </w:t>
      </w:r>
      <w:r>
        <w:rPr>
          <w:sz w:val="28"/>
          <w:szCs w:val="28"/>
          <w:lang w:val="uk-UA"/>
        </w:rPr>
        <w:br/>
        <w:t>І</w:t>
      </w:r>
      <w:r w:rsidRPr="00572DF5">
        <w:rPr>
          <w:sz w:val="28"/>
          <w:szCs w:val="28"/>
          <w:lang w:val="uk-UA"/>
        </w:rPr>
        <w:t>SO</w:t>
      </w:r>
      <w:r>
        <w:rPr>
          <w:sz w:val="28"/>
          <w:szCs w:val="28"/>
          <w:lang w:val="uk-UA"/>
        </w:rPr>
        <w:t xml:space="preserve"> 9001:2008 та </w:t>
      </w:r>
      <w:r w:rsidRPr="00572DF5">
        <w:rPr>
          <w:sz w:val="28"/>
          <w:szCs w:val="28"/>
          <w:lang w:val="uk-UA"/>
        </w:rPr>
        <w:t>Національного стандарту системи управління якістю освіти ДСТУ ISO 9001:2009.</w:t>
      </w:r>
    </w:p>
    <w:p w:rsidR="00882B15" w:rsidRDefault="00882B15" w:rsidP="006F72ED">
      <w:pPr>
        <w:jc w:val="both"/>
        <w:rPr>
          <w:sz w:val="28"/>
          <w:szCs w:val="28"/>
          <w:lang w:val="uk-UA"/>
        </w:rPr>
      </w:pPr>
    </w:p>
    <w:p w:rsidR="00882B15" w:rsidRDefault="00882B15" w:rsidP="006564D5">
      <w:pPr>
        <w:ind w:firstLine="2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Авторський колектив:</w:t>
      </w:r>
    </w:p>
    <w:p w:rsidR="00882B15" w:rsidRDefault="00882B15" w:rsidP="006564D5">
      <w:pPr>
        <w:ind w:first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Кюрчев В.М. – ректор університету, д.т.н., професор</w:t>
      </w:r>
    </w:p>
    <w:p w:rsidR="00882B15" w:rsidRDefault="00882B15" w:rsidP="006564D5">
      <w:pPr>
        <w:ind w:first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Скляр О.Г. – перший проректор, к.т.н., професор</w:t>
      </w:r>
    </w:p>
    <w:p w:rsidR="00882B15" w:rsidRDefault="00882B15" w:rsidP="006564D5">
      <w:pPr>
        <w:ind w:first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Ломейко О.П. – проректор з НПР, к.т.н., доцент</w:t>
      </w:r>
    </w:p>
    <w:p w:rsidR="00882B15" w:rsidRDefault="00882B15" w:rsidP="006564D5">
      <w:pPr>
        <w:ind w:first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Надикто В.Т. – проректор з НРМД, д.т.н., професор</w:t>
      </w:r>
    </w:p>
    <w:p w:rsidR="00882B15" w:rsidRPr="00E91EC8" w:rsidRDefault="00882B15" w:rsidP="00E91EC8">
      <w:pPr>
        <w:ind w:firstLine="240"/>
        <w:rPr>
          <w:sz w:val="28"/>
          <w:szCs w:val="28"/>
          <w:lang w:val="uk-UA"/>
        </w:rPr>
      </w:pPr>
      <w:r w:rsidRPr="00E91EC8">
        <w:rPr>
          <w:sz w:val="28"/>
          <w:szCs w:val="28"/>
          <w:lang w:val="uk-UA"/>
        </w:rPr>
        <w:t>Кюрчев С.В. – декан факультету МТ, к.т.н., професор</w:t>
      </w:r>
    </w:p>
    <w:p w:rsidR="00882B15" w:rsidRPr="00E91EC8" w:rsidRDefault="00882B15" w:rsidP="00E91EC8">
      <w:pPr>
        <w:ind w:firstLine="240"/>
        <w:rPr>
          <w:sz w:val="28"/>
          <w:szCs w:val="28"/>
          <w:lang w:val="uk-UA"/>
        </w:rPr>
      </w:pPr>
      <w:r w:rsidRPr="00E91EC8">
        <w:rPr>
          <w:sz w:val="28"/>
          <w:szCs w:val="28"/>
          <w:lang w:val="uk-UA"/>
        </w:rPr>
        <w:t>Назаренко І.П. – декан ЕФ, д.т.н., професор</w:t>
      </w:r>
    </w:p>
    <w:p w:rsidR="00882B15" w:rsidRPr="00E91EC8" w:rsidRDefault="00882B15" w:rsidP="00E91EC8">
      <w:pPr>
        <w:ind w:firstLine="240"/>
        <w:rPr>
          <w:sz w:val="28"/>
          <w:szCs w:val="28"/>
          <w:lang w:val="uk-UA"/>
        </w:rPr>
      </w:pPr>
      <w:r w:rsidRPr="00E91EC8">
        <w:rPr>
          <w:sz w:val="28"/>
          <w:szCs w:val="28"/>
          <w:lang w:val="uk-UA"/>
        </w:rPr>
        <w:t>Вершков О.О. – декан факультету ІКТ, к.т.н., доцент</w:t>
      </w:r>
    </w:p>
    <w:p w:rsidR="00882B15" w:rsidRPr="00E91EC8" w:rsidRDefault="00882B15" w:rsidP="00E91EC8">
      <w:pPr>
        <w:ind w:firstLine="240"/>
        <w:rPr>
          <w:sz w:val="28"/>
          <w:szCs w:val="28"/>
          <w:lang w:val="uk-UA"/>
        </w:rPr>
      </w:pPr>
      <w:r w:rsidRPr="00E91EC8">
        <w:rPr>
          <w:sz w:val="28"/>
          <w:szCs w:val="28"/>
          <w:lang w:val="uk-UA"/>
        </w:rPr>
        <w:t>Іванова І.Є. - декан факультету АТЕ, к.с.г.н., доцент</w:t>
      </w:r>
    </w:p>
    <w:p w:rsidR="00882B15" w:rsidRPr="00E91EC8" w:rsidRDefault="00882B15" w:rsidP="00E91EC8">
      <w:pPr>
        <w:ind w:firstLine="240"/>
        <w:rPr>
          <w:sz w:val="28"/>
          <w:szCs w:val="28"/>
          <w:lang w:val="uk-UA"/>
        </w:rPr>
      </w:pPr>
      <w:r w:rsidRPr="00E91EC8">
        <w:rPr>
          <w:sz w:val="28"/>
          <w:szCs w:val="28"/>
          <w:lang w:val="uk-UA"/>
        </w:rPr>
        <w:t>Ка</w:t>
      </w:r>
      <w:r>
        <w:rPr>
          <w:sz w:val="28"/>
          <w:szCs w:val="28"/>
          <w:lang w:val="uk-UA"/>
        </w:rPr>
        <w:t>рман С.В. – декан факультету Е</w:t>
      </w:r>
      <w:r w:rsidRPr="00E91EC8">
        <w:rPr>
          <w:sz w:val="28"/>
          <w:szCs w:val="28"/>
          <w:lang w:val="uk-UA"/>
        </w:rPr>
        <w:t>Б, к.е.н., доцент</w:t>
      </w:r>
    </w:p>
    <w:p w:rsidR="00882B15" w:rsidRDefault="00882B15" w:rsidP="006564D5">
      <w:pPr>
        <w:ind w:first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Циновська Т.Т. – начальник відділу профорієнтації та довузівської підготовки</w:t>
      </w:r>
    </w:p>
    <w:p w:rsidR="00882B15" w:rsidRDefault="00882B15" w:rsidP="006564D5">
      <w:pPr>
        <w:ind w:first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Подшивалов Г.В. – директор інституту підвищення кваліфікації</w:t>
      </w:r>
    </w:p>
    <w:p w:rsidR="00882B15" w:rsidRDefault="00882B15" w:rsidP="0097065B">
      <w:pPr>
        <w:ind w:first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Грицаєнко І.М. – помічник ректора з ОВР</w:t>
      </w:r>
    </w:p>
    <w:p w:rsidR="00882B15" w:rsidRDefault="00882B15" w:rsidP="006564D5">
      <w:pPr>
        <w:ind w:first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Андрущенко М.В. – голова профспілкового комітету</w:t>
      </w:r>
    </w:p>
    <w:p w:rsidR="00882B15" w:rsidRDefault="00882B15" w:rsidP="006F72ED">
      <w:pPr>
        <w:ind w:firstLine="709"/>
        <w:rPr>
          <w:sz w:val="28"/>
          <w:szCs w:val="28"/>
          <w:lang w:val="uk-UA"/>
        </w:rPr>
      </w:pPr>
    </w:p>
    <w:p w:rsidR="00882B15" w:rsidRPr="00B46BAC" w:rsidRDefault="00882B15" w:rsidP="0074799E">
      <w:pPr>
        <w:widowControl w:val="0"/>
        <w:shd w:val="clear" w:color="auto" w:fill="FFFFFF"/>
        <w:autoSpaceDE w:val="0"/>
        <w:autoSpaceDN w:val="0"/>
        <w:adjustRightInd w:val="0"/>
        <w:spacing w:before="14"/>
        <w:ind w:firstLine="5900"/>
        <w:rPr>
          <w:caps/>
          <w:sz w:val="28"/>
          <w:szCs w:val="28"/>
          <w:lang w:val="uk-UA" w:eastAsia="uk-UA"/>
        </w:rPr>
      </w:pPr>
      <w:r w:rsidRPr="00B46BAC">
        <w:rPr>
          <w:caps/>
          <w:color w:val="000000"/>
          <w:sz w:val="28"/>
          <w:szCs w:val="28"/>
          <w:lang w:val="uk-UA"/>
        </w:rPr>
        <w:t>Розглянуто і ухвалено</w:t>
      </w:r>
    </w:p>
    <w:p w:rsidR="00882B15" w:rsidRDefault="00882B15" w:rsidP="0074799E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590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Науково-методична рада</w:t>
      </w:r>
      <w:r>
        <w:rPr>
          <w:color w:val="000000"/>
          <w:sz w:val="28"/>
          <w:szCs w:val="28"/>
          <w:lang w:val="uk-UA"/>
        </w:rPr>
        <w:br/>
        <w:t xml:space="preserve">ТДАТУ </w:t>
      </w:r>
    </w:p>
    <w:p w:rsidR="00882B15" w:rsidRDefault="00882B15" w:rsidP="0074799E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590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протокол від 16.10.2018 №  2</w:t>
      </w:r>
    </w:p>
    <w:p w:rsidR="00882B15" w:rsidRDefault="00882B15" w:rsidP="0074799E">
      <w:pPr>
        <w:widowControl w:val="0"/>
        <w:shd w:val="clear" w:color="auto" w:fill="FFFFFF"/>
        <w:autoSpaceDE w:val="0"/>
        <w:autoSpaceDN w:val="0"/>
        <w:adjustRightInd w:val="0"/>
        <w:spacing w:before="14"/>
        <w:ind w:firstLine="5900"/>
        <w:rPr>
          <w:color w:val="000000"/>
          <w:sz w:val="28"/>
          <w:szCs w:val="28"/>
          <w:lang w:val="uk-UA"/>
        </w:rPr>
      </w:pPr>
    </w:p>
    <w:p w:rsidR="00882B15" w:rsidRPr="00B46BAC" w:rsidRDefault="00882B15" w:rsidP="0074799E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5900"/>
        <w:rPr>
          <w:caps/>
          <w:color w:val="000000"/>
          <w:sz w:val="28"/>
          <w:szCs w:val="28"/>
          <w:lang w:val="uk-UA"/>
        </w:rPr>
      </w:pPr>
      <w:r w:rsidRPr="00B46BAC">
        <w:rPr>
          <w:caps/>
          <w:color w:val="000000"/>
          <w:sz w:val="28"/>
          <w:szCs w:val="28"/>
          <w:lang w:val="uk-UA"/>
        </w:rPr>
        <w:t>Розглянуто і ухвалено</w:t>
      </w:r>
    </w:p>
    <w:p w:rsidR="00882B15" w:rsidRDefault="00882B15" w:rsidP="0074799E">
      <w:pPr>
        <w:widowControl w:val="0"/>
        <w:shd w:val="clear" w:color="auto" w:fill="FFFFFF"/>
        <w:autoSpaceDE w:val="0"/>
        <w:autoSpaceDN w:val="0"/>
        <w:adjustRightInd w:val="0"/>
        <w:spacing w:before="14"/>
        <w:ind w:firstLine="590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Вчена рада ТДАТУ</w:t>
      </w:r>
    </w:p>
    <w:p w:rsidR="00882B15" w:rsidRDefault="00882B15" w:rsidP="0074799E">
      <w:pPr>
        <w:widowControl w:val="0"/>
        <w:shd w:val="clear" w:color="auto" w:fill="FFFFFF"/>
        <w:autoSpaceDE w:val="0"/>
        <w:autoSpaceDN w:val="0"/>
        <w:adjustRightInd w:val="0"/>
        <w:spacing w:before="14"/>
        <w:ind w:firstLine="590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протокол від 30.10.2018 № 3</w:t>
      </w:r>
    </w:p>
    <w:p w:rsidR="00882B15" w:rsidRDefault="00882B15" w:rsidP="0074799E">
      <w:pPr>
        <w:shd w:val="clear" w:color="auto" w:fill="FFFFFF"/>
        <w:spacing w:before="14" w:line="230" w:lineRule="auto"/>
        <w:ind w:firstLine="4320"/>
        <w:rPr>
          <w:color w:val="000000"/>
          <w:sz w:val="28"/>
          <w:szCs w:val="28"/>
          <w:lang w:val="uk-UA" w:eastAsia="en-US"/>
        </w:rPr>
      </w:pPr>
    </w:p>
    <w:p w:rsidR="00882B15" w:rsidRDefault="00882B15" w:rsidP="0074799E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5940"/>
        <w:rPr>
          <w:bCs/>
          <w:sz w:val="28"/>
          <w:szCs w:val="28"/>
          <w:lang w:val="uk-UA"/>
        </w:rPr>
      </w:pPr>
    </w:p>
    <w:p w:rsidR="00882B15" w:rsidRPr="00FD4483" w:rsidRDefault="00882B15" w:rsidP="0074799E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5940"/>
        <w:rPr>
          <w:bCs/>
          <w:sz w:val="28"/>
          <w:szCs w:val="28"/>
          <w:lang w:val="uk-UA"/>
        </w:rPr>
      </w:pPr>
      <w:r w:rsidRPr="00FD4483">
        <w:rPr>
          <w:bCs/>
          <w:sz w:val="28"/>
          <w:szCs w:val="28"/>
          <w:lang w:val="uk-UA"/>
        </w:rPr>
        <w:t>ЗАТВЕРДЖЕНО</w:t>
      </w:r>
    </w:p>
    <w:p w:rsidR="00882B15" w:rsidRPr="00FD4483" w:rsidRDefault="00882B15" w:rsidP="0074799E">
      <w:pPr>
        <w:widowControl w:val="0"/>
        <w:autoSpaceDE w:val="0"/>
        <w:autoSpaceDN w:val="0"/>
        <w:adjustRightInd w:val="0"/>
        <w:ind w:left="5940"/>
        <w:rPr>
          <w:bCs/>
          <w:sz w:val="28"/>
          <w:szCs w:val="28"/>
          <w:lang w:val="uk-UA"/>
        </w:rPr>
      </w:pPr>
      <w:r w:rsidRPr="00FD4483">
        <w:rPr>
          <w:bCs/>
          <w:sz w:val="28"/>
          <w:szCs w:val="28"/>
          <w:lang w:val="uk-UA"/>
        </w:rPr>
        <w:t xml:space="preserve">Наказ </w:t>
      </w:r>
      <w:r>
        <w:rPr>
          <w:bCs/>
          <w:sz w:val="28"/>
          <w:szCs w:val="28"/>
          <w:lang w:val="uk-UA"/>
        </w:rPr>
        <w:t>Таврійського державного агротехнічного університету</w:t>
      </w:r>
    </w:p>
    <w:p w:rsidR="00882B15" w:rsidRPr="00FD4483" w:rsidRDefault="00882B15" w:rsidP="0074799E">
      <w:pPr>
        <w:widowControl w:val="0"/>
        <w:autoSpaceDE w:val="0"/>
        <w:autoSpaceDN w:val="0"/>
        <w:adjustRightInd w:val="0"/>
        <w:ind w:left="5670" w:firstLine="27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Pr="00D95086">
        <w:rPr>
          <w:bCs/>
          <w:sz w:val="28"/>
          <w:szCs w:val="28"/>
          <w:lang w:val="uk-UA"/>
        </w:rPr>
        <w:t xml:space="preserve">ід </w:t>
      </w:r>
      <w:r>
        <w:rPr>
          <w:bCs/>
          <w:sz w:val="28"/>
          <w:szCs w:val="28"/>
          <w:lang w:val="uk-UA"/>
        </w:rPr>
        <w:t>01</w:t>
      </w:r>
      <w:r w:rsidRPr="00D95086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11</w:t>
      </w:r>
      <w:r w:rsidRPr="00D95086">
        <w:rPr>
          <w:bCs/>
          <w:sz w:val="28"/>
          <w:szCs w:val="28"/>
          <w:lang w:val="uk-UA"/>
        </w:rPr>
        <w:t xml:space="preserve">.2018  № </w:t>
      </w:r>
      <w:r>
        <w:rPr>
          <w:bCs/>
          <w:sz w:val="28"/>
          <w:szCs w:val="28"/>
          <w:lang w:val="uk-UA"/>
        </w:rPr>
        <w:t>210-ОД</w:t>
      </w:r>
    </w:p>
    <w:p w:rsidR="00882B15" w:rsidRPr="007B473B" w:rsidRDefault="00882B15" w:rsidP="006F72ED">
      <w:pPr>
        <w:jc w:val="center"/>
        <w:rPr>
          <w:sz w:val="28"/>
          <w:szCs w:val="28"/>
        </w:rPr>
        <w:sectPr w:rsidR="00882B15" w:rsidRPr="007B473B" w:rsidSect="0074799E"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882B15" w:rsidRDefault="00882B15" w:rsidP="006A5887">
      <w:pPr>
        <w:spacing w:after="120"/>
        <w:jc w:val="center"/>
        <w:rPr>
          <w:b/>
          <w:sz w:val="28"/>
          <w:szCs w:val="28"/>
          <w:lang w:val="uk-UA"/>
        </w:rPr>
      </w:pPr>
      <w:r w:rsidRPr="006F72ED">
        <w:rPr>
          <w:b/>
          <w:sz w:val="28"/>
          <w:szCs w:val="28"/>
          <w:lang w:val="uk-UA"/>
        </w:rPr>
        <w:lastRenderedPageBreak/>
        <w:t>НАВЧАЛЬНА РОБОТА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719"/>
        <w:gridCol w:w="1276"/>
        <w:gridCol w:w="1286"/>
        <w:gridCol w:w="1304"/>
        <w:gridCol w:w="1246"/>
      </w:tblGrid>
      <w:tr w:rsidR="00882B15" w:rsidRPr="00611A97" w:rsidTr="00611A97">
        <w:trPr>
          <w:trHeight w:val="893"/>
          <w:tblHeader/>
          <w:jc w:val="center"/>
        </w:trPr>
        <w:tc>
          <w:tcPr>
            <w:tcW w:w="492" w:type="dxa"/>
          </w:tcPr>
          <w:p w:rsidR="00882B15" w:rsidRPr="00611A97" w:rsidRDefault="00882B15" w:rsidP="00611A97">
            <w:pPr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№</w:t>
            </w:r>
          </w:p>
          <w:p w:rsidR="00882B15" w:rsidRPr="00611A97" w:rsidRDefault="00882B15" w:rsidP="00611A9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зп</w:t>
            </w:r>
          </w:p>
        </w:tc>
        <w:tc>
          <w:tcPr>
            <w:tcW w:w="4719" w:type="dxa"/>
            <w:vAlign w:val="center"/>
          </w:tcPr>
          <w:p w:rsidR="00882B15" w:rsidRPr="00611A97" w:rsidRDefault="00882B15" w:rsidP="00611A97">
            <w:pPr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1276" w:type="dxa"/>
            <w:vAlign w:val="center"/>
          </w:tcPr>
          <w:p w:rsidR="00882B15" w:rsidRPr="00611A97" w:rsidRDefault="00882B15" w:rsidP="00611A97">
            <w:pPr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Норматив</w:t>
            </w:r>
          </w:p>
          <w:p w:rsidR="00882B15" w:rsidRPr="00611A97" w:rsidRDefault="00882B15" w:rsidP="00611A97">
            <w:pPr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(бали)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611A97">
            <w:pPr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Кількісні</w:t>
            </w:r>
          </w:p>
          <w:p w:rsidR="00882B15" w:rsidRPr="00611A97" w:rsidRDefault="00882B15" w:rsidP="00611A97">
            <w:pPr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304" w:type="dxa"/>
            <w:vAlign w:val="center"/>
          </w:tcPr>
          <w:p w:rsidR="00882B15" w:rsidRPr="00611A97" w:rsidRDefault="00882B15" w:rsidP="00611A97">
            <w:pPr>
              <w:ind w:left="-167" w:right="-162"/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Самоаналіз</w:t>
            </w:r>
          </w:p>
          <w:p w:rsidR="00882B15" w:rsidRPr="00611A97" w:rsidRDefault="00882B15" w:rsidP="00611A97">
            <w:pPr>
              <w:ind w:left="-167" w:right="-162"/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(бали)</w:t>
            </w:r>
          </w:p>
        </w:tc>
        <w:tc>
          <w:tcPr>
            <w:tcW w:w="1246" w:type="dxa"/>
            <w:vAlign w:val="center"/>
          </w:tcPr>
          <w:p w:rsidR="00882B15" w:rsidRPr="00611A97" w:rsidRDefault="00882B15" w:rsidP="00611A97">
            <w:pPr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Фактично</w:t>
            </w:r>
          </w:p>
          <w:p w:rsidR="00882B15" w:rsidRPr="00611A97" w:rsidRDefault="00882B15" w:rsidP="00611A97">
            <w:pPr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(бали)</w:t>
            </w:r>
          </w:p>
        </w:tc>
      </w:tr>
      <w:tr w:rsidR="00882B15" w:rsidRPr="00611A97" w:rsidTr="00611A97">
        <w:trPr>
          <w:jc w:val="center"/>
        </w:trPr>
        <w:tc>
          <w:tcPr>
            <w:tcW w:w="492" w:type="dxa"/>
          </w:tcPr>
          <w:p w:rsidR="00882B15" w:rsidRPr="00611A97" w:rsidRDefault="00882B15" w:rsidP="00611A97">
            <w:pPr>
              <w:numPr>
                <w:ilvl w:val="0"/>
                <w:numId w:val="1"/>
              </w:numPr>
              <w:tabs>
                <w:tab w:val="num" w:pos="27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</w:tcPr>
          <w:p w:rsidR="00882B15" w:rsidRPr="00215E82" w:rsidRDefault="00882B15" w:rsidP="00611A97">
            <w:pPr>
              <w:jc w:val="both"/>
              <w:rPr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Наявність затвердженого плану роботи кафедри та усіх протоколів засідань кафедри і методичних семінарів</w:t>
            </w:r>
          </w:p>
        </w:tc>
        <w:tc>
          <w:tcPr>
            <w:tcW w:w="1276" w:type="dxa"/>
            <w:vAlign w:val="center"/>
          </w:tcPr>
          <w:p w:rsidR="00882B15" w:rsidRPr="00921FDA" w:rsidRDefault="00882B15" w:rsidP="00611A97">
            <w:pPr>
              <w:jc w:val="center"/>
              <w:rPr>
                <w:lang w:val="uk-UA"/>
              </w:rPr>
            </w:pPr>
            <w:r w:rsidRPr="00921FDA">
              <w:rPr>
                <w:sz w:val="22"/>
                <w:szCs w:val="22"/>
                <w:lang w:val="uk-UA"/>
              </w:rPr>
              <w:t>-15</w:t>
            </w:r>
          </w:p>
          <w:p w:rsidR="00882B15" w:rsidRPr="00215E82" w:rsidRDefault="00882B15" w:rsidP="006C185F">
            <w:pPr>
              <w:ind w:left="-157" w:right="-59"/>
              <w:jc w:val="center"/>
              <w:rPr>
                <w:lang w:val="uk-UA"/>
              </w:rPr>
            </w:pPr>
            <w:r w:rsidRPr="00921FDA">
              <w:rPr>
                <w:sz w:val="22"/>
                <w:szCs w:val="22"/>
                <w:lang w:val="uk-UA"/>
              </w:rPr>
              <w:t>(при відсутності)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</w:tr>
      <w:tr w:rsidR="00882B15" w:rsidRPr="00611A97" w:rsidTr="00652477">
        <w:trPr>
          <w:trHeight w:val="616"/>
          <w:jc w:val="center"/>
        </w:trPr>
        <w:tc>
          <w:tcPr>
            <w:tcW w:w="492" w:type="dxa"/>
            <w:vMerge w:val="restart"/>
          </w:tcPr>
          <w:p w:rsidR="00882B15" w:rsidRPr="003632C3" w:rsidRDefault="00882B15" w:rsidP="00611A97">
            <w:pPr>
              <w:numPr>
                <w:ilvl w:val="0"/>
                <w:numId w:val="1"/>
              </w:numPr>
              <w:tabs>
                <w:tab w:val="num" w:pos="27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  <w:vMerge w:val="restart"/>
          </w:tcPr>
          <w:p w:rsidR="00882B15" w:rsidRPr="007961EB" w:rsidRDefault="00882B15" w:rsidP="00611A97">
            <w:pPr>
              <w:jc w:val="both"/>
              <w:rPr>
                <w:b/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 xml:space="preserve">Кількість навчально-методичних комплексів дисциплін, які відповідають встановленим критеріям * </w:t>
            </w:r>
            <w:r w:rsidRPr="007961EB">
              <w:rPr>
                <w:b/>
                <w:sz w:val="22"/>
                <w:szCs w:val="22"/>
                <w:lang w:val="uk-UA"/>
              </w:rPr>
              <w:t>«/»</w:t>
            </w:r>
          </w:p>
          <w:p w:rsidR="00882B15" w:rsidRPr="007961EB" w:rsidRDefault="00882B15" w:rsidP="005D3821">
            <w:pPr>
              <w:numPr>
                <w:ilvl w:val="1"/>
                <w:numId w:val="1"/>
              </w:numPr>
              <w:spacing w:line="228" w:lineRule="auto"/>
              <w:jc w:val="both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оновлених за навчальний рік</w:t>
            </w:r>
          </w:p>
          <w:p w:rsidR="00882B15" w:rsidRPr="007961EB" w:rsidRDefault="00882B15" w:rsidP="00652477">
            <w:pPr>
              <w:spacing w:line="228" w:lineRule="auto"/>
              <w:ind w:left="1080"/>
              <w:jc w:val="both"/>
              <w:rPr>
                <w:lang w:val="uk-UA"/>
              </w:rPr>
            </w:pPr>
          </w:p>
          <w:p w:rsidR="00882B15" w:rsidRPr="007961EB" w:rsidRDefault="00882B15" w:rsidP="00652477">
            <w:pPr>
              <w:numPr>
                <w:ilvl w:val="1"/>
                <w:numId w:val="1"/>
              </w:numPr>
              <w:spacing w:line="228" w:lineRule="auto"/>
              <w:jc w:val="both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розроблених за навчальний рік</w:t>
            </w:r>
          </w:p>
        </w:tc>
        <w:tc>
          <w:tcPr>
            <w:tcW w:w="1276" w:type="dxa"/>
            <w:vAlign w:val="center"/>
          </w:tcPr>
          <w:p w:rsidR="00882B15" w:rsidRPr="007961EB" w:rsidRDefault="00882B15" w:rsidP="00611A97">
            <w:pPr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∑ бал.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</w:tr>
      <w:tr w:rsidR="00882B15" w:rsidRPr="00611A97" w:rsidTr="00652477">
        <w:trPr>
          <w:trHeight w:val="285"/>
          <w:jc w:val="center"/>
        </w:trPr>
        <w:tc>
          <w:tcPr>
            <w:tcW w:w="492" w:type="dxa"/>
            <w:vMerge/>
          </w:tcPr>
          <w:p w:rsidR="00882B15" w:rsidRPr="003632C3" w:rsidRDefault="00882B15" w:rsidP="00611A97">
            <w:pPr>
              <w:numPr>
                <w:ilvl w:val="0"/>
                <w:numId w:val="1"/>
              </w:numPr>
              <w:tabs>
                <w:tab w:val="num" w:pos="27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  <w:vMerge/>
          </w:tcPr>
          <w:p w:rsidR="00882B15" w:rsidRPr="007961EB" w:rsidRDefault="00882B15" w:rsidP="00611A97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82B15" w:rsidRPr="007961EB" w:rsidRDefault="00882B15" w:rsidP="00611A97">
            <w:pPr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20 (1НМКД)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</w:tr>
      <w:tr w:rsidR="00882B15" w:rsidRPr="00611A97" w:rsidTr="00652477">
        <w:trPr>
          <w:trHeight w:val="231"/>
          <w:jc w:val="center"/>
        </w:trPr>
        <w:tc>
          <w:tcPr>
            <w:tcW w:w="492" w:type="dxa"/>
            <w:vMerge/>
          </w:tcPr>
          <w:p w:rsidR="00882B15" w:rsidRPr="003632C3" w:rsidRDefault="00882B15" w:rsidP="00611A97">
            <w:pPr>
              <w:numPr>
                <w:ilvl w:val="0"/>
                <w:numId w:val="1"/>
              </w:numPr>
              <w:tabs>
                <w:tab w:val="num" w:pos="27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  <w:vMerge/>
          </w:tcPr>
          <w:p w:rsidR="00882B15" w:rsidRPr="007961EB" w:rsidRDefault="00882B15" w:rsidP="00611A97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82B15" w:rsidRPr="007961EB" w:rsidRDefault="00882B15" w:rsidP="00611A97">
            <w:pPr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50 (1НМКД)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</w:tr>
      <w:tr w:rsidR="00882B15" w:rsidRPr="00611A97" w:rsidTr="00611A97">
        <w:trPr>
          <w:jc w:val="center"/>
        </w:trPr>
        <w:tc>
          <w:tcPr>
            <w:tcW w:w="492" w:type="dxa"/>
          </w:tcPr>
          <w:p w:rsidR="00882B15" w:rsidRPr="003632C3" w:rsidRDefault="00882B15" w:rsidP="00611A97">
            <w:pPr>
              <w:numPr>
                <w:ilvl w:val="0"/>
                <w:numId w:val="1"/>
              </w:numPr>
              <w:tabs>
                <w:tab w:val="num" w:pos="27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</w:tcPr>
          <w:p w:rsidR="00882B15" w:rsidRPr="007961EB" w:rsidRDefault="00882B15" w:rsidP="00611A97">
            <w:pPr>
              <w:jc w:val="both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 xml:space="preserve">Кількість навчально-методичних комплексів дисциплін, які не відповідають встановленим критеріям * </w:t>
            </w:r>
            <w:r w:rsidRPr="007961EB">
              <w:rPr>
                <w:b/>
                <w:sz w:val="22"/>
                <w:szCs w:val="22"/>
                <w:lang w:val="uk-UA"/>
              </w:rPr>
              <w:t>«/»</w:t>
            </w:r>
          </w:p>
        </w:tc>
        <w:tc>
          <w:tcPr>
            <w:tcW w:w="1276" w:type="dxa"/>
            <w:vAlign w:val="center"/>
          </w:tcPr>
          <w:p w:rsidR="00882B15" w:rsidRPr="007961EB" w:rsidRDefault="00882B15" w:rsidP="00611A97">
            <w:pPr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-30 (1НМКД)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</w:tr>
      <w:tr w:rsidR="00882B15" w:rsidRPr="00611A97" w:rsidTr="00E7385A">
        <w:trPr>
          <w:jc w:val="center"/>
        </w:trPr>
        <w:tc>
          <w:tcPr>
            <w:tcW w:w="492" w:type="dxa"/>
          </w:tcPr>
          <w:p w:rsidR="00882B15" w:rsidRPr="00611A97" w:rsidRDefault="00882B15" w:rsidP="00E7385A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</w:tcPr>
          <w:p w:rsidR="00882B15" w:rsidRPr="007961EB" w:rsidRDefault="00882B15" w:rsidP="00E7385A">
            <w:pPr>
              <w:spacing w:line="228" w:lineRule="auto"/>
              <w:jc w:val="both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 xml:space="preserve">Кількість розробленого за навчальний рік методичного забезпечення  * </w:t>
            </w:r>
            <w:r w:rsidRPr="007961EB">
              <w:rPr>
                <w:b/>
                <w:sz w:val="22"/>
                <w:szCs w:val="22"/>
                <w:lang w:val="uk-UA"/>
              </w:rPr>
              <w:t>«/»</w:t>
            </w:r>
          </w:p>
        </w:tc>
        <w:tc>
          <w:tcPr>
            <w:tcW w:w="1276" w:type="dxa"/>
            <w:vAlign w:val="center"/>
          </w:tcPr>
          <w:p w:rsidR="00882B15" w:rsidRPr="007961EB" w:rsidRDefault="00882B15" w:rsidP="00E7385A">
            <w:pPr>
              <w:spacing w:line="228" w:lineRule="auto"/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10</w:t>
            </w:r>
          </w:p>
          <w:p w:rsidR="00882B15" w:rsidRPr="007961EB" w:rsidRDefault="00882B15" w:rsidP="00E7385A">
            <w:pPr>
              <w:spacing w:line="228" w:lineRule="auto"/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(1 ум. д.а.)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E7385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E7385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E7385A">
            <w:pPr>
              <w:spacing w:line="228" w:lineRule="auto"/>
              <w:jc w:val="center"/>
              <w:rPr>
                <w:lang w:val="uk-UA"/>
              </w:rPr>
            </w:pPr>
          </w:p>
        </w:tc>
      </w:tr>
      <w:tr w:rsidR="00882B15" w:rsidRPr="00611A97" w:rsidTr="00652477">
        <w:trPr>
          <w:trHeight w:val="603"/>
          <w:jc w:val="center"/>
        </w:trPr>
        <w:tc>
          <w:tcPr>
            <w:tcW w:w="492" w:type="dxa"/>
          </w:tcPr>
          <w:p w:rsidR="00882B15" w:rsidRPr="00611A97" w:rsidRDefault="00882B15" w:rsidP="00E7385A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</w:tcPr>
          <w:p w:rsidR="00882B15" w:rsidRPr="007961EB" w:rsidRDefault="00882B15" w:rsidP="00E7385A">
            <w:pPr>
              <w:spacing w:line="228" w:lineRule="auto"/>
              <w:jc w:val="both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 xml:space="preserve">Кількість розроблених у навчальному році тестових комплексів з дисциплін для перевірки знань порталі* </w:t>
            </w:r>
            <w:r w:rsidRPr="007961EB">
              <w:rPr>
                <w:b/>
                <w:sz w:val="22"/>
                <w:szCs w:val="22"/>
                <w:lang w:val="uk-UA"/>
              </w:rPr>
              <w:t>«/»</w:t>
            </w:r>
          </w:p>
        </w:tc>
        <w:tc>
          <w:tcPr>
            <w:tcW w:w="1276" w:type="dxa"/>
            <w:vAlign w:val="center"/>
          </w:tcPr>
          <w:p w:rsidR="00882B15" w:rsidRPr="007961EB" w:rsidRDefault="00882B15" w:rsidP="00E7385A">
            <w:pPr>
              <w:spacing w:line="228" w:lineRule="auto"/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10</w:t>
            </w:r>
          </w:p>
          <w:p w:rsidR="00882B15" w:rsidRPr="007961EB" w:rsidRDefault="00882B15" w:rsidP="00E7385A">
            <w:pPr>
              <w:spacing w:line="228" w:lineRule="auto"/>
              <w:ind w:left="-157" w:right="-201"/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(1 дисц.)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E7385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E7385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E7385A">
            <w:pPr>
              <w:spacing w:line="228" w:lineRule="auto"/>
              <w:jc w:val="center"/>
              <w:rPr>
                <w:lang w:val="uk-UA"/>
              </w:rPr>
            </w:pPr>
          </w:p>
        </w:tc>
      </w:tr>
      <w:tr w:rsidR="00882B15" w:rsidRPr="00611A97" w:rsidTr="00E7385A">
        <w:trPr>
          <w:trHeight w:val="837"/>
          <w:jc w:val="center"/>
        </w:trPr>
        <w:tc>
          <w:tcPr>
            <w:tcW w:w="492" w:type="dxa"/>
          </w:tcPr>
          <w:p w:rsidR="00882B15" w:rsidRPr="00611A97" w:rsidRDefault="00882B15" w:rsidP="00E7385A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</w:tcPr>
          <w:p w:rsidR="00882B15" w:rsidRPr="007961EB" w:rsidRDefault="00882B15" w:rsidP="00652477">
            <w:pPr>
              <w:spacing w:before="120" w:line="228" w:lineRule="auto"/>
              <w:jc w:val="both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 xml:space="preserve">Кількість відсутніх тестових комплексів для перевірки знань з дисциплін на порталі* </w:t>
            </w:r>
            <w:r w:rsidRPr="007961EB">
              <w:rPr>
                <w:b/>
                <w:sz w:val="22"/>
                <w:szCs w:val="22"/>
                <w:lang w:val="uk-UA"/>
              </w:rPr>
              <w:t>«/»</w:t>
            </w:r>
          </w:p>
        </w:tc>
        <w:tc>
          <w:tcPr>
            <w:tcW w:w="1276" w:type="dxa"/>
            <w:vAlign w:val="center"/>
          </w:tcPr>
          <w:p w:rsidR="00882B15" w:rsidRPr="007961EB" w:rsidRDefault="00882B15" w:rsidP="00E7385A">
            <w:pPr>
              <w:spacing w:line="228" w:lineRule="auto"/>
              <w:ind w:left="-157" w:right="-201"/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-10 при відсутності комплексів.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E7385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E7385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E7385A">
            <w:pPr>
              <w:spacing w:line="228" w:lineRule="auto"/>
              <w:jc w:val="center"/>
              <w:rPr>
                <w:lang w:val="uk-UA"/>
              </w:rPr>
            </w:pPr>
          </w:p>
        </w:tc>
      </w:tr>
      <w:tr w:rsidR="00882B15" w:rsidRPr="00611A97" w:rsidTr="00652477">
        <w:trPr>
          <w:trHeight w:val="636"/>
          <w:jc w:val="center"/>
        </w:trPr>
        <w:tc>
          <w:tcPr>
            <w:tcW w:w="492" w:type="dxa"/>
            <w:vAlign w:val="center"/>
          </w:tcPr>
          <w:p w:rsidR="00882B15" w:rsidRPr="00611A97" w:rsidRDefault="00882B15" w:rsidP="00860211">
            <w:pPr>
              <w:numPr>
                <w:ilvl w:val="0"/>
                <w:numId w:val="1"/>
              </w:numPr>
              <w:tabs>
                <w:tab w:val="num" w:pos="276"/>
              </w:tabs>
              <w:ind w:left="0" w:firstLine="0"/>
              <w:rPr>
                <w:lang w:val="uk-UA"/>
              </w:rPr>
            </w:pPr>
          </w:p>
        </w:tc>
        <w:tc>
          <w:tcPr>
            <w:tcW w:w="4719" w:type="dxa"/>
            <w:vAlign w:val="center"/>
          </w:tcPr>
          <w:p w:rsidR="00882B15" w:rsidRPr="007961EB" w:rsidRDefault="00882B15" w:rsidP="00860211">
            <w:pPr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Наявність і робота методичного кабінету</w:t>
            </w:r>
          </w:p>
        </w:tc>
        <w:tc>
          <w:tcPr>
            <w:tcW w:w="1276" w:type="dxa"/>
            <w:vAlign w:val="center"/>
          </w:tcPr>
          <w:p w:rsidR="00882B15" w:rsidRPr="007961EB" w:rsidRDefault="00882B15" w:rsidP="00611A97">
            <w:pPr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до 25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</w:tr>
      <w:tr w:rsidR="00882B15" w:rsidRPr="00611A97" w:rsidTr="00066800">
        <w:trPr>
          <w:trHeight w:val="461"/>
          <w:jc w:val="center"/>
        </w:trPr>
        <w:tc>
          <w:tcPr>
            <w:tcW w:w="492" w:type="dxa"/>
            <w:vMerge w:val="restart"/>
          </w:tcPr>
          <w:p w:rsidR="00882B15" w:rsidRPr="00611A97" w:rsidRDefault="00882B15" w:rsidP="00611A97">
            <w:pPr>
              <w:numPr>
                <w:ilvl w:val="0"/>
                <w:numId w:val="1"/>
              </w:numPr>
              <w:tabs>
                <w:tab w:val="num" w:pos="27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  <w:vMerge w:val="restart"/>
          </w:tcPr>
          <w:p w:rsidR="00882B15" w:rsidRPr="007961EB" w:rsidRDefault="00882B15" w:rsidP="00066800">
            <w:pPr>
              <w:spacing w:line="228" w:lineRule="auto"/>
              <w:jc w:val="both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Кількість баз практик задіяних у навчальному році *</w:t>
            </w:r>
          </w:p>
          <w:p w:rsidR="00882B15" w:rsidRPr="007961EB" w:rsidRDefault="00882B15" w:rsidP="00066800">
            <w:pPr>
              <w:numPr>
                <w:ilvl w:val="1"/>
                <w:numId w:val="1"/>
              </w:numPr>
              <w:jc w:val="both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кількість індивідуальних баз виробничих практик задіяних у навчальному році</w:t>
            </w:r>
          </w:p>
          <w:p w:rsidR="00882B15" w:rsidRPr="007961EB" w:rsidRDefault="00882B15" w:rsidP="00066800">
            <w:pPr>
              <w:numPr>
                <w:ilvl w:val="1"/>
                <w:numId w:val="1"/>
              </w:numPr>
              <w:jc w:val="both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кількість групових баз виробничих практик задіяних у навчальному році</w:t>
            </w:r>
          </w:p>
        </w:tc>
        <w:tc>
          <w:tcPr>
            <w:tcW w:w="1276" w:type="dxa"/>
            <w:vAlign w:val="center"/>
          </w:tcPr>
          <w:p w:rsidR="00882B15" w:rsidRPr="007961EB" w:rsidRDefault="00882B15" w:rsidP="00611A97">
            <w:pPr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∑ бал.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</w:tr>
      <w:tr w:rsidR="00882B15" w:rsidRPr="00611A97" w:rsidTr="00066800">
        <w:trPr>
          <w:trHeight w:val="856"/>
          <w:jc w:val="center"/>
        </w:trPr>
        <w:tc>
          <w:tcPr>
            <w:tcW w:w="492" w:type="dxa"/>
            <w:vMerge/>
          </w:tcPr>
          <w:p w:rsidR="00882B15" w:rsidRPr="00611A97" w:rsidRDefault="00882B15" w:rsidP="00611A97">
            <w:pPr>
              <w:numPr>
                <w:ilvl w:val="0"/>
                <w:numId w:val="1"/>
              </w:numPr>
              <w:tabs>
                <w:tab w:val="num" w:pos="27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  <w:vMerge/>
          </w:tcPr>
          <w:p w:rsidR="00882B15" w:rsidRPr="007961EB" w:rsidRDefault="00882B15" w:rsidP="00611A97">
            <w:pPr>
              <w:numPr>
                <w:ilvl w:val="1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82B15" w:rsidRPr="007961EB" w:rsidRDefault="00882B15" w:rsidP="00066800">
            <w:pPr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1 бал</w:t>
            </w:r>
          </w:p>
          <w:p w:rsidR="00882B15" w:rsidRPr="007961EB" w:rsidRDefault="00882B15" w:rsidP="00066800">
            <w:pPr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(1 база)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066800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066800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066800">
            <w:pPr>
              <w:jc w:val="center"/>
              <w:rPr>
                <w:lang w:val="uk-UA"/>
              </w:rPr>
            </w:pPr>
          </w:p>
        </w:tc>
      </w:tr>
      <w:tr w:rsidR="00882B15" w:rsidRPr="00611A97" w:rsidTr="00066800">
        <w:trPr>
          <w:jc w:val="center"/>
        </w:trPr>
        <w:tc>
          <w:tcPr>
            <w:tcW w:w="492" w:type="dxa"/>
            <w:vMerge/>
          </w:tcPr>
          <w:p w:rsidR="00882B15" w:rsidRPr="00611A97" w:rsidRDefault="00882B15" w:rsidP="00611A97">
            <w:pPr>
              <w:numPr>
                <w:ilvl w:val="0"/>
                <w:numId w:val="1"/>
              </w:numPr>
              <w:tabs>
                <w:tab w:val="num" w:pos="27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  <w:vMerge/>
          </w:tcPr>
          <w:p w:rsidR="00882B15" w:rsidRPr="007961EB" w:rsidRDefault="00882B15" w:rsidP="00611A97">
            <w:pPr>
              <w:numPr>
                <w:ilvl w:val="1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82B15" w:rsidRPr="007961EB" w:rsidRDefault="00882B15" w:rsidP="00066800">
            <w:pPr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10 балів</w:t>
            </w:r>
          </w:p>
          <w:p w:rsidR="00882B15" w:rsidRPr="007961EB" w:rsidRDefault="00882B15" w:rsidP="00066800">
            <w:pPr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(1 база)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066800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066800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066800">
            <w:pPr>
              <w:jc w:val="center"/>
              <w:rPr>
                <w:lang w:val="uk-UA"/>
              </w:rPr>
            </w:pPr>
          </w:p>
        </w:tc>
      </w:tr>
      <w:tr w:rsidR="00882B15" w:rsidRPr="00611A97" w:rsidTr="00611A97">
        <w:trPr>
          <w:jc w:val="center"/>
        </w:trPr>
        <w:tc>
          <w:tcPr>
            <w:tcW w:w="492" w:type="dxa"/>
          </w:tcPr>
          <w:p w:rsidR="00882B15" w:rsidRPr="00611A97" w:rsidRDefault="00882B15" w:rsidP="00611A97">
            <w:pPr>
              <w:numPr>
                <w:ilvl w:val="0"/>
                <w:numId w:val="1"/>
              </w:numPr>
              <w:tabs>
                <w:tab w:val="num" w:pos="27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</w:tcPr>
          <w:p w:rsidR="00882B15" w:rsidRPr="007961EB" w:rsidRDefault="00882B15" w:rsidP="00652477">
            <w:pPr>
              <w:spacing w:line="228" w:lineRule="auto"/>
              <w:jc w:val="both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Кількість конференцій проведених кафедрою у навчальному році за підсумками практик *</w:t>
            </w:r>
          </w:p>
        </w:tc>
        <w:tc>
          <w:tcPr>
            <w:tcW w:w="1276" w:type="dxa"/>
            <w:vAlign w:val="center"/>
          </w:tcPr>
          <w:p w:rsidR="00882B15" w:rsidRPr="007961EB" w:rsidRDefault="00882B15" w:rsidP="00611A97">
            <w:pPr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</w:tr>
      <w:tr w:rsidR="00882B15" w:rsidRPr="00611A97" w:rsidTr="00652477">
        <w:trPr>
          <w:trHeight w:val="735"/>
          <w:jc w:val="center"/>
        </w:trPr>
        <w:tc>
          <w:tcPr>
            <w:tcW w:w="492" w:type="dxa"/>
          </w:tcPr>
          <w:p w:rsidR="00882B15" w:rsidRPr="00611A97" w:rsidRDefault="00882B15" w:rsidP="00611A97">
            <w:pPr>
              <w:numPr>
                <w:ilvl w:val="0"/>
                <w:numId w:val="1"/>
              </w:numPr>
              <w:tabs>
                <w:tab w:val="num" w:pos="27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</w:tcPr>
          <w:p w:rsidR="00882B15" w:rsidRPr="00990E59" w:rsidRDefault="00882B15" w:rsidP="00611A97">
            <w:pPr>
              <w:jc w:val="both"/>
              <w:rPr>
                <w:lang w:val="uk-UA"/>
              </w:rPr>
            </w:pPr>
            <w:r w:rsidRPr="00990E59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виданих</w:t>
            </w:r>
            <w:r w:rsidRPr="00990E59">
              <w:rPr>
                <w:sz w:val="22"/>
                <w:szCs w:val="22"/>
                <w:lang w:val="uk-UA"/>
              </w:rPr>
              <w:t xml:space="preserve"> підручників </w:t>
            </w:r>
            <w:r>
              <w:rPr>
                <w:sz w:val="22"/>
                <w:szCs w:val="22"/>
                <w:lang w:val="uk-UA"/>
              </w:rPr>
              <w:t>за навчальний рік з грифом вченої ради університету</w:t>
            </w:r>
            <w:r w:rsidRPr="00990E59">
              <w:rPr>
                <w:sz w:val="22"/>
                <w:szCs w:val="22"/>
                <w:lang w:val="uk-UA"/>
              </w:rPr>
              <w:t xml:space="preserve"> *</w:t>
            </w:r>
          </w:p>
        </w:tc>
        <w:tc>
          <w:tcPr>
            <w:tcW w:w="1276" w:type="dxa"/>
            <w:vAlign w:val="center"/>
          </w:tcPr>
          <w:p w:rsidR="00882B15" w:rsidRPr="00990E59" w:rsidRDefault="00882B15" w:rsidP="00611A9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>
              <w:rPr>
                <w:sz w:val="22"/>
                <w:szCs w:val="22"/>
                <w:lang w:val="uk-UA"/>
              </w:rPr>
              <w:br/>
              <w:t>(1 у.д.а.</w:t>
            </w:r>
            <w:r w:rsidRPr="002E29BC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</w:tr>
      <w:tr w:rsidR="00882B15" w:rsidRPr="00611A97" w:rsidTr="007961EB">
        <w:trPr>
          <w:trHeight w:val="505"/>
          <w:jc w:val="center"/>
        </w:trPr>
        <w:tc>
          <w:tcPr>
            <w:tcW w:w="492" w:type="dxa"/>
          </w:tcPr>
          <w:p w:rsidR="00882B15" w:rsidRPr="00611A97" w:rsidRDefault="00882B15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</w:tcPr>
          <w:p w:rsidR="00882B15" w:rsidRPr="00990E59" w:rsidRDefault="00882B15" w:rsidP="007961EB">
            <w:pPr>
              <w:jc w:val="both"/>
              <w:rPr>
                <w:lang w:val="uk-UA"/>
              </w:rPr>
            </w:pPr>
            <w:r w:rsidRPr="00990E59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виданих</w:t>
            </w:r>
            <w:r w:rsidRPr="00990E5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навчальних посібників</w:t>
            </w:r>
            <w:r w:rsidRPr="00990E59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за навчальний рік з грифом вченої ради університету</w:t>
            </w:r>
            <w:r w:rsidRPr="00990E59">
              <w:rPr>
                <w:sz w:val="22"/>
                <w:szCs w:val="22"/>
                <w:lang w:val="uk-UA"/>
              </w:rPr>
              <w:t xml:space="preserve"> *</w:t>
            </w:r>
          </w:p>
        </w:tc>
        <w:tc>
          <w:tcPr>
            <w:tcW w:w="1276" w:type="dxa"/>
            <w:vAlign w:val="center"/>
          </w:tcPr>
          <w:p w:rsidR="00882B15" w:rsidRPr="00990E59" w:rsidRDefault="00882B15" w:rsidP="007961EB">
            <w:pPr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10</w:t>
            </w:r>
            <w:r w:rsidRPr="007961EB">
              <w:rPr>
                <w:sz w:val="22"/>
                <w:szCs w:val="22"/>
                <w:lang w:val="uk-UA"/>
              </w:rPr>
              <w:br/>
              <w:t>(1 у.д.а.)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</w:tr>
      <w:tr w:rsidR="00882B15" w:rsidRPr="00611A97" w:rsidTr="009F6D93">
        <w:trPr>
          <w:trHeight w:val="770"/>
          <w:jc w:val="center"/>
        </w:trPr>
        <w:tc>
          <w:tcPr>
            <w:tcW w:w="492" w:type="dxa"/>
          </w:tcPr>
          <w:p w:rsidR="00882B15" w:rsidRPr="00611A97" w:rsidRDefault="00882B15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</w:tcPr>
          <w:p w:rsidR="00882B15" w:rsidRPr="00990E59" w:rsidRDefault="00882B15" w:rsidP="007961EB">
            <w:pPr>
              <w:jc w:val="both"/>
              <w:rPr>
                <w:lang w:val="uk-UA"/>
              </w:rPr>
            </w:pPr>
            <w:r w:rsidRPr="00990E59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>виданих</w:t>
            </w:r>
            <w:r w:rsidRPr="007961EB">
              <w:rPr>
                <w:sz w:val="22"/>
                <w:szCs w:val="22"/>
                <w:lang w:val="uk-UA"/>
              </w:rPr>
              <w:t xml:space="preserve"> навчально-методичних посібників</w:t>
            </w:r>
            <w:r>
              <w:rPr>
                <w:sz w:val="22"/>
                <w:szCs w:val="22"/>
                <w:lang w:val="uk-UA"/>
              </w:rPr>
              <w:t xml:space="preserve"> або</w:t>
            </w:r>
            <w:r w:rsidRPr="007961EB">
              <w:rPr>
                <w:sz w:val="22"/>
                <w:szCs w:val="22"/>
                <w:lang w:val="uk-UA"/>
              </w:rPr>
              <w:t xml:space="preserve"> посібників для самостійної роботи студентів</w:t>
            </w:r>
          </w:p>
        </w:tc>
        <w:tc>
          <w:tcPr>
            <w:tcW w:w="1276" w:type="dxa"/>
            <w:vAlign w:val="center"/>
          </w:tcPr>
          <w:p w:rsidR="00882B15" w:rsidRPr="007961EB" w:rsidRDefault="00882B15" w:rsidP="007961EB">
            <w:pPr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5</w:t>
            </w:r>
            <w:r w:rsidRPr="007961EB">
              <w:rPr>
                <w:sz w:val="22"/>
                <w:szCs w:val="22"/>
                <w:lang w:val="uk-UA"/>
              </w:rPr>
              <w:br/>
              <w:t>(1 у.д.а.)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</w:tr>
      <w:tr w:rsidR="00882B15" w:rsidRPr="00611A97" w:rsidTr="007F2437">
        <w:trPr>
          <w:trHeight w:val="469"/>
          <w:jc w:val="center"/>
        </w:trPr>
        <w:tc>
          <w:tcPr>
            <w:tcW w:w="492" w:type="dxa"/>
          </w:tcPr>
          <w:p w:rsidR="00882B15" w:rsidRPr="00611A97" w:rsidRDefault="00882B15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</w:tcPr>
          <w:p w:rsidR="00882B15" w:rsidRPr="00990E59" w:rsidRDefault="00882B15" w:rsidP="007961EB">
            <w:pPr>
              <w:jc w:val="both"/>
              <w:rPr>
                <w:lang w:val="uk-UA"/>
              </w:rPr>
            </w:pPr>
            <w:r w:rsidRPr="00990E59">
              <w:rPr>
                <w:sz w:val="22"/>
                <w:szCs w:val="22"/>
                <w:lang w:val="uk-UA"/>
              </w:rPr>
              <w:t xml:space="preserve">Кількість </w:t>
            </w:r>
            <w:r>
              <w:rPr>
                <w:sz w:val="22"/>
                <w:szCs w:val="22"/>
                <w:lang w:val="uk-UA"/>
              </w:rPr>
              <w:t xml:space="preserve">виданих </w:t>
            </w:r>
            <w:r w:rsidRPr="007961EB">
              <w:rPr>
                <w:sz w:val="22"/>
                <w:szCs w:val="22"/>
                <w:lang w:val="uk-UA"/>
              </w:rPr>
              <w:t>конспектів лекцій</w:t>
            </w:r>
            <w:r>
              <w:rPr>
                <w:sz w:val="22"/>
                <w:szCs w:val="22"/>
                <w:lang w:val="uk-UA"/>
              </w:rPr>
              <w:t xml:space="preserve"> або</w:t>
            </w:r>
            <w:r w:rsidRPr="007961EB">
              <w:rPr>
                <w:sz w:val="22"/>
                <w:szCs w:val="22"/>
                <w:lang w:val="uk-UA"/>
              </w:rPr>
              <w:t xml:space="preserve"> практикумів</w:t>
            </w:r>
          </w:p>
        </w:tc>
        <w:tc>
          <w:tcPr>
            <w:tcW w:w="1276" w:type="dxa"/>
            <w:vAlign w:val="center"/>
          </w:tcPr>
          <w:p w:rsidR="00882B15" w:rsidRPr="007961EB" w:rsidRDefault="00882B15" w:rsidP="007961EB">
            <w:pPr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3</w:t>
            </w:r>
            <w:r w:rsidRPr="007961EB">
              <w:rPr>
                <w:sz w:val="22"/>
                <w:szCs w:val="22"/>
                <w:lang w:val="uk-UA"/>
              </w:rPr>
              <w:br/>
              <w:t>(1 у.д.а.)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</w:tr>
      <w:tr w:rsidR="00882B15" w:rsidRPr="00611A97" w:rsidTr="00860211">
        <w:trPr>
          <w:trHeight w:val="650"/>
          <w:jc w:val="center"/>
        </w:trPr>
        <w:tc>
          <w:tcPr>
            <w:tcW w:w="492" w:type="dxa"/>
          </w:tcPr>
          <w:p w:rsidR="00882B15" w:rsidRPr="00611A97" w:rsidRDefault="00882B15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</w:tcPr>
          <w:p w:rsidR="00882B15" w:rsidRPr="00215E82" w:rsidRDefault="00882B15" w:rsidP="00E7385A">
            <w:pPr>
              <w:spacing w:line="228" w:lineRule="auto"/>
              <w:jc w:val="both"/>
              <w:rPr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Кількість опублікованих статей методичного характеру за навчальний рік *</w:t>
            </w:r>
          </w:p>
        </w:tc>
        <w:tc>
          <w:tcPr>
            <w:tcW w:w="1276" w:type="dxa"/>
            <w:vAlign w:val="center"/>
          </w:tcPr>
          <w:p w:rsidR="00882B15" w:rsidRPr="007961EB" w:rsidRDefault="00882B15" w:rsidP="00E7385A">
            <w:pPr>
              <w:spacing w:line="228" w:lineRule="auto"/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20</w:t>
            </w:r>
          </w:p>
          <w:p w:rsidR="00882B15" w:rsidRPr="00215E82" w:rsidRDefault="00882B15" w:rsidP="00E7385A">
            <w:pPr>
              <w:spacing w:line="228" w:lineRule="auto"/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(1стат.)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</w:tr>
      <w:tr w:rsidR="00882B15" w:rsidRPr="00611A97" w:rsidTr="00611A97">
        <w:trPr>
          <w:jc w:val="center"/>
        </w:trPr>
        <w:tc>
          <w:tcPr>
            <w:tcW w:w="492" w:type="dxa"/>
            <w:vMerge w:val="restart"/>
          </w:tcPr>
          <w:p w:rsidR="00882B15" w:rsidRPr="007961EB" w:rsidRDefault="00882B15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</w:tcPr>
          <w:p w:rsidR="00882B15" w:rsidRPr="007961EB" w:rsidRDefault="00882B15" w:rsidP="004B2887">
            <w:pPr>
              <w:spacing w:line="228" w:lineRule="auto"/>
              <w:jc w:val="both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Використання ЕОМ в навчальному процесі: «/»</w:t>
            </w:r>
          </w:p>
        </w:tc>
        <w:tc>
          <w:tcPr>
            <w:tcW w:w="1276" w:type="dxa"/>
            <w:vAlign w:val="center"/>
          </w:tcPr>
          <w:p w:rsidR="00882B15" w:rsidRPr="007961EB" w:rsidRDefault="00882B15" w:rsidP="004B2887">
            <w:pPr>
              <w:spacing w:line="228" w:lineRule="auto"/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∑ бал.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</w:tr>
      <w:tr w:rsidR="00882B15" w:rsidRPr="00611A97" w:rsidTr="00611A97">
        <w:trPr>
          <w:jc w:val="center"/>
        </w:trPr>
        <w:tc>
          <w:tcPr>
            <w:tcW w:w="492" w:type="dxa"/>
            <w:vMerge/>
          </w:tcPr>
          <w:p w:rsidR="00882B15" w:rsidRPr="007961EB" w:rsidRDefault="00882B15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</w:tcPr>
          <w:p w:rsidR="00882B15" w:rsidRPr="007961EB" w:rsidRDefault="00882B15" w:rsidP="004B2887">
            <w:pPr>
              <w:spacing w:line="228" w:lineRule="auto"/>
              <w:jc w:val="both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– кількість лекцій з елементами комп‘ютерного супроводу (презентаційні, мультимедійні, анімаційні) *</w:t>
            </w:r>
          </w:p>
        </w:tc>
        <w:tc>
          <w:tcPr>
            <w:tcW w:w="1276" w:type="dxa"/>
            <w:vAlign w:val="center"/>
          </w:tcPr>
          <w:p w:rsidR="00882B15" w:rsidRPr="007961EB" w:rsidRDefault="00882B15" w:rsidP="004B2887">
            <w:pPr>
              <w:spacing w:line="228" w:lineRule="auto"/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1</w:t>
            </w:r>
          </w:p>
          <w:p w:rsidR="00882B15" w:rsidRPr="007961EB" w:rsidRDefault="00882B15" w:rsidP="004B2887">
            <w:pPr>
              <w:spacing w:line="228" w:lineRule="auto"/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(лекція)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</w:tr>
      <w:tr w:rsidR="00882B15" w:rsidRPr="00611A97" w:rsidTr="00611A97">
        <w:trPr>
          <w:jc w:val="center"/>
        </w:trPr>
        <w:tc>
          <w:tcPr>
            <w:tcW w:w="492" w:type="dxa"/>
            <w:vMerge/>
          </w:tcPr>
          <w:p w:rsidR="00882B15" w:rsidRPr="007961EB" w:rsidRDefault="00882B15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</w:tcPr>
          <w:p w:rsidR="00882B15" w:rsidRPr="007961EB" w:rsidRDefault="00882B15" w:rsidP="004B2887">
            <w:pPr>
              <w:spacing w:line="228" w:lineRule="auto"/>
              <w:jc w:val="both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 xml:space="preserve">– кількість лекцій з елементами комп‘ютерного супроводу (презентаційні, мультимедійні, </w:t>
            </w:r>
            <w:r w:rsidRPr="007961EB">
              <w:rPr>
                <w:sz w:val="22"/>
                <w:szCs w:val="22"/>
                <w:lang w:val="uk-UA"/>
              </w:rPr>
              <w:lastRenderedPageBreak/>
              <w:t>анімаційні) *</w:t>
            </w:r>
          </w:p>
          <w:p w:rsidR="00882B15" w:rsidRPr="007961EB" w:rsidRDefault="00882B15" w:rsidP="00FF2601">
            <w:pPr>
              <w:numPr>
                <w:ilvl w:val="1"/>
                <w:numId w:val="1"/>
              </w:numPr>
              <w:spacing w:line="228" w:lineRule="auto"/>
              <w:jc w:val="both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розроблено за навчальний рік</w:t>
            </w:r>
          </w:p>
          <w:p w:rsidR="00882B15" w:rsidRPr="007961EB" w:rsidRDefault="00882B15" w:rsidP="00FF2601">
            <w:pPr>
              <w:numPr>
                <w:ilvl w:val="1"/>
                <w:numId w:val="1"/>
              </w:numPr>
              <w:spacing w:line="228" w:lineRule="auto"/>
              <w:jc w:val="both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оновлено за навчальний рік</w:t>
            </w:r>
          </w:p>
        </w:tc>
        <w:tc>
          <w:tcPr>
            <w:tcW w:w="1276" w:type="dxa"/>
            <w:vAlign w:val="center"/>
          </w:tcPr>
          <w:p w:rsidR="00882B15" w:rsidRPr="007961EB" w:rsidRDefault="00882B15" w:rsidP="004B2887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Pr="007961EB" w:rsidRDefault="00882B15" w:rsidP="004B2887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Pr="007961EB" w:rsidRDefault="00882B15" w:rsidP="004B2887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Pr="007961EB" w:rsidRDefault="00882B15" w:rsidP="004B2887">
            <w:pPr>
              <w:spacing w:line="228" w:lineRule="auto"/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10 (лекція)</w:t>
            </w:r>
          </w:p>
          <w:p w:rsidR="00882B15" w:rsidRPr="007961EB" w:rsidRDefault="00882B15" w:rsidP="004B2887">
            <w:pPr>
              <w:spacing w:line="228" w:lineRule="auto"/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2 (лекція)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</w:tr>
      <w:tr w:rsidR="00882B15" w:rsidRPr="00611A97" w:rsidTr="00611A97">
        <w:trPr>
          <w:jc w:val="center"/>
        </w:trPr>
        <w:tc>
          <w:tcPr>
            <w:tcW w:w="492" w:type="dxa"/>
            <w:vMerge/>
          </w:tcPr>
          <w:p w:rsidR="00882B15" w:rsidRPr="007961EB" w:rsidRDefault="00882B15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</w:tcPr>
          <w:p w:rsidR="00882B15" w:rsidRPr="007961EB" w:rsidRDefault="00882B15" w:rsidP="00E7385A">
            <w:pPr>
              <w:spacing w:line="228" w:lineRule="auto"/>
              <w:jc w:val="both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– кількість лабораторних, практичних, семінарських занять з елементами комп‘ютерного супроводу (презентаційні, мультимедійні, анімаційні) *</w:t>
            </w:r>
          </w:p>
          <w:p w:rsidR="00882B15" w:rsidRPr="007961EB" w:rsidRDefault="00882B15" w:rsidP="00E7385A">
            <w:pPr>
              <w:numPr>
                <w:ilvl w:val="1"/>
                <w:numId w:val="1"/>
              </w:numPr>
              <w:spacing w:line="228" w:lineRule="auto"/>
              <w:jc w:val="both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розроблених за навчальний рік</w:t>
            </w:r>
          </w:p>
          <w:p w:rsidR="00882B15" w:rsidRPr="007961EB" w:rsidRDefault="00882B15" w:rsidP="00E7385A">
            <w:pPr>
              <w:numPr>
                <w:ilvl w:val="1"/>
                <w:numId w:val="1"/>
              </w:numPr>
              <w:spacing w:line="228" w:lineRule="auto"/>
              <w:jc w:val="both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оновлено за навчальний рік</w:t>
            </w:r>
          </w:p>
        </w:tc>
        <w:tc>
          <w:tcPr>
            <w:tcW w:w="1276" w:type="dxa"/>
            <w:vAlign w:val="center"/>
          </w:tcPr>
          <w:p w:rsidR="00882B15" w:rsidRPr="007961EB" w:rsidRDefault="00882B15" w:rsidP="00E7385A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Pr="007961EB" w:rsidRDefault="00882B15" w:rsidP="00E7385A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Pr="007961EB" w:rsidRDefault="00882B15" w:rsidP="00E7385A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Pr="007961EB" w:rsidRDefault="00882B15" w:rsidP="00E7385A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Pr="007961EB" w:rsidRDefault="00882B15" w:rsidP="00E7385A">
            <w:pPr>
              <w:spacing w:line="228" w:lineRule="auto"/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5 (1робота)</w:t>
            </w:r>
          </w:p>
          <w:p w:rsidR="00882B15" w:rsidRPr="007961EB" w:rsidRDefault="00882B15" w:rsidP="00E7385A">
            <w:pPr>
              <w:spacing w:line="228" w:lineRule="auto"/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2 (1робота)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</w:tr>
      <w:tr w:rsidR="00882B15" w:rsidRPr="00611A97" w:rsidTr="00611A97">
        <w:trPr>
          <w:jc w:val="center"/>
        </w:trPr>
        <w:tc>
          <w:tcPr>
            <w:tcW w:w="492" w:type="dxa"/>
            <w:vMerge/>
          </w:tcPr>
          <w:p w:rsidR="00882B15" w:rsidRPr="007961EB" w:rsidRDefault="00882B15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</w:tcPr>
          <w:p w:rsidR="00882B15" w:rsidRPr="007961EB" w:rsidRDefault="00882B15" w:rsidP="00E7385A">
            <w:pPr>
              <w:spacing w:line="228" w:lineRule="auto"/>
              <w:jc w:val="both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- кількість тестових комплексів дисциплін, що використовуються у навчальному процесі (база тестового комплексу дисципліни)</w:t>
            </w:r>
          </w:p>
        </w:tc>
        <w:tc>
          <w:tcPr>
            <w:tcW w:w="1276" w:type="dxa"/>
            <w:vAlign w:val="center"/>
          </w:tcPr>
          <w:p w:rsidR="00882B15" w:rsidRPr="007961EB" w:rsidRDefault="00882B15" w:rsidP="00FF2601">
            <w:pPr>
              <w:spacing w:line="228" w:lineRule="auto"/>
              <w:ind w:left="-157"/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1 бал</w:t>
            </w:r>
          </w:p>
          <w:p w:rsidR="00882B15" w:rsidRPr="007961EB" w:rsidRDefault="00882B15" w:rsidP="00FF2601">
            <w:pPr>
              <w:spacing w:line="228" w:lineRule="auto"/>
              <w:ind w:left="-157"/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(20 тестових питань)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</w:tr>
      <w:tr w:rsidR="00882B15" w:rsidRPr="00611A97" w:rsidTr="00611A97">
        <w:trPr>
          <w:jc w:val="center"/>
        </w:trPr>
        <w:tc>
          <w:tcPr>
            <w:tcW w:w="492" w:type="dxa"/>
            <w:vMerge/>
          </w:tcPr>
          <w:p w:rsidR="00882B15" w:rsidRPr="007961EB" w:rsidRDefault="00882B15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</w:tcPr>
          <w:p w:rsidR="00882B15" w:rsidRPr="007961EB" w:rsidRDefault="00882B15" w:rsidP="004B2887">
            <w:pPr>
              <w:spacing w:line="228" w:lineRule="auto"/>
              <w:jc w:val="both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– кількість програмних засобів та Web-додатків (навчальних, контролюючих, розрахункових) *</w:t>
            </w:r>
          </w:p>
        </w:tc>
        <w:tc>
          <w:tcPr>
            <w:tcW w:w="1276" w:type="dxa"/>
            <w:vAlign w:val="center"/>
          </w:tcPr>
          <w:p w:rsidR="00882B15" w:rsidRPr="007961EB" w:rsidRDefault="00882B15" w:rsidP="004B2887">
            <w:pPr>
              <w:spacing w:line="228" w:lineRule="auto"/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5</w:t>
            </w:r>
          </w:p>
          <w:p w:rsidR="00882B15" w:rsidRPr="007961EB" w:rsidRDefault="00882B15" w:rsidP="004B2887">
            <w:pPr>
              <w:spacing w:line="228" w:lineRule="auto"/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(1 прогр.)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</w:tr>
      <w:tr w:rsidR="00882B15" w:rsidRPr="00611A97" w:rsidTr="00611A97">
        <w:trPr>
          <w:jc w:val="center"/>
        </w:trPr>
        <w:tc>
          <w:tcPr>
            <w:tcW w:w="492" w:type="dxa"/>
            <w:vMerge/>
          </w:tcPr>
          <w:p w:rsidR="00882B15" w:rsidRPr="007961EB" w:rsidRDefault="00882B15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</w:tcPr>
          <w:p w:rsidR="00882B15" w:rsidRPr="007961EB" w:rsidRDefault="00882B15" w:rsidP="004B2887">
            <w:pPr>
              <w:spacing w:line="228" w:lineRule="auto"/>
              <w:jc w:val="both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– кількість програмних засобів та Web-додатків навчальних, контролюючих, розрахункових), які розроблені на кафедрі за навчальний рік *</w:t>
            </w:r>
          </w:p>
        </w:tc>
        <w:tc>
          <w:tcPr>
            <w:tcW w:w="1276" w:type="dxa"/>
            <w:vAlign w:val="center"/>
          </w:tcPr>
          <w:p w:rsidR="00882B15" w:rsidRPr="007961EB" w:rsidRDefault="00882B15" w:rsidP="004B2887">
            <w:pPr>
              <w:spacing w:line="228" w:lineRule="auto"/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до 20</w:t>
            </w:r>
          </w:p>
          <w:p w:rsidR="00882B15" w:rsidRPr="007961EB" w:rsidRDefault="00882B15" w:rsidP="004B2887">
            <w:pPr>
              <w:spacing w:line="228" w:lineRule="auto"/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(1 прогр.)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</w:tr>
      <w:tr w:rsidR="00882B15" w:rsidRPr="00611A97" w:rsidTr="00611A97">
        <w:trPr>
          <w:jc w:val="center"/>
        </w:trPr>
        <w:tc>
          <w:tcPr>
            <w:tcW w:w="492" w:type="dxa"/>
            <w:vMerge/>
          </w:tcPr>
          <w:p w:rsidR="00882B15" w:rsidRPr="007961EB" w:rsidRDefault="00882B15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</w:tcPr>
          <w:p w:rsidR="00882B15" w:rsidRPr="007961EB" w:rsidRDefault="00882B15" w:rsidP="004B2887">
            <w:pPr>
              <w:spacing w:line="228" w:lineRule="auto"/>
              <w:jc w:val="both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– кількість інформаційно-довідкових систем, баз даних, які використовуються в начальному процесі *</w:t>
            </w:r>
          </w:p>
        </w:tc>
        <w:tc>
          <w:tcPr>
            <w:tcW w:w="1276" w:type="dxa"/>
            <w:vAlign w:val="center"/>
          </w:tcPr>
          <w:p w:rsidR="00882B15" w:rsidRPr="007961EB" w:rsidRDefault="00882B15" w:rsidP="004B2887">
            <w:pPr>
              <w:spacing w:line="228" w:lineRule="auto"/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1</w:t>
            </w:r>
          </w:p>
          <w:p w:rsidR="00882B15" w:rsidRPr="007961EB" w:rsidRDefault="00882B15" w:rsidP="004B2887">
            <w:pPr>
              <w:spacing w:line="228" w:lineRule="auto"/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(1 прогр.)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</w:tr>
      <w:tr w:rsidR="00882B15" w:rsidRPr="00611A97" w:rsidTr="00611A97">
        <w:trPr>
          <w:jc w:val="center"/>
        </w:trPr>
        <w:tc>
          <w:tcPr>
            <w:tcW w:w="492" w:type="dxa"/>
            <w:vMerge/>
          </w:tcPr>
          <w:p w:rsidR="00882B15" w:rsidRPr="007961EB" w:rsidRDefault="00882B15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</w:tcPr>
          <w:p w:rsidR="00882B15" w:rsidRPr="007961EB" w:rsidRDefault="00882B15" w:rsidP="004B2887">
            <w:pPr>
              <w:spacing w:line="228" w:lineRule="auto"/>
              <w:jc w:val="both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– кількість інформаційно-довідкових систем, баз даних, які розроблені на кафедрі за навчальний рік *</w:t>
            </w:r>
          </w:p>
        </w:tc>
        <w:tc>
          <w:tcPr>
            <w:tcW w:w="1276" w:type="dxa"/>
            <w:vAlign w:val="center"/>
          </w:tcPr>
          <w:p w:rsidR="00882B15" w:rsidRPr="007961EB" w:rsidRDefault="00882B15" w:rsidP="004B2887">
            <w:pPr>
              <w:spacing w:line="228" w:lineRule="auto"/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до 10</w:t>
            </w:r>
          </w:p>
          <w:p w:rsidR="00882B15" w:rsidRPr="007961EB" w:rsidRDefault="00882B15" w:rsidP="004B2887">
            <w:pPr>
              <w:spacing w:line="228" w:lineRule="auto"/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(1 прогр.)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</w:tr>
      <w:tr w:rsidR="00882B15" w:rsidRPr="00611A97" w:rsidTr="00611A97">
        <w:trPr>
          <w:jc w:val="center"/>
        </w:trPr>
        <w:tc>
          <w:tcPr>
            <w:tcW w:w="492" w:type="dxa"/>
            <w:vMerge/>
          </w:tcPr>
          <w:p w:rsidR="00882B15" w:rsidRPr="007961EB" w:rsidRDefault="00882B15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</w:tcPr>
          <w:p w:rsidR="00882B15" w:rsidRPr="007961EB" w:rsidRDefault="00882B15" w:rsidP="004B2887">
            <w:pPr>
              <w:spacing w:line="228" w:lineRule="auto"/>
              <w:jc w:val="both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– кількість інтерактивних засобів (навчальних, контролюючих, розрахункових), розроблених на кафедрі за навчальний рік *</w:t>
            </w:r>
          </w:p>
        </w:tc>
        <w:tc>
          <w:tcPr>
            <w:tcW w:w="1276" w:type="dxa"/>
            <w:vAlign w:val="center"/>
          </w:tcPr>
          <w:p w:rsidR="00882B15" w:rsidRPr="007961EB" w:rsidRDefault="00882B15" w:rsidP="004B2887">
            <w:pPr>
              <w:spacing w:line="228" w:lineRule="auto"/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до 10</w:t>
            </w:r>
          </w:p>
          <w:p w:rsidR="00882B15" w:rsidRPr="007961EB" w:rsidRDefault="00882B15" w:rsidP="004B2887">
            <w:pPr>
              <w:spacing w:line="228" w:lineRule="auto"/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(1 засіб)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</w:tr>
      <w:tr w:rsidR="00882B15" w:rsidRPr="00611A97" w:rsidTr="000846F7">
        <w:trPr>
          <w:trHeight w:val="453"/>
          <w:jc w:val="center"/>
        </w:trPr>
        <w:tc>
          <w:tcPr>
            <w:tcW w:w="492" w:type="dxa"/>
            <w:vMerge w:val="restart"/>
          </w:tcPr>
          <w:p w:rsidR="00882B15" w:rsidRPr="007961EB" w:rsidRDefault="00882B15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  <w:vMerge w:val="restart"/>
          </w:tcPr>
          <w:p w:rsidR="00882B15" w:rsidRPr="007961EB" w:rsidRDefault="00882B15" w:rsidP="00FF2601">
            <w:pPr>
              <w:spacing w:line="228" w:lineRule="auto"/>
              <w:jc w:val="both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Кількість навчальних електронних видань, розроблених за навчальний рік *:</w:t>
            </w:r>
          </w:p>
          <w:p w:rsidR="00882B15" w:rsidRPr="007961EB" w:rsidRDefault="00882B15" w:rsidP="009F6D93">
            <w:pPr>
              <w:numPr>
                <w:ilvl w:val="1"/>
                <w:numId w:val="1"/>
              </w:numPr>
              <w:spacing w:line="228" w:lineRule="auto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електронний аналог друкованого видання навчального посібника</w:t>
            </w:r>
          </w:p>
          <w:p w:rsidR="00882B15" w:rsidRPr="007961EB" w:rsidRDefault="00882B15" w:rsidP="00611A97">
            <w:pPr>
              <w:numPr>
                <w:ilvl w:val="1"/>
                <w:numId w:val="1"/>
              </w:numPr>
              <w:spacing w:line="228" w:lineRule="auto"/>
              <w:jc w:val="both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електронний підручник (посібник)</w:t>
            </w:r>
          </w:p>
        </w:tc>
        <w:tc>
          <w:tcPr>
            <w:tcW w:w="1276" w:type="dxa"/>
            <w:vAlign w:val="center"/>
          </w:tcPr>
          <w:p w:rsidR="00882B15" w:rsidRPr="007961EB" w:rsidRDefault="00882B15" w:rsidP="00611A97">
            <w:pPr>
              <w:spacing w:line="228" w:lineRule="auto"/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∑ бал.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</w:tr>
      <w:tr w:rsidR="00882B15" w:rsidRPr="00611A97" w:rsidTr="000846F7">
        <w:trPr>
          <w:trHeight w:val="725"/>
          <w:jc w:val="center"/>
        </w:trPr>
        <w:tc>
          <w:tcPr>
            <w:tcW w:w="492" w:type="dxa"/>
            <w:vMerge/>
          </w:tcPr>
          <w:p w:rsidR="00882B15" w:rsidRPr="007961EB" w:rsidRDefault="00882B15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  <w:vMerge/>
          </w:tcPr>
          <w:p w:rsidR="00882B15" w:rsidRPr="007961EB" w:rsidRDefault="00882B15" w:rsidP="00611A97">
            <w:pPr>
              <w:numPr>
                <w:ilvl w:val="1"/>
                <w:numId w:val="1"/>
              </w:numPr>
              <w:spacing w:line="228" w:lineRule="auto"/>
              <w:jc w:val="both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82B15" w:rsidRPr="007961EB" w:rsidRDefault="00882B15" w:rsidP="00611A97">
            <w:pPr>
              <w:spacing w:line="228" w:lineRule="auto"/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50</w:t>
            </w:r>
          </w:p>
          <w:p w:rsidR="00882B15" w:rsidRPr="007961EB" w:rsidRDefault="00882B15" w:rsidP="00611A97">
            <w:pPr>
              <w:spacing w:line="228" w:lineRule="auto"/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(1 посіб.)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</w:tr>
      <w:tr w:rsidR="00882B15" w:rsidRPr="00611A97" w:rsidTr="00611A97">
        <w:trPr>
          <w:jc w:val="center"/>
        </w:trPr>
        <w:tc>
          <w:tcPr>
            <w:tcW w:w="492" w:type="dxa"/>
            <w:vMerge/>
          </w:tcPr>
          <w:p w:rsidR="00882B15" w:rsidRPr="007961EB" w:rsidRDefault="00882B15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  <w:vMerge/>
          </w:tcPr>
          <w:p w:rsidR="00882B15" w:rsidRPr="007961EB" w:rsidRDefault="00882B15" w:rsidP="00611A97">
            <w:pPr>
              <w:numPr>
                <w:ilvl w:val="1"/>
                <w:numId w:val="1"/>
              </w:numPr>
              <w:spacing w:line="228" w:lineRule="auto"/>
              <w:jc w:val="both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82B15" w:rsidRPr="007961EB" w:rsidRDefault="00882B15" w:rsidP="00611A97">
            <w:pPr>
              <w:spacing w:line="228" w:lineRule="auto"/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200</w:t>
            </w:r>
            <w:r w:rsidRPr="007961EB">
              <w:rPr>
                <w:sz w:val="22"/>
                <w:szCs w:val="22"/>
                <w:lang w:val="uk-UA"/>
              </w:rPr>
              <w:br/>
              <w:t>(1 підр.)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</w:tr>
      <w:tr w:rsidR="00882B15" w:rsidRPr="00611A97" w:rsidTr="00611A97">
        <w:trPr>
          <w:jc w:val="center"/>
        </w:trPr>
        <w:tc>
          <w:tcPr>
            <w:tcW w:w="492" w:type="dxa"/>
          </w:tcPr>
          <w:p w:rsidR="00882B15" w:rsidRPr="00611A97" w:rsidRDefault="00882B15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</w:tcPr>
          <w:p w:rsidR="00882B15" w:rsidRDefault="00882B15" w:rsidP="00E7385A">
            <w:pPr>
              <w:spacing w:line="228" w:lineRule="auto"/>
              <w:jc w:val="both"/>
              <w:rPr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 xml:space="preserve">Кількість електронних </w:t>
            </w:r>
            <w:r>
              <w:rPr>
                <w:sz w:val="22"/>
                <w:szCs w:val="22"/>
                <w:lang w:val="uk-UA"/>
              </w:rPr>
              <w:t>навчальних курсів з дисципліни</w:t>
            </w:r>
            <w:r w:rsidRPr="00215E82">
              <w:rPr>
                <w:sz w:val="22"/>
                <w:szCs w:val="22"/>
                <w:lang w:val="uk-UA"/>
              </w:rPr>
              <w:t xml:space="preserve"> за навчальний рік*</w:t>
            </w:r>
          </w:p>
          <w:p w:rsidR="00882B15" w:rsidRPr="003632C3" w:rsidRDefault="00882B15" w:rsidP="00E7385A">
            <w:pPr>
              <w:numPr>
                <w:ilvl w:val="1"/>
                <w:numId w:val="1"/>
              </w:numPr>
              <w:spacing w:line="228" w:lineRule="auto"/>
              <w:jc w:val="both"/>
              <w:rPr>
                <w:lang w:val="uk-UA"/>
              </w:rPr>
            </w:pPr>
            <w:r w:rsidRPr="003632C3">
              <w:rPr>
                <w:sz w:val="22"/>
                <w:szCs w:val="22"/>
                <w:lang w:val="uk-UA"/>
              </w:rPr>
              <w:t>- розроблених</w:t>
            </w:r>
          </w:p>
          <w:p w:rsidR="00882B15" w:rsidRPr="00215E82" w:rsidRDefault="00882B15" w:rsidP="00E7385A">
            <w:pPr>
              <w:numPr>
                <w:ilvl w:val="1"/>
                <w:numId w:val="1"/>
              </w:numPr>
              <w:spacing w:line="228" w:lineRule="auto"/>
              <w:jc w:val="both"/>
              <w:rPr>
                <w:lang w:val="uk-UA"/>
              </w:rPr>
            </w:pPr>
            <w:r w:rsidRPr="003632C3">
              <w:rPr>
                <w:sz w:val="22"/>
                <w:szCs w:val="22"/>
                <w:lang w:val="uk-UA"/>
              </w:rPr>
              <w:t>- оновлених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82B15" w:rsidRDefault="00882B15" w:rsidP="00E7385A">
            <w:pPr>
              <w:spacing w:line="228" w:lineRule="auto"/>
              <w:jc w:val="center"/>
              <w:rPr>
                <w:lang w:val="uk-UA"/>
              </w:rPr>
            </w:pPr>
            <w:r w:rsidRPr="000846F7">
              <w:rPr>
                <w:sz w:val="22"/>
                <w:szCs w:val="22"/>
                <w:lang w:val="uk-UA"/>
              </w:rPr>
              <w:t>∑ бал.</w:t>
            </w:r>
          </w:p>
          <w:p w:rsidR="00882B15" w:rsidRDefault="00882B15" w:rsidP="00E7385A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Default="00882B15" w:rsidP="00E7385A">
            <w:pPr>
              <w:spacing w:line="228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215E82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15E82">
              <w:rPr>
                <w:sz w:val="22"/>
                <w:szCs w:val="22"/>
                <w:lang w:val="uk-UA"/>
              </w:rPr>
              <w:t>(1ЕНК)</w:t>
            </w:r>
          </w:p>
          <w:p w:rsidR="00882B15" w:rsidRPr="00215E82" w:rsidRDefault="00882B15" w:rsidP="00E7385A">
            <w:pPr>
              <w:spacing w:line="228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 </w:t>
            </w:r>
            <w:r w:rsidRPr="00215E82">
              <w:rPr>
                <w:sz w:val="22"/>
                <w:szCs w:val="22"/>
                <w:lang w:val="uk-UA"/>
              </w:rPr>
              <w:t>(1ЕНК)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E7385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E7385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E7385A">
            <w:pPr>
              <w:spacing w:line="228" w:lineRule="auto"/>
              <w:jc w:val="center"/>
              <w:rPr>
                <w:lang w:val="uk-UA"/>
              </w:rPr>
            </w:pPr>
          </w:p>
        </w:tc>
      </w:tr>
      <w:tr w:rsidR="00882B15" w:rsidRPr="00611A97" w:rsidTr="0096143B">
        <w:trPr>
          <w:trHeight w:val="684"/>
          <w:jc w:val="center"/>
        </w:trPr>
        <w:tc>
          <w:tcPr>
            <w:tcW w:w="492" w:type="dxa"/>
            <w:vMerge w:val="restart"/>
          </w:tcPr>
          <w:p w:rsidR="00882B15" w:rsidRPr="007961EB" w:rsidRDefault="00882B15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  <w:vMerge w:val="restart"/>
          </w:tcPr>
          <w:p w:rsidR="00882B15" w:rsidRPr="007961EB" w:rsidRDefault="00882B15" w:rsidP="00E7385A">
            <w:pPr>
              <w:jc w:val="both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Кількість нових наочних матеріалів розроблених для освітнього процесу за навчальний рік*</w:t>
            </w:r>
          </w:p>
          <w:p w:rsidR="00882B15" w:rsidRPr="007961EB" w:rsidRDefault="00882B15" w:rsidP="007F2437">
            <w:pPr>
              <w:numPr>
                <w:ilvl w:val="1"/>
                <w:numId w:val="1"/>
              </w:numPr>
              <w:spacing w:line="228" w:lineRule="auto"/>
              <w:jc w:val="both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стендів</w:t>
            </w:r>
          </w:p>
          <w:p w:rsidR="00882B15" w:rsidRPr="007961EB" w:rsidRDefault="00882B15" w:rsidP="00E4774F">
            <w:pPr>
              <w:spacing w:line="228" w:lineRule="auto"/>
              <w:ind w:left="1080"/>
              <w:jc w:val="both"/>
              <w:rPr>
                <w:lang w:val="uk-UA"/>
              </w:rPr>
            </w:pPr>
          </w:p>
          <w:p w:rsidR="00882B15" w:rsidRPr="007961EB" w:rsidRDefault="00882B15" w:rsidP="007F2437">
            <w:pPr>
              <w:numPr>
                <w:ilvl w:val="1"/>
                <w:numId w:val="1"/>
              </w:numPr>
              <w:spacing w:line="228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навчальних плакатів</w:t>
            </w:r>
          </w:p>
          <w:p w:rsidR="00882B15" w:rsidRPr="007961EB" w:rsidRDefault="00882B15" w:rsidP="00E4774F">
            <w:pPr>
              <w:spacing w:line="228" w:lineRule="auto"/>
              <w:ind w:left="1080"/>
              <w:jc w:val="both"/>
              <w:rPr>
                <w:lang w:val="uk-UA"/>
              </w:rPr>
            </w:pPr>
          </w:p>
          <w:p w:rsidR="00882B15" w:rsidRPr="007961EB" w:rsidRDefault="00882B15" w:rsidP="007F2437">
            <w:pPr>
              <w:numPr>
                <w:ilvl w:val="1"/>
                <w:numId w:val="1"/>
              </w:numPr>
              <w:spacing w:line="228" w:lineRule="auto"/>
              <w:jc w:val="both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інших наочних матеріалів</w:t>
            </w:r>
          </w:p>
        </w:tc>
        <w:tc>
          <w:tcPr>
            <w:tcW w:w="1276" w:type="dxa"/>
            <w:vAlign w:val="center"/>
          </w:tcPr>
          <w:p w:rsidR="00882B15" w:rsidRPr="007961EB" w:rsidRDefault="00882B15" w:rsidP="00E4774F">
            <w:pPr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∑ бал.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E4774F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E4774F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E4774F">
            <w:pPr>
              <w:jc w:val="center"/>
              <w:rPr>
                <w:lang w:val="uk-UA"/>
              </w:rPr>
            </w:pPr>
          </w:p>
        </w:tc>
      </w:tr>
      <w:tr w:rsidR="00882B15" w:rsidRPr="00611A97" w:rsidTr="00E4774F">
        <w:trPr>
          <w:jc w:val="center"/>
        </w:trPr>
        <w:tc>
          <w:tcPr>
            <w:tcW w:w="492" w:type="dxa"/>
            <w:vMerge/>
          </w:tcPr>
          <w:p w:rsidR="00882B15" w:rsidRPr="007961EB" w:rsidRDefault="00882B15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  <w:vMerge/>
          </w:tcPr>
          <w:p w:rsidR="00882B15" w:rsidRPr="007961EB" w:rsidRDefault="00882B15" w:rsidP="007F2437">
            <w:pPr>
              <w:numPr>
                <w:ilvl w:val="1"/>
                <w:numId w:val="1"/>
              </w:numPr>
              <w:spacing w:line="228" w:lineRule="auto"/>
              <w:jc w:val="both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82B15" w:rsidRPr="007961EB" w:rsidRDefault="00882B15" w:rsidP="00E4774F">
            <w:pPr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>15 (1стенд)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E4774F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E4774F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E4774F">
            <w:pPr>
              <w:jc w:val="center"/>
              <w:rPr>
                <w:lang w:val="uk-UA"/>
              </w:rPr>
            </w:pPr>
          </w:p>
        </w:tc>
      </w:tr>
      <w:tr w:rsidR="00882B15" w:rsidRPr="00611A97" w:rsidTr="00E4774F">
        <w:trPr>
          <w:jc w:val="center"/>
        </w:trPr>
        <w:tc>
          <w:tcPr>
            <w:tcW w:w="492" w:type="dxa"/>
            <w:vMerge/>
          </w:tcPr>
          <w:p w:rsidR="00882B15" w:rsidRPr="007961EB" w:rsidRDefault="00882B15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  <w:vMerge/>
          </w:tcPr>
          <w:p w:rsidR="00882B15" w:rsidRPr="007961EB" w:rsidRDefault="00882B15" w:rsidP="007F2437">
            <w:pPr>
              <w:numPr>
                <w:ilvl w:val="1"/>
                <w:numId w:val="1"/>
              </w:numPr>
              <w:spacing w:line="228" w:lineRule="auto"/>
              <w:jc w:val="both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82B15" w:rsidRPr="007961EB" w:rsidRDefault="00882B15" w:rsidP="0096143B">
            <w:pPr>
              <w:ind w:left="-100" w:right="-40"/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 xml:space="preserve">5 </w:t>
            </w:r>
            <w:r w:rsidRPr="007961EB">
              <w:rPr>
                <w:sz w:val="22"/>
                <w:szCs w:val="22"/>
                <w:lang w:val="uk-UA"/>
              </w:rPr>
              <w:br/>
              <w:t xml:space="preserve">(1 </w:t>
            </w:r>
            <w:r>
              <w:rPr>
                <w:sz w:val="22"/>
                <w:szCs w:val="22"/>
                <w:lang w:val="uk-UA"/>
              </w:rPr>
              <w:t>плакат</w:t>
            </w:r>
            <w:r w:rsidRPr="007961EB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E4774F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E4774F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E4774F">
            <w:pPr>
              <w:jc w:val="center"/>
              <w:rPr>
                <w:lang w:val="uk-UA"/>
              </w:rPr>
            </w:pPr>
          </w:p>
        </w:tc>
      </w:tr>
      <w:tr w:rsidR="00882B15" w:rsidRPr="00611A97" w:rsidTr="00E4774F">
        <w:trPr>
          <w:jc w:val="center"/>
        </w:trPr>
        <w:tc>
          <w:tcPr>
            <w:tcW w:w="492" w:type="dxa"/>
            <w:vMerge/>
          </w:tcPr>
          <w:p w:rsidR="00882B15" w:rsidRPr="007961EB" w:rsidRDefault="00882B15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  <w:vMerge/>
          </w:tcPr>
          <w:p w:rsidR="00882B15" w:rsidRPr="007961EB" w:rsidRDefault="00882B15" w:rsidP="007F2437">
            <w:pPr>
              <w:numPr>
                <w:ilvl w:val="1"/>
                <w:numId w:val="1"/>
              </w:numPr>
              <w:spacing w:line="228" w:lineRule="auto"/>
              <w:jc w:val="both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82B15" w:rsidRPr="007961EB" w:rsidRDefault="00882B15" w:rsidP="00E4774F">
            <w:pPr>
              <w:jc w:val="center"/>
              <w:rPr>
                <w:lang w:val="uk-UA"/>
              </w:rPr>
            </w:pPr>
            <w:r w:rsidRPr="007961EB">
              <w:rPr>
                <w:sz w:val="22"/>
                <w:szCs w:val="22"/>
                <w:lang w:val="uk-UA"/>
              </w:rPr>
              <w:t xml:space="preserve">до 5 </w:t>
            </w:r>
            <w:r w:rsidRPr="007961EB">
              <w:rPr>
                <w:sz w:val="22"/>
                <w:szCs w:val="22"/>
                <w:lang w:val="uk-UA"/>
              </w:rPr>
              <w:br/>
              <w:t>(1 зразок)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E4774F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E4774F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E4774F">
            <w:pPr>
              <w:jc w:val="center"/>
              <w:rPr>
                <w:lang w:val="uk-UA"/>
              </w:rPr>
            </w:pPr>
          </w:p>
        </w:tc>
      </w:tr>
      <w:tr w:rsidR="00882B15" w:rsidRPr="00611A97" w:rsidTr="00E4774F">
        <w:trPr>
          <w:trHeight w:val="664"/>
          <w:jc w:val="center"/>
        </w:trPr>
        <w:tc>
          <w:tcPr>
            <w:tcW w:w="492" w:type="dxa"/>
          </w:tcPr>
          <w:p w:rsidR="00882B15" w:rsidRPr="00611A97" w:rsidRDefault="00882B15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</w:tcPr>
          <w:p w:rsidR="00882B15" w:rsidRPr="00215E82" w:rsidRDefault="00882B15" w:rsidP="00E7385A">
            <w:pPr>
              <w:jc w:val="both"/>
              <w:rPr>
                <w:lang w:val="uk-UA"/>
              </w:rPr>
            </w:pPr>
            <w:r w:rsidRPr="00921FDA">
              <w:rPr>
                <w:sz w:val="22"/>
                <w:szCs w:val="22"/>
                <w:lang w:val="uk-UA"/>
              </w:rPr>
              <w:t xml:space="preserve">Кількість діючих лабораторних установок, що використовується в </w:t>
            </w:r>
            <w:r>
              <w:rPr>
                <w:sz w:val="22"/>
                <w:szCs w:val="22"/>
                <w:lang w:val="uk-UA"/>
              </w:rPr>
              <w:t>освітньому</w:t>
            </w:r>
            <w:r w:rsidRPr="00921FDA">
              <w:rPr>
                <w:sz w:val="22"/>
                <w:szCs w:val="22"/>
                <w:lang w:val="uk-UA"/>
              </w:rPr>
              <w:t xml:space="preserve"> процесі *</w:t>
            </w:r>
            <w:r w:rsidRPr="00921FDA">
              <w:rPr>
                <w:b/>
                <w:sz w:val="22"/>
                <w:szCs w:val="22"/>
                <w:lang w:val="uk-UA"/>
              </w:rPr>
              <w:t>«/»</w:t>
            </w:r>
          </w:p>
        </w:tc>
        <w:tc>
          <w:tcPr>
            <w:tcW w:w="1276" w:type="dxa"/>
            <w:vAlign w:val="center"/>
          </w:tcPr>
          <w:p w:rsidR="00882B15" w:rsidRPr="00215E82" w:rsidRDefault="00882B15" w:rsidP="00E7385A">
            <w:pPr>
              <w:jc w:val="center"/>
              <w:rPr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5</w:t>
            </w:r>
          </w:p>
          <w:p w:rsidR="00882B15" w:rsidRPr="00215E82" w:rsidRDefault="00882B15" w:rsidP="00CB2272">
            <w:pPr>
              <w:ind w:left="-157"/>
              <w:jc w:val="center"/>
              <w:rPr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(1 лаб. уст.)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E7385A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E7385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E7385A">
            <w:pPr>
              <w:jc w:val="center"/>
              <w:rPr>
                <w:lang w:val="uk-UA"/>
              </w:rPr>
            </w:pPr>
          </w:p>
        </w:tc>
      </w:tr>
      <w:tr w:rsidR="00882B15" w:rsidRPr="00611A97" w:rsidTr="007961EB">
        <w:trPr>
          <w:jc w:val="center"/>
        </w:trPr>
        <w:tc>
          <w:tcPr>
            <w:tcW w:w="492" w:type="dxa"/>
          </w:tcPr>
          <w:p w:rsidR="00882B15" w:rsidRPr="00853807" w:rsidRDefault="00882B15" w:rsidP="0085628B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rPr>
                <w:lang w:val="uk-UA"/>
              </w:rPr>
            </w:pPr>
          </w:p>
        </w:tc>
        <w:tc>
          <w:tcPr>
            <w:tcW w:w="4719" w:type="dxa"/>
          </w:tcPr>
          <w:p w:rsidR="00882B15" w:rsidRPr="00853807" w:rsidRDefault="00882B15" w:rsidP="00682AB0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Кількість діючих мобільних </w:t>
            </w:r>
            <w:r w:rsidRPr="007E1DBF">
              <w:rPr>
                <w:sz w:val="22"/>
                <w:szCs w:val="22"/>
                <w:lang w:val="uk-UA"/>
              </w:rPr>
              <w:t>транспортних засобів</w:t>
            </w:r>
            <w:r>
              <w:rPr>
                <w:sz w:val="22"/>
                <w:szCs w:val="22"/>
                <w:lang w:val="uk-UA"/>
              </w:rPr>
              <w:t>, які</w:t>
            </w:r>
            <w:r w:rsidRPr="00853807">
              <w:rPr>
                <w:sz w:val="22"/>
                <w:szCs w:val="22"/>
                <w:lang w:val="uk-UA"/>
              </w:rPr>
              <w:t xml:space="preserve"> використовується в освітньому процесі *</w:t>
            </w:r>
            <w:r w:rsidRPr="007E1DBF">
              <w:rPr>
                <w:sz w:val="22"/>
                <w:szCs w:val="22"/>
                <w:lang w:val="uk-UA"/>
              </w:rPr>
              <w:t>«/»</w:t>
            </w:r>
          </w:p>
        </w:tc>
        <w:tc>
          <w:tcPr>
            <w:tcW w:w="1276" w:type="dxa"/>
            <w:vAlign w:val="center"/>
          </w:tcPr>
          <w:p w:rsidR="00882B15" w:rsidRPr="00853807" w:rsidRDefault="00882B15" w:rsidP="00682AB0">
            <w:pPr>
              <w:jc w:val="center"/>
              <w:rPr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50</w:t>
            </w:r>
          </w:p>
          <w:p w:rsidR="00882B15" w:rsidRPr="00853807" w:rsidRDefault="00882B15" w:rsidP="007E1DBF">
            <w:pPr>
              <w:ind w:left="-157" w:right="-59"/>
              <w:jc w:val="center"/>
              <w:rPr>
                <w:lang w:val="uk-UA"/>
              </w:rPr>
            </w:pPr>
            <w:r w:rsidRPr="007E1DBF">
              <w:rPr>
                <w:sz w:val="22"/>
                <w:szCs w:val="22"/>
                <w:lang w:val="uk-UA"/>
              </w:rPr>
              <w:t>(1 тех. засіб)</w:t>
            </w:r>
          </w:p>
        </w:tc>
        <w:tc>
          <w:tcPr>
            <w:tcW w:w="1286" w:type="dxa"/>
            <w:vAlign w:val="center"/>
          </w:tcPr>
          <w:p w:rsidR="00882B15" w:rsidRPr="00853807" w:rsidRDefault="00882B15" w:rsidP="00E7385A">
            <w:pPr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E7385A">
            <w:pPr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E7385A">
            <w:pPr>
              <w:jc w:val="center"/>
              <w:rPr>
                <w:lang w:val="uk-UA"/>
              </w:rPr>
            </w:pPr>
          </w:p>
        </w:tc>
      </w:tr>
      <w:tr w:rsidR="00882B15" w:rsidRPr="00611A97" w:rsidTr="00611A97">
        <w:trPr>
          <w:jc w:val="center"/>
        </w:trPr>
        <w:tc>
          <w:tcPr>
            <w:tcW w:w="492" w:type="dxa"/>
          </w:tcPr>
          <w:p w:rsidR="00882B15" w:rsidRPr="00611A97" w:rsidRDefault="00882B15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</w:tcPr>
          <w:p w:rsidR="00882B15" w:rsidRPr="00215E82" w:rsidRDefault="00882B15" w:rsidP="00E7385A">
            <w:pPr>
              <w:spacing w:line="228" w:lineRule="auto"/>
              <w:jc w:val="both"/>
              <w:rPr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 xml:space="preserve">Кількість нових лабораторних установок, запроваджених у </w:t>
            </w:r>
            <w:r>
              <w:rPr>
                <w:sz w:val="22"/>
                <w:szCs w:val="22"/>
                <w:lang w:val="uk-UA"/>
              </w:rPr>
              <w:t>освітній процес за навчальний рік *</w:t>
            </w:r>
          </w:p>
        </w:tc>
        <w:tc>
          <w:tcPr>
            <w:tcW w:w="1276" w:type="dxa"/>
            <w:vAlign w:val="center"/>
          </w:tcPr>
          <w:p w:rsidR="00882B15" w:rsidRPr="00215E82" w:rsidRDefault="00882B15" w:rsidP="00E7385A">
            <w:pPr>
              <w:spacing w:line="228" w:lineRule="auto"/>
              <w:jc w:val="center"/>
              <w:rPr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20</w:t>
            </w:r>
          </w:p>
          <w:p w:rsidR="00882B15" w:rsidRPr="00215E82" w:rsidRDefault="00882B15" w:rsidP="00E7385A">
            <w:pPr>
              <w:spacing w:line="228" w:lineRule="auto"/>
              <w:jc w:val="center"/>
              <w:rPr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(1лаб. уст.)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E7385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E7385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E7385A">
            <w:pPr>
              <w:spacing w:line="228" w:lineRule="auto"/>
              <w:jc w:val="center"/>
              <w:rPr>
                <w:lang w:val="uk-UA"/>
              </w:rPr>
            </w:pPr>
          </w:p>
        </w:tc>
      </w:tr>
      <w:tr w:rsidR="00882B15" w:rsidRPr="00611A97" w:rsidTr="00F62BEB">
        <w:trPr>
          <w:trHeight w:val="645"/>
          <w:jc w:val="center"/>
        </w:trPr>
        <w:tc>
          <w:tcPr>
            <w:tcW w:w="492" w:type="dxa"/>
          </w:tcPr>
          <w:p w:rsidR="00882B15" w:rsidRPr="00611A97" w:rsidRDefault="00882B15" w:rsidP="00611A97">
            <w:pPr>
              <w:numPr>
                <w:ilvl w:val="0"/>
                <w:numId w:val="1"/>
              </w:numPr>
              <w:tabs>
                <w:tab w:val="num" w:pos="276"/>
              </w:tabs>
              <w:spacing w:line="228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</w:tcPr>
          <w:p w:rsidR="00882B15" w:rsidRPr="00215E82" w:rsidRDefault="00882B15" w:rsidP="00611A97">
            <w:pPr>
              <w:spacing w:line="228" w:lineRule="auto"/>
              <w:jc w:val="both"/>
              <w:rPr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 xml:space="preserve">Кількість загальноуніверситетських олімпіад з дисципліни, проведених на кафедрі </w:t>
            </w:r>
            <w:r>
              <w:rPr>
                <w:sz w:val="22"/>
                <w:szCs w:val="22"/>
                <w:lang w:val="uk-UA"/>
              </w:rPr>
              <w:t>у звітному</w:t>
            </w:r>
            <w:r w:rsidRPr="00215E8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навчальному </w:t>
            </w:r>
            <w:r w:rsidRPr="00215E82">
              <w:rPr>
                <w:sz w:val="22"/>
                <w:szCs w:val="22"/>
                <w:lang w:val="uk-UA"/>
              </w:rPr>
              <w:t>році *</w:t>
            </w:r>
          </w:p>
        </w:tc>
        <w:tc>
          <w:tcPr>
            <w:tcW w:w="1276" w:type="dxa"/>
            <w:vAlign w:val="center"/>
          </w:tcPr>
          <w:p w:rsidR="00882B15" w:rsidRPr="00215E82" w:rsidRDefault="00882B15" w:rsidP="00611A97">
            <w:pPr>
              <w:spacing w:line="228" w:lineRule="auto"/>
              <w:jc w:val="center"/>
              <w:rPr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5</w:t>
            </w:r>
          </w:p>
          <w:p w:rsidR="00882B15" w:rsidRPr="00215E82" w:rsidRDefault="00882B15" w:rsidP="00611A97">
            <w:pPr>
              <w:spacing w:line="228" w:lineRule="auto"/>
              <w:jc w:val="center"/>
              <w:rPr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(1олім.)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611A97">
            <w:pPr>
              <w:spacing w:line="228" w:lineRule="auto"/>
              <w:jc w:val="center"/>
              <w:rPr>
                <w:lang w:val="uk-UA"/>
              </w:rPr>
            </w:pPr>
          </w:p>
        </w:tc>
      </w:tr>
      <w:tr w:rsidR="00882B15" w:rsidRPr="00611A97" w:rsidTr="00F62BEB">
        <w:trPr>
          <w:trHeight w:val="782"/>
          <w:jc w:val="center"/>
        </w:trPr>
        <w:tc>
          <w:tcPr>
            <w:tcW w:w="492" w:type="dxa"/>
          </w:tcPr>
          <w:p w:rsidR="00882B15" w:rsidRPr="00611A97" w:rsidRDefault="00882B15" w:rsidP="00160766">
            <w:pPr>
              <w:numPr>
                <w:ilvl w:val="0"/>
                <w:numId w:val="1"/>
              </w:numPr>
              <w:tabs>
                <w:tab w:val="num" w:pos="276"/>
              </w:tabs>
              <w:spacing w:line="21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</w:tcPr>
          <w:p w:rsidR="00882B15" w:rsidRPr="00215E82" w:rsidRDefault="00882B15" w:rsidP="00160766">
            <w:pPr>
              <w:spacing w:line="216" w:lineRule="auto"/>
              <w:jc w:val="both"/>
              <w:rPr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Підготовка кафедрою студентів до незалежного заміру знань студентів (дистанційне он-лайн тестування з</w:t>
            </w:r>
            <w:r>
              <w:rPr>
                <w:sz w:val="22"/>
                <w:szCs w:val="22"/>
                <w:lang w:val="uk-UA"/>
              </w:rPr>
              <w:t>і спеціальностей</w:t>
            </w:r>
            <w:r w:rsidRPr="00215E82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276" w:type="dxa"/>
            <w:vAlign w:val="center"/>
          </w:tcPr>
          <w:p w:rsidR="00882B15" w:rsidRDefault="00882B15" w:rsidP="00160766">
            <w:pPr>
              <w:spacing w:line="216" w:lineRule="auto"/>
              <w:jc w:val="center"/>
              <w:rPr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20</w:t>
            </w:r>
          </w:p>
          <w:p w:rsidR="00882B15" w:rsidRPr="00215E82" w:rsidRDefault="00882B15" w:rsidP="00160766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(1 спец.)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882B15" w:rsidRPr="00611A97" w:rsidTr="00E7385A">
        <w:trPr>
          <w:jc w:val="center"/>
        </w:trPr>
        <w:tc>
          <w:tcPr>
            <w:tcW w:w="492" w:type="dxa"/>
          </w:tcPr>
          <w:p w:rsidR="00882B15" w:rsidRPr="00611A97" w:rsidRDefault="00882B15" w:rsidP="00160766">
            <w:pPr>
              <w:numPr>
                <w:ilvl w:val="0"/>
                <w:numId w:val="1"/>
              </w:numPr>
              <w:tabs>
                <w:tab w:val="num" w:pos="276"/>
              </w:tabs>
              <w:spacing w:line="21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</w:tcPr>
          <w:p w:rsidR="00882B15" w:rsidRPr="00215E82" w:rsidRDefault="00882B15" w:rsidP="00160766">
            <w:pPr>
              <w:spacing w:line="216" w:lineRule="auto"/>
              <w:jc w:val="both"/>
              <w:rPr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Кількість студентів, підготовлених викладачами кафедри до участі олімпіадах у навчальному році *</w:t>
            </w:r>
          </w:p>
          <w:p w:rsidR="00882B15" w:rsidRPr="00215E82" w:rsidRDefault="00882B15" w:rsidP="00160766">
            <w:pPr>
              <w:numPr>
                <w:ilvl w:val="1"/>
                <w:numId w:val="1"/>
              </w:numPr>
              <w:spacing w:line="216" w:lineRule="auto"/>
              <w:jc w:val="both"/>
              <w:rPr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Міжнародних</w:t>
            </w:r>
          </w:p>
          <w:p w:rsidR="00882B15" w:rsidRPr="00215E82" w:rsidRDefault="00882B15" w:rsidP="00160766">
            <w:pPr>
              <w:numPr>
                <w:ilvl w:val="1"/>
                <w:numId w:val="1"/>
              </w:numPr>
              <w:spacing w:line="216" w:lineRule="auto"/>
              <w:jc w:val="both"/>
              <w:rPr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Всеукраїнських (ІІ, ІІІ етапів)</w:t>
            </w:r>
          </w:p>
          <w:p w:rsidR="00882B15" w:rsidRPr="00215E82" w:rsidRDefault="00882B15" w:rsidP="00160766">
            <w:pPr>
              <w:numPr>
                <w:ilvl w:val="1"/>
                <w:numId w:val="1"/>
              </w:numPr>
              <w:spacing w:line="216" w:lineRule="auto"/>
              <w:jc w:val="both"/>
              <w:rPr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регіональних, обласних</w:t>
            </w:r>
          </w:p>
        </w:tc>
        <w:tc>
          <w:tcPr>
            <w:tcW w:w="1276" w:type="dxa"/>
            <w:vAlign w:val="center"/>
          </w:tcPr>
          <w:p w:rsidR="00882B15" w:rsidRPr="00215E82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  <w:p w:rsidR="00882B15" w:rsidRPr="000846F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  <w:r w:rsidRPr="000846F7">
              <w:rPr>
                <w:sz w:val="22"/>
                <w:szCs w:val="22"/>
                <w:lang w:val="uk-UA"/>
              </w:rPr>
              <w:t>∑ бал.</w:t>
            </w:r>
          </w:p>
          <w:p w:rsidR="00882B15" w:rsidRPr="00215E82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  <w:p w:rsidR="00882B15" w:rsidRPr="00215E82" w:rsidRDefault="00882B15" w:rsidP="00160766">
            <w:pPr>
              <w:spacing w:line="216" w:lineRule="auto"/>
              <w:jc w:val="center"/>
              <w:rPr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15 (1особа)</w:t>
            </w:r>
          </w:p>
          <w:p w:rsidR="00882B15" w:rsidRPr="00215E82" w:rsidRDefault="00882B15" w:rsidP="00160766">
            <w:pPr>
              <w:spacing w:line="216" w:lineRule="auto"/>
              <w:jc w:val="center"/>
              <w:rPr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10 (1особа)</w:t>
            </w:r>
          </w:p>
          <w:p w:rsidR="00882B15" w:rsidRPr="00215E82" w:rsidRDefault="00882B15" w:rsidP="00160766">
            <w:pPr>
              <w:spacing w:line="216" w:lineRule="auto"/>
              <w:jc w:val="center"/>
              <w:rPr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5 (1особа)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882B15" w:rsidRPr="00611A97" w:rsidTr="000846F7">
        <w:trPr>
          <w:trHeight w:val="425"/>
          <w:jc w:val="center"/>
        </w:trPr>
        <w:tc>
          <w:tcPr>
            <w:tcW w:w="492" w:type="dxa"/>
            <w:vMerge w:val="restart"/>
          </w:tcPr>
          <w:p w:rsidR="00882B15" w:rsidRPr="00611A97" w:rsidRDefault="00882B15" w:rsidP="00160766">
            <w:pPr>
              <w:numPr>
                <w:ilvl w:val="0"/>
                <w:numId w:val="1"/>
              </w:numPr>
              <w:tabs>
                <w:tab w:val="num" w:pos="276"/>
              </w:tabs>
              <w:spacing w:line="21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  <w:vMerge w:val="restart"/>
          </w:tcPr>
          <w:p w:rsidR="00882B15" w:rsidRPr="00215E82" w:rsidRDefault="00882B15" w:rsidP="00160766">
            <w:pPr>
              <w:spacing w:line="216" w:lineRule="auto"/>
              <w:jc w:val="both"/>
              <w:rPr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Кількість переможців олімпіад у навчальному році, підготовлених викладачами кафедри *</w:t>
            </w:r>
          </w:p>
          <w:p w:rsidR="00882B15" w:rsidRPr="00215E82" w:rsidRDefault="00882B15" w:rsidP="00160766">
            <w:pPr>
              <w:numPr>
                <w:ilvl w:val="1"/>
                <w:numId w:val="1"/>
              </w:numPr>
              <w:spacing w:line="216" w:lineRule="auto"/>
              <w:jc w:val="both"/>
              <w:rPr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Міжнародних</w:t>
            </w:r>
          </w:p>
          <w:p w:rsidR="00882B15" w:rsidRPr="00215E82" w:rsidRDefault="00882B15" w:rsidP="00160766">
            <w:pPr>
              <w:numPr>
                <w:ilvl w:val="1"/>
                <w:numId w:val="1"/>
              </w:numPr>
              <w:spacing w:line="216" w:lineRule="auto"/>
              <w:jc w:val="both"/>
              <w:rPr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Всеукраїнських (ІІ, ІІІ етапів)</w:t>
            </w:r>
          </w:p>
          <w:p w:rsidR="00882B15" w:rsidRPr="00215E82" w:rsidRDefault="00882B15" w:rsidP="00160766">
            <w:pPr>
              <w:numPr>
                <w:ilvl w:val="1"/>
                <w:numId w:val="1"/>
              </w:numPr>
              <w:spacing w:line="216" w:lineRule="auto"/>
              <w:jc w:val="both"/>
              <w:rPr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регіональних, обласних</w:t>
            </w:r>
          </w:p>
        </w:tc>
        <w:tc>
          <w:tcPr>
            <w:tcW w:w="1276" w:type="dxa"/>
            <w:vAlign w:val="center"/>
          </w:tcPr>
          <w:p w:rsidR="00882B15" w:rsidRPr="00215E82" w:rsidRDefault="00882B15" w:rsidP="00160766">
            <w:pPr>
              <w:spacing w:line="216" w:lineRule="auto"/>
              <w:jc w:val="center"/>
              <w:rPr>
                <w:lang w:val="uk-UA"/>
              </w:rPr>
            </w:pPr>
            <w:r w:rsidRPr="000846F7">
              <w:rPr>
                <w:sz w:val="22"/>
                <w:szCs w:val="22"/>
                <w:lang w:val="uk-UA"/>
              </w:rPr>
              <w:t>∑ бал.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882B15" w:rsidRPr="00611A97" w:rsidTr="000846F7">
        <w:trPr>
          <w:trHeight w:val="171"/>
          <w:jc w:val="center"/>
        </w:trPr>
        <w:tc>
          <w:tcPr>
            <w:tcW w:w="492" w:type="dxa"/>
            <w:vMerge/>
          </w:tcPr>
          <w:p w:rsidR="00882B15" w:rsidRPr="00611A97" w:rsidRDefault="00882B15" w:rsidP="00160766">
            <w:pPr>
              <w:numPr>
                <w:ilvl w:val="0"/>
                <w:numId w:val="1"/>
              </w:numPr>
              <w:tabs>
                <w:tab w:val="num" w:pos="276"/>
              </w:tabs>
              <w:spacing w:line="21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  <w:vMerge/>
          </w:tcPr>
          <w:p w:rsidR="00882B15" w:rsidRPr="00215E82" w:rsidRDefault="00882B15" w:rsidP="00160766">
            <w:pPr>
              <w:spacing w:line="216" w:lineRule="auto"/>
              <w:jc w:val="both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82B15" w:rsidRPr="007E1DBF" w:rsidRDefault="00882B15" w:rsidP="00160766">
            <w:pPr>
              <w:spacing w:line="216" w:lineRule="auto"/>
              <w:ind w:left="-100" w:right="-40"/>
              <w:jc w:val="center"/>
              <w:rPr>
                <w:lang w:val="uk-UA"/>
              </w:rPr>
            </w:pPr>
            <w:r w:rsidRPr="007E1DBF">
              <w:rPr>
                <w:sz w:val="22"/>
                <w:szCs w:val="22"/>
                <w:lang w:val="uk-UA"/>
              </w:rPr>
              <w:t>300(1особа)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882B15" w:rsidRPr="00611A97" w:rsidTr="000846F7">
        <w:trPr>
          <w:trHeight w:val="99"/>
          <w:jc w:val="center"/>
        </w:trPr>
        <w:tc>
          <w:tcPr>
            <w:tcW w:w="492" w:type="dxa"/>
            <w:vMerge/>
          </w:tcPr>
          <w:p w:rsidR="00882B15" w:rsidRPr="00611A97" w:rsidRDefault="00882B15" w:rsidP="00160766">
            <w:pPr>
              <w:numPr>
                <w:ilvl w:val="0"/>
                <w:numId w:val="1"/>
              </w:numPr>
              <w:tabs>
                <w:tab w:val="num" w:pos="276"/>
              </w:tabs>
              <w:spacing w:line="21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  <w:vMerge/>
          </w:tcPr>
          <w:p w:rsidR="00882B15" w:rsidRPr="00215E82" w:rsidRDefault="00882B15" w:rsidP="00160766">
            <w:pPr>
              <w:spacing w:line="216" w:lineRule="auto"/>
              <w:jc w:val="both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82B15" w:rsidRPr="007E1DBF" w:rsidRDefault="00882B15" w:rsidP="00160766">
            <w:pPr>
              <w:spacing w:line="216" w:lineRule="auto"/>
              <w:ind w:left="-100"/>
              <w:jc w:val="center"/>
              <w:rPr>
                <w:lang w:val="uk-UA"/>
              </w:rPr>
            </w:pPr>
            <w:r w:rsidRPr="007E1DBF">
              <w:rPr>
                <w:sz w:val="22"/>
                <w:szCs w:val="22"/>
                <w:lang w:val="uk-UA"/>
              </w:rPr>
              <w:t>200(1особа)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882B15" w:rsidRPr="00611A97" w:rsidTr="000846F7">
        <w:trPr>
          <w:trHeight w:val="77"/>
          <w:jc w:val="center"/>
        </w:trPr>
        <w:tc>
          <w:tcPr>
            <w:tcW w:w="492" w:type="dxa"/>
            <w:vMerge/>
          </w:tcPr>
          <w:p w:rsidR="00882B15" w:rsidRPr="00611A97" w:rsidRDefault="00882B15" w:rsidP="00160766">
            <w:pPr>
              <w:numPr>
                <w:ilvl w:val="0"/>
                <w:numId w:val="1"/>
              </w:numPr>
              <w:tabs>
                <w:tab w:val="num" w:pos="276"/>
              </w:tabs>
              <w:spacing w:line="21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  <w:vMerge/>
          </w:tcPr>
          <w:p w:rsidR="00882B15" w:rsidRPr="00215E82" w:rsidRDefault="00882B15" w:rsidP="00160766">
            <w:pPr>
              <w:spacing w:line="216" w:lineRule="auto"/>
              <w:jc w:val="both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82B15" w:rsidRPr="00217602" w:rsidRDefault="00882B15" w:rsidP="00160766">
            <w:pPr>
              <w:spacing w:line="216" w:lineRule="auto"/>
              <w:jc w:val="center"/>
              <w:rPr>
                <w:highlight w:val="yellow"/>
                <w:lang w:val="uk-UA"/>
              </w:rPr>
            </w:pPr>
            <w:r w:rsidRPr="00860211">
              <w:rPr>
                <w:sz w:val="22"/>
                <w:szCs w:val="22"/>
                <w:lang w:val="uk-UA"/>
              </w:rPr>
              <w:t>50 (1особа)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882B15" w:rsidRPr="00611A97" w:rsidTr="00611A97">
        <w:trPr>
          <w:jc w:val="center"/>
        </w:trPr>
        <w:tc>
          <w:tcPr>
            <w:tcW w:w="492" w:type="dxa"/>
          </w:tcPr>
          <w:p w:rsidR="00882B15" w:rsidRPr="00611A97" w:rsidRDefault="00882B15" w:rsidP="00160766">
            <w:pPr>
              <w:numPr>
                <w:ilvl w:val="0"/>
                <w:numId w:val="1"/>
              </w:numPr>
              <w:tabs>
                <w:tab w:val="num" w:pos="276"/>
              </w:tabs>
              <w:spacing w:line="21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</w:tcPr>
          <w:p w:rsidR="00882B15" w:rsidRPr="00215E82" w:rsidRDefault="00882B15" w:rsidP="00160766">
            <w:pPr>
              <w:spacing w:line="21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організованих кафедрою конкурсів за професійним спрямуванням *</w:t>
            </w:r>
          </w:p>
        </w:tc>
        <w:tc>
          <w:tcPr>
            <w:tcW w:w="1276" w:type="dxa"/>
            <w:vAlign w:val="center"/>
          </w:tcPr>
          <w:p w:rsidR="00882B15" w:rsidRDefault="00882B15" w:rsidP="00160766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  <w:p w:rsidR="00882B15" w:rsidRPr="00215E82" w:rsidRDefault="00882B15" w:rsidP="00160766">
            <w:pPr>
              <w:spacing w:line="216" w:lineRule="auto"/>
              <w:ind w:left="-100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(1 конкурс)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882B15" w:rsidRPr="00611A97" w:rsidTr="00611A97">
        <w:trPr>
          <w:jc w:val="center"/>
        </w:trPr>
        <w:tc>
          <w:tcPr>
            <w:tcW w:w="492" w:type="dxa"/>
          </w:tcPr>
          <w:p w:rsidR="00882B15" w:rsidRPr="00611A97" w:rsidRDefault="00882B15" w:rsidP="00160766">
            <w:pPr>
              <w:numPr>
                <w:ilvl w:val="0"/>
                <w:numId w:val="1"/>
              </w:numPr>
              <w:tabs>
                <w:tab w:val="num" w:pos="276"/>
              </w:tabs>
              <w:spacing w:line="21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</w:tcPr>
          <w:p w:rsidR="00882B15" w:rsidRPr="00215E82" w:rsidRDefault="00882B15" w:rsidP="00160766">
            <w:pPr>
              <w:spacing w:line="216" w:lineRule="auto"/>
              <w:jc w:val="both"/>
              <w:rPr>
                <w:color w:val="000000"/>
                <w:spacing w:val="-1"/>
                <w:lang w:val="uk-UA"/>
              </w:rPr>
            </w:pPr>
            <w:r w:rsidRPr="00215E82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Обсяг фінансових надходжень до університету від навчальної діяльності кафедри у </w:t>
            </w:r>
            <w:r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звітному </w:t>
            </w:r>
            <w:r w:rsidRPr="00215E82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навчальному році </w:t>
            </w:r>
            <w:r w:rsidRPr="00215E82">
              <w:rPr>
                <w:sz w:val="22"/>
                <w:szCs w:val="22"/>
                <w:lang w:val="uk-UA"/>
              </w:rPr>
              <w:t>*</w:t>
            </w:r>
          </w:p>
        </w:tc>
        <w:tc>
          <w:tcPr>
            <w:tcW w:w="1276" w:type="dxa"/>
            <w:vAlign w:val="center"/>
          </w:tcPr>
          <w:p w:rsidR="00882B15" w:rsidRPr="00215E82" w:rsidRDefault="00882B15" w:rsidP="00160766">
            <w:pPr>
              <w:spacing w:line="216" w:lineRule="auto"/>
              <w:jc w:val="center"/>
              <w:rPr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3</w:t>
            </w:r>
          </w:p>
          <w:p w:rsidR="00882B15" w:rsidRPr="00215E82" w:rsidRDefault="00882B15" w:rsidP="00160766">
            <w:pPr>
              <w:spacing w:line="216" w:lineRule="auto"/>
              <w:jc w:val="center"/>
              <w:rPr>
                <w:lang w:val="uk-UA"/>
              </w:rPr>
            </w:pPr>
            <w:r w:rsidRPr="00215E82">
              <w:rPr>
                <w:sz w:val="22"/>
                <w:szCs w:val="22"/>
                <w:lang w:val="uk-UA"/>
              </w:rPr>
              <w:t>(за 1 тис.)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882B15" w:rsidRPr="00611A97" w:rsidTr="00611A97">
        <w:trPr>
          <w:jc w:val="center"/>
        </w:trPr>
        <w:tc>
          <w:tcPr>
            <w:tcW w:w="492" w:type="dxa"/>
          </w:tcPr>
          <w:p w:rsidR="00882B15" w:rsidRPr="00611A97" w:rsidRDefault="00882B15" w:rsidP="00160766">
            <w:pPr>
              <w:numPr>
                <w:ilvl w:val="0"/>
                <w:numId w:val="1"/>
              </w:numPr>
              <w:tabs>
                <w:tab w:val="num" w:pos="276"/>
              </w:tabs>
              <w:spacing w:line="21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</w:tcPr>
          <w:p w:rsidR="00882B15" w:rsidRPr="00860211" w:rsidRDefault="00882B15" w:rsidP="00160766">
            <w:pPr>
              <w:spacing w:line="216" w:lineRule="auto"/>
              <w:jc w:val="both"/>
              <w:rPr>
                <w:lang w:val="uk-UA"/>
              </w:rPr>
            </w:pPr>
            <w:r w:rsidRPr="00860211">
              <w:rPr>
                <w:sz w:val="22"/>
                <w:szCs w:val="22"/>
                <w:lang w:val="uk-UA"/>
              </w:rPr>
              <w:t>Кількість залучених погодинно до викладання дисциплін провідних виробничників та науковців*</w:t>
            </w:r>
          </w:p>
        </w:tc>
        <w:tc>
          <w:tcPr>
            <w:tcW w:w="1276" w:type="dxa"/>
            <w:vAlign w:val="center"/>
          </w:tcPr>
          <w:p w:rsidR="00882B15" w:rsidRPr="00860211" w:rsidRDefault="00882B15" w:rsidP="00160766">
            <w:pPr>
              <w:spacing w:line="216" w:lineRule="auto"/>
              <w:jc w:val="center"/>
              <w:rPr>
                <w:lang w:val="uk-UA"/>
              </w:rPr>
            </w:pPr>
            <w:r w:rsidRPr="00860211">
              <w:rPr>
                <w:sz w:val="22"/>
                <w:szCs w:val="22"/>
                <w:lang w:val="uk-UA"/>
              </w:rPr>
              <w:t>100</w:t>
            </w:r>
          </w:p>
          <w:p w:rsidR="00882B15" w:rsidRPr="00860211" w:rsidRDefault="00882B15" w:rsidP="00160766">
            <w:pPr>
              <w:spacing w:line="216" w:lineRule="auto"/>
              <w:jc w:val="center"/>
              <w:rPr>
                <w:lang w:val="uk-UA"/>
              </w:rPr>
            </w:pPr>
            <w:r w:rsidRPr="00860211">
              <w:rPr>
                <w:sz w:val="22"/>
                <w:szCs w:val="22"/>
                <w:lang w:val="uk-UA"/>
              </w:rPr>
              <w:t>(1особа)</w:t>
            </w:r>
          </w:p>
        </w:tc>
        <w:tc>
          <w:tcPr>
            <w:tcW w:w="1286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882B15" w:rsidRPr="00611A97" w:rsidTr="007E1DBF">
        <w:trPr>
          <w:jc w:val="center"/>
        </w:trPr>
        <w:tc>
          <w:tcPr>
            <w:tcW w:w="492" w:type="dxa"/>
          </w:tcPr>
          <w:p w:rsidR="00882B15" w:rsidRPr="00611A97" w:rsidRDefault="00882B15" w:rsidP="00160766">
            <w:pPr>
              <w:numPr>
                <w:ilvl w:val="0"/>
                <w:numId w:val="1"/>
              </w:numPr>
              <w:tabs>
                <w:tab w:val="num" w:pos="276"/>
              </w:tabs>
              <w:spacing w:line="21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</w:tcPr>
          <w:p w:rsidR="00882B15" w:rsidRPr="00853807" w:rsidRDefault="00882B15" w:rsidP="00160766">
            <w:pPr>
              <w:spacing w:line="216" w:lineRule="auto"/>
              <w:jc w:val="both"/>
              <w:rPr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Організація та проведення ІІ етапу Всеукраїнської студентської олімпіади з навчальної дисципліни або спеціальності *</w:t>
            </w:r>
          </w:p>
        </w:tc>
        <w:tc>
          <w:tcPr>
            <w:tcW w:w="1276" w:type="dxa"/>
            <w:vAlign w:val="center"/>
          </w:tcPr>
          <w:p w:rsidR="00882B15" w:rsidRPr="0085380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300</w:t>
            </w:r>
          </w:p>
          <w:p w:rsidR="00882B15" w:rsidRPr="0085380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(1 олімп.)</w:t>
            </w:r>
          </w:p>
        </w:tc>
        <w:tc>
          <w:tcPr>
            <w:tcW w:w="1286" w:type="dxa"/>
            <w:vAlign w:val="center"/>
          </w:tcPr>
          <w:p w:rsidR="00882B15" w:rsidRPr="0085380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882B15" w:rsidRPr="00611A97" w:rsidTr="007E1DBF">
        <w:trPr>
          <w:trHeight w:val="630"/>
          <w:jc w:val="center"/>
        </w:trPr>
        <w:tc>
          <w:tcPr>
            <w:tcW w:w="492" w:type="dxa"/>
            <w:vMerge w:val="restart"/>
          </w:tcPr>
          <w:p w:rsidR="00882B15" w:rsidRPr="007E1DBF" w:rsidRDefault="00882B15" w:rsidP="00160766">
            <w:pPr>
              <w:numPr>
                <w:ilvl w:val="0"/>
                <w:numId w:val="1"/>
              </w:numPr>
              <w:tabs>
                <w:tab w:val="num" w:pos="276"/>
              </w:tabs>
              <w:spacing w:line="21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  <w:vMerge w:val="restart"/>
          </w:tcPr>
          <w:p w:rsidR="00882B15" w:rsidRPr="007E1DBF" w:rsidRDefault="00882B15" w:rsidP="00160766">
            <w:pPr>
              <w:spacing w:line="216" w:lineRule="auto"/>
              <w:jc w:val="both"/>
            </w:pPr>
            <w:r w:rsidRPr="007E1DBF">
              <w:rPr>
                <w:sz w:val="22"/>
                <w:szCs w:val="22"/>
                <w:lang w:val="uk-UA"/>
              </w:rPr>
              <w:t>Середній показник якості знань студентів з навчальних дисциплін кафедри в екзаменаційну сесію</w:t>
            </w:r>
          </w:p>
          <w:p w:rsidR="00882B15" w:rsidRPr="007E1DBF" w:rsidRDefault="00882B15" w:rsidP="00160766">
            <w:pPr>
              <w:numPr>
                <w:ilvl w:val="1"/>
                <w:numId w:val="1"/>
              </w:numPr>
              <w:spacing w:line="216" w:lineRule="auto"/>
              <w:jc w:val="both"/>
              <w:rPr>
                <w:lang w:val="uk-UA"/>
              </w:rPr>
            </w:pPr>
            <w:r w:rsidRPr="007E1DBF">
              <w:rPr>
                <w:sz w:val="22"/>
                <w:szCs w:val="22"/>
                <w:lang w:val="uk-UA"/>
              </w:rPr>
              <w:t>в зимову сесію</w:t>
            </w:r>
          </w:p>
          <w:p w:rsidR="00882B15" w:rsidRPr="007E1DBF" w:rsidRDefault="00882B15" w:rsidP="00160766">
            <w:pPr>
              <w:spacing w:line="216" w:lineRule="auto"/>
              <w:ind w:left="1080"/>
              <w:jc w:val="both"/>
              <w:rPr>
                <w:lang w:val="uk-UA"/>
              </w:rPr>
            </w:pPr>
          </w:p>
          <w:p w:rsidR="00882B15" w:rsidRPr="007E1DBF" w:rsidRDefault="00882B15" w:rsidP="00160766">
            <w:pPr>
              <w:numPr>
                <w:ilvl w:val="1"/>
                <w:numId w:val="1"/>
              </w:numPr>
              <w:spacing w:line="216" w:lineRule="auto"/>
              <w:jc w:val="both"/>
              <w:rPr>
                <w:lang w:val="uk-UA"/>
              </w:rPr>
            </w:pPr>
            <w:r w:rsidRPr="007E1DBF">
              <w:rPr>
                <w:sz w:val="22"/>
                <w:szCs w:val="22"/>
                <w:lang w:val="uk-UA"/>
              </w:rPr>
              <w:t>в літню сесію</w:t>
            </w:r>
          </w:p>
        </w:tc>
        <w:tc>
          <w:tcPr>
            <w:tcW w:w="1276" w:type="dxa"/>
            <w:vAlign w:val="center"/>
          </w:tcPr>
          <w:p w:rsidR="00882B15" w:rsidRPr="007E1DBF" w:rsidRDefault="00882B15" w:rsidP="00160766">
            <w:pPr>
              <w:spacing w:line="216" w:lineRule="auto"/>
              <w:jc w:val="center"/>
              <w:rPr>
                <w:lang w:val="uk-UA"/>
              </w:rPr>
            </w:pPr>
            <w:r w:rsidRPr="007E1DBF">
              <w:rPr>
                <w:sz w:val="22"/>
                <w:szCs w:val="22"/>
                <w:lang w:val="uk-UA"/>
              </w:rPr>
              <w:t>∑ бал.</w:t>
            </w:r>
          </w:p>
        </w:tc>
        <w:tc>
          <w:tcPr>
            <w:tcW w:w="1286" w:type="dxa"/>
            <w:vAlign w:val="center"/>
          </w:tcPr>
          <w:p w:rsidR="00882B15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  <w:p w:rsidR="00882B15" w:rsidRPr="0085380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882B15" w:rsidRPr="00611A97" w:rsidTr="007E1DBF">
        <w:trPr>
          <w:trHeight w:val="622"/>
          <w:jc w:val="center"/>
        </w:trPr>
        <w:tc>
          <w:tcPr>
            <w:tcW w:w="492" w:type="dxa"/>
            <w:vMerge/>
          </w:tcPr>
          <w:p w:rsidR="00882B15" w:rsidRPr="007E1DBF" w:rsidRDefault="00882B15" w:rsidP="00160766">
            <w:pPr>
              <w:numPr>
                <w:ilvl w:val="0"/>
                <w:numId w:val="1"/>
              </w:numPr>
              <w:tabs>
                <w:tab w:val="num" w:pos="276"/>
              </w:tabs>
              <w:spacing w:line="21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  <w:vMerge/>
          </w:tcPr>
          <w:p w:rsidR="00882B15" w:rsidRPr="007E1DBF" w:rsidRDefault="00882B15" w:rsidP="00160766">
            <w:pPr>
              <w:numPr>
                <w:ilvl w:val="1"/>
                <w:numId w:val="1"/>
              </w:numPr>
              <w:spacing w:line="216" w:lineRule="auto"/>
              <w:jc w:val="both"/>
              <w:rPr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82B15" w:rsidRPr="007E1DBF" w:rsidRDefault="00882B15" w:rsidP="00160766">
            <w:pPr>
              <w:spacing w:line="216" w:lineRule="auto"/>
              <w:jc w:val="center"/>
              <w:rPr>
                <w:lang w:val="uk-UA"/>
              </w:rPr>
            </w:pPr>
            <w:r w:rsidRPr="007E1DBF">
              <w:rPr>
                <w:sz w:val="22"/>
                <w:szCs w:val="22"/>
                <w:lang w:val="uk-UA"/>
              </w:rPr>
              <w:t>при ≥50%</w:t>
            </w:r>
          </w:p>
          <w:p w:rsidR="00882B15" w:rsidRPr="007E1DBF" w:rsidRDefault="00882B15" w:rsidP="00160766">
            <w:pPr>
              <w:spacing w:line="216" w:lineRule="auto"/>
              <w:jc w:val="center"/>
              <w:rPr>
                <w:lang w:val="uk-UA"/>
              </w:rPr>
            </w:pPr>
            <w:r w:rsidRPr="007E1DBF">
              <w:rPr>
                <w:sz w:val="22"/>
                <w:szCs w:val="22"/>
                <w:lang w:val="uk-UA"/>
              </w:rPr>
              <w:t>250+5(1%)</w:t>
            </w:r>
          </w:p>
          <w:p w:rsidR="00882B15" w:rsidRPr="007E1DBF" w:rsidRDefault="00882B15" w:rsidP="00160766">
            <w:pPr>
              <w:spacing w:line="216" w:lineRule="auto"/>
              <w:jc w:val="center"/>
              <w:rPr>
                <w:lang w:val="uk-UA"/>
              </w:rPr>
            </w:pPr>
            <w:r w:rsidRPr="007E1DBF">
              <w:rPr>
                <w:sz w:val="22"/>
                <w:szCs w:val="22"/>
                <w:lang w:val="uk-UA"/>
              </w:rPr>
              <w:t>при &lt;50%</w:t>
            </w:r>
          </w:p>
          <w:p w:rsidR="00882B15" w:rsidRPr="007E1DBF" w:rsidRDefault="00882B15" w:rsidP="00160766">
            <w:pPr>
              <w:spacing w:line="216" w:lineRule="auto"/>
              <w:jc w:val="center"/>
              <w:rPr>
                <w:lang w:val="uk-UA"/>
              </w:rPr>
            </w:pPr>
            <w:r w:rsidRPr="007E1DBF">
              <w:rPr>
                <w:sz w:val="22"/>
                <w:szCs w:val="22"/>
                <w:lang w:val="uk-UA"/>
              </w:rPr>
              <w:sym w:font="Symbol" w:char="F02D"/>
            </w:r>
            <w:r w:rsidRPr="007E1DBF">
              <w:rPr>
                <w:sz w:val="22"/>
                <w:szCs w:val="22"/>
                <w:lang w:val="uk-UA"/>
              </w:rPr>
              <w:t>10 (1%)</w:t>
            </w:r>
          </w:p>
        </w:tc>
        <w:tc>
          <w:tcPr>
            <w:tcW w:w="1286" w:type="dxa"/>
            <w:vAlign w:val="center"/>
          </w:tcPr>
          <w:p w:rsidR="00882B15" w:rsidRPr="0085380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882B15" w:rsidRPr="00611A97" w:rsidTr="007E1DBF">
        <w:trPr>
          <w:trHeight w:val="187"/>
          <w:jc w:val="center"/>
        </w:trPr>
        <w:tc>
          <w:tcPr>
            <w:tcW w:w="492" w:type="dxa"/>
            <w:vMerge/>
          </w:tcPr>
          <w:p w:rsidR="00882B15" w:rsidRPr="007E1DBF" w:rsidRDefault="00882B15" w:rsidP="00160766">
            <w:pPr>
              <w:numPr>
                <w:ilvl w:val="0"/>
                <w:numId w:val="1"/>
              </w:numPr>
              <w:tabs>
                <w:tab w:val="num" w:pos="276"/>
              </w:tabs>
              <w:spacing w:line="21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  <w:vMerge/>
          </w:tcPr>
          <w:p w:rsidR="00882B15" w:rsidRPr="007E1DBF" w:rsidRDefault="00882B15" w:rsidP="00160766">
            <w:pPr>
              <w:numPr>
                <w:ilvl w:val="1"/>
                <w:numId w:val="1"/>
              </w:numPr>
              <w:spacing w:line="216" w:lineRule="auto"/>
              <w:jc w:val="both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882B15" w:rsidRPr="007E1DBF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86" w:type="dxa"/>
            <w:vAlign w:val="center"/>
          </w:tcPr>
          <w:p w:rsidR="00882B15" w:rsidRPr="0085380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882B15" w:rsidRPr="00611A97" w:rsidTr="007E1DBF">
        <w:trPr>
          <w:trHeight w:val="652"/>
          <w:jc w:val="center"/>
        </w:trPr>
        <w:tc>
          <w:tcPr>
            <w:tcW w:w="492" w:type="dxa"/>
            <w:vMerge w:val="restart"/>
          </w:tcPr>
          <w:p w:rsidR="00882B15" w:rsidRPr="007E1DBF" w:rsidRDefault="00882B15" w:rsidP="00160766">
            <w:pPr>
              <w:numPr>
                <w:ilvl w:val="0"/>
                <w:numId w:val="1"/>
              </w:numPr>
              <w:tabs>
                <w:tab w:val="num" w:pos="276"/>
              </w:tabs>
              <w:spacing w:line="21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  <w:vMerge w:val="restart"/>
          </w:tcPr>
          <w:p w:rsidR="00882B15" w:rsidRPr="007E1DBF" w:rsidRDefault="00882B15" w:rsidP="00160766">
            <w:pPr>
              <w:spacing w:line="216" w:lineRule="auto"/>
              <w:jc w:val="both"/>
              <w:rPr>
                <w:lang w:val="uk-UA"/>
              </w:rPr>
            </w:pPr>
            <w:r w:rsidRPr="007E1DBF">
              <w:rPr>
                <w:sz w:val="22"/>
                <w:szCs w:val="22"/>
                <w:lang w:val="uk-UA"/>
              </w:rPr>
              <w:t>Середній показник якості знань студентів з навчальних дисциплін кафедри за результатами залишкових знань в НМЦ:</w:t>
            </w:r>
          </w:p>
          <w:p w:rsidR="00882B15" w:rsidRPr="007E1DBF" w:rsidRDefault="00882B15" w:rsidP="00160766">
            <w:pPr>
              <w:numPr>
                <w:ilvl w:val="1"/>
                <w:numId w:val="1"/>
              </w:numPr>
              <w:spacing w:line="216" w:lineRule="auto"/>
              <w:jc w:val="both"/>
              <w:rPr>
                <w:lang w:val="uk-UA"/>
              </w:rPr>
            </w:pPr>
            <w:r w:rsidRPr="007E1DBF">
              <w:rPr>
                <w:sz w:val="22"/>
                <w:szCs w:val="22"/>
                <w:lang w:val="uk-UA"/>
              </w:rPr>
              <w:t>після сесії</w:t>
            </w:r>
          </w:p>
          <w:p w:rsidR="00882B15" w:rsidRPr="007E1DBF" w:rsidRDefault="00882B15" w:rsidP="00160766">
            <w:pPr>
              <w:spacing w:line="216" w:lineRule="auto"/>
              <w:ind w:left="1080"/>
              <w:jc w:val="both"/>
              <w:rPr>
                <w:lang w:val="uk-UA"/>
              </w:rPr>
            </w:pPr>
          </w:p>
          <w:p w:rsidR="00882B15" w:rsidRPr="007E1DBF" w:rsidRDefault="00882B15" w:rsidP="00160766">
            <w:pPr>
              <w:numPr>
                <w:ilvl w:val="1"/>
                <w:numId w:val="1"/>
              </w:numPr>
              <w:spacing w:line="216" w:lineRule="auto"/>
              <w:jc w:val="both"/>
              <w:rPr>
                <w:lang w:val="uk-UA"/>
              </w:rPr>
            </w:pPr>
            <w:r w:rsidRPr="007E1DBF">
              <w:rPr>
                <w:sz w:val="22"/>
                <w:szCs w:val="22"/>
                <w:lang w:val="uk-UA"/>
              </w:rPr>
              <w:t>в період сесії</w:t>
            </w:r>
          </w:p>
        </w:tc>
        <w:tc>
          <w:tcPr>
            <w:tcW w:w="1276" w:type="dxa"/>
            <w:vAlign w:val="center"/>
          </w:tcPr>
          <w:p w:rsidR="00882B15" w:rsidRPr="007E1DBF" w:rsidRDefault="00882B15" w:rsidP="00160766">
            <w:pPr>
              <w:spacing w:line="216" w:lineRule="auto"/>
              <w:jc w:val="center"/>
              <w:rPr>
                <w:lang w:val="en-US"/>
              </w:rPr>
            </w:pPr>
            <w:r w:rsidRPr="007E1DBF">
              <w:rPr>
                <w:sz w:val="22"/>
                <w:szCs w:val="22"/>
                <w:lang w:val="uk-UA"/>
              </w:rPr>
              <w:t>∑ бал.</w:t>
            </w:r>
          </w:p>
        </w:tc>
        <w:tc>
          <w:tcPr>
            <w:tcW w:w="1286" w:type="dxa"/>
            <w:vAlign w:val="center"/>
          </w:tcPr>
          <w:p w:rsidR="00882B15" w:rsidRPr="0085380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882B15" w:rsidRPr="00611A97" w:rsidTr="007E1DBF">
        <w:trPr>
          <w:trHeight w:val="520"/>
          <w:jc w:val="center"/>
        </w:trPr>
        <w:tc>
          <w:tcPr>
            <w:tcW w:w="492" w:type="dxa"/>
            <w:vMerge/>
          </w:tcPr>
          <w:p w:rsidR="00882B15" w:rsidRPr="00611A97" w:rsidRDefault="00882B15" w:rsidP="00160766">
            <w:pPr>
              <w:numPr>
                <w:ilvl w:val="0"/>
                <w:numId w:val="1"/>
              </w:numPr>
              <w:tabs>
                <w:tab w:val="num" w:pos="276"/>
              </w:tabs>
              <w:spacing w:line="21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  <w:vMerge/>
          </w:tcPr>
          <w:p w:rsidR="00882B15" w:rsidRDefault="00882B15" w:rsidP="00160766">
            <w:pPr>
              <w:numPr>
                <w:ilvl w:val="1"/>
                <w:numId w:val="1"/>
              </w:numPr>
              <w:spacing w:line="216" w:lineRule="auto"/>
              <w:jc w:val="both"/>
              <w:rPr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82B15" w:rsidRPr="007E1DBF" w:rsidRDefault="00882B15" w:rsidP="00160766">
            <w:pPr>
              <w:spacing w:line="216" w:lineRule="auto"/>
              <w:jc w:val="center"/>
              <w:rPr>
                <w:lang w:val="uk-UA"/>
              </w:rPr>
            </w:pPr>
            <w:r w:rsidRPr="007E1DBF">
              <w:rPr>
                <w:sz w:val="22"/>
                <w:szCs w:val="22"/>
                <w:lang w:val="uk-UA"/>
              </w:rPr>
              <w:t>при ≥50%</w:t>
            </w:r>
          </w:p>
          <w:p w:rsidR="00882B15" w:rsidRPr="007E1DBF" w:rsidRDefault="00882B15" w:rsidP="00160766">
            <w:pPr>
              <w:spacing w:line="216" w:lineRule="auto"/>
              <w:jc w:val="center"/>
              <w:rPr>
                <w:lang w:val="uk-UA"/>
              </w:rPr>
            </w:pPr>
            <w:r w:rsidRPr="007E1DBF">
              <w:rPr>
                <w:sz w:val="22"/>
                <w:szCs w:val="22"/>
                <w:lang w:val="uk-UA"/>
              </w:rPr>
              <w:t>250+5(1%)</w:t>
            </w:r>
          </w:p>
          <w:p w:rsidR="00882B15" w:rsidRPr="007E1DBF" w:rsidRDefault="00882B15" w:rsidP="00160766">
            <w:pPr>
              <w:spacing w:line="216" w:lineRule="auto"/>
              <w:jc w:val="center"/>
              <w:rPr>
                <w:lang w:val="uk-UA"/>
              </w:rPr>
            </w:pPr>
            <w:r w:rsidRPr="007E1DBF">
              <w:rPr>
                <w:sz w:val="22"/>
                <w:szCs w:val="22"/>
                <w:lang w:val="uk-UA"/>
              </w:rPr>
              <w:t>при &lt;50%</w:t>
            </w:r>
          </w:p>
          <w:p w:rsidR="00882B15" w:rsidRPr="007E1DBF" w:rsidRDefault="00882B15" w:rsidP="00160766">
            <w:pPr>
              <w:spacing w:line="216" w:lineRule="auto"/>
              <w:jc w:val="center"/>
              <w:rPr>
                <w:lang w:val="uk-UA"/>
              </w:rPr>
            </w:pPr>
            <w:r w:rsidRPr="007E1DBF">
              <w:rPr>
                <w:sz w:val="22"/>
                <w:szCs w:val="22"/>
                <w:lang w:val="uk-UA"/>
              </w:rPr>
              <w:sym w:font="Symbol" w:char="F02D"/>
            </w:r>
            <w:r w:rsidRPr="007E1DBF">
              <w:rPr>
                <w:sz w:val="22"/>
                <w:szCs w:val="22"/>
                <w:lang w:val="uk-UA"/>
              </w:rPr>
              <w:t>10 (1%)</w:t>
            </w:r>
          </w:p>
        </w:tc>
        <w:tc>
          <w:tcPr>
            <w:tcW w:w="1286" w:type="dxa"/>
            <w:vAlign w:val="center"/>
          </w:tcPr>
          <w:p w:rsidR="00882B15" w:rsidRPr="0085380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882B15" w:rsidRPr="00611A97" w:rsidTr="007E1DBF">
        <w:trPr>
          <w:jc w:val="center"/>
        </w:trPr>
        <w:tc>
          <w:tcPr>
            <w:tcW w:w="492" w:type="dxa"/>
            <w:vMerge/>
          </w:tcPr>
          <w:p w:rsidR="00882B15" w:rsidRPr="00611A97" w:rsidRDefault="00882B15" w:rsidP="00160766">
            <w:pPr>
              <w:numPr>
                <w:ilvl w:val="0"/>
                <w:numId w:val="1"/>
              </w:numPr>
              <w:tabs>
                <w:tab w:val="num" w:pos="276"/>
              </w:tabs>
              <w:spacing w:line="21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  <w:vMerge/>
          </w:tcPr>
          <w:p w:rsidR="00882B15" w:rsidRDefault="00882B15" w:rsidP="00160766">
            <w:pPr>
              <w:numPr>
                <w:ilvl w:val="1"/>
                <w:numId w:val="1"/>
              </w:numPr>
              <w:spacing w:line="216" w:lineRule="auto"/>
              <w:jc w:val="both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882B15" w:rsidRPr="007E1DBF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86" w:type="dxa"/>
            <w:vAlign w:val="center"/>
          </w:tcPr>
          <w:p w:rsidR="00882B15" w:rsidRPr="0085380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882B15" w:rsidRPr="00611A97" w:rsidTr="007E1DBF">
        <w:trPr>
          <w:jc w:val="center"/>
        </w:trPr>
        <w:tc>
          <w:tcPr>
            <w:tcW w:w="492" w:type="dxa"/>
          </w:tcPr>
          <w:p w:rsidR="00882B15" w:rsidRPr="00611A97" w:rsidRDefault="00882B15" w:rsidP="00160766">
            <w:pPr>
              <w:numPr>
                <w:ilvl w:val="0"/>
                <w:numId w:val="1"/>
              </w:numPr>
              <w:tabs>
                <w:tab w:val="num" w:pos="276"/>
              </w:tabs>
              <w:spacing w:line="21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</w:tcPr>
          <w:p w:rsidR="00882B15" w:rsidRPr="007E1DBF" w:rsidRDefault="00882B15" w:rsidP="00160766">
            <w:pPr>
              <w:spacing w:line="216" w:lineRule="auto"/>
              <w:jc w:val="both"/>
              <w:rPr>
                <w:lang w:val="uk-UA"/>
              </w:rPr>
            </w:pPr>
            <w:r w:rsidRPr="007E1DBF">
              <w:rPr>
                <w:sz w:val="22"/>
                <w:szCs w:val="22"/>
                <w:lang w:val="uk-UA"/>
              </w:rPr>
              <w:t xml:space="preserve">Кількість наданих в наукову бібліотеку електронних версій кваліфікаційних випускних робіт здобувачів вищої освіти для створення  репозитарію </w:t>
            </w:r>
          </w:p>
        </w:tc>
        <w:tc>
          <w:tcPr>
            <w:tcW w:w="1276" w:type="dxa"/>
            <w:vAlign w:val="center"/>
          </w:tcPr>
          <w:p w:rsidR="00882B15" w:rsidRPr="007E1DBF" w:rsidRDefault="00882B15" w:rsidP="00160766">
            <w:pPr>
              <w:spacing w:line="216" w:lineRule="auto"/>
              <w:jc w:val="center"/>
              <w:rPr>
                <w:lang w:val="uk-UA"/>
              </w:rPr>
            </w:pPr>
            <w:r w:rsidRPr="007E1DBF">
              <w:rPr>
                <w:sz w:val="22"/>
                <w:szCs w:val="22"/>
                <w:lang w:val="uk-UA"/>
              </w:rPr>
              <w:t>5</w:t>
            </w:r>
          </w:p>
          <w:p w:rsidR="00882B15" w:rsidRPr="007E1DBF" w:rsidRDefault="00882B15" w:rsidP="00160766">
            <w:pPr>
              <w:spacing w:line="216" w:lineRule="auto"/>
              <w:jc w:val="center"/>
              <w:rPr>
                <w:lang w:val="uk-UA"/>
              </w:rPr>
            </w:pPr>
            <w:r w:rsidRPr="007E1DBF">
              <w:rPr>
                <w:sz w:val="22"/>
                <w:szCs w:val="22"/>
                <w:lang w:val="uk-UA"/>
              </w:rPr>
              <w:t>(1 робота)</w:t>
            </w:r>
          </w:p>
        </w:tc>
        <w:tc>
          <w:tcPr>
            <w:tcW w:w="1286" w:type="dxa"/>
            <w:vAlign w:val="center"/>
          </w:tcPr>
          <w:p w:rsidR="00882B15" w:rsidRPr="0085380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882B15" w:rsidRPr="00611A97" w:rsidTr="007E1DBF">
        <w:trPr>
          <w:jc w:val="center"/>
        </w:trPr>
        <w:tc>
          <w:tcPr>
            <w:tcW w:w="492" w:type="dxa"/>
          </w:tcPr>
          <w:p w:rsidR="00882B15" w:rsidRPr="00611A97" w:rsidRDefault="00882B15" w:rsidP="00160766">
            <w:pPr>
              <w:numPr>
                <w:ilvl w:val="0"/>
                <w:numId w:val="1"/>
              </w:numPr>
              <w:tabs>
                <w:tab w:val="num" w:pos="276"/>
              </w:tabs>
              <w:spacing w:line="21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</w:tcPr>
          <w:p w:rsidR="00882B15" w:rsidRPr="007E1DBF" w:rsidRDefault="00882B15" w:rsidP="00160766">
            <w:pPr>
              <w:spacing w:line="216" w:lineRule="auto"/>
              <w:jc w:val="both"/>
              <w:rPr>
                <w:lang w:val="uk-UA"/>
              </w:rPr>
            </w:pPr>
            <w:r w:rsidRPr="007E1DBF">
              <w:rPr>
                <w:sz w:val="22"/>
                <w:szCs w:val="22"/>
                <w:lang w:val="uk-UA"/>
              </w:rPr>
              <w:t xml:space="preserve">Кількість ненаданих до наукової бібліотеки електронних версій кваліфікаційних випускних робіт здобувачів вищої освіти для створення  репозитарію </w:t>
            </w:r>
          </w:p>
        </w:tc>
        <w:tc>
          <w:tcPr>
            <w:tcW w:w="1276" w:type="dxa"/>
            <w:vAlign w:val="center"/>
          </w:tcPr>
          <w:p w:rsidR="00882B15" w:rsidRPr="007E1DBF" w:rsidRDefault="00882B15" w:rsidP="00160766">
            <w:pPr>
              <w:spacing w:line="216" w:lineRule="auto"/>
              <w:jc w:val="center"/>
              <w:rPr>
                <w:lang w:val="uk-UA"/>
              </w:rPr>
            </w:pPr>
            <w:r w:rsidRPr="007E1DBF">
              <w:rPr>
                <w:sz w:val="22"/>
                <w:szCs w:val="22"/>
                <w:lang w:val="uk-UA"/>
              </w:rPr>
              <w:t>-5</w:t>
            </w:r>
          </w:p>
          <w:p w:rsidR="00882B15" w:rsidRPr="007E1DBF" w:rsidRDefault="00882B15" w:rsidP="00160766">
            <w:pPr>
              <w:spacing w:line="216" w:lineRule="auto"/>
              <w:jc w:val="center"/>
              <w:rPr>
                <w:lang w:val="uk-UA"/>
              </w:rPr>
            </w:pPr>
            <w:r w:rsidRPr="007E1DBF">
              <w:rPr>
                <w:sz w:val="22"/>
                <w:szCs w:val="22"/>
                <w:lang w:val="uk-UA"/>
              </w:rPr>
              <w:t>(1 робота)</w:t>
            </w:r>
          </w:p>
        </w:tc>
        <w:tc>
          <w:tcPr>
            <w:tcW w:w="1286" w:type="dxa"/>
            <w:vAlign w:val="center"/>
          </w:tcPr>
          <w:p w:rsidR="00882B15" w:rsidRPr="0085380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882B15" w:rsidRPr="00611A97" w:rsidTr="007E1DBF">
        <w:trPr>
          <w:jc w:val="center"/>
        </w:trPr>
        <w:tc>
          <w:tcPr>
            <w:tcW w:w="492" w:type="dxa"/>
          </w:tcPr>
          <w:p w:rsidR="00882B15" w:rsidRPr="00611A97" w:rsidRDefault="00882B15" w:rsidP="00160766">
            <w:pPr>
              <w:numPr>
                <w:ilvl w:val="0"/>
                <w:numId w:val="1"/>
              </w:numPr>
              <w:tabs>
                <w:tab w:val="num" w:pos="276"/>
              </w:tabs>
              <w:spacing w:line="21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</w:tcPr>
          <w:p w:rsidR="00882B15" w:rsidRPr="007E1DBF" w:rsidRDefault="00882B15" w:rsidP="00160766">
            <w:pPr>
              <w:spacing w:line="216" w:lineRule="auto"/>
              <w:jc w:val="both"/>
              <w:rPr>
                <w:lang w:val="uk-UA"/>
              </w:rPr>
            </w:pPr>
            <w:r w:rsidRPr="007E1DBF">
              <w:rPr>
                <w:sz w:val="22"/>
                <w:szCs w:val="22"/>
                <w:lang w:val="uk-UA"/>
              </w:rPr>
              <w:t>Кількість наданих до наукової бібліотеки авторефератів випускних робіт магістрів</w:t>
            </w:r>
          </w:p>
        </w:tc>
        <w:tc>
          <w:tcPr>
            <w:tcW w:w="1276" w:type="dxa"/>
            <w:vAlign w:val="center"/>
          </w:tcPr>
          <w:p w:rsidR="00882B15" w:rsidRPr="007E1DBF" w:rsidRDefault="00882B15" w:rsidP="00160766">
            <w:pPr>
              <w:spacing w:line="216" w:lineRule="auto"/>
              <w:jc w:val="center"/>
              <w:rPr>
                <w:lang w:val="uk-UA"/>
              </w:rPr>
            </w:pPr>
            <w:r w:rsidRPr="007E1DBF">
              <w:rPr>
                <w:sz w:val="22"/>
                <w:szCs w:val="22"/>
                <w:lang w:val="uk-UA"/>
              </w:rPr>
              <w:t>5</w:t>
            </w:r>
          </w:p>
          <w:p w:rsidR="00882B15" w:rsidRPr="007E1DBF" w:rsidRDefault="00882B15" w:rsidP="00160766">
            <w:pPr>
              <w:spacing w:line="216" w:lineRule="auto"/>
              <w:ind w:left="-15" w:right="-59"/>
              <w:jc w:val="center"/>
              <w:rPr>
                <w:lang w:val="uk-UA"/>
              </w:rPr>
            </w:pPr>
            <w:r w:rsidRPr="007E1DBF">
              <w:rPr>
                <w:sz w:val="22"/>
                <w:szCs w:val="22"/>
                <w:lang w:val="uk-UA"/>
              </w:rPr>
              <w:t>(1 автореф.)</w:t>
            </w:r>
          </w:p>
        </w:tc>
        <w:tc>
          <w:tcPr>
            <w:tcW w:w="1286" w:type="dxa"/>
            <w:vAlign w:val="center"/>
          </w:tcPr>
          <w:p w:rsidR="00882B15" w:rsidRPr="0085380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882B15" w:rsidRPr="00611A97" w:rsidTr="007E1DBF">
        <w:trPr>
          <w:jc w:val="center"/>
        </w:trPr>
        <w:tc>
          <w:tcPr>
            <w:tcW w:w="492" w:type="dxa"/>
          </w:tcPr>
          <w:p w:rsidR="00882B15" w:rsidRPr="00611A97" w:rsidRDefault="00882B15" w:rsidP="00160766">
            <w:pPr>
              <w:numPr>
                <w:ilvl w:val="0"/>
                <w:numId w:val="1"/>
              </w:numPr>
              <w:tabs>
                <w:tab w:val="num" w:pos="276"/>
              </w:tabs>
              <w:spacing w:line="21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</w:tcPr>
          <w:p w:rsidR="00882B15" w:rsidRPr="007E1DBF" w:rsidRDefault="00882B15" w:rsidP="00160766">
            <w:pPr>
              <w:spacing w:line="216" w:lineRule="auto"/>
              <w:jc w:val="both"/>
              <w:rPr>
                <w:lang w:val="uk-UA"/>
              </w:rPr>
            </w:pPr>
            <w:r w:rsidRPr="007E1DBF">
              <w:rPr>
                <w:sz w:val="22"/>
                <w:szCs w:val="22"/>
                <w:lang w:val="uk-UA"/>
              </w:rPr>
              <w:t>Кількість ненаданих до наукової бібліотеки авторефератів випускних робіт магістрів</w:t>
            </w:r>
          </w:p>
        </w:tc>
        <w:tc>
          <w:tcPr>
            <w:tcW w:w="1276" w:type="dxa"/>
            <w:vAlign w:val="center"/>
          </w:tcPr>
          <w:p w:rsidR="00882B15" w:rsidRPr="007E1DBF" w:rsidRDefault="00882B15" w:rsidP="00160766">
            <w:pPr>
              <w:spacing w:line="216" w:lineRule="auto"/>
              <w:jc w:val="center"/>
              <w:rPr>
                <w:lang w:val="uk-UA"/>
              </w:rPr>
            </w:pPr>
            <w:r w:rsidRPr="007E1DBF">
              <w:rPr>
                <w:sz w:val="22"/>
                <w:szCs w:val="22"/>
                <w:lang w:val="uk-UA"/>
              </w:rPr>
              <w:t>-5</w:t>
            </w:r>
          </w:p>
          <w:p w:rsidR="00882B15" w:rsidRPr="007E1DBF" w:rsidRDefault="00882B15" w:rsidP="00160766">
            <w:pPr>
              <w:spacing w:line="216" w:lineRule="auto"/>
              <w:ind w:left="-15" w:right="-59"/>
              <w:jc w:val="center"/>
              <w:rPr>
                <w:lang w:val="uk-UA"/>
              </w:rPr>
            </w:pPr>
            <w:r w:rsidRPr="007E1DBF">
              <w:rPr>
                <w:sz w:val="22"/>
                <w:szCs w:val="22"/>
                <w:lang w:val="uk-UA"/>
              </w:rPr>
              <w:t>(1 автореф.)</w:t>
            </w:r>
          </w:p>
        </w:tc>
        <w:tc>
          <w:tcPr>
            <w:tcW w:w="1286" w:type="dxa"/>
            <w:vAlign w:val="center"/>
          </w:tcPr>
          <w:p w:rsidR="00882B15" w:rsidRPr="0085380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882B15" w:rsidRPr="00611A97" w:rsidTr="007E1DBF">
        <w:trPr>
          <w:jc w:val="center"/>
        </w:trPr>
        <w:tc>
          <w:tcPr>
            <w:tcW w:w="492" w:type="dxa"/>
          </w:tcPr>
          <w:p w:rsidR="00882B15" w:rsidRPr="00611A97" w:rsidRDefault="00882B15" w:rsidP="00160766">
            <w:pPr>
              <w:numPr>
                <w:ilvl w:val="0"/>
                <w:numId w:val="1"/>
              </w:numPr>
              <w:tabs>
                <w:tab w:val="num" w:pos="276"/>
              </w:tabs>
              <w:spacing w:line="21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719" w:type="dxa"/>
          </w:tcPr>
          <w:p w:rsidR="00882B15" w:rsidRPr="007E1DBF" w:rsidRDefault="00882B15" w:rsidP="00160766">
            <w:pPr>
              <w:spacing w:line="216" w:lineRule="auto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проведених круглів столів із представниками підприємств (установ, організацій) щодо питань погодження змісту освітніх програм відповідно до профілю кафедри</w:t>
            </w:r>
          </w:p>
        </w:tc>
        <w:tc>
          <w:tcPr>
            <w:tcW w:w="1276" w:type="dxa"/>
            <w:vAlign w:val="center"/>
          </w:tcPr>
          <w:p w:rsidR="00882B15" w:rsidRDefault="00882B15" w:rsidP="00160766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  <w:p w:rsidR="00882B15" w:rsidRPr="007E1DBF" w:rsidRDefault="00882B15" w:rsidP="00160766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(1 захід)</w:t>
            </w:r>
          </w:p>
        </w:tc>
        <w:tc>
          <w:tcPr>
            <w:tcW w:w="1286" w:type="dxa"/>
            <w:vAlign w:val="center"/>
          </w:tcPr>
          <w:p w:rsidR="00882B15" w:rsidRPr="0085380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304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82B15" w:rsidRPr="00611A97" w:rsidRDefault="00882B15" w:rsidP="00160766">
            <w:pPr>
              <w:spacing w:line="216" w:lineRule="auto"/>
              <w:jc w:val="center"/>
              <w:rPr>
                <w:lang w:val="uk-UA"/>
              </w:rPr>
            </w:pPr>
          </w:p>
        </w:tc>
      </w:tr>
    </w:tbl>
    <w:p w:rsidR="00882B15" w:rsidRDefault="00882B15" w:rsidP="006F72ED">
      <w:pPr>
        <w:spacing w:line="228" w:lineRule="auto"/>
        <w:rPr>
          <w:sz w:val="22"/>
          <w:szCs w:val="22"/>
          <w:lang w:val="uk-UA"/>
        </w:rPr>
      </w:pPr>
      <w:r w:rsidRPr="00DB5215">
        <w:rPr>
          <w:b/>
          <w:sz w:val="22"/>
          <w:szCs w:val="22"/>
          <w:lang w:val="uk-UA"/>
        </w:rPr>
        <w:lastRenderedPageBreak/>
        <w:t>*</w:t>
      </w:r>
      <w:r w:rsidRPr="0080286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- надати додаток з переліком та підтвердження</w:t>
      </w:r>
    </w:p>
    <w:p w:rsidR="00882B15" w:rsidRPr="007901E4" w:rsidRDefault="00882B15" w:rsidP="00F62BEB">
      <w:pPr>
        <w:rPr>
          <w:sz w:val="22"/>
          <w:szCs w:val="22"/>
          <w:lang w:val="uk-UA"/>
        </w:rPr>
      </w:pPr>
      <w:r w:rsidRPr="00DB5215">
        <w:rPr>
          <w:b/>
          <w:sz w:val="22"/>
          <w:szCs w:val="22"/>
          <w:lang w:val="uk-UA"/>
        </w:rPr>
        <w:t>«/»</w:t>
      </w:r>
      <w:r>
        <w:rPr>
          <w:sz w:val="22"/>
          <w:szCs w:val="22"/>
          <w:lang w:val="uk-UA"/>
        </w:rPr>
        <w:t xml:space="preserve"> - визначається як середнє значення на 1 штатну одиницю (ставку)</w:t>
      </w:r>
    </w:p>
    <w:p w:rsidR="00882B15" w:rsidRDefault="00882B15" w:rsidP="006F72ED">
      <w:pPr>
        <w:rPr>
          <w:sz w:val="22"/>
          <w:szCs w:val="22"/>
          <w:lang w:val="uk-UA"/>
        </w:rPr>
        <w:sectPr w:rsidR="00882B15" w:rsidSect="006F72ED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882B15" w:rsidRDefault="00882B15" w:rsidP="00411B46">
      <w:pPr>
        <w:jc w:val="center"/>
        <w:rPr>
          <w:b/>
          <w:sz w:val="28"/>
          <w:szCs w:val="28"/>
          <w:lang w:val="uk-UA"/>
        </w:rPr>
      </w:pPr>
    </w:p>
    <w:p w:rsidR="00882B15" w:rsidRDefault="00882B15" w:rsidP="00411B46">
      <w:pPr>
        <w:jc w:val="center"/>
        <w:rPr>
          <w:b/>
          <w:sz w:val="28"/>
          <w:szCs w:val="28"/>
          <w:lang w:val="uk-UA"/>
        </w:rPr>
      </w:pPr>
      <w:r w:rsidRPr="001E421D">
        <w:rPr>
          <w:b/>
          <w:sz w:val="28"/>
          <w:szCs w:val="28"/>
          <w:lang w:val="uk-UA"/>
        </w:rPr>
        <w:t>НАУКОВА РОБОТА</w:t>
      </w:r>
    </w:p>
    <w:p w:rsidR="00882B15" w:rsidRPr="001E421D" w:rsidRDefault="00882B15" w:rsidP="00411B46">
      <w:pPr>
        <w:jc w:val="center"/>
        <w:rPr>
          <w:b/>
          <w:sz w:val="28"/>
          <w:szCs w:val="28"/>
          <w:lang w:val="uk-UA"/>
        </w:rPr>
      </w:pPr>
    </w:p>
    <w:tbl>
      <w:tblPr>
        <w:tblW w:w="10332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594"/>
        <w:gridCol w:w="1272"/>
        <w:gridCol w:w="1306"/>
        <w:gridCol w:w="1365"/>
        <w:gridCol w:w="1238"/>
      </w:tblGrid>
      <w:tr w:rsidR="00882B15" w:rsidRPr="001E421D" w:rsidTr="00043850">
        <w:trPr>
          <w:trHeight w:val="827"/>
          <w:tblHeader/>
          <w:jc w:val="center"/>
        </w:trPr>
        <w:tc>
          <w:tcPr>
            <w:tcW w:w="557" w:type="dxa"/>
          </w:tcPr>
          <w:p w:rsidR="00882B15" w:rsidRPr="00611A97" w:rsidRDefault="00882B15" w:rsidP="00043850">
            <w:pPr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№</w:t>
            </w:r>
          </w:p>
          <w:p w:rsidR="00882B15" w:rsidRPr="001E421D" w:rsidRDefault="00882B15" w:rsidP="00043850">
            <w:pPr>
              <w:jc w:val="center"/>
              <w:rPr>
                <w:b/>
                <w:lang w:val="uk-UA"/>
              </w:rPr>
            </w:pPr>
            <w:r w:rsidRPr="002C4BA2">
              <w:rPr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4594" w:type="dxa"/>
            <w:vAlign w:val="center"/>
          </w:tcPr>
          <w:p w:rsidR="00882B15" w:rsidRPr="00411B46" w:rsidRDefault="00882B15" w:rsidP="00043850">
            <w:pPr>
              <w:jc w:val="center"/>
              <w:rPr>
                <w:b/>
                <w:lang w:val="uk-UA"/>
              </w:rPr>
            </w:pPr>
            <w:r w:rsidRPr="00411B46">
              <w:rPr>
                <w:b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1272" w:type="dxa"/>
            <w:vAlign w:val="center"/>
          </w:tcPr>
          <w:p w:rsidR="00882B15" w:rsidRPr="00411B46" w:rsidRDefault="00882B15" w:rsidP="00043850">
            <w:pPr>
              <w:jc w:val="center"/>
              <w:rPr>
                <w:b/>
                <w:lang w:val="uk-UA"/>
              </w:rPr>
            </w:pPr>
            <w:r w:rsidRPr="00411B46">
              <w:rPr>
                <w:b/>
                <w:sz w:val="22"/>
                <w:szCs w:val="22"/>
                <w:lang w:val="uk-UA"/>
              </w:rPr>
              <w:t>Норматив</w:t>
            </w:r>
          </w:p>
          <w:p w:rsidR="00882B15" w:rsidRPr="00411B46" w:rsidRDefault="00882B15" w:rsidP="00043850">
            <w:pPr>
              <w:jc w:val="center"/>
              <w:rPr>
                <w:b/>
                <w:lang w:val="uk-UA"/>
              </w:rPr>
            </w:pPr>
            <w:r w:rsidRPr="00411B46">
              <w:rPr>
                <w:b/>
                <w:sz w:val="22"/>
                <w:szCs w:val="22"/>
                <w:lang w:val="uk-UA"/>
              </w:rPr>
              <w:t>(бали)</w:t>
            </w:r>
          </w:p>
        </w:tc>
        <w:tc>
          <w:tcPr>
            <w:tcW w:w="1306" w:type="dxa"/>
            <w:vAlign w:val="center"/>
          </w:tcPr>
          <w:p w:rsidR="00882B15" w:rsidRPr="00411B46" w:rsidRDefault="00882B15" w:rsidP="00043850">
            <w:pPr>
              <w:jc w:val="center"/>
              <w:rPr>
                <w:b/>
                <w:lang w:val="uk-UA"/>
              </w:rPr>
            </w:pPr>
            <w:r w:rsidRPr="00411B46">
              <w:rPr>
                <w:b/>
                <w:sz w:val="22"/>
                <w:szCs w:val="22"/>
                <w:lang w:val="uk-UA"/>
              </w:rPr>
              <w:t>Кількісні</w:t>
            </w:r>
          </w:p>
          <w:p w:rsidR="00882B15" w:rsidRPr="00411B46" w:rsidRDefault="00882B15" w:rsidP="00043850">
            <w:pPr>
              <w:jc w:val="center"/>
              <w:rPr>
                <w:b/>
                <w:lang w:val="uk-UA"/>
              </w:rPr>
            </w:pPr>
            <w:r w:rsidRPr="00411B46">
              <w:rPr>
                <w:b/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365" w:type="dxa"/>
            <w:vAlign w:val="center"/>
          </w:tcPr>
          <w:p w:rsidR="00882B15" w:rsidRPr="00411B46" w:rsidRDefault="00882B15" w:rsidP="00043850">
            <w:pPr>
              <w:jc w:val="center"/>
              <w:rPr>
                <w:b/>
                <w:lang w:val="uk-UA"/>
              </w:rPr>
            </w:pPr>
            <w:r w:rsidRPr="00411B46">
              <w:rPr>
                <w:b/>
                <w:sz w:val="22"/>
                <w:szCs w:val="22"/>
                <w:lang w:val="uk-UA"/>
              </w:rPr>
              <w:t>Самоаналіз</w:t>
            </w:r>
          </w:p>
          <w:p w:rsidR="00882B15" w:rsidRPr="00411B46" w:rsidRDefault="00882B15" w:rsidP="00043850">
            <w:pPr>
              <w:jc w:val="center"/>
              <w:rPr>
                <w:b/>
                <w:lang w:val="uk-UA"/>
              </w:rPr>
            </w:pPr>
            <w:r w:rsidRPr="00411B46">
              <w:rPr>
                <w:b/>
                <w:sz w:val="22"/>
                <w:szCs w:val="22"/>
                <w:lang w:val="uk-UA"/>
              </w:rPr>
              <w:t>(бали)</w:t>
            </w:r>
          </w:p>
        </w:tc>
        <w:tc>
          <w:tcPr>
            <w:tcW w:w="1238" w:type="dxa"/>
            <w:vAlign w:val="center"/>
          </w:tcPr>
          <w:p w:rsidR="00882B15" w:rsidRPr="00411B46" w:rsidRDefault="00882B15" w:rsidP="00043850">
            <w:pPr>
              <w:jc w:val="center"/>
              <w:rPr>
                <w:b/>
                <w:lang w:val="uk-UA"/>
              </w:rPr>
            </w:pPr>
            <w:r w:rsidRPr="00411B46">
              <w:rPr>
                <w:b/>
                <w:sz w:val="22"/>
                <w:szCs w:val="22"/>
                <w:lang w:val="uk-UA"/>
              </w:rPr>
              <w:t>Фактично</w:t>
            </w:r>
          </w:p>
          <w:p w:rsidR="00882B15" w:rsidRPr="00411B46" w:rsidRDefault="00882B15" w:rsidP="00043850">
            <w:pPr>
              <w:jc w:val="center"/>
              <w:rPr>
                <w:b/>
                <w:lang w:val="uk-UA"/>
              </w:rPr>
            </w:pPr>
            <w:r w:rsidRPr="00411B46">
              <w:rPr>
                <w:b/>
                <w:sz w:val="22"/>
                <w:szCs w:val="22"/>
                <w:lang w:val="uk-UA"/>
              </w:rPr>
              <w:t>(бали)</w:t>
            </w:r>
          </w:p>
        </w:tc>
      </w:tr>
      <w:tr w:rsidR="00882B15" w:rsidRPr="001E421D" w:rsidTr="00043850">
        <w:trPr>
          <w:jc w:val="center"/>
        </w:trPr>
        <w:tc>
          <w:tcPr>
            <w:tcW w:w="557" w:type="dxa"/>
          </w:tcPr>
          <w:p w:rsidR="00882B15" w:rsidRPr="001E421D" w:rsidRDefault="00882B15" w:rsidP="00174EA0">
            <w:pPr>
              <w:numPr>
                <w:ilvl w:val="0"/>
                <w:numId w:val="2"/>
              </w:numPr>
              <w:tabs>
                <w:tab w:val="clear" w:pos="720"/>
                <w:tab w:val="num" w:pos="319"/>
                <w:tab w:val="num" w:pos="644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6564D5" w:rsidRDefault="00882B15" w:rsidP="00043850">
            <w:pPr>
              <w:ind w:left="6" w:right="-20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>Наявність наукової лабораторії НДІ університету *</w:t>
            </w:r>
          </w:p>
        </w:tc>
        <w:tc>
          <w:tcPr>
            <w:tcW w:w="1272" w:type="dxa"/>
            <w:vAlign w:val="center"/>
          </w:tcPr>
          <w:p w:rsidR="00882B15" w:rsidRPr="006564D5" w:rsidRDefault="00882B15" w:rsidP="00043850">
            <w:pPr>
              <w:ind w:left="6" w:right="-108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25 (1лаб.)</w:t>
            </w:r>
          </w:p>
        </w:tc>
        <w:tc>
          <w:tcPr>
            <w:tcW w:w="1306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</w:tr>
      <w:tr w:rsidR="00882B15" w:rsidRPr="001E421D" w:rsidTr="00043850">
        <w:trPr>
          <w:jc w:val="center"/>
        </w:trPr>
        <w:tc>
          <w:tcPr>
            <w:tcW w:w="557" w:type="dxa"/>
          </w:tcPr>
          <w:p w:rsidR="00882B15" w:rsidRPr="001E421D" w:rsidRDefault="00882B15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6564D5" w:rsidRDefault="00882B15" w:rsidP="00043850">
            <w:pPr>
              <w:tabs>
                <w:tab w:val="left" w:pos="1200"/>
                <w:tab w:val="left" w:pos="2920"/>
              </w:tabs>
              <w:ind w:left="6" w:right="-20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>Кількість сертифікованих (акредитованих) лабораторій *</w:t>
            </w:r>
          </w:p>
        </w:tc>
        <w:tc>
          <w:tcPr>
            <w:tcW w:w="1272" w:type="dxa"/>
            <w:vAlign w:val="center"/>
          </w:tcPr>
          <w:p w:rsidR="00882B15" w:rsidRPr="006564D5" w:rsidRDefault="00882B15" w:rsidP="00043850">
            <w:pPr>
              <w:tabs>
                <w:tab w:val="left" w:pos="1032"/>
              </w:tabs>
              <w:ind w:left="6" w:right="-108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50 (1лаб.)</w:t>
            </w:r>
          </w:p>
        </w:tc>
        <w:tc>
          <w:tcPr>
            <w:tcW w:w="1306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</w:tr>
      <w:tr w:rsidR="00882B15" w:rsidRPr="001E421D" w:rsidTr="00043850">
        <w:trPr>
          <w:jc w:val="center"/>
        </w:trPr>
        <w:tc>
          <w:tcPr>
            <w:tcW w:w="557" w:type="dxa"/>
          </w:tcPr>
          <w:p w:rsidR="00882B15" w:rsidRPr="001E421D" w:rsidRDefault="00882B15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6564D5" w:rsidRDefault="00882B15" w:rsidP="00043850">
            <w:pPr>
              <w:ind w:left="6" w:right="-20"/>
              <w:jc w:val="both"/>
              <w:rPr>
                <w:bCs/>
                <w:lang w:val="uk-UA"/>
              </w:rPr>
            </w:pPr>
            <w:r w:rsidRPr="006564D5">
              <w:rPr>
                <w:bCs/>
                <w:lang w:val="uk-UA"/>
              </w:rPr>
              <w:t>Кількість впроваджених наукових розробок</w:t>
            </w:r>
          </w:p>
        </w:tc>
        <w:tc>
          <w:tcPr>
            <w:tcW w:w="1272" w:type="dxa"/>
            <w:vAlign w:val="center"/>
          </w:tcPr>
          <w:p w:rsidR="00882B15" w:rsidRPr="006564D5" w:rsidRDefault="00882B15" w:rsidP="00043850">
            <w:pPr>
              <w:tabs>
                <w:tab w:val="left" w:pos="1032"/>
              </w:tabs>
              <w:ind w:left="6" w:right="-108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10 (1роб.)</w:t>
            </w:r>
          </w:p>
        </w:tc>
        <w:tc>
          <w:tcPr>
            <w:tcW w:w="1306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</w:tr>
      <w:tr w:rsidR="00882B15" w:rsidRPr="001E421D" w:rsidTr="00160766">
        <w:trPr>
          <w:jc w:val="center"/>
        </w:trPr>
        <w:tc>
          <w:tcPr>
            <w:tcW w:w="557" w:type="dxa"/>
          </w:tcPr>
          <w:p w:rsidR="00882B15" w:rsidRPr="001E421D" w:rsidRDefault="00882B15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6564D5" w:rsidRDefault="00882B15" w:rsidP="00043850">
            <w:pPr>
              <w:ind w:left="6" w:right="-20"/>
              <w:jc w:val="both"/>
              <w:rPr>
                <w:lang w:val="uk-UA"/>
              </w:rPr>
            </w:pPr>
            <w:r w:rsidRPr="009B5C5C">
              <w:rPr>
                <w:lang w:val="uk-UA"/>
              </w:rPr>
              <w:t xml:space="preserve">Обсяг </w:t>
            </w:r>
            <w:r w:rsidRPr="00160766">
              <w:rPr>
                <w:lang w:val="uk-UA"/>
              </w:rPr>
              <w:t>бюджетних та</w:t>
            </w:r>
            <w:r w:rsidRPr="009B5C5C">
              <w:rPr>
                <w:lang w:val="uk-UA"/>
              </w:rPr>
              <w:t xml:space="preserve"> госпдоговірних фінансових надходжень до університету від наукової діяльності кафедри у навчальному році, тис. грн </w:t>
            </w:r>
            <w:r w:rsidRPr="006564D5">
              <w:rPr>
                <w:lang w:val="uk-UA"/>
              </w:rPr>
              <w:t>*</w:t>
            </w:r>
          </w:p>
        </w:tc>
        <w:tc>
          <w:tcPr>
            <w:tcW w:w="1272" w:type="dxa"/>
            <w:vAlign w:val="center"/>
          </w:tcPr>
          <w:p w:rsidR="00882B15" w:rsidRPr="006564D5" w:rsidRDefault="00882B15" w:rsidP="00043850">
            <w:pPr>
              <w:ind w:left="6" w:right="-108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15</w:t>
            </w:r>
          </w:p>
          <w:p w:rsidR="00882B15" w:rsidRPr="006564D5" w:rsidRDefault="00882B15" w:rsidP="00043850">
            <w:pPr>
              <w:ind w:left="6" w:right="-108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(за 1 тис.)</w:t>
            </w:r>
          </w:p>
        </w:tc>
        <w:tc>
          <w:tcPr>
            <w:tcW w:w="1306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</w:tr>
      <w:tr w:rsidR="00882B15" w:rsidRPr="001E421D" w:rsidTr="00160766">
        <w:trPr>
          <w:jc w:val="center"/>
        </w:trPr>
        <w:tc>
          <w:tcPr>
            <w:tcW w:w="557" w:type="dxa"/>
          </w:tcPr>
          <w:p w:rsidR="00882B15" w:rsidRPr="001E421D" w:rsidRDefault="00882B15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6564D5" w:rsidRDefault="00882B15" w:rsidP="00043850">
            <w:pPr>
              <w:ind w:right="-20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>Економічна ефективність від упровадження наукових розробок  кафедри  (в т.ч. і патентів на винаходи та корисні моделі) в ТДАТУ  та його НВЦ , тис. грн. *</w:t>
            </w:r>
          </w:p>
        </w:tc>
        <w:tc>
          <w:tcPr>
            <w:tcW w:w="1272" w:type="dxa"/>
            <w:vAlign w:val="center"/>
          </w:tcPr>
          <w:p w:rsidR="00882B15" w:rsidRPr="006564D5" w:rsidRDefault="00882B15" w:rsidP="00043850">
            <w:pPr>
              <w:ind w:left="6" w:right="-108"/>
              <w:jc w:val="center"/>
              <w:rPr>
                <w:lang w:val="uk-UA"/>
              </w:rPr>
            </w:pPr>
          </w:p>
          <w:p w:rsidR="00882B15" w:rsidRPr="006564D5" w:rsidRDefault="00882B15" w:rsidP="00043850">
            <w:pPr>
              <w:ind w:left="6" w:right="-108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45</w:t>
            </w:r>
          </w:p>
          <w:p w:rsidR="00882B15" w:rsidRPr="006564D5" w:rsidRDefault="00882B15" w:rsidP="00043850">
            <w:pPr>
              <w:ind w:left="6" w:right="-108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(за 1 тис.)</w:t>
            </w:r>
          </w:p>
        </w:tc>
        <w:tc>
          <w:tcPr>
            <w:tcW w:w="1306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</w:tr>
      <w:tr w:rsidR="00882B15" w:rsidRPr="001E421D" w:rsidTr="00160766">
        <w:trPr>
          <w:jc w:val="center"/>
        </w:trPr>
        <w:tc>
          <w:tcPr>
            <w:tcW w:w="557" w:type="dxa"/>
          </w:tcPr>
          <w:p w:rsidR="00882B15" w:rsidRPr="001E421D" w:rsidRDefault="00882B15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6564D5" w:rsidRDefault="00882B15" w:rsidP="00043850">
            <w:pPr>
              <w:ind w:left="6" w:right="-20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>Кількість  грантів,  стипендій  для  виконання наукових досліджень *</w:t>
            </w:r>
          </w:p>
        </w:tc>
        <w:tc>
          <w:tcPr>
            <w:tcW w:w="1272" w:type="dxa"/>
            <w:vAlign w:val="center"/>
          </w:tcPr>
          <w:p w:rsidR="00882B15" w:rsidRPr="006564D5" w:rsidRDefault="00882B15" w:rsidP="00043850">
            <w:pPr>
              <w:ind w:left="6" w:right="-108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100</w:t>
            </w:r>
          </w:p>
          <w:p w:rsidR="00882B15" w:rsidRPr="006564D5" w:rsidRDefault="00882B15" w:rsidP="00043850">
            <w:pPr>
              <w:ind w:left="6" w:right="-108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(1 грант)</w:t>
            </w:r>
          </w:p>
        </w:tc>
        <w:tc>
          <w:tcPr>
            <w:tcW w:w="1306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</w:tr>
      <w:tr w:rsidR="00882B15" w:rsidRPr="001E421D" w:rsidTr="00160766">
        <w:trPr>
          <w:trHeight w:val="70"/>
          <w:jc w:val="center"/>
        </w:trPr>
        <w:tc>
          <w:tcPr>
            <w:tcW w:w="557" w:type="dxa"/>
          </w:tcPr>
          <w:p w:rsidR="00882B15" w:rsidRPr="001E421D" w:rsidRDefault="00882B15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6564D5" w:rsidRDefault="00882B15" w:rsidP="00043850">
            <w:pPr>
              <w:ind w:left="6" w:right="-20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>Кількість захищених дисертаційних робіт:</w:t>
            </w:r>
          </w:p>
          <w:p w:rsidR="00882B15" w:rsidRPr="00EA5C6F" w:rsidRDefault="00882B15" w:rsidP="00043850">
            <w:pPr>
              <w:pStyle w:val="1"/>
              <w:numPr>
                <w:ilvl w:val="0"/>
                <w:numId w:val="18"/>
              </w:numPr>
              <w:spacing w:after="0" w:line="240" w:lineRule="auto"/>
              <w:ind w:right="-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5C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кандидатських </w:t>
            </w:r>
          </w:p>
          <w:p w:rsidR="00882B15" w:rsidRPr="006564D5" w:rsidRDefault="00882B15" w:rsidP="00043850">
            <w:pPr>
              <w:pStyle w:val="1"/>
              <w:numPr>
                <w:ilvl w:val="0"/>
                <w:numId w:val="18"/>
              </w:numPr>
              <w:spacing w:after="0" w:line="240" w:lineRule="auto"/>
              <w:ind w:right="-20"/>
              <w:jc w:val="both"/>
              <w:rPr>
                <w:rFonts w:ascii="Times New Roman" w:hAnsi="Times New Roman"/>
                <w:lang w:val="uk-UA"/>
              </w:rPr>
            </w:pPr>
            <w:r w:rsidRPr="00EA5C6F">
              <w:rPr>
                <w:rFonts w:ascii="Times New Roman" w:hAnsi="Times New Roman"/>
                <w:sz w:val="24"/>
                <w:szCs w:val="24"/>
                <w:lang w:val="uk-UA"/>
              </w:rPr>
              <w:t>докторських</w:t>
            </w:r>
          </w:p>
        </w:tc>
        <w:tc>
          <w:tcPr>
            <w:tcW w:w="1272" w:type="dxa"/>
          </w:tcPr>
          <w:p w:rsidR="00882B15" w:rsidRPr="006564D5" w:rsidRDefault="00882B15" w:rsidP="00043850">
            <w:pPr>
              <w:ind w:left="6" w:right="-108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Σ бал.</w:t>
            </w:r>
          </w:p>
          <w:p w:rsidR="00882B15" w:rsidRPr="00160766" w:rsidRDefault="00882B15" w:rsidP="00043850">
            <w:pPr>
              <w:ind w:left="6" w:right="-108"/>
              <w:jc w:val="center"/>
              <w:rPr>
                <w:lang w:val="uk-UA"/>
              </w:rPr>
            </w:pPr>
            <w:r w:rsidRPr="00160766">
              <w:rPr>
                <w:lang w:val="uk-UA"/>
              </w:rPr>
              <w:t>150(1зах.)</w:t>
            </w:r>
          </w:p>
          <w:p w:rsidR="00882B15" w:rsidRPr="006564D5" w:rsidRDefault="00882B15" w:rsidP="00043850">
            <w:pPr>
              <w:ind w:left="6" w:right="-108"/>
              <w:jc w:val="center"/>
              <w:rPr>
                <w:lang w:val="uk-UA"/>
              </w:rPr>
            </w:pPr>
            <w:r w:rsidRPr="00160766">
              <w:rPr>
                <w:lang w:val="uk-UA"/>
              </w:rPr>
              <w:t>300 (1зах.)</w:t>
            </w:r>
          </w:p>
        </w:tc>
        <w:tc>
          <w:tcPr>
            <w:tcW w:w="1306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</w:tr>
      <w:tr w:rsidR="00882B15" w:rsidRPr="001E421D" w:rsidTr="00160766">
        <w:trPr>
          <w:trHeight w:val="70"/>
          <w:jc w:val="center"/>
        </w:trPr>
        <w:tc>
          <w:tcPr>
            <w:tcW w:w="557" w:type="dxa"/>
          </w:tcPr>
          <w:p w:rsidR="00882B15" w:rsidRPr="001E421D" w:rsidRDefault="00882B15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6564D5" w:rsidRDefault="00882B15" w:rsidP="00043850">
            <w:pPr>
              <w:ind w:left="6" w:right="-20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>Кількість надрукованих наукових монографій:</w:t>
            </w:r>
          </w:p>
          <w:p w:rsidR="00882B15" w:rsidRPr="006564D5" w:rsidRDefault="00882B15" w:rsidP="00043850">
            <w:pPr>
              <w:ind w:left="431" w:right="-20" w:hanging="425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>-</w:t>
            </w:r>
            <w:r w:rsidRPr="006564D5">
              <w:rPr>
                <w:lang w:val="uk-UA"/>
              </w:rPr>
              <w:tab/>
              <w:t xml:space="preserve">в Україні </w:t>
            </w:r>
          </w:p>
          <w:p w:rsidR="00882B15" w:rsidRPr="006564D5" w:rsidRDefault="00882B15" w:rsidP="00043850">
            <w:pPr>
              <w:ind w:left="431" w:right="-20" w:hanging="425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>-</w:t>
            </w:r>
            <w:r w:rsidRPr="006564D5">
              <w:rPr>
                <w:lang w:val="uk-UA"/>
              </w:rPr>
              <w:tab/>
              <w:t>за межами країни</w:t>
            </w:r>
          </w:p>
        </w:tc>
        <w:tc>
          <w:tcPr>
            <w:tcW w:w="1272" w:type="dxa"/>
          </w:tcPr>
          <w:p w:rsidR="00882B15" w:rsidRPr="006564D5" w:rsidRDefault="00882B15" w:rsidP="00043850">
            <w:pPr>
              <w:ind w:left="6" w:right="-108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Σ бал.</w:t>
            </w:r>
          </w:p>
          <w:p w:rsidR="00882B15" w:rsidRPr="006564D5" w:rsidRDefault="00882B15" w:rsidP="00043850">
            <w:pPr>
              <w:ind w:left="6" w:right="-108"/>
              <w:rPr>
                <w:lang w:val="uk-UA"/>
              </w:rPr>
            </w:pPr>
          </w:p>
          <w:p w:rsidR="00882B15" w:rsidRPr="006564D5" w:rsidRDefault="00882B15" w:rsidP="00043850">
            <w:pPr>
              <w:ind w:left="6" w:right="-108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100(1мон.)</w:t>
            </w:r>
          </w:p>
          <w:p w:rsidR="00882B15" w:rsidRPr="006564D5" w:rsidRDefault="00882B15" w:rsidP="00043850">
            <w:pPr>
              <w:ind w:left="6" w:right="-108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150(1мон.)</w:t>
            </w:r>
          </w:p>
        </w:tc>
        <w:tc>
          <w:tcPr>
            <w:tcW w:w="1306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</w:tr>
      <w:tr w:rsidR="00882B15" w:rsidRPr="001E421D" w:rsidTr="00160766">
        <w:trPr>
          <w:trHeight w:val="950"/>
          <w:jc w:val="center"/>
        </w:trPr>
        <w:tc>
          <w:tcPr>
            <w:tcW w:w="557" w:type="dxa"/>
          </w:tcPr>
          <w:p w:rsidR="00882B15" w:rsidRPr="001E421D" w:rsidRDefault="00882B15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6564D5" w:rsidRDefault="00882B15" w:rsidP="00043850">
            <w:pPr>
              <w:ind w:left="6" w:right="-20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 xml:space="preserve">Кількість отриманих авторських свідоцтв на нуковий твір і патентів на винаходи, корисні моделі та промислові зразки * </w:t>
            </w:r>
            <w:r w:rsidRPr="006564D5">
              <w:rPr>
                <w:b/>
                <w:bCs/>
                <w:lang w:val="uk-UA"/>
              </w:rPr>
              <w:t>«/»</w:t>
            </w:r>
          </w:p>
        </w:tc>
        <w:tc>
          <w:tcPr>
            <w:tcW w:w="1272" w:type="dxa"/>
            <w:vAlign w:val="center"/>
          </w:tcPr>
          <w:p w:rsidR="00882B15" w:rsidRPr="006564D5" w:rsidRDefault="00882B15" w:rsidP="00043850">
            <w:pPr>
              <w:jc w:val="center"/>
              <w:rPr>
                <w:lang w:val="uk-UA"/>
              </w:rPr>
            </w:pPr>
          </w:p>
          <w:p w:rsidR="00882B15" w:rsidRPr="006564D5" w:rsidRDefault="00882B15" w:rsidP="00043850">
            <w:pPr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15 (1 пат.)</w:t>
            </w:r>
          </w:p>
          <w:p w:rsidR="00882B15" w:rsidRPr="006564D5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306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</w:tr>
      <w:tr w:rsidR="00882B15" w:rsidRPr="001E421D" w:rsidTr="004D387D">
        <w:trPr>
          <w:trHeight w:val="634"/>
          <w:jc w:val="center"/>
        </w:trPr>
        <w:tc>
          <w:tcPr>
            <w:tcW w:w="557" w:type="dxa"/>
          </w:tcPr>
          <w:p w:rsidR="00882B15" w:rsidRPr="001E421D" w:rsidRDefault="00882B15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6564D5" w:rsidRDefault="00882B15" w:rsidP="00043850">
            <w:pPr>
              <w:ind w:left="6" w:right="-20"/>
              <w:jc w:val="both"/>
              <w:rPr>
                <w:bCs/>
                <w:lang w:val="uk-UA"/>
              </w:rPr>
            </w:pPr>
            <w:r w:rsidRPr="006564D5">
              <w:rPr>
                <w:bCs/>
                <w:lang w:val="uk-UA"/>
              </w:rPr>
              <w:t>Кількість наукових збірників, видання яких організоване кафедрою</w:t>
            </w:r>
          </w:p>
        </w:tc>
        <w:tc>
          <w:tcPr>
            <w:tcW w:w="1272" w:type="dxa"/>
            <w:vAlign w:val="center"/>
          </w:tcPr>
          <w:p w:rsidR="00882B15" w:rsidRDefault="00882B15" w:rsidP="00043850">
            <w:pPr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 xml:space="preserve">25 </w:t>
            </w:r>
          </w:p>
          <w:p w:rsidR="00882B15" w:rsidRPr="006564D5" w:rsidRDefault="00882B15" w:rsidP="00043850">
            <w:pPr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(1 вип.)</w:t>
            </w:r>
          </w:p>
        </w:tc>
        <w:tc>
          <w:tcPr>
            <w:tcW w:w="1306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</w:tr>
      <w:tr w:rsidR="00882B15" w:rsidRPr="001E421D" w:rsidTr="004D387D">
        <w:trPr>
          <w:trHeight w:val="3535"/>
          <w:jc w:val="center"/>
        </w:trPr>
        <w:tc>
          <w:tcPr>
            <w:tcW w:w="557" w:type="dxa"/>
          </w:tcPr>
          <w:p w:rsidR="00882B15" w:rsidRPr="001E421D" w:rsidRDefault="00882B15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6564D5" w:rsidRDefault="00882B15" w:rsidP="00043850">
            <w:pPr>
              <w:ind w:left="6" w:right="-20"/>
              <w:jc w:val="both"/>
              <w:rPr>
                <w:bCs/>
                <w:lang w:val="uk-UA"/>
              </w:rPr>
            </w:pPr>
            <w:r w:rsidRPr="006564D5">
              <w:rPr>
                <w:bCs/>
                <w:lang w:val="uk-UA"/>
              </w:rPr>
              <w:t>Кількість надрукованих наукових праць* «/»:</w:t>
            </w:r>
          </w:p>
          <w:p w:rsidR="00882B15" w:rsidRPr="00160766" w:rsidRDefault="00882B15" w:rsidP="00043850">
            <w:pPr>
              <w:ind w:left="431" w:right="-20" w:hanging="425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>-</w:t>
            </w:r>
            <w:r w:rsidRPr="006564D5">
              <w:rPr>
                <w:lang w:val="uk-UA"/>
              </w:rPr>
              <w:tab/>
            </w:r>
            <w:r w:rsidRPr="00160766">
              <w:rPr>
                <w:lang w:val="uk-UA"/>
              </w:rPr>
              <w:t>у наукових (в т.ч. електронних) збірниках України</w:t>
            </w:r>
            <w:r w:rsidRPr="00160766">
              <w:rPr>
                <w:b/>
                <w:lang w:val="uk-UA"/>
              </w:rPr>
              <w:t xml:space="preserve"> (</w:t>
            </w:r>
            <w:r w:rsidRPr="00160766">
              <w:rPr>
                <w:lang w:val="uk-UA"/>
              </w:rPr>
              <w:t xml:space="preserve">крім тих, що зареєстровані в наукометричних базах </w:t>
            </w:r>
            <w:r w:rsidRPr="00160766">
              <w:rPr>
                <w:lang w:val="en-US"/>
              </w:rPr>
              <w:t>Scopus</w:t>
            </w:r>
            <w:r w:rsidRPr="00160766">
              <w:rPr>
                <w:lang w:val="uk-UA"/>
              </w:rPr>
              <w:t xml:space="preserve"> та </w:t>
            </w:r>
            <w:r w:rsidRPr="00160766">
              <w:rPr>
                <w:lang w:val="en-US"/>
              </w:rPr>
              <w:t>Web</w:t>
            </w:r>
            <w:r w:rsidRPr="00160766">
              <w:rPr>
                <w:lang w:val="uk-UA"/>
              </w:rPr>
              <w:t xml:space="preserve"> </w:t>
            </w:r>
            <w:r w:rsidRPr="00160766">
              <w:rPr>
                <w:lang w:val="en-US"/>
              </w:rPr>
              <w:t>of</w:t>
            </w:r>
            <w:r w:rsidRPr="00160766">
              <w:rPr>
                <w:lang w:val="uk-UA"/>
              </w:rPr>
              <w:t xml:space="preserve"> </w:t>
            </w:r>
            <w:r w:rsidRPr="00160766">
              <w:rPr>
                <w:lang w:val="en-US"/>
              </w:rPr>
              <w:t>Science</w:t>
            </w:r>
            <w:r w:rsidRPr="00160766">
              <w:rPr>
                <w:lang w:val="uk-UA"/>
              </w:rPr>
              <w:t>),</w:t>
            </w:r>
          </w:p>
          <w:p w:rsidR="00882B15" w:rsidRPr="00160766" w:rsidRDefault="00882B15" w:rsidP="00043850">
            <w:pPr>
              <w:ind w:left="431" w:right="-20" w:hanging="425"/>
              <w:jc w:val="both"/>
              <w:rPr>
                <w:lang w:val="uk-UA"/>
              </w:rPr>
            </w:pPr>
            <w:r w:rsidRPr="00160766">
              <w:rPr>
                <w:lang w:val="uk-UA"/>
              </w:rPr>
              <w:t xml:space="preserve">      в т.ч. іноземною мовою</w:t>
            </w:r>
          </w:p>
          <w:p w:rsidR="00882B15" w:rsidRPr="00160766" w:rsidRDefault="00882B15" w:rsidP="00043850">
            <w:pPr>
              <w:ind w:left="431" w:right="-20" w:hanging="425"/>
              <w:jc w:val="both"/>
              <w:rPr>
                <w:lang w:val="uk-UA"/>
              </w:rPr>
            </w:pPr>
            <w:r w:rsidRPr="00160766">
              <w:rPr>
                <w:lang w:val="uk-UA"/>
              </w:rPr>
              <w:t>-</w:t>
            </w:r>
            <w:r w:rsidRPr="00160766">
              <w:rPr>
                <w:lang w:val="uk-UA"/>
              </w:rPr>
              <w:tab/>
              <w:t>у науково-практичних журналах України</w:t>
            </w:r>
          </w:p>
          <w:p w:rsidR="00882B15" w:rsidRPr="009F7AA5" w:rsidRDefault="00882B15" w:rsidP="00043850">
            <w:pPr>
              <w:ind w:left="431" w:right="-20" w:hanging="425"/>
              <w:jc w:val="both"/>
              <w:rPr>
                <w:bCs/>
                <w:lang w:val="uk-UA"/>
              </w:rPr>
            </w:pPr>
            <w:r w:rsidRPr="00160766">
              <w:rPr>
                <w:lang w:val="uk-UA"/>
              </w:rPr>
              <w:t xml:space="preserve">-      у закордонних виданнях (крім тих, що зареєстровані в наукометричних базах </w:t>
            </w:r>
            <w:r w:rsidRPr="00160766">
              <w:rPr>
                <w:lang w:val="en-US"/>
              </w:rPr>
              <w:t>Scopus</w:t>
            </w:r>
            <w:r w:rsidRPr="00160766">
              <w:rPr>
                <w:lang w:val="uk-UA"/>
              </w:rPr>
              <w:t xml:space="preserve"> та </w:t>
            </w:r>
            <w:r w:rsidRPr="00160766">
              <w:rPr>
                <w:lang w:val="en-US"/>
              </w:rPr>
              <w:t>Web</w:t>
            </w:r>
            <w:r w:rsidRPr="00160766">
              <w:rPr>
                <w:lang w:val="uk-UA"/>
              </w:rPr>
              <w:t xml:space="preserve"> </w:t>
            </w:r>
            <w:r w:rsidRPr="00160766">
              <w:rPr>
                <w:lang w:val="en-US"/>
              </w:rPr>
              <w:t>of</w:t>
            </w:r>
            <w:r w:rsidRPr="00160766">
              <w:rPr>
                <w:lang w:val="uk-UA"/>
              </w:rPr>
              <w:t xml:space="preserve"> </w:t>
            </w:r>
            <w:r w:rsidRPr="00160766">
              <w:rPr>
                <w:lang w:val="en-US"/>
              </w:rPr>
              <w:t>Science</w:t>
            </w:r>
            <w:r w:rsidRPr="00160766">
              <w:rPr>
                <w:lang w:val="uk-UA"/>
              </w:rPr>
              <w:t>)</w:t>
            </w:r>
          </w:p>
        </w:tc>
        <w:tc>
          <w:tcPr>
            <w:tcW w:w="1272" w:type="dxa"/>
          </w:tcPr>
          <w:p w:rsidR="00882B15" w:rsidRPr="006564D5" w:rsidRDefault="00882B15" w:rsidP="004D387D">
            <w:pPr>
              <w:tabs>
                <w:tab w:val="left" w:pos="1032"/>
              </w:tabs>
              <w:ind w:left="6"/>
              <w:jc w:val="center"/>
              <w:rPr>
                <w:bCs/>
                <w:lang w:val="uk-UA"/>
              </w:rPr>
            </w:pPr>
            <w:r w:rsidRPr="006564D5">
              <w:rPr>
                <w:bCs/>
                <w:lang w:val="uk-UA"/>
              </w:rPr>
              <w:t>Σ бал.</w:t>
            </w:r>
          </w:p>
          <w:p w:rsidR="00882B15" w:rsidRDefault="00882B15" w:rsidP="004D387D">
            <w:pPr>
              <w:tabs>
                <w:tab w:val="left" w:pos="1032"/>
              </w:tabs>
              <w:ind w:left="6"/>
              <w:jc w:val="center"/>
              <w:rPr>
                <w:bCs/>
                <w:lang w:val="uk-UA"/>
              </w:rPr>
            </w:pPr>
          </w:p>
          <w:p w:rsidR="00882B15" w:rsidRDefault="00882B15" w:rsidP="004D387D">
            <w:pPr>
              <w:tabs>
                <w:tab w:val="left" w:pos="1032"/>
              </w:tabs>
              <w:ind w:left="6"/>
              <w:jc w:val="center"/>
              <w:rPr>
                <w:bCs/>
                <w:lang w:val="uk-UA"/>
              </w:rPr>
            </w:pPr>
            <w:r w:rsidRPr="006564D5">
              <w:rPr>
                <w:bCs/>
                <w:lang w:val="uk-UA"/>
              </w:rPr>
              <w:t>10 (1стат.)</w:t>
            </w:r>
          </w:p>
          <w:p w:rsidR="00882B15" w:rsidRDefault="00882B15" w:rsidP="004D387D">
            <w:pPr>
              <w:tabs>
                <w:tab w:val="left" w:pos="1032"/>
              </w:tabs>
              <w:ind w:left="6"/>
              <w:jc w:val="center"/>
              <w:rPr>
                <w:bCs/>
                <w:lang w:val="uk-UA"/>
              </w:rPr>
            </w:pPr>
          </w:p>
          <w:p w:rsidR="00882B15" w:rsidRDefault="00882B15" w:rsidP="004D387D">
            <w:pPr>
              <w:tabs>
                <w:tab w:val="left" w:pos="1032"/>
              </w:tabs>
              <w:ind w:left="6"/>
              <w:jc w:val="center"/>
              <w:rPr>
                <w:bCs/>
                <w:lang w:val="uk-UA"/>
              </w:rPr>
            </w:pPr>
          </w:p>
          <w:p w:rsidR="00882B15" w:rsidRPr="006564D5" w:rsidRDefault="00882B15" w:rsidP="004D387D">
            <w:pPr>
              <w:tabs>
                <w:tab w:val="left" w:pos="1032"/>
              </w:tabs>
              <w:ind w:left="6"/>
              <w:jc w:val="center"/>
              <w:rPr>
                <w:bCs/>
                <w:lang w:val="uk-UA"/>
              </w:rPr>
            </w:pPr>
            <w:r w:rsidRPr="006564D5">
              <w:rPr>
                <w:bCs/>
                <w:lang w:val="uk-UA"/>
              </w:rPr>
              <w:t>+5</w:t>
            </w:r>
          </w:p>
          <w:p w:rsidR="00882B15" w:rsidRPr="006564D5" w:rsidRDefault="00882B15" w:rsidP="004D387D">
            <w:pPr>
              <w:tabs>
                <w:tab w:val="left" w:pos="1032"/>
              </w:tabs>
              <w:ind w:left="6"/>
              <w:jc w:val="center"/>
              <w:rPr>
                <w:bCs/>
                <w:lang w:val="uk-UA"/>
              </w:rPr>
            </w:pPr>
            <w:r w:rsidRPr="006564D5">
              <w:rPr>
                <w:bCs/>
                <w:lang w:val="uk-UA"/>
              </w:rPr>
              <w:t>20 (1стат.)</w:t>
            </w:r>
          </w:p>
          <w:p w:rsidR="00882B15" w:rsidRPr="006564D5" w:rsidRDefault="00882B15" w:rsidP="004D387D">
            <w:pPr>
              <w:tabs>
                <w:tab w:val="left" w:pos="1032"/>
              </w:tabs>
              <w:ind w:left="6"/>
              <w:jc w:val="center"/>
              <w:rPr>
                <w:bCs/>
                <w:lang w:val="uk-UA"/>
              </w:rPr>
            </w:pPr>
            <w:r w:rsidRPr="006564D5">
              <w:rPr>
                <w:bCs/>
                <w:lang w:val="uk-UA"/>
              </w:rPr>
              <w:t>25 (1стат.)</w:t>
            </w:r>
          </w:p>
        </w:tc>
        <w:tc>
          <w:tcPr>
            <w:tcW w:w="1306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</w:tr>
      <w:tr w:rsidR="00882B15" w:rsidRPr="001E421D" w:rsidTr="00160766">
        <w:trPr>
          <w:trHeight w:val="825"/>
          <w:jc w:val="center"/>
        </w:trPr>
        <w:tc>
          <w:tcPr>
            <w:tcW w:w="557" w:type="dxa"/>
          </w:tcPr>
          <w:p w:rsidR="00882B15" w:rsidRPr="001E421D" w:rsidRDefault="00882B15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6564D5" w:rsidRDefault="00882B15" w:rsidP="004D387D">
            <w:pPr>
              <w:ind w:left="6" w:right="-20"/>
              <w:jc w:val="both"/>
              <w:rPr>
                <w:bCs/>
                <w:lang w:val="uk-UA"/>
              </w:rPr>
            </w:pPr>
            <w:r w:rsidRPr="006564D5">
              <w:rPr>
                <w:bCs/>
                <w:lang w:val="uk-UA"/>
              </w:rPr>
              <w:t>Кількість наукових праць</w:t>
            </w:r>
            <w:r w:rsidRPr="004D387D">
              <w:rPr>
                <w:bCs/>
                <w:lang w:val="uk-UA"/>
              </w:rPr>
              <w:t xml:space="preserve"> у виданнях, зареєстрованих в наукометричних базах Scopus та Web of Science</w:t>
            </w:r>
            <w:r>
              <w:rPr>
                <w:bCs/>
                <w:lang w:val="uk-UA"/>
              </w:rPr>
              <w:t>*</w:t>
            </w:r>
          </w:p>
        </w:tc>
        <w:tc>
          <w:tcPr>
            <w:tcW w:w="1272" w:type="dxa"/>
            <w:vAlign w:val="center"/>
          </w:tcPr>
          <w:p w:rsidR="00882B15" w:rsidRPr="006564D5" w:rsidRDefault="00882B15" w:rsidP="004D387D">
            <w:pPr>
              <w:jc w:val="center"/>
              <w:rPr>
                <w:bCs/>
                <w:lang w:val="uk-UA"/>
              </w:rPr>
            </w:pPr>
            <w:r w:rsidRPr="004D387D">
              <w:rPr>
                <w:lang w:val="uk-UA"/>
              </w:rPr>
              <w:t>50 (1стат.)</w:t>
            </w:r>
          </w:p>
        </w:tc>
        <w:tc>
          <w:tcPr>
            <w:tcW w:w="1306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</w:tr>
      <w:tr w:rsidR="00882B15" w:rsidRPr="001E421D" w:rsidTr="00043850">
        <w:trPr>
          <w:trHeight w:val="1255"/>
          <w:jc w:val="center"/>
        </w:trPr>
        <w:tc>
          <w:tcPr>
            <w:tcW w:w="557" w:type="dxa"/>
          </w:tcPr>
          <w:p w:rsidR="00882B15" w:rsidRPr="001E421D" w:rsidRDefault="00882B15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6564D5" w:rsidRDefault="00882B15" w:rsidP="00043850">
            <w:pPr>
              <w:ind w:left="6" w:right="46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>Кількість організованих міжнародних та всеукраїнських конференцій та науково-практичних семінарів і виставкових заходів*</w:t>
            </w:r>
          </w:p>
        </w:tc>
        <w:tc>
          <w:tcPr>
            <w:tcW w:w="1272" w:type="dxa"/>
            <w:vAlign w:val="center"/>
          </w:tcPr>
          <w:p w:rsidR="00882B15" w:rsidRPr="006564D5" w:rsidRDefault="00882B15" w:rsidP="00043850">
            <w:pPr>
              <w:tabs>
                <w:tab w:val="left" w:pos="1032"/>
              </w:tabs>
              <w:ind w:left="6" w:right="175"/>
              <w:jc w:val="center"/>
              <w:rPr>
                <w:lang w:val="uk-UA"/>
              </w:rPr>
            </w:pPr>
            <w:r w:rsidRPr="00AE7EF0">
              <w:rPr>
                <w:lang w:val="uk-UA"/>
              </w:rPr>
              <w:t>100 (1конф.)</w:t>
            </w:r>
          </w:p>
        </w:tc>
        <w:tc>
          <w:tcPr>
            <w:tcW w:w="1306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</w:tr>
      <w:tr w:rsidR="00882B15" w:rsidRPr="001E421D" w:rsidTr="00174EA0">
        <w:trPr>
          <w:trHeight w:val="732"/>
          <w:jc w:val="center"/>
        </w:trPr>
        <w:tc>
          <w:tcPr>
            <w:tcW w:w="557" w:type="dxa"/>
          </w:tcPr>
          <w:p w:rsidR="00882B15" w:rsidRPr="00853807" w:rsidRDefault="00882B15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853807" w:rsidRDefault="00882B15" w:rsidP="00043850">
            <w:pPr>
              <w:ind w:left="6" w:right="-20"/>
              <w:jc w:val="both"/>
              <w:rPr>
                <w:lang w:val="uk-UA"/>
              </w:rPr>
            </w:pPr>
            <w:r w:rsidRPr="00853807">
              <w:rPr>
                <w:lang w:val="uk-UA"/>
              </w:rPr>
              <w:t>Кількість організованих «Днів поля» *</w:t>
            </w:r>
          </w:p>
        </w:tc>
        <w:tc>
          <w:tcPr>
            <w:tcW w:w="1272" w:type="dxa"/>
            <w:vAlign w:val="center"/>
          </w:tcPr>
          <w:p w:rsidR="00882B15" w:rsidRPr="00853807" w:rsidRDefault="00882B15" w:rsidP="00043850">
            <w:pPr>
              <w:tabs>
                <w:tab w:val="left" w:pos="5676"/>
              </w:tabs>
              <w:ind w:left="6"/>
              <w:jc w:val="center"/>
              <w:rPr>
                <w:lang w:val="uk-UA"/>
              </w:rPr>
            </w:pPr>
            <w:r w:rsidRPr="00853807">
              <w:rPr>
                <w:lang w:val="uk-UA"/>
              </w:rPr>
              <w:t>100 (1захід)</w:t>
            </w:r>
          </w:p>
        </w:tc>
        <w:tc>
          <w:tcPr>
            <w:tcW w:w="1306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</w:tr>
      <w:tr w:rsidR="00882B15" w:rsidRPr="001E421D" w:rsidTr="00043850">
        <w:trPr>
          <w:jc w:val="center"/>
        </w:trPr>
        <w:tc>
          <w:tcPr>
            <w:tcW w:w="557" w:type="dxa"/>
          </w:tcPr>
          <w:p w:rsidR="00882B15" w:rsidRPr="001E421D" w:rsidRDefault="00882B15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6564D5" w:rsidRDefault="00882B15" w:rsidP="00043850">
            <w:pPr>
              <w:ind w:left="431" w:right="-20" w:hanging="425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 xml:space="preserve">Кількість доповідей НПП кафедри * «/»: </w:t>
            </w:r>
          </w:p>
          <w:p w:rsidR="00882B15" w:rsidRPr="006564D5" w:rsidRDefault="00882B15" w:rsidP="00043850">
            <w:pPr>
              <w:ind w:left="431" w:right="-20" w:hanging="425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>-</w:t>
            </w:r>
            <w:r w:rsidRPr="006564D5">
              <w:rPr>
                <w:lang w:val="uk-UA"/>
              </w:rPr>
              <w:tab/>
              <w:t>на науково-технічних конференціях (пленарні засідання та засідання по напрямках) і науково-практичних семінарах ТДАТУ</w:t>
            </w:r>
          </w:p>
          <w:p w:rsidR="00882B15" w:rsidRPr="006564D5" w:rsidRDefault="00882B15" w:rsidP="00043850">
            <w:pPr>
              <w:ind w:left="431" w:right="-20" w:hanging="425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>- на міжнародних (в Україні) та всеукраїнських конференціях і науково-практичних семінарах</w:t>
            </w:r>
          </w:p>
          <w:p w:rsidR="00882B15" w:rsidRPr="006564D5" w:rsidRDefault="00882B15" w:rsidP="00043850">
            <w:pPr>
              <w:ind w:left="431" w:right="-20" w:hanging="425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>-      на закордонних конференціях</w:t>
            </w:r>
          </w:p>
        </w:tc>
        <w:tc>
          <w:tcPr>
            <w:tcW w:w="1272" w:type="dxa"/>
          </w:tcPr>
          <w:p w:rsidR="00882B15" w:rsidRPr="006564D5" w:rsidRDefault="00882B15" w:rsidP="00043850">
            <w:pPr>
              <w:tabs>
                <w:tab w:val="left" w:pos="993"/>
                <w:tab w:val="left" w:pos="5676"/>
              </w:tabs>
              <w:ind w:left="6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Σ бал.</w:t>
            </w:r>
          </w:p>
          <w:p w:rsidR="00882B15" w:rsidRPr="006564D5" w:rsidRDefault="00882B15" w:rsidP="00043850">
            <w:pPr>
              <w:tabs>
                <w:tab w:val="left" w:pos="993"/>
                <w:tab w:val="left" w:pos="5676"/>
              </w:tabs>
              <w:ind w:left="6"/>
              <w:jc w:val="center"/>
              <w:rPr>
                <w:lang w:val="uk-UA"/>
              </w:rPr>
            </w:pPr>
          </w:p>
          <w:p w:rsidR="00882B15" w:rsidRPr="006564D5" w:rsidRDefault="00882B15" w:rsidP="00043850">
            <w:pPr>
              <w:tabs>
                <w:tab w:val="left" w:pos="993"/>
                <w:tab w:val="left" w:pos="5676"/>
              </w:tabs>
              <w:ind w:left="6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20 (1НПП)</w:t>
            </w:r>
          </w:p>
          <w:p w:rsidR="00882B15" w:rsidRPr="006564D5" w:rsidRDefault="00882B15" w:rsidP="00043850">
            <w:pPr>
              <w:tabs>
                <w:tab w:val="left" w:pos="993"/>
                <w:tab w:val="left" w:pos="5676"/>
              </w:tabs>
              <w:ind w:left="6"/>
              <w:jc w:val="center"/>
              <w:rPr>
                <w:lang w:val="uk-UA"/>
              </w:rPr>
            </w:pPr>
          </w:p>
          <w:p w:rsidR="00882B15" w:rsidRPr="006564D5" w:rsidRDefault="00882B15" w:rsidP="00043850">
            <w:pPr>
              <w:tabs>
                <w:tab w:val="left" w:pos="993"/>
                <w:tab w:val="left" w:pos="5676"/>
              </w:tabs>
              <w:ind w:left="6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30 (1НПП)</w:t>
            </w:r>
          </w:p>
          <w:p w:rsidR="00882B15" w:rsidRPr="006564D5" w:rsidRDefault="00882B15" w:rsidP="00043850">
            <w:pPr>
              <w:tabs>
                <w:tab w:val="left" w:pos="993"/>
                <w:tab w:val="left" w:pos="5676"/>
              </w:tabs>
              <w:ind w:left="6"/>
              <w:jc w:val="center"/>
              <w:rPr>
                <w:lang w:val="uk-UA"/>
              </w:rPr>
            </w:pPr>
          </w:p>
          <w:p w:rsidR="00882B15" w:rsidRPr="006564D5" w:rsidRDefault="00882B15" w:rsidP="00043850">
            <w:pPr>
              <w:tabs>
                <w:tab w:val="left" w:pos="993"/>
                <w:tab w:val="left" w:pos="5676"/>
              </w:tabs>
              <w:ind w:left="6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80 (1НПП)</w:t>
            </w:r>
          </w:p>
        </w:tc>
        <w:tc>
          <w:tcPr>
            <w:tcW w:w="1306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</w:tr>
      <w:tr w:rsidR="00882B15" w:rsidRPr="001E421D" w:rsidTr="00174EA0">
        <w:trPr>
          <w:trHeight w:val="768"/>
          <w:jc w:val="center"/>
        </w:trPr>
        <w:tc>
          <w:tcPr>
            <w:tcW w:w="557" w:type="dxa"/>
          </w:tcPr>
          <w:p w:rsidR="00882B15" w:rsidRPr="001E421D" w:rsidRDefault="00882B15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6564D5" w:rsidRDefault="00882B15" w:rsidP="00043850">
            <w:pPr>
              <w:ind w:left="6" w:right="-20"/>
              <w:jc w:val="both"/>
              <w:rPr>
                <w:bCs/>
                <w:lang w:val="uk-UA"/>
              </w:rPr>
            </w:pPr>
            <w:r w:rsidRPr="006564D5">
              <w:rPr>
                <w:bCs/>
                <w:lang w:val="uk-UA"/>
              </w:rPr>
              <w:t>Кількість НПП кафедри, які приймають участь у роботі МАН (м. Мелітополь)</w:t>
            </w:r>
            <w:r w:rsidRPr="006564D5">
              <w:rPr>
                <w:lang w:val="uk-UA"/>
              </w:rPr>
              <w:t xml:space="preserve"> *</w:t>
            </w:r>
          </w:p>
        </w:tc>
        <w:tc>
          <w:tcPr>
            <w:tcW w:w="1272" w:type="dxa"/>
            <w:vAlign w:val="center"/>
          </w:tcPr>
          <w:p w:rsidR="00882B15" w:rsidRPr="006564D5" w:rsidRDefault="00882B15" w:rsidP="00043850">
            <w:pPr>
              <w:tabs>
                <w:tab w:val="left" w:pos="993"/>
                <w:tab w:val="left" w:pos="5676"/>
              </w:tabs>
              <w:ind w:left="6"/>
              <w:jc w:val="center"/>
              <w:rPr>
                <w:bCs/>
                <w:lang w:val="uk-UA"/>
              </w:rPr>
            </w:pPr>
            <w:r w:rsidRPr="006564D5">
              <w:rPr>
                <w:lang w:val="uk-UA"/>
              </w:rPr>
              <w:t>20 (1НПП)</w:t>
            </w:r>
          </w:p>
        </w:tc>
        <w:tc>
          <w:tcPr>
            <w:tcW w:w="1306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</w:tr>
      <w:tr w:rsidR="00882B15" w:rsidRPr="001E421D" w:rsidTr="00174EA0">
        <w:trPr>
          <w:trHeight w:val="681"/>
          <w:jc w:val="center"/>
        </w:trPr>
        <w:tc>
          <w:tcPr>
            <w:tcW w:w="557" w:type="dxa"/>
          </w:tcPr>
          <w:p w:rsidR="00882B15" w:rsidRPr="001E421D" w:rsidRDefault="00882B15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6564D5" w:rsidRDefault="00882B15" w:rsidP="00043850">
            <w:pPr>
              <w:ind w:left="6" w:right="-20"/>
              <w:jc w:val="both"/>
              <w:rPr>
                <w:bCs/>
                <w:lang w:val="uk-UA"/>
              </w:rPr>
            </w:pPr>
            <w:r w:rsidRPr="006564D5">
              <w:rPr>
                <w:bCs/>
                <w:lang w:val="uk-UA"/>
              </w:rPr>
              <w:t>Кількість студентів, задіяних у виконанні НДР кафедри *«/»</w:t>
            </w:r>
          </w:p>
        </w:tc>
        <w:tc>
          <w:tcPr>
            <w:tcW w:w="1272" w:type="dxa"/>
            <w:vAlign w:val="center"/>
          </w:tcPr>
          <w:p w:rsidR="00882B15" w:rsidRPr="006564D5" w:rsidRDefault="00882B15" w:rsidP="00043850">
            <w:pPr>
              <w:ind w:left="6"/>
              <w:jc w:val="center"/>
              <w:rPr>
                <w:bCs/>
                <w:lang w:val="uk-UA"/>
              </w:rPr>
            </w:pPr>
            <w:r w:rsidRPr="006564D5">
              <w:rPr>
                <w:bCs/>
                <w:lang w:val="uk-UA"/>
              </w:rPr>
              <w:t>20 (1студ)</w:t>
            </w:r>
          </w:p>
        </w:tc>
        <w:tc>
          <w:tcPr>
            <w:tcW w:w="1306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</w:tr>
      <w:tr w:rsidR="00882B15" w:rsidRPr="001E421D" w:rsidTr="00043850">
        <w:trPr>
          <w:jc w:val="center"/>
        </w:trPr>
        <w:tc>
          <w:tcPr>
            <w:tcW w:w="557" w:type="dxa"/>
          </w:tcPr>
          <w:p w:rsidR="00882B15" w:rsidRPr="001E421D" w:rsidRDefault="00882B15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6564D5" w:rsidRDefault="00882B15" w:rsidP="00043850">
            <w:pPr>
              <w:ind w:left="6" w:right="-20"/>
              <w:jc w:val="both"/>
              <w:rPr>
                <w:bCs/>
                <w:lang w:val="uk-UA"/>
              </w:rPr>
            </w:pPr>
            <w:r w:rsidRPr="006564D5">
              <w:rPr>
                <w:bCs/>
                <w:lang w:val="uk-UA"/>
              </w:rPr>
              <w:t>Кількість конкурсних робіт * «/»:</w:t>
            </w:r>
          </w:p>
          <w:p w:rsidR="00882B15" w:rsidRPr="006564D5" w:rsidRDefault="00882B15" w:rsidP="00043850">
            <w:pPr>
              <w:ind w:left="6" w:right="-20"/>
              <w:jc w:val="both"/>
              <w:rPr>
                <w:bCs/>
                <w:lang w:val="uk-UA"/>
              </w:rPr>
            </w:pPr>
          </w:p>
          <w:p w:rsidR="00882B15" w:rsidRPr="006564D5" w:rsidRDefault="00882B15" w:rsidP="00043850">
            <w:pPr>
              <w:ind w:left="431" w:right="-20" w:hanging="425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>-</w:t>
            </w:r>
            <w:r w:rsidRPr="006564D5">
              <w:rPr>
                <w:lang w:val="uk-UA"/>
              </w:rPr>
              <w:tab/>
              <w:t>1-го туру Всеукраїнського конкурсу студентських наукових робіт</w:t>
            </w:r>
          </w:p>
          <w:p w:rsidR="00882B15" w:rsidRDefault="00882B15" w:rsidP="00043850">
            <w:pPr>
              <w:ind w:left="431" w:right="-20" w:hanging="425"/>
              <w:jc w:val="both"/>
              <w:rPr>
                <w:lang w:val="uk-UA"/>
              </w:rPr>
            </w:pPr>
          </w:p>
          <w:p w:rsidR="00882B15" w:rsidRPr="006564D5" w:rsidRDefault="00882B15" w:rsidP="00043850">
            <w:pPr>
              <w:ind w:left="431" w:right="-20" w:hanging="425"/>
              <w:jc w:val="both"/>
              <w:rPr>
                <w:lang w:val="uk-UA"/>
              </w:rPr>
            </w:pPr>
          </w:p>
          <w:p w:rsidR="00882B15" w:rsidRPr="006564D5" w:rsidRDefault="00882B15" w:rsidP="00043850">
            <w:pPr>
              <w:ind w:left="431" w:right="-20" w:hanging="425"/>
              <w:jc w:val="both"/>
              <w:rPr>
                <w:bCs/>
                <w:lang w:val="uk-UA"/>
              </w:rPr>
            </w:pPr>
            <w:r w:rsidRPr="006564D5">
              <w:rPr>
                <w:lang w:val="uk-UA"/>
              </w:rPr>
              <w:t>-</w:t>
            </w:r>
            <w:r w:rsidRPr="006564D5">
              <w:rPr>
                <w:lang w:val="uk-UA"/>
              </w:rPr>
              <w:tab/>
              <w:t>2-го туру Всеукраїнського конкурсу студентських наукових робіт та інших конкурсів (обласного та всеукраїнського рівня)</w:t>
            </w:r>
          </w:p>
        </w:tc>
        <w:tc>
          <w:tcPr>
            <w:tcW w:w="1272" w:type="dxa"/>
          </w:tcPr>
          <w:p w:rsidR="00882B15" w:rsidRPr="006564D5" w:rsidRDefault="00882B15" w:rsidP="00043850">
            <w:pPr>
              <w:tabs>
                <w:tab w:val="left" w:pos="1032"/>
              </w:tabs>
              <w:ind w:left="6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Σ бал.</w:t>
            </w:r>
          </w:p>
          <w:p w:rsidR="00882B15" w:rsidRPr="006564D5" w:rsidRDefault="00882B15" w:rsidP="00043850">
            <w:pPr>
              <w:tabs>
                <w:tab w:val="left" w:pos="1032"/>
              </w:tabs>
              <w:ind w:left="6"/>
              <w:jc w:val="center"/>
              <w:rPr>
                <w:lang w:val="uk-UA"/>
              </w:rPr>
            </w:pPr>
          </w:p>
          <w:p w:rsidR="00882B15" w:rsidRPr="006564D5" w:rsidRDefault="00882B15" w:rsidP="00043850">
            <w:pPr>
              <w:tabs>
                <w:tab w:val="left" w:pos="1032"/>
              </w:tabs>
              <w:ind w:left="6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6564D5">
              <w:rPr>
                <w:lang w:val="uk-UA"/>
              </w:rPr>
              <w:t xml:space="preserve"> (1студ.)</w:t>
            </w:r>
          </w:p>
          <w:p w:rsidR="00882B15" w:rsidRPr="006564D5" w:rsidRDefault="00882B15" w:rsidP="00043850">
            <w:pPr>
              <w:tabs>
                <w:tab w:val="left" w:pos="1032"/>
              </w:tabs>
              <w:ind w:left="6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+</w:t>
            </w:r>
            <w:r>
              <w:rPr>
                <w:lang w:val="uk-UA"/>
              </w:rPr>
              <w:t>2</w:t>
            </w:r>
            <w:r w:rsidRPr="006564D5">
              <w:rPr>
                <w:lang w:val="uk-UA"/>
              </w:rPr>
              <w:t>5 (за перемогу)</w:t>
            </w:r>
          </w:p>
          <w:p w:rsidR="00882B15" w:rsidRPr="006564D5" w:rsidRDefault="00882B15" w:rsidP="00043850">
            <w:pPr>
              <w:tabs>
                <w:tab w:val="left" w:pos="1032"/>
              </w:tabs>
              <w:ind w:left="6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6564D5">
              <w:rPr>
                <w:lang w:val="uk-UA"/>
              </w:rPr>
              <w:t>0 (1студ.)</w:t>
            </w:r>
          </w:p>
          <w:p w:rsidR="00882B15" w:rsidRPr="006564D5" w:rsidRDefault="00882B15" w:rsidP="00043850">
            <w:pPr>
              <w:tabs>
                <w:tab w:val="left" w:pos="1032"/>
              </w:tabs>
              <w:ind w:left="6"/>
              <w:jc w:val="center"/>
              <w:rPr>
                <w:lang w:val="uk-UA"/>
              </w:rPr>
            </w:pPr>
            <w:r>
              <w:rPr>
                <w:lang w:val="uk-UA"/>
              </w:rPr>
              <w:t>+50</w:t>
            </w:r>
            <w:r w:rsidRPr="006564D5">
              <w:rPr>
                <w:lang w:val="uk-UA"/>
              </w:rPr>
              <w:t xml:space="preserve"> (за перемогу)</w:t>
            </w:r>
          </w:p>
        </w:tc>
        <w:tc>
          <w:tcPr>
            <w:tcW w:w="1306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</w:tr>
      <w:tr w:rsidR="00882B15" w:rsidRPr="001E421D" w:rsidTr="00043850">
        <w:trPr>
          <w:jc w:val="center"/>
        </w:trPr>
        <w:tc>
          <w:tcPr>
            <w:tcW w:w="557" w:type="dxa"/>
          </w:tcPr>
          <w:p w:rsidR="00882B15" w:rsidRPr="001E421D" w:rsidRDefault="00882B15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6564D5" w:rsidRDefault="00882B15" w:rsidP="00043850">
            <w:pPr>
              <w:ind w:left="6" w:right="-20"/>
              <w:jc w:val="both"/>
              <w:rPr>
                <w:bCs/>
                <w:lang w:val="uk-UA"/>
              </w:rPr>
            </w:pPr>
            <w:r w:rsidRPr="006564D5">
              <w:rPr>
                <w:lang w:val="uk-UA"/>
              </w:rPr>
              <w:t xml:space="preserve">Кількість надрукованих студентських наукових праць * </w:t>
            </w:r>
            <w:r w:rsidRPr="006564D5">
              <w:rPr>
                <w:bCs/>
                <w:lang w:val="uk-UA"/>
              </w:rPr>
              <w:t>«/»:</w:t>
            </w:r>
          </w:p>
          <w:p w:rsidR="00882B15" w:rsidRPr="006564D5" w:rsidRDefault="00882B15" w:rsidP="00043850">
            <w:pPr>
              <w:ind w:left="431" w:right="-20" w:hanging="425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 xml:space="preserve">- у наукових (в т.ч. електронних) збірниках України </w:t>
            </w:r>
          </w:p>
          <w:p w:rsidR="00882B15" w:rsidRPr="006564D5" w:rsidRDefault="00882B15" w:rsidP="00043850">
            <w:pPr>
              <w:ind w:left="431" w:right="-20" w:hanging="425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>-    у закордонних виданнях</w:t>
            </w:r>
          </w:p>
        </w:tc>
        <w:tc>
          <w:tcPr>
            <w:tcW w:w="1272" w:type="dxa"/>
          </w:tcPr>
          <w:p w:rsidR="00882B15" w:rsidRPr="006564D5" w:rsidRDefault="00882B15" w:rsidP="00043850">
            <w:pPr>
              <w:ind w:left="317" w:right="290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Σ бал.</w:t>
            </w:r>
          </w:p>
          <w:p w:rsidR="00882B15" w:rsidRPr="006564D5" w:rsidRDefault="00882B15" w:rsidP="00043850">
            <w:pPr>
              <w:ind w:left="187" w:right="161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5 (1пуб)</w:t>
            </w:r>
          </w:p>
          <w:p w:rsidR="00882B15" w:rsidRPr="006564D5" w:rsidRDefault="00882B15" w:rsidP="00043850">
            <w:pPr>
              <w:ind w:left="132" w:right="106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30 (1пуб.)</w:t>
            </w:r>
          </w:p>
        </w:tc>
        <w:tc>
          <w:tcPr>
            <w:tcW w:w="1306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</w:tr>
      <w:tr w:rsidR="00882B15" w:rsidRPr="001E421D" w:rsidTr="00043850">
        <w:trPr>
          <w:jc w:val="center"/>
        </w:trPr>
        <w:tc>
          <w:tcPr>
            <w:tcW w:w="557" w:type="dxa"/>
          </w:tcPr>
          <w:p w:rsidR="00882B15" w:rsidRPr="001E421D" w:rsidRDefault="00882B15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6564D5" w:rsidRDefault="00882B15" w:rsidP="00043850">
            <w:pPr>
              <w:ind w:left="6" w:right="-20"/>
              <w:jc w:val="both"/>
              <w:rPr>
                <w:bCs/>
                <w:lang w:val="uk-UA"/>
              </w:rPr>
            </w:pPr>
            <w:r w:rsidRPr="006564D5">
              <w:rPr>
                <w:lang w:val="uk-UA"/>
              </w:rPr>
              <w:t xml:space="preserve">Кількість отриманих студентами авторських свідоцтв на науковий твір і патентів на винаходи, корисні моделі та промислові зразки * </w:t>
            </w:r>
            <w:r w:rsidRPr="006564D5">
              <w:rPr>
                <w:b/>
                <w:bCs/>
                <w:lang w:val="uk-UA"/>
              </w:rPr>
              <w:t>«/»</w:t>
            </w:r>
          </w:p>
        </w:tc>
        <w:tc>
          <w:tcPr>
            <w:tcW w:w="1272" w:type="dxa"/>
            <w:vAlign w:val="center"/>
          </w:tcPr>
          <w:p w:rsidR="00882B15" w:rsidRPr="006564D5" w:rsidRDefault="00882B15" w:rsidP="00043850">
            <w:pPr>
              <w:tabs>
                <w:tab w:val="left" w:pos="1032"/>
              </w:tabs>
              <w:ind w:left="6"/>
              <w:jc w:val="center"/>
              <w:rPr>
                <w:bCs/>
                <w:lang w:val="uk-UA"/>
              </w:rPr>
            </w:pPr>
            <w:r w:rsidRPr="006564D5">
              <w:rPr>
                <w:lang w:val="uk-UA"/>
              </w:rPr>
              <w:t>20 (1пат.)</w:t>
            </w:r>
          </w:p>
        </w:tc>
        <w:tc>
          <w:tcPr>
            <w:tcW w:w="1306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</w:tr>
      <w:tr w:rsidR="00882B15" w:rsidRPr="001E421D" w:rsidTr="00043850">
        <w:trPr>
          <w:jc w:val="center"/>
        </w:trPr>
        <w:tc>
          <w:tcPr>
            <w:tcW w:w="557" w:type="dxa"/>
          </w:tcPr>
          <w:p w:rsidR="00882B15" w:rsidRPr="001E421D" w:rsidRDefault="00882B15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6564D5" w:rsidRDefault="00882B15" w:rsidP="00043850">
            <w:pPr>
              <w:ind w:left="431" w:right="-20" w:hanging="425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 xml:space="preserve">Кількість доповідей студентів * «/»: </w:t>
            </w:r>
          </w:p>
          <w:p w:rsidR="00882B15" w:rsidRPr="006564D5" w:rsidRDefault="00882B15" w:rsidP="00043850">
            <w:pPr>
              <w:ind w:left="431" w:right="-20" w:hanging="425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>-</w:t>
            </w:r>
            <w:r w:rsidRPr="006564D5">
              <w:rPr>
                <w:lang w:val="uk-UA"/>
              </w:rPr>
              <w:tab/>
              <w:t>на науково-технічних конференціях ТДАТУ</w:t>
            </w:r>
          </w:p>
          <w:p w:rsidR="00882B15" w:rsidRPr="006564D5" w:rsidRDefault="00882B15" w:rsidP="00043850">
            <w:pPr>
              <w:ind w:left="431" w:right="-20" w:hanging="42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6564D5">
              <w:rPr>
                <w:lang w:val="uk-UA"/>
              </w:rPr>
              <w:t xml:space="preserve">на міжнародних (в Україні) та всеукраїнських конференціях </w:t>
            </w:r>
          </w:p>
          <w:p w:rsidR="00882B15" w:rsidRPr="006564D5" w:rsidRDefault="00882B15" w:rsidP="00043850">
            <w:pPr>
              <w:ind w:left="431" w:right="-20" w:hanging="425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>-      на закордонних конференціях</w:t>
            </w:r>
          </w:p>
        </w:tc>
        <w:tc>
          <w:tcPr>
            <w:tcW w:w="1272" w:type="dxa"/>
          </w:tcPr>
          <w:p w:rsidR="00882B15" w:rsidRPr="006564D5" w:rsidRDefault="00882B15" w:rsidP="00043850">
            <w:pPr>
              <w:tabs>
                <w:tab w:val="left" w:pos="998"/>
                <w:tab w:val="left" w:pos="1032"/>
                <w:tab w:val="left" w:pos="5109"/>
              </w:tabs>
              <w:ind w:left="6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Σ бал.</w:t>
            </w:r>
          </w:p>
          <w:p w:rsidR="00882B15" w:rsidRPr="006564D5" w:rsidRDefault="00882B15" w:rsidP="00043850">
            <w:pPr>
              <w:tabs>
                <w:tab w:val="left" w:pos="998"/>
                <w:tab w:val="left" w:pos="1032"/>
                <w:tab w:val="left" w:pos="5109"/>
              </w:tabs>
              <w:ind w:left="6" w:right="48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3 (1допов.)</w:t>
            </w:r>
          </w:p>
          <w:p w:rsidR="00882B15" w:rsidRPr="006564D5" w:rsidRDefault="00882B15" w:rsidP="00043850">
            <w:pPr>
              <w:tabs>
                <w:tab w:val="left" w:pos="998"/>
                <w:tab w:val="left" w:pos="1032"/>
                <w:tab w:val="left" w:pos="5109"/>
              </w:tabs>
              <w:ind w:left="6" w:right="48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5</w:t>
            </w:r>
          </w:p>
          <w:p w:rsidR="00882B15" w:rsidRPr="006564D5" w:rsidRDefault="00882B15" w:rsidP="00043850">
            <w:pPr>
              <w:tabs>
                <w:tab w:val="left" w:pos="998"/>
                <w:tab w:val="left" w:pos="1032"/>
                <w:tab w:val="left" w:pos="5109"/>
              </w:tabs>
              <w:ind w:left="6" w:right="48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(1допов.)</w:t>
            </w:r>
          </w:p>
          <w:p w:rsidR="00882B15" w:rsidRPr="006564D5" w:rsidRDefault="00882B15" w:rsidP="00043850">
            <w:pPr>
              <w:tabs>
                <w:tab w:val="left" w:pos="998"/>
                <w:tab w:val="left" w:pos="1032"/>
                <w:tab w:val="left" w:pos="5109"/>
              </w:tabs>
              <w:ind w:left="6" w:right="65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10 (1допов.)</w:t>
            </w:r>
          </w:p>
        </w:tc>
        <w:tc>
          <w:tcPr>
            <w:tcW w:w="1306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</w:tr>
      <w:tr w:rsidR="00882B15" w:rsidRPr="001E421D" w:rsidTr="00043850">
        <w:trPr>
          <w:jc w:val="center"/>
        </w:trPr>
        <w:tc>
          <w:tcPr>
            <w:tcW w:w="557" w:type="dxa"/>
          </w:tcPr>
          <w:p w:rsidR="00882B15" w:rsidRPr="001E421D" w:rsidRDefault="00882B15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6564D5" w:rsidRDefault="00882B15" w:rsidP="00043850">
            <w:pPr>
              <w:ind w:left="431" w:right="-20" w:hanging="425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 xml:space="preserve">Кількість доповідей </w:t>
            </w:r>
            <w:r>
              <w:rPr>
                <w:lang w:val="uk-UA"/>
              </w:rPr>
              <w:t>учнів ЗОШ та ліцеїв, залучених до наукової роботи кафедри університету</w:t>
            </w:r>
            <w:r w:rsidRPr="006564D5">
              <w:rPr>
                <w:lang w:val="uk-UA"/>
              </w:rPr>
              <w:t xml:space="preserve"> * «/»: </w:t>
            </w:r>
          </w:p>
          <w:p w:rsidR="00882B15" w:rsidRPr="006564D5" w:rsidRDefault="00882B15" w:rsidP="00043850">
            <w:pPr>
              <w:ind w:left="431" w:right="-20" w:hanging="425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>-</w:t>
            </w:r>
            <w:r w:rsidRPr="006564D5">
              <w:rPr>
                <w:lang w:val="uk-UA"/>
              </w:rPr>
              <w:tab/>
              <w:t>на науково-технічних конференціях ТДАТУ</w:t>
            </w:r>
          </w:p>
          <w:p w:rsidR="00882B15" w:rsidRPr="006564D5" w:rsidRDefault="00882B15" w:rsidP="00043850">
            <w:pPr>
              <w:ind w:left="431" w:right="-20" w:hanging="42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6564D5">
              <w:rPr>
                <w:lang w:val="uk-UA"/>
              </w:rPr>
              <w:t xml:space="preserve">на міжнародних (в Україні) та всеукраїнських конференціях </w:t>
            </w:r>
          </w:p>
          <w:p w:rsidR="00882B15" w:rsidRPr="006564D5" w:rsidRDefault="00882B15" w:rsidP="00043850">
            <w:pPr>
              <w:ind w:left="431" w:right="-20" w:hanging="425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>-      на закордонних конференціях</w:t>
            </w:r>
          </w:p>
        </w:tc>
        <w:tc>
          <w:tcPr>
            <w:tcW w:w="1272" w:type="dxa"/>
          </w:tcPr>
          <w:p w:rsidR="00882B15" w:rsidRPr="006564D5" w:rsidRDefault="00882B15" w:rsidP="00043850">
            <w:pPr>
              <w:tabs>
                <w:tab w:val="left" w:pos="998"/>
                <w:tab w:val="left" w:pos="1032"/>
                <w:tab w:val="left" w:pos="5109"/>
              </w:tabs>
              <w:ind w:left="6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Σ бал.</w:t>
            </w:r>
          </w:p>
          <w:p w:rsidR="00882B15" w:rsidRDefault="00882B15" w:rsidP="00043850">
            <w:pPr>
              <w:tabs>
                <w:tab w:val="left" w:pos="998"/>
                <w:tab w:val="left" w:pos="1032"/>
                <w:tab w:val="left" w:pos="5109"/>
              </w:tabs>
              <w:ind w:left="6" w:right="48"/>
              <w:jc w:val="center"/>
              <w:rPr>
                <w:lang w:val="uk-UA"/>
              </w:rPr>
            </w:pPr>
          </w:p>
          <w:p w:rsidR="00882B15" w:rsidRDefault="00882B15" w:rsidP="00043850">
            <w:pPr>
              <w:tabs>
                <w:tab w:val="left" w:pos="998"/>
                <w:tab w:val="left" w:pos="1032"/>
                <w:tab w:val="left" w:pos="5109"/>
              </w:tabs>
              <w:ind w:left="6" w:right="48"/>
              <w:jc w:val="center"/>
              <w:rPr>
                <w:lang w:val="uk-UA"/>
              </w:rPr>
            </w:pPr>
          </w:p>
          <w:p w:rsidR="00882B15" w:rsidRPr="006564D5" w:rsidRDefault="00882B15" w:rsidP="00043850">
            <w:pPr>
              <w:tabs>
                <w:tab w:val="left" w:pos="998"/>
                <w:tab w:val="left" w:pos="1032"/>
                <w:tab w:val="left" w:pos="5109"/>
              </w:tabs>
              <w:ind w:left="6" w:right="48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6564D5">
              <w:rPr>
                <w:lang w:val="uk-UA"/>
              </w:rPr>
              <w:t xml:space="preserve"> (1допов.)</w:t>
            </w:r>
          </w:p>
          <w:p w:rsidR="00882B15" w:rsidRPr="006564D5" w:rsidRDefault="00882B15" w:rsidP="00043850">
            <w:pPr>
              <w:tabs>
                <w:tab w:val="left" w:pos="998"/>
                <w:tab w:val="left" w:pos="1032"/>
                <w:tab w:val="left" w:pos="5109"/>
              </w:tabs>
              <w:ind w:left="6" w:right="48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882B15" w:rsidRPr="006564D5" w:rsidRDefault="00882B15" w:rsidP="00043850">
            <w:pPr>
              <w:tabs>
                <w:tab w:val="left" w:pos="998"/>
                <w:tab w:val="left" w:pos="1032"/>
                <w:tab w:val="left" w:pos="5109"/>
              </w:tabs>
              <w:ind w:left="6" w:right="48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(1допов.)</w:t>
            </w:r>
          </w:p>
          <w:p w:rsidR="00882B15" w:rsidRPr="006564D5" w:rsidRDefault="00882B15" w:rsidP="00043850">
            <w:pPr>
              <w:tabs>
                <w:tab w:val="left" w:pos="998"/>
                <w:tab w:val="left" w:pos="1032"/>
                <w:tab w:val="left" w:pos="5109"/>
              </w:tabs>
              <w:ind w:left="6" w:right="6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6564D5">
              <w:rPr>
                <w:lang w:val="uk-UA"/>
              </w:rPr>
              <w:t xml:space="preserve"> (1допов.)</w:t>
            </w:r>
          </w:p>
        </w:tc>
        <w:tc>
          <w:tcPr>
            <w:tcW w:w="1306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411B46" w:rsidRDefault="00882B15" w:rsidP="00043850">
            <w:pPr>
              <w:jc w:val="center"/>
              <w:rPr>
                <w:lang w:val="uk-UA"/>
              </w:rPr>
            </w:pPr>
          </w:p>
        </w:tc>
      </w:tr>
      <w:tr w:rsidR="00882B15" w:rsidRPr="001E421D" w:rsidTr="00043850">
        <w:trPr>
          <w:jc w:val="center"/>
        </w:trPr>
        <w:tc>
          <w:tcPr>
            <w:tcW w:w="557" w:type="dxa"/>
          </w:tcPr>
          <w:p w:rsidR="00882B15" w:rsidRPr="001E421D" w:rsidRDefault="00882B15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6564D5" w:rsidRDefault="00882B15" w:rsidP="00043850">
            <w:pPr>
              <w:ind w:left="6" w:right="-20"/>
              <w:jc w:val="both"/>
              <w:rPr>
                <w:lang w:val="uk-UA"/>
              </w:rPr>
            </w:pPr>
            <w:r w:rsidRPr="006564D5">
              <w:rPr>
                <w:lang w:val="uk-UA"/>
              </w:rPr>
              <w:t xml:space="preserve">Кількість захищених дипломних проектів (робіт), що впроваджені в ТДАТУ та його НВЦ * </w:t>
            </w:r>
            <w:r w:rsidRPr="006564D5">
              <w:rPr>
                <w:b/>
                <w:bCs/>
                <w:lang w:val="uk-UA"/>
              </w:rPr>
              <w:t>«/»</w:t>
            </w:r>
          </w:p>
        </w:tc>
        <w:tc>
          <w:tcPr>
            <w:tcW w:w="1272" w:type="dxa"/>
            <w:vAlign w:val="center"/>
          </w:tcPr>
          <w:p w:rsidR="00882B15" w:rsidRPr="006564D5" w:rsidRDefault="00882B15" w:rsidP="00043850">
            <w:pPr>
              <w:tabs>
                <w:tab w:val="left" w:pos="998"/>
              </w:tabs>
              <w:ind w:left="6" w:right="141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20 (1впров)</w:t>
            </w:r>
          </w:p>
        </w:tc>
        <w:tc>
          <w:tcPr>
            <w:tcW w:w="1306" w:type="dxa"/>
            <w:vAlign w:val="center"/>
          </w:tcPr>
          <w:p w:rsidR="00882B15" w:rsidRPr="00411B46" w:rsidRDefault="00882B15" w:rsidP="00043850">
            <w:pPr>
              <w:jc w:val="center"/>
              <w:rPr>
                <w:color w:val="000000"/>
                <w:spacing w:val="-1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411B46" w:rsidRDefault="00882B15" w:rsidP="00043850">
            <w:pPr>
              <w:jc w:val="center"/>
              <w:rPr>
                <w:color w:val="000000"/>
                <w:spacing w:val="-1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411B46" w:rsidRDefault="00882B15" w:rsidP="00043850">
            <w:pPr>
              <w:jc w:val="center"/>
              <w:rPr>
                <w:color w:val="000000"/>
                <w:spacing w:val="-1"/>
                <w:lang w:val="uk-UA"/>
              </w:rPr>
            </w:pPr>
          </w:p>
        </w:tc>
      </w:tr>
      <w:tr w:rsidR="00882B15" w:rsidRPr="001E421D" w:rsidTr="00043850">
        <w:trPr>
          <w:jc w:val="center"/>
        </w:trPr>
        <w:tc>
          <w:tcPr>
            <w:tcW w:w="557" w:type="dxa"/>
          </w:tcPr>
          <w:p w:rsidR="00882B15" w:rsidRPr="001E421D" w:rsidRDefault="00882B15" w:rsidP="00174EA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75"/>
                <w:tab w:val="num" w:pos="319"/>
                <w:tab w:val="num" w:pos="360"/>
                <w:tab w:val="num" w:pos="644"/>
              </w:tabs>
              <w:spacing w:after="200" w:line="276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4F4386" w:rsidRDefault="00882B15" w:rsidP="00043850">
            <w:pPr>
              <w:ind w:left="6" w:right="-20"/>
              <w:jc w:val="both"/>
            </w:pPr>
            <w:r>
              <w:rPr>
                <w:lang w:val="uk-UA"/>
              </w:rPr>
              <w:t xml:space="preserve">Сумарний Н-індекс у системі </w:t>
            </w:r>
            <w:r>
              <w:rPr>
                <w:lang w:val="en-US"/>
              </w:rPr>
              <w:t>Google</w:t>
            </w:r>
            <w:r w:rsidRPr="004F4386">
              <w:t xml:space="preserve"> </w:t>
            </w:r>
            <w:r>
              <w:rPr>
                <w:lang w:val="en-US"/>
              </w:rPr>
              <w:t>Scholar</w:t>
            </w:r>
            <w:r w:rsidRPr="004F4386">
              <w:t xml:space="preserve"> </w:t>
            </w:r>
            <w:r w:rsidRPr="006564D5">
              <w:rPr>
                <w:lang w:val="uk-UA"/>
              </w:rPr>
              <w:t xml:space="preserve">* </w:t>
            </w:r>
            <w:r w:rsidRPr="006564D5">
              <w:rPr>
                <w:b/>
                <w:bCs/>
                <w:lang w:val="uk-UA"/>
              </w:rPr>
              <w:t>«/»</w:t>
            </w:r>
          </w:p>
        </w:tc>
        <w:tc>
          <w:tcPr>
            <w:tcW w:w="1272" w:type="dxa"/>
            <w:vAlign w:val="center"/>
          </w:tcPr>
          <w:p w:rsidR="00882B15" w:rsidRDefault="00882B15" w:rsidP="00043850">
            <w:pPr>
              <w:tabs>
                <w:tab w:val="left" w:pos="998"/>
              </w:tabs>
              <w:ind w:left="6" w:right="141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  <w:p w:rsidR="00882B15" w:rsidRPr="004F4386" w:rsidRDefault="00882B15" w:rsidP="00043850">
            <w:pPr>
              <w:tabs>
                <w:tab w:val="left" w:pos="1165"/>
              </w:tabs>
              <w:ind w:left="-155" w:right="-109"/>
              <w:jc w:val="center"/>
            </w:pPr>
            <w:r>
              <w:rPr>
                <w:lang w:val="uk-UA"/>
              </w:rPr>
              <w:t>(за індекс 1</w:t>
            </w:r>
            <w:r w:rsidRPr="006564D5">
              <w:rPr>
                <w:lang w:val="uk-UA"/>
              </w:rPr>
              <w:t>)</w:t>
            </w:r>
          </w:p>
        </w:tc>
        <w:tc>
          <w:tcPr>
            <w:tcW w:w="1306" w:type="dxa"/>
            <w:vAlign w:val="center"/>
          </w:tcPr>
          <w:p w:rsidR="00882B15" w:rsidRPr="00411B46" w:rsidRDefault="00882B15" w:rsidP="00043850">
            <w:pPr>
              <w:jc w:val="center"/>
              <w:rPr>
                <w:color w:val="000000"/>
                <w:spacing w:val="-1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411B46" w:rsidRDefault="00882B15" w:rsidP="00043850">
            <w:pPr>
              <w:jc w:val="center"/>
              <w:rPr>
                <w:color w:val="000000"/>
                <w:spacing w:val="-1"/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411B46" w:rsidRDefault="00882B15" w:rsidP="00043850">
            <w:pPr>
              <w:jc w:val="center"/>
              <w:rPr>
                <w:color w:val="000000"/>
                <w:spacing w:val="-1"/>
                <w:lang w:val="uk-UA"/>
              </w:rPr>
            </w:pPr>
          </w:p>
        </w:tc>
      </w:tr>
    </w:tbl>
    <w:p w:rsidR="00882B15" w:rsidRDefault="00882B15" w:rsidP="00411B46">
      <w:pPr>
        <w:spacing w:line="192" w:lineRule="auto"/>
        <w:rPr>
          <w:b/>
          <w:sz w:val="20"/>
          <w:szCs w:val="20"/>
          <w:lang w:val="uk-UA"/>
        </w:rPr>
      </w:pPr>
    </w:p>
    <w:p w:rsidR="00882B15" w:rsidRDefault="00882B15" w:rsidP="00411B46">
      <w:pPr>
        <w:spacing w:line="192" w:lineRule="auto"/>
        <w:rPr>
          <w:b/>
          <w:sz w:val="20"/>
          <w:szCs w:val="20"/>
          <w:lang w:val="uk-UA"/>
        </w:rPr>
      </w:pPr>
    </w:p>
    <w:p w:rsidR="00882B15" w:rsidRPr="001E421D" w:rsidRDefault="00882B15" w:rsidP="00411B46">
      <w:pPr>
        <w:spacing w:line="192" w:lineRule="auto"/>
        <w:rPr>
          <w:sz w:val="20"/>
          <w:szCs w:val="20"/>
          <w:lang w:val="uk-UA"/>
        </w:rPr>
      </w:pPr>
      <w:r w:rsidRPr="001E421D">
        <w:rPr>
          <w:b/>
          <w:sz w:val="20"/>
          <w:szCs w:val="20"/>
          <w:lang w:val="uk-UA"/>
        </w:rPr>
        <w:t>*</w:t>
      </w:r>
      <w:r w:rsidRPr="001E421D">
        <w:rPr>
          <w:sz w:val="20"/>
          <w:szCs w:val="20"/>
          <w:lang w:val="uk-UA"/>
        </w:rPr>
        <w:t xml:space="preserve"> - надати додаток з переліком та підтвердження</w:t>
      </w:r>
    </w:p>
    <w:p w:rsidR="00882B15" w:rsidRDefault="00882B15" w:rsidP="00411B46">
      <w:pPr>
        <w:spacing w:line="192" w:lineRule="auto"/>
        <w:rPr>
          <w:b/>
          <w:sz w:val="28"/>
          <w:szCs w:val="28"/>
          <w:lang w:val="uk-UA"/>
        </w:rPr>
        <w:sectPr w:rsidR="00882B15" w:rsidSect="0074799E">
          <w:headerReference w:type="even" r:id="rId11"/>
          <w:headerReference w:type="default" r:id="rId12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  <w:r w:rsidRPr="001E421D">
        <w:rPr>
          <w:b/>
          <w:sz w:val="20"/>
          <w:szCs w:val="20"/>
          <w:lang w:val="uk-UA"/>
        </w:rPr>
        <w:t>«/»</w:t>
      </w:r>
      <w:r w:rsidRPr="001E421D">
        <w:rPr>
          <w:sz w:val="20"/>
          <w:szCs w:val="20"/>
          <w:lang w:val="uk-UA"/>
        </w:rPr>
        <w:t xml:space="preserve"> - визначається як середнє значення на 1 штатну одиницю (ставку) </w:t>
      </w:r>
      <w:r w:rsidRPr="001E421D">
        <w:rPr>
          <w:sz w:val="20"/>
          <w:szCs w:val="20"/>
          <w:lang w:val="uk-UA"/>
        </w:rPr>
        <w:tab/>
      </w:r>
      <w:r w:rsidRPr="001E421D">
        <w:rPr>
          <w:sz w:val="20"/>
          <w:szCs w:val="20"/>
          <w:lang w:val="uk-UA"/>
        </w:rPr>
        <w:tab/>
      </w:r>
      <w:r w:rsidRPr="001E421D">
        <w:rPr>
          <w:sz w:val="20"/>
          <w:szCs w:val="20"/>
          <w:lang w:val="uk-UA"/>
        </w:rPr>
        <w:tab/>
      </w:r>
      <w:r w:rsidRPr="001E421D">
        <w:rPr>
          <w:sz w:val="20"/>
          <w:szCs w:val="20"/>
          <w:lang w:val="uk-UA"/>
        </w:rPr>
        <w:tab/>
      </w:r>
    </w:p>
    <w:p w:rsidR="00882B15" w:rsidRDefault="00882B15" w:rsidP="00BC57B6">
      <w:pPr>
        <w:spacing w:after="120"/>
        <w:jc w:val="center"/>
        <w:rPr>
          <w:b/>
          <w:sz w:val="28"/>
          <w:szCs w:val="28"/>
          <w:lang w:val="uk-UA"/>
        </w:rPr>
      </w:pPr>
      <w:r w:rsidRPr="00FB7A04">
        <w:rPr>
          <w:b/>
          <w:sz w:val="28"/>
          <w:szCs w:val="28"/>
          <w:lang w:val="uk-UA"/>
        </w:rPr>
        <w:lastRenderedPageBreak/>
        <w:t>ПРОФОРІЄНТАЦІЙНА РОБОТА</w:t>
      </w:r>
    </w:p>
    <w:tbl>
      <w:tblPr>
        <w:tblW w:w="10339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585"/>
        <w:gridCol w:w="12"/>
        <w:gridCol w:w="1260"/>
        <w:gridCol w:w="1311"/>
        <w:gridCol w:w="1365"/>
        <w:gridCol w:w="11"/>
        <w:gridCol w:w="1238"/>
      </w:tblGrid>
      <w:tr w:rsidR="00882B15" w:rsidRPr="00611A97" w:rsidTr="004D387D">
        <w:trPr>
          <w:trHeight w:val="412"/>
          <w:tblHeader/>
          <w:jc w:val="center"/>
        </w:trPr>
        <w:tc>
          <w:tcPr>
            <w:tcW w:w="557" w:type="dxa"/>
          </w:tcPr>
          <w:p w:rsidR="00882B15" w:rsidRPr="00611A97" w:rsidRDefault="00882B15" w:rsidP="00A32E2A">
            <w:pPr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№</w:t>
            </w:r>
          </w:p>
          <w:p w:rsidR="00882B15" w:rsidRPr="00611A97" w:rsidRDefault="00882B15" w:rsidP="00A32E2A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зп</w:t>
            </w:r>
          </w:p>
        </w:tc>
        <w:tc>
          <w:tcPr>
            <w:tcW w:w="4585" w:type="dxa"/>
            <w:vAlign w:val="center"/>
          </w:tcPr>
          <w:p w:rsidR="00882B15" w:rsidRPr="00611A97" w:rsidRDefault="00882B15" w:rsidP="00A32E2A">
            <w:pPr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1272" w:type="dxa"/>
            <w:gridSpan w:val="2"/>
            <w:vAlign w:val="center"/>
          </w:tcPr>
          <w:p w:rsidR="00882B15" w:rsidRPr="00611A97" w:rsidRDefault="00882B15" w:rsidP="00A32E2A">
            <w:pPr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Норматив</w:t>
            </w:r>
          </w:p>
          <w:p w:rsidR="00882B15" w:rsidRPr="00611A97" w:rsidRDefault="00882B15" w:rsidP="00A32E2A">
            <w:pPr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(бали)</w:t>
            </w:r>
          </w:p>
        </w:tc>
        <w:tc>
          <w:tcPr>
            <w:tcW w:w="1311" w:type="dxa"/>
            <w:vAlign w:val="center"/>
          </w:tcPr>
          <w:p w:rsidR="00882B15" w:rsidRPr="00611A97" w:rsidRDefault="00882B15" w:rsidP="00A32E2A">
            <w:pPr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Кількісні</w:t>
            </w:r>
          </w:p>
          <w:p w:rsidR="00882B15" w:rsidRPr="00611A97" w:rsidRDefault="00882B15" w:rsidP="00A32E2A">
            <w:pPr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365" w:type="dxa"/>
            <w:vAlign w:val="center"/>
          </w:tcPr>
          <w:p w:rsidR="00882B15" w:rsidRPr="00611A97" w:rsidRDefault="00882B15" w:rsidP="00A32E2A">
            <w:pPr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Самоаналіз</w:t>
            </w:r>
          </w:p>
          <w:p w:rsidR="00882B15" w:rsidRPr="00611A97" w:rsidRDefault="00882B15" w:rsidP="00A32E2A">
            <w:pPr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(бали)</w:t>
            </w:r>
          </w:p>
        </w:tc>
        <w:tc>
          <w:tcPr>
            <w:tcW w:w="1242" w:type="dxa"/>
            <w:gridSpan w:val="2"/>
            <w:vAlign w:val="center"/>
          </w:tcPr>
          <w:p w:rsidR="00882B15" w:rsidRPr="00611A97" w:rsidRDefault="00882B15" w:rsidP="00A32E2A">
            <w:pPr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Фактично</w:t>
            </w:r>
          </w:p>
          <w:p w:rsidR="00882B15" w:rsidRPr="00611A97" w:rsidRDefault="00882B15" w:rsidP="00A32E2A">
            <w:pPr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(бали)</w:t>
            </w:r>
          </w:p>
        </w:tc>
      </w:tr>
      <w:tr w:rsidR="00882B15" w:rsidRPr="00611A97" w:rsidTr="004D387D">
        <w:trPr>
          <w:trHeight w:val="4430"/>
          <w:jc w:val="center"/>
        </w:trPr>
        <w:tc>
          <w:tcPr>
            <w:tcW w:w="557" w:type="dxa"/>
          </w:tcPr>
          <w:p w:rsidR="00882B15" w:rsidRPr="006564D5" w:rsidRDefault="00882B15" w:rsidP="004D387D">
            <w:pPr>
              <w:numPr>
                <w:ilvl w:val="0"/>
                <w:numId w:val="6"/>
              </w:numPr>
              <w:tabs>
                <w:tab w:val="clear" w:pos="720"/>
                <w:tab w:val="num" w:pos="196"/>
              </w:tabs>
              <w:spacing w:line="228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85" w:type="dxa"/>
          </w:tcPr>
          <w:p w:rsidR="00882B15" w:rsidRPr="00160766" w:rsidRDefault="00882B15" w:rsidP="004D387D">
            <w:pPr>
              <w:spacing w:line="228" w:lineRule="auto"/>
              <w:jc w:val="both"/>
              <w:rPr>
                <w:lang w:val="uk-UA"/>
              </w:rPr>
            </w:pPr>
            <w:r w:rsidRPr="00160766">
              <w:rPr>
                <w:sz w:val="22"/>
                <w:szCs w:val="22"/>
                <w:lang w:val="uk-UA"/>
              </w:rPr>
              <w:t>Показник зарахованих абітурієнтів на денну або заочну форму із закріплених за кафедрою ЗОШ, ВПУ і ліцеїв</w:t>
            </w:r>
            <w:r w:rsidRPr="00160766"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160766">
              <w:rPr>
                <w:sz w:val="22"/>
                <w:szCs w:val="22"/>
                <w:lang w:val="uk-UA"/>
              </w:rPr>
              <w:t>, //:</w:t>
            </w:r>
          </w:p>
          <w:p w:rsidR="00882B15" w:rsidRPr="00160766" w:rsidRDefault="004004E9" w:rsidP="004D387D">
            <w:pPr>
              <w:spacing w:line="228" w:lineRule="auto"/>
              <w:jc w:val="center"/>
              <w:rPr>
                <w:lang w:val="uk-UA"/>
              </w:rPr>
            </w:pPr>
            <w:r w:rsidRPr="004004E9">
              <w:pict>
                <v:shape id="_x0000_i1025" type="#_x0000_t75" style="width:164.1pt;height:25.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90&quot;/&gt;&lt;w:stylePaneFormatFilter w:val=&quot;3F01&quot;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F72ED&quot;/&gt;&lt;wsp:rsid wsp:val=&quot;0001436C&quot;/&gt;&lt;wsp:rsid wsp:val=&quot;00043850&quot;/&gt;&lt;wsp:rsid wsp:val=&quot;00054281&quot;/&gt;&lt;wsp:rsid wsp:val=&quot;00066800&quot;/&gt;&lt;wsp:rsid wsp:val=&quot;00072811&quot;/&gt;&lt;wsp:rsid wsp:val=&quot;00074EC3&quot;/&gt;&lt;wsp:rsid wsp:val=&quot;000752A8&quot;/&gt;&lt;wsp:rsid wsp:val=&quot;000846F7&quot;/&gt;&lt;wsp:rsid wsp:val=&quot;000A7366&quot;/&gt;&lt;wsp:rsid wsp:val=&quot;000B1BC8&quot;/&gt;&lt;wsp:rsid wsp:val=&quot;000D12F6&quot;/&gt;&lt;wsp:rsid wsp:val=&quot;000D29D9&quot;/&gt;&lt;wsp:rsid wsp:val=&quot;000D499B&quot;/&gt;&lt;wsp:rsid wsp:val=&quot;000E18EE&quot;/&gt;&lt;wsp:rsid wsp:val=&quot;0010106B&quot;/&gt;&lt;wsp:rsid wsp:val=&quot;00104ACA&quot;/&gt;&lt;wsp:rsid wsp:val=&quot;001228EA&quot;/&gt;&lt;wsp:rsid wsp:val=&quot;001251EB&quot;/&gt;&lt;wsp:rsid wsp:val=&quot;001501FC&quot;/&gt;&lt;wsp:rsid wsp:val=&quot;001566F9&quot;/&gt;&lt;wsp:rsid wsp:val=&quot;00160766&quot;/&gt;&lt;wsp:rsid wsp:val=&quot;00161804&quot;/&gt;&lt;wsp:rsid wsp:val=&quot;00161ED4&quot;/&gt;&lt;wsp:rsid wsp:val=&quot;00174EA0&quot;/&gt;&lt;wsp:rsid wsp:val=&quot;00181107&quot;/&gt;&lt;wsp:rsid wsp:val=&quot;001819A3&quot;/&gt;&lt;wsp:rsid wsp:val=&quot;001865E8&quot;/&gt;&lt;wsp:rsid wsp:val=&quot;00190918&quot;/&gt;&lt;wsp:rsid wsp:val=&quot;001A3739&quot;/&gt;&lt;wsp:rsid wsp:val=&quot;001B1413&quot;/&gt;&lt;wsp:rsid wsp:val=&quot;001C3DAB&quot;/&gt;&lt;wsp:rsid wsp:val=&quot;001C4F65&quot;/&gt;&lt;wsp:rsid wsp:val=&quot;001C6656&quot;/&gt;&lt;wsp:rsid wsp:val=&quot;001D63D4&quot;/&gt;&lt;wsp:rsid wsp:val=&quot;001E1CF2&quot;/&gt;&lt;wsp:rsid wsp:val=&quot;001E3071&quot;/&gt;&lt;wsp:rsid wsp:val=&quot;001E421D&quot;/&gt;&lt;wsp:rsid wsp:val=&quot;00215E82&quot;/&gt;&lt;wsp:rsid wsp:val=&quot;00217602&quot;/&gt;&lt;wsp:rsid wsp:val=&quot;00220A8D&quot;/&gt;&lt;wsp:rsid wsp:val=&quot;002315AF&quot;/&gt;&lt;wsp:rsid wsp:val=&quot;0027261D&quot;/&gt;&lt;wsp:rsid wsp:val=&quot;00284B14&quot;/&gt;&lt;wsp:rsid wsp:val=&quot;00297C7B&quot;/&gt;&lt;wsp:rsid wsp:val=&quot;002C4BA2&quot;/&gt;&lt;wsp:rsid wsp:val=&quot;002C7048&quot;/&gt;&lt;wsp:rsid wsp:val=&quot;002D6C86&quot;/&gt;&lt;wsp:rsid wsp:val=&quot;002E29BC&quot;/&gt;&lt;wsp:rsid wsp:val=&quot;002E5FAB&quot;/&gt;&lt;wsp:rsid wsp:val=&quot;002E60ED&quot;/&gt;&lt;wsp:rsid wsp:val=&quot;002E7B86&quot;/&gt;&lt;wsp:rsid wsp:val=&quot;002F103C&quot;/&gt;&lt;wsp:rsid wsp:val=&quot;002F1DA1&quot;/&gt;&lt;wsp:rsid wsp:val=&quot;002F277B&quot;/&gt;&lt;wsp:rsid wsp:val=&quot;00325A59&quot;/&gt;&lt;wsp:rsid wsp:val=&quot;0032612B&quot;/&gt;&lt;wsp:rsid wsp:val=&quot;003320E7&quot;/&gt;&lt;wsp:rsid wsp:val=&quot;00341B85&quot;/&gt;&lt;wsp:rsid wsp:val=&quot;0036132F&quot;/&gt;&lt;wsp:rsid wsp:val=&quot;003632C3&quot;/&gt;&lt;wsp:rsid wsp:val=&quot;003725C1&quot;/&gt;&lt;wsp:rsid wsp:val=&quot;00394105&quot;/&gt;&lt;wsp:rsid wsp:val=&quot;00394C60&quot;/&gt;&lt;wsp:rsid wsp:val=&quot;003A156A&quot;/&gt;&lt;wsp:rsid wsp:val=&quot;003A204B&quot;/&gt;&lt;wsp:rsid wsp:val=&quot;003B5DBE&quot;/&gt;&lt;wsp:rsid wsp:val=&quot;003C789A&quot;/&gt;&lt;wsp:rsid wsp:val=&quot;003D1431&quot;/&gt;&lt;wsp:rsid wsp:val=&quot;003D1B82&quot;/&gt;&lt;wsp:rsid wsp:val=&quot;003D3628&quot;/&gt;&lt;wsp:rsid wsp:val=&quot;003D6FE8&quot;/&gt;&lt;wsp:rsid wsp:val=&quot;003F222F&quot;/&gt;&lt;wsp:rsid wsp:val=&quot;004004E9&quot;/&gt;&lt;wsp:rsid wsp:val=&quot;00407FA0&quot;/&gt;&lt;wsp:rsid wsp:val=&quot;00411B46&quot;/&gt;&lt;wsp:rsid wsp:val=&quot;004144F3&quot;/&gt;&lt;wsp:rsid wsp:val=&quot;0043359D&quot;/&gt;&lt;wsp:rsid wsp:val=&quot;004368F8&quot;/&gt;&lt;wsp:rsid wsp:val=&quot;00440CDF&quot;/&gt;&lt;wsp:rsid wsp:val=&quot;00450EEF&quot;/&gt;&lt;wsp:rsid wsp:val=&quot;004565C9&quot;/&gt;&lt;wsp:rsid wsp:val=&quot;0046722D&quot;/&gt;&lt;wsp:rsid wsp:val=&quot;00467C0C&quot;/&gt;&lt;wsp:rsid wsp:val=&quot;0047597F&quot;/&gt;&lt;wsp:rsid wsp:val=&quot;00477F22&quot;/&gt;&lt;wsp:rsid wsp:val=&quot;004832A9&quot;/&gt;&lt;wsp:rsid wsp:val=&quot;00492054&quot;/&gt;&lt;wsp:rsid wsp:val=&quot;0049582C&quot;/&gt;&lt;wsp:rsid wsp:val=&quot;004979A3&quot;/&gt;&lt;wsp:rsid wsp:val=&quot;004B2887&quot;/&gt;&lt;wsp:rsid wsp:val=&quot;004D387D&quot;/&gt;&lt;wsp:rsid wsp:val=&quot;004E28D5&quot;/&gt;&lt;wsp:rsid wsp:val=&quot;004E79ED&quot;/&gt;&lt;wsp:rsid wsp:val=&quot;004F4386&quot;/&gt;&lt;wsp:rsid wsp:val=&quot;004F6C6C&quot;/&gt;&lt;wsp:rsid wsp:val=&quot;00504EB5&quot;/&gt;&lt;wsp:rsid wsp:val=&quot;00514BB0&quot;/&gt;&lt;wsp:rsid wsp:val=&quot;005166C8&quot;/&gt;&lt;wsp:rsid wsp:val=&quot;00533B23&quot;/&gt;&lt;wsp:rsid wsp:val=&quot;00534045&quot;/&gt;&lt;wsp:rsid wsp:val=&quot;00536750&quot;/&gt;&lt;wsp:rsid wsp:val=&quot;005522F5&quot;/&gt;&lt;wsp:rsid wsp:val=&quot;00572DF5&quot;/&gt;&lt;wsp:rsid wsp:val=&quot;00573984&quot;/&gt;&lt;wsp:rsid wsp:val=&quot;005A60BB&quot;/&gt;&lt;wsp:rsid wsp:val=&quot;005B7E92&quot;/&gt;&lt;wsp:rsid wsp:val=&quot;005D3821&quot;/&gt;&lt;wsp:rsid wsp:val=&quot;005D73C4&quot;/&gt;&lt;wsp:rsid wsp:val=&quot;005F0038&quot;/&gt;&lt;wsp:rsid wsp:val=&quot;005F0F97&quot;/&gt;&lt;wsp:rsid wsp:val=&quot;005F2AB9&quot;/&gt;&lt;wsp:rsid wsp:val=&quot;005F2E71&quot;/&gt;&lt;wsp:rsid wsp:val=&quot;005F6152&quot;/&gt;&lt;wsp:rsid wsp:val=&quot;005F6943&quot;/&gt;&lt;wsp:rsid wsp:val=&quot;006016D7&quot;/&gt;&lt;wsp:rsid wsp:val=&quot;00611A97&quot;/&gt;&lt;wsp:rsid wsp:val=&quot;00652477&quot;/&gt;&lt;wsp:rsid wsp:val=&quot;006564D5&quot;/&gt;&lt;wsp:rsid wsp:val=&quot;0066205C&quot;/&gt;&lt;wsp:rsid wsp:val=&quot;00681B4A&quot;/&gt;&lt;wsp:rsid wsp:val=&quot;00682AB0&quot;/&gt;&lt;wsp:rsid wsp:val=&quot;006A3470&quot;/&gt;&lt;wsp:rsid wsp:val=&quot;006A5887&quot;/&gt;&lt;wsp:rsid wsp:val=&quot;006A6C8D&quot;/&gt;&lt;wsp:rsid wsp:val=&quot;006C185F&quot;/&gt;&lt;wsp:rsid wsp:val=&quot;006E011C&quot;/&gt;&lt;wsp:rsid wsp:val=&quot;006E1267&quot;/&gt;&lt;wsp:rsid wsp:val=&quot;006F72ED&quot;/&gt;&lt;wsp:rsid wsp:val=&quot;00706CC1&quot;/&gt;&lt;wsp:rsid wsp:val=&quot;007238BD&quot;/&gt;&lt;wsp:rsid wsp:val=&quot;007244BF&quot;/&gt;&lt;wsp:rsid wsp:val=&quot;00740142&quot;/&gt;&lt;wsp:rsid wsp:val=&quot;0074799E&quot;/&gt;&lt;wsp:rsid wsp:val=&quot;00750CA5&quot;/&gt;&lt;wsp:rsid wsp:val=&quot;00764001&quot;/&gt;&lt;wsp:rsid wsp:val=&quot;0077676A&quot;/&gt;&lt;wsp:rsid wsp:val=&quot;00784389&quot;/&gt;&lt;wsp:rsid wsp:val=&quot;007901E4&quot;/&gt;&lt;wsp:rsid wsp:val=&quot;007961EB&quot;/&gt;&lt;wsp:rsid wsp:val=&quot;007A08F2&quot;/&gt;&lt;wsp:rsid wsp:val=&quot;007A3719&quot;/&gt;&lt;wsp:rsid wsp:val=&quot;007A4517&quot;/&gt;&lt;wsp:rsid wsp:val=&quot;007B1CD9&quot;/&gt;&lt;wsp:rsid wsp:val=&quot;007B43D9&quot;/&gt;&lt;wsp:rsid wsp:val=&quot;007B473B&quot;/&gt;&lt;wsp:rsid wsp:val=&quot;007B77BE&quot;/&gt;&lt;wsp:rsid wsp:val=&quot;007D10C3&quot;/&gt;&lt;wsp:rsid wsp:val=&quot;007D1DEE&quot;/&gt;&lt;wsp:rsid wsp:val=&quot;007D4F30&quot;/&gt;&lt;wsp:rsid wsp:val=&quot;007E1DBF&quot;/&gt;&lt;wsp:rsid wsp:val=&quot;007F2437&quot;/&gt;&lt;wsp:rsid wsp:val=&quot;00802867&quot;/&gt;&lt;wsp:rsid wsp:val=&quot;0081115B&quot;/&gt;&lt;wsp:rsid wsp:val=&quot;00834E32&quot;/&gt;&lt;wsp:rsid wsp:val=&quot;0084144D&quot;/&gt;&lt;wsp:rsid wsp:val=&quot;00845A1B&quot;/&gt;&lt;wsp:rsid wsp:val=&quot;00853807&quot;/&gt;&lt;wsp:rsid wsp:val=&quot;00854A3B&quot;/&gt;&lt;wsp:rsid wsp:val=&quot;0085628B&quot;/&gt;&lt;wsp:rsid wsp:val=&quot;00860211&quot;/&gt;&lt;wsp:rsid wsp:val=&quot;00865F3A&quot;/&gt;&lt;wsp:rsid wsp:val=&quot;0087665C&quot;/&gt;&lt;wsp:rsid wsp:val=&quot;008771F4&quot;/&gt;&lt;wsp:rsid wsp:val=&quot;00882B15&quot;/&gt;&lt;wsp:rsid wsp:val=&quot;008A3BBA&quot;/&gt;&lt;wsp:rsid wsp:val=&quot;008D3388&quot;/&gt;&lt;wsp:rsid wsp:val=&quot;009001F8&quot;/&gt;&lt;wsp:rsid wsp:val=&quot;0091776F&quot;/&gt;&lt;wsp:rsid wsp:val=&quot;00921FDA&quot;/&gt;&lt;wsp:rsid wsp:val=&quot;00930312&quot;/&gt;&lt;wsp:rsid wsp:val=&quot;00933D08&quot;/&gt;&lt;wsp:rsid wsp:val=&quot;00940C6F&quot;/&gt;&lt;wsp:rsid wsp:val=&quot;00956EC7&quot;/&gt;&lt;wsp:rsid wsp:val=&quot;0096143B&quot;/&gt;&lt;wsp:rsid wsp:val=&quot;0097065B&quot;/&gt;&lt;wsp:rsid wsp:val=&quot;0097246D&quot;/&gt;&lt;wsp:rsid wsp:val=&quot;00984601&quot;/&gt;&lt;wsp:rsid wsp:val=&quot;00986EE0&quot;/&gt;&lt;wsp:rsid wsp:val=&quot;0099047C&quot;/&gt;&lt;wsp:rsid wsp:val=&quot;00990E59&quot;/&gt;&lt;wsp:rsid wsp:val=&quot;00996505&quot;/&gt;&lt;wsp:rsid wsp:val=&quot;009A0669&quot;/&gt;&lt;wsp:rsid wsp:val=&quot;009A0C08&quot;/&gt;&lt;wsp:rsid wsp:val=&quot;009A2FE8&quot;/&gt;&lt;wsp:rsid wsp:val=&quot;009B0166&quot;/&gt;&lt;wsp:rsid wsp:val=&quot;009B4CF9&quot;/&gt;&lt;wsp:rsid wsp:val=&quot;009B5C5C&quot;/&gt;&lt;wsp:rsid wsp:val=&quot;009D527D&quot;/&gt;&lt;wsp:rsid wsp:val=&quot;009F558F&quot;/&gt;&lt;wsp:rsid wsp:val=&quot;009F6D93&quot;/&gt;&lt;wsp:rsid wsp:val=&quot;009F7281&quot;/&gt;&lt;wsp:rsid wsp:val=&quot;009F7AA5&quot;/&gt;&lt;wsp:rsid wsp:val=&quot;00A177FC&quot;/&gt;&lt;wsp:rsid wsp:val=&quot;00A23C02&quot;/&gt;&lt;wsp:rsid wsp:val=&quot;00A32E2A&quot;/&gt;&lt;wsp:rsid wsp:val=&quot;00A45B9E&quot;/&gt;&lt;wsp:rsid wsp:val=&quot;00A501CD&quot;/&gt;&lt;wsp:rsid wsp:val=&quot;00A83B1F&quot;/&gt;&lt;wsp:rsid wsp:val=&quot;00A85FE8&quot;/&gt;&lt;wsp:rsid wsp:val=&quot;00A9693C&quot;/&gt;&lt;wsp:rsid wsp:val=&quot;00A9709A&quot;/&gt;&lt;wsp:rsid wsp:val=&quot;00AB51FC&quot;/&gt;&lt;wsp:rsid wsp:val=&quot;00AC4620&quot;/&gt;&lt;wsp:rsid wsp:val=&quot;00AC54D8&quot;/&gt;&lt;wsp:rsid wsp:val=&quot;00AE36F9&quot;/&gt;&lt;wsp:rsid wsp:val=&quot;00AE61A1&quot;/&gt;&lt;wsp:rsid wsp:val=&quot;00AE7EF0&quot;/&gt;&lt;wsp:rsid wsp:val=&quot;00AF1936&quot;/&gt;&lt;wsp:rsid wsp:val=&quot;00B460B2&quot;/&gt;&lt;wsp:rsid wsp:val=&quot;00B46BAC&quot;/&gt;&lt;wsp:rsid wsp:val=&quot;00B509FB&quot;/&gt;&lt;wsp:rsid wsp:val=&quot;00B526CE&quot;/&gt;&lt;wsp:rsid wsp:val=&quot;00B531AA&quot;/&gt;&lt;wsp:rsid wsp:val=&quot;00B63723&quot;/&gt;&lt;wsp:rsid wsp:val=&quot;00B63D3C&quot;/&gt;&lt;wsp:rsid wsp:val=&quot;00B6472A&quot;/&gt;&lt;wsp:rsid wsp:val=&quot;00B94F60&quot;/&gt;&lt;wsp:rsid wsp:val=&quot;00BA1680&quot;/&gt;&lt;wsp:rsid wsp:val=&quot;00BB1B62&quot;/&gt;&lt;wsp:rsid wsp:val=&quot;00BB34BB&quot;/&gt;&lt;wsp:rsid wsp:val=&quot;00BB3DF5&quot;/&gt;&lt;wsp:rsid wsp:val=&quot;00BB48FC&quot;/&gt;&lt;wsp:rsid wsp:val=&quot;00BC57B6&quot;/&gt;&lt;wsp:rsid wsp:val=&quot;00BE1A4D&quot;/&gt;&lt;wsp:rsid wsp:val=&quot;00BE277C&quot;/&gt;&lt;wsp:rsid wsp:val=&quot;00BE47CC&quot;/&gt;&lt;wsp:rsid wsp:val=&quot;00C006EE&quot;/&gt;&lt;wsp:rsid wsp:val=&quot;00C2233A&quot;/&gt;&lt;wsp:rsid wsp:val=&quot;00C255ED&quot;/&gt;&lt;wsp:rsid wsp:val=&quot;00C27016&quot;/&gt;&lt;wsp:rsid wsp:val=&quot;00C3251C&quot;/&gt;&lt;wsp:rsid wsp:val=&quot;00C54D1D&quot;/&gt;&lt;wsp:rsid wsp:val=&quot;00C606BF&quot;/&gt;&lt;wsp:rsid wsp:val=&quot;00C67088&quot;/&gt;&lt;wsp:rsid wsp:val=&quot;00C859F8&quot;/&gt;&lt;wsp:rsid wsp:val=&quot;00C86357&quot;/&gt;&lt;wsp:rsid wsp:val=&quot;00C87988&quot;/&gt;&lt;wsp:rsid wsp:val=&quot;00CB2272&quot;/&gt;&lt;wsp:rsid wsp:val=&quot;00CB5443&quot;/&gt;&lt;wsp:rsid wsp:val=&quot;00CB68B7&quot;/&gt;&lt;wsp:rsid wsp:val=&quot;00CC2B26&quot;/&gt;&lt;wsp:rsid wsp:val=&quot;00D30B48&quot;/&gt;&lt;wsp:rsid wsp:val=&quot;00D3569C&quot;/&gt;&lt;wsp:rsid wsp:val=&quot;00D37959&quot;/&gt;&lt;wsp:rsid wsp:val=&quot;00D42384&quot;/&gt;&lt;wsp:rsid wsp:val=&quot;00D425BD&quot;/&gt;&lt;wsp:rsid wsp:val=&quot;00D47EFA&quot;/&gt;&lt;wsp:rsid wsp:val=&quot;00D509A4&quot;/&gt;&lt;wsp:rsid wsp:val=&quot;00D6345B&quot;/&gt;&lt;wsp:rsid wsp:val=&quot;00D91CED&quot;/&gt;&lt;wsp:rsid wsp:val=&quot;00D939D7&quot;/&gt;&lt;wsp:rsid wsp:val=&quot;00D95086&quot;/&gt;&lt;wsp:rsid wsp:val=&quot;00DB0F2B&quot;/&gt;&lt;wsp:rsid wsp:val=&quot;00DB2C2B&quot;/&gt;&lt;wsp:rsid wsp:val=&quot;00DB5215&quot;/&gt;&lt;wsp:rsid wsp:val=&quot;00DC13F9&quot;/&gt;&lt;wsp:rsid wsp:val=&quot;00DC2F5E&quot;/&gt;&lt;wsp:rsid wsp:val=&quot;00E04043&quot;/&gt;&lt;wsp:rsid wsp:val=&quot;00E060AF&quot;/&gt;&lt;wsp:rsid wsp:val=&quot;00E131B2&quot;/&gt;&lt;wsp:rsid wsp:val=&quot;00E4147B&quot;/&gt;&lt;wsp:rsid wsp:val=&quot;00E4774F&quot;/&gt;&lt;wsp:rsid wsp:val=&quot;00E47ABF&quot;/&gt;&lt;wsp:rsid wsp:val=&quot;00E50321&quot;/&gt;&lt;wsp:rsid wsp:val=&quot;00E50552&quot;/&gt;&lt;wsp:rsid wsp:val=&quot;00E55704&quot;/&gt;&lt;wsp:rsid wsp:val=&quot;00E723BB&quot;/&gt;&lt;wsp:rsid wsp:val=&quot;00E7385A&quot;/&gt;&lt;wsp:rsid wsp:val=&quot;00E84A27&quot;/&gt;&lt;wsp:rsid wsp:val=&quot;00E91EC8&quot;/&gt;&lt;wsp:rsid wsp:val=&quot;00EA180B&quot;/&gt;&lt;wsp:rsid wsp:val=&quot;00EA24DE&quot;/&gt;&lt;wsp:rsid wsp:val=&quot;00EA30CF&quot;/&gt;&lt;wsp:rsid wsp:val=&quot;00EA5763&quot;/&gt;&lt;wsp:rsid wsp:val=&quot;00EA5C6F&quot;/&gt;&lt;wsp:rsid wsp:val=&quot;00EB4CCF&quot;/&gt;&lt;wsp:rsid wsp:val=&quot;00ED3374&quot;/&gt;&lt;wsp:rsid wsp:val=&quot;00ED4529&quot;/&gt;&lt;wsp:rsid wsp:val=&quot;00ED4887&quot;/&gt;&lt;wsp:rsid wsp:val=&quot;00ED6964&quot;/&gt;&lt;wsp:rsid wsp:val=&quot;00EE13A7&quot;/&gt;&lt;wsp:rsid wsp:val=&quot;00EE46B0&quot;/&gt;&lt;wsp:rsid wsp:val=&quot;00F053AF&quot;/&gt;&lt;wsp:rsid wsp:val=&quot;00F24F55&quot;/&gt;&lt;wsp:rsid wsp:val=&quot;00F37784&quot;/&gt;&lt;wsp:rsid wsp:val=&quot;00F6137A&quot;/&gt;&lt;wsp:rsid wsp:val=&quot;00F62BEB&quot;/&gt;&lt;wsp:rsid wsp:val=&quot;00F839FA&quot;/&gt;&lt;wsp:rsid wsp:val=&quot;00F926A1&quot;/&gt;&lt;wsp:rsid wsp:val=&quot;00F92FD4&quot;/&gt;&lt;wsp:rsid wsp:val=&quot;00F93253&quot;/&gt;&lt;wsp:rsid wsp:val=&quot;00F932FA&quot;/&gt;&lt;wsp:rsid wsp:val=&quot;00FA2648&quot;/&gt;&lt;wsp:rsid wsp:val=&quot;00FA644E&quot;/&gt;&lt;wsp:rsid wsp:val=&quot;00FA6B3F&quot;/&gt;&lt;wsp:rsid wsp:val=&quot;00FA79C7&quot;/&gt;&lt;wsp:rsid wsp:val=&quot;00FB71E6&quot;/&gt;&lt;wsp:rsid wsp:val=&quot;00FB7A04&quot;/&gt;&lt;wsp:rsid wsp:val=&quot;00FD4483&quot;/&gt;&lt;wsp:rsid wsp:val=&quot;00FF2601&quot;/&gt;&lt;/wsp:rsids&gt;&lt;/w:docPr&gt;&lt;w:body&gt;&lt;wx:sect&gt;&lt;w:p wsp:rsidR=&quot;00000000&quot; wsp:rsidRPr=&quot;007B1CD9&quot; wsp:rsidRDefault=&quot;007B1CD9&quot; wsp:rsidP=&quot;007B1CD9&quot;&gt;&lt;m:oMathPara&gt;&lt;m:oMath&gt;&lt;m:sSub&gt;&lt;m:sSubPr&gt;&lt;m:ctrlPr&gt;&lt;w:rPr&gt;&lt;w:rFonts w:ascii=&quot;Cambria Math&quot; w:h-ansi=&quot;Cambria Math&quot;/&gt;&lt;wx:font wx:val=&quot;Cambria Math&quot;/&gt;&lt;w:i/&gt;&lt;w:sz w:val=&quot;22&quot;/&gt;&lt;w:sz-cs w:val=&quot;22&quot;/&gt;&lt;w:lang w:val=&quot;UK&quot;/&gt;&lt;/w:rPr&gt;&lt;/m:ctrlPr&gt;&lt;/m:sSubPr&gt;&lt;m:e&gt;&lt;m:r&gt;&lt;w:rPr&gt;&lt;w:rFonts w:ascii=&quot;Cambria Math&quot; w:h-ansi=&quot;Cambria Math&quot;/&gt;&lt;wx:font wx:val=&quot;Cambria Math&quot;/&gt;&lt;w:i/&gt;&lt;w:sz w:val=&quot;22&quot;/&gt;&lt;w:sz-cs w:val=&quot;22&quot;/&gt;&lt;w:lang w:val=&quot;UK&quot;/&gt;&lt;/w:rPr&gt;&lt;m:t&gt;Р &lt;/m:t&gt;&lt;/m:r&gt;&lt;/m:e&gt;&lt;m:sub&gt;&lt;m:r&gt;&lt;w:rPr&gt;&lt;w:rFonts w:ascii=&quot;Cambria Math&quot; w:h-ansi=&quot;Cambria Math&quot;/&gt;&lt;wx:font wx:val=&quot;Cambria Math&quot;/&gt;&lt;w:i/&gt;&lt;w:sz w:val=&quot;22&quot;/&gt;&lt;w:sz-cs w:val=&quot;22&quot;/&gt;&lt;w:lang w:val=&quot;UK&quot;/&gt;&lt;/w:rPr&gt;&lt;m:t&gt;Р·Р°СЂР°С…&lt;/m:t&gt;&lt;/m:r&gt;&lt;/m:sub&gt;&lt;/m:sSub&gt;&lt;m:r&gt;&lt;w:rPr&gt;&lt;w:rFonts w:ascii=&quot;Cambria Math&quot; w:h-ansi=&quot;Cambria Math&quot;/&gt;&lt;wx:font wx:val=&quot;Cambria Math&quot;/&gt;&lt;w:i/&gt;&lt;w:sz w:val=&quot;22&quot;/&gt;&lt;w:sz-cs w:val=&quot;22&quot;/&gt;&lt;w:lang w:val=&quot;UK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2&quot;/&gt;&lt;w:sz-cs w:val=&quot;22&quot;/&gt;&lt;w:lang w:val=&quot;UK&quot;/&gt;&lt;/w:rPr&gt;&lt;/m:ctrlPr&gt;&lt;/m:fPr&gt;&lt;m:num&gt;&lt;m:r&gt;&lt;w:rPr&gt;&lt;w:rFonts w:ascii=&quot;Cambria Math&quot; w:h-ansi=&quot;Cambria Math&quot;/&gt;&lt;wx:font wx:val=&quot;Cambria Math&quot;/&gt;&lt;w:i/&gt;&lt;w:sz w:val=&quot;22&quot;/&gt;&lt;w:sz-cs w:val=&quot;22&quot;/&gt;&lt;w:lang w:val=&quot;UK&quot;/&gt;&lt;/w:rPr&gt;&lt;m:t&gt;Рђ&lt;/m:t&gt;&lt;/m:r&gt;&lt;/m:num&gt;&lt;m:den&gt;&lt;m:r&gt;&lt;w:rPr&gt;&lt;w:rFonts w:ascii=&quot;Cambria Math&quot; w:h-ansi=&quot;Cambria Math&quot;/&gt;&lt;wx:font wx:val=&quot;Cambria Math&quot;/&gt;&lt;w:i/&gt;&lt;w:sz w:val=&quot;22&quot;/&gt;&lt;w:sz-cs w:val=&quot;22&quot;/&gt;&lt;w:lang w:val=&quot;UK&quot;/&gt;&lt;/w:rPr&gt;&lt;m:t&gt;Р’&lt;/m:t&gt;&lt;/m:r&gt;&lt;/m:den&gt;&lt;/m:f&gt;&lt;m:r&gt;&lt;w:rPr&gt;&lt;w:rFonts w:ascii=&quot;Cambria Math&quot; w:h-ansi=&quot;Cambria Math&quot;/&gt;&lt;wx:font wx:val=&quot;Cambria Math&quot;/&gt;&lt;w:i/&gt;&lt;w:sz w:val=&quot;22&quot;/&gt;&lt;w:sz-cs w:val=&quot;22&quot;/&gt;&lt;w:lang w:val=&quot;UK&quot;/&gt;&lt;/w:rPr&gt;&lt;m:t&gt;*100%*&lt;/m:t&gt;&lt;/m:r&gt;&lt;m:sSub&gt;&lt;m:sSubPr&gt;&lt;m:ctrlPr&gt;&lt;w:rPr&gt;&lt;w:rFonts w:ascii=&quot;Cambria Math&quot; w:h-ansi=&quot;Cambria Math&quot;/&gt;&lt;wx:font wx:val=&quot;Cambria Math&quot;/&gt;&lt;w:i/&gt;&lt;w:sz w:val=&quot;22&quot;/&gt;&lt;w:sz-cs w:val=&quot;22&quot;/&gt;&lt;w:lang w:val=&quot;UK&quot;/&gt;&lt;/w:rPr&gt;&lt;/m:ctrlPr&gt;&lt;/m:sSubPr&gt;&lt;m:e&gt;&lt;m:r&gt;&lt;w:rPr&gt;&lt;w:rFonts w:ascii=&quot;Cambria Math&quot; w:h-ansi=&quot;Cambria Math&quot;/&gt;&lt;wx:font wx:val=&quot;Cambria Math&quot;/&gt;&lt;w:i/&gt;&lt;w:sz w:val=&quot;22&quot;/&gt;&lt;w:sz-cs w:val=&quot;22&quot;/&gt;&lt;w:lang w:val=&quot;UK&quot;/&gt;&lt;/w:rPr&gt;&lt;m:t&gt;Рљ&lt;/m:t&gt;&lt;/m:r&gt;&lt;/m:e&gt;&lt;m:sub&gt;&lt;m:r&gt;&lt;w:rPr&gt;&lt;w:rFonts w:ascii=&quot;Cambria Math&quot; w:h-ansi=&quot;Cambria Math&quot;/&gt;&lt;wx:font wx:val=&quot;Cambria Math&quot;/&gt;&lt;w:i/&gt;&lt;w:sz w:val=&quot;22&quot;/&gt;&lt;w:sz-cs w:val=&quot;22&quot;/&gt;&lt;w:lang w:val=&quot;UK&quot;/&gt;&lt;/w:rPr&gt;&lt;m:t&gt;РѕР±Р»&lt;/m:t&gt;&lt;/m:r&gt;&lt;/m:sub&gt;&lt;/m:sSub&gt;&lt;m:r&gt;&lt;w:rPr&gt;&lt;w:rFonts w:ascii=&quot;Cambria Math&quot; w:h-ansi=&quot;Cambria Math&quot;/&gt;&lt;wx:font wx:val=&quot;Cambria Math&quot;/&gt;&lt;w:i/&gt;&lt;w:sz w:val=&quot;22&quot;/&gt;&lt;w:sz-cs w:val=&quot;22&quot;/&gt;&lt;w:lang w:val=&quot;UK&quot;/&gt;&lt;/w:rPr&gt;&lt;m:t&gt;*&lt;/m:t&gt;&lt;/m:r&gt;&lt;m:sSub&gt;&lt;m:sSubPr&gt;&lt;m:ctrlPr&gt;&lt;w:rPr&gt;&lt;w:rFonts w:ascii=&quot;Cambria Math&quot; w:h-ansi=&quot;Cambria Math&quot;/&gt;&lt;wx:font wx:val=&quot;Cambria Math&quot;/&gt;&lt;w:i/&gt;&lt;w:sz w:val=&quot;22&quot;/&gt;&lt;w:sz-cs w:val=&quot;22&quot;/&gt;&lt;w:lang w:val=&quot;UK&quot;/&gt;&lt;/w:rPr&gt;&lt;/m:ctrlPr&gt;&lt;/m:sSubPr&gt;&lt;m:e&gt;&lt;m:r&gt;&lt;w:rPr&gt;&lt;w:rFonts w:ascii=&quot;Cambria Math&quot; w:h-ansi=&quot;Cambria Math&quot;/&gt;&lt;wx:font wx:val=&quot;Cambria Math&quot;/&gt;&lt;w:i/&gt;&lt;w:sz w:val=&quot;22&quot;/&gt;&lt;w:sz-cs w:val=&quot;22&quot;/&gt;&lt;w:lang w:val=&quot;UK&quot;/&gt;&lt;/w:rPr&gt;&lt;m:t&gt;Рљ&lt;/m:t&gt;&lt;/m:r&gt;&lt;/m:e&gt;&lt;m:sub&gt;&lt;m:r&gt;&lt;w:rPr&gt;&lt;w:rFonts w:ascii=&quot;Cambria Math&quot; w:h-ansi=&quot;Cambria Math&quot;/&gt;&lt;wx:font wx:val=&quot;Cambria Math&quot;/&gt;&lt;w:i/&gt;&lt;w:sz w:val=&quot;22&quot;/&gt;&lt;w:sz-cs w:val=&quot;22&quot;/&gt;&lt;w:lang w:val=&quot;UK&quot;/&gt;&lt;/w:rPr&gt;&lt;m:t&gt;СЂР°Р№&lt;/m:t&gt;&lt;/m:r&gt;&lt;/m:sub&gt;&lt;/m:sSub&gt;&lt;m:r&gt;&lt;w:rPr&gt;&lt;w:rFonts w:ascii=&quot;Cambria Math&quot; w:h-ansi=&quot;Cambria Math&quot;/&gt;&lt;wx:font wx:val=&quot;Cambria Math&quot;/&gt;&lt;w:i/&gt;&lt;w:sz w:val=&quot;22&quot;/&gt;&lt;w:sz-cs w:val=&quot;22&quot;/&gt;&lt;w:lang w:val=&quot;UK&quot;/&gt;&lt;/w:rPr&gt;&lt;m:t&gt;*Р‘&lt;/m:t&gt;&lt;/m:r&gt;&lt;/m:oMath&gt;&lt;/m:oMathPara&gt;&lt;/w:p&gt;&lt;w:sectPr wsp:rsidR=&quot;00000000&quot; wsp:rsidRPr=&quot;007B1CD9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3" o:title="" chromakey="white"/>
                </v:shape>
              </w:pict>
            </w:r>
            <w:bookmarkStart w:id="0" w:name="_GoBack"/>
            <w:bookmarkEnd w:id="0"/>
          </w:p>
          <w:p w:rsidR="00882B15" w:rsidRPr="00160766" w:rsidRDefault="00882B15" w:rsidP="004D387D">
            <w:pPr>
              <w:spacing w:line="228" w:lineRule="auto"/>
              <w:ind w:left="678" w:hanging="678"/>
              <w:jc w:val="both"/>
              <w:rPr>
                <w:lang w:val="uk-UA"/>
              </w:rPr>
            </w:pPr>
            <w:r w:rsidRPr="00160766">
              <w:rPr>
                <w:sz w:val="22"/>
                <w:szCs w:val="22"/>
                <w:lang w:val="uk-UA"/>
              </w:rPr>
              <w:t>де А – кількість зарахованих у звітному році до університету абітурієнтів на денну або заочну форму із закріплених за кафедрою ЗОШ, ВПУ і ліцеїв згідно із списками наданих кафедрами у ЦПДП, осіб*;</w:t>
            </w:r>
          </w:p>
          <w:p w:rsidR="00882B15" w:rsidRPr="00160766" w:rsidRDefault="00882B15" w:rsidP="004D387D">
            <w:pPr>
              <w:spacing w:line="228" w:lineRule="auto"/>
              <w:ind w:left="678" w:hanging="283"/>
              <w:jc w:val="both"/>
              <w:rPr>
                <w:lang w:val="uk-UA"/>
              </w:rPr>
            </w:pPr>
            <w:r w:rsidRPr="00160766">
              <w:rPr>
                <w:sz w:val="22"/>
                <w:szCs w:val="22"/>
                <w:lang w:val="uk-UA"/>
              </w:rPr>
              <w:t>В – кількість випускників шкіл у звітному році із закріплених за кафедрою ЗОШ, ВПУ і ліцеїв, осіб;</w:t>
            </w:r>
          </w:p>
          <w:p w:rsidR="00882B15" w:rsidRPr="00160766" w:rsidRDefault="00882B15" w:rsidP="004D387D">
            <w:pPr>
              <w:spacing w:line="228" w:lineRule="auto"/>
              <w:ind w:left="678" w:hanging="283"/>
              <w:jc w:val="both"/>
              <w:rPr>
                <w:lang w:val="uk-UA"/>
              </w:rPr>
            </w:pPr>
            <w:r w:rsidRPr="00160766">
              <w:rPr>
                <w:sz w:val="22"/>
                <w:szCs w:val="22"/>
                <w:lang w:val="uk-UA"/>
              </w:rPr>
              <w:t>К</w:t>
            </w:r>
            <w:r w:rsidRPr="00160766">
              <w:rPr>
                <w:sz w:val="22"/>
                <w:szCs w:val="22"/>
                <w:vertAlign w:val="subscript"/>
                <w:lang w:val="uk-UA"/>
              </w:rPr>
              <w:t>обл</w:t>
            </w:r>
            <w:r w:rsidRPr="00160766">
              <w:rPr>
                <w:sz w:val="22"/>
                <w:szCs w:val="22"/>
                <w:lang w:val="uk-UA"/>
              </w:rPr>
              <w:t xml:space="preserve"> – коефіцієнт області</w:t>
            </w:r>
            <w:r w:rsidRPr="00160766">
              <w:rPr>
                <w:sz w:val="22"/>
                <w:szCs w:val="22"/>
                <w:vertAlign w:val="superscript"/>
                <w:lang w:val="uk-UA"/>
              </w:rPr>
              <w:t>2</w:t>
            </w:r>
          </w:p>
          <w:p w:rsidR="00882B15" w:rsidRPr="00160766" w:rsidRDefault="00882B15" w:rsidP="004D387D">
            <w:pPr>
              <w:spacing w:line="228" w:lineRule="auto"/>
              <w:ind w:left="678" w:hanging="283"/>
              <w:jc w:val="both"/>
              <w:rPr>
                <w:vertAlign w:val="superscript"/>
                <w:lang w:val="uk-UA"/>
              </w:rPr>
            </w:pPr>
            <w:r w:rsidRPr="00160766">
              <w:rPr>
                <w:sz w:val="22"/>
                <w:szCs w:val="22"/>
                <w:lang w:val="uk-UA"/>
              </w:rPr>
              <w:t>К</w:t>
            </w:r>
            <w:r w:rsidRPr="00160766">
              <w:rPr>
                <w:sz w:val="22"/>
                <w:szCs w:val="22"/>
                <w:vertAlign w:val="subscript"/>
                <w:lang w:val="uk-UA"/>
              </w:rPr>
              <w:t>рай</w:t>
            </w:r>
            <w:r w:rsidRPr="00160766">
              <w:rPr>
                <w:sz w:val="22"/>
                <w:szCs w:val="22"/>
                <w:lang w:val="uk-UA"/>
              </w:rPr>
              <w:t xml:space="preserve"> – коефіцієнт міста та району</w:t>
            </w:r>
            <w:r w:rsidRPr="00160766">
              <w:rPr>
                <w:sz w:val="22"/>
                <w:szCs w:val="22"/>
                <w:vertAlign w:val="superscript"/>
                <w:lang w:val="uk-UA"/>
              </w:rPr>
              <w:t>3</w:t>
            </w:r>
          </w:p>
          <w:p w:rsidR="00882B15" w:rsidRPr="00160766" w:rsidRDefault="00882B15" w:rsidP="004D387D">
            <w:pPr>
              <w:spacing w:line="228" w:lineRule="auto"/>
              <w:ind w:left="678" w:hanging="283"/>
              <w:jc w:val="both"/>
              <w:rPr>
                <w:lang w:val="uk-UA"/>
              </w:rPr>
            </w:pPr>
            <w:r w:rsidRPr="00160766">
              <w:rPr>
                <w:sz w:val="22"/>
                <w:szCs w:val="22"/>
                <w:lang w:val="uk-UA"/>
              </w:rPr>
              <w:t>Б – кількість балів за одну зараховану особу із закріплених за кафедрою ЗОШ, ВПУ і ліцеїв, Б=100 балів.</w:t>
            </w:r>
          </w:p>
        </w:tc>
        <w:tc>
          <w:tcPr>
            <w:tcW w:w="1272" w:type="dxa"/>
            <w:gridSpan w:val="2"/>
            <w:vAlign w:val="center"/>
          </w:tcPr>
          <w:p w:rsidR="00882B15" w:rsidRDefault="00882B15" w:rsidP="004D387D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Default="00882B15" w:rsidP="004D387D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Default="00882B15" w:rsidP="004D387D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Pr="00BE47CC" w:rsidRDefault="00882B15" w:rsidP="004D387D">
            <w:pPr>
              <w:spacing w:line="228" w:lineRule="auto"/>
              <w:jc w:val="center"/>
              <w:rPr>
                <w:vertAlign w:val="subscript"/>
                <w:lang w:val="uk-UA"/>
              </w:rPr>
            </w:pPr>
            <w:r w:rsidRPr="00160766">
              <w:rPr>
                <w:sz w:val="22"/>
                <w:szCs w:val="22"/>
                <w:lang w:val="uk-UA"/>
              </w:rPr>
              <w:t>Р</w:t>
            </w:r>
            <w:r w:rsidRPr="00160766">
              <w:rPr>
                <w:sz w:val="22"/>
                <w:szCs w:val="22"/>
                <w:vertAlign w:val="subscript"/>
                <w:lang w:val="uk-UA"/>
              </w:rPr>
              <w:t>зарах</w:t>
            </w:r>
          </w:p>
          <w:p w:rsidR="00882B15" w:rsidRDefault="00882B15" w:rsidP="004D387D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Default="00882B15" w:rsidP="004D387D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Default="00882B15" w:rsidP="004D387D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Default="00882B15" w:rsidP="004D387D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Default="00882B15" w:rsidP="004D387D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Default="00882B15" w:rsidP="004D387D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Default="00882B15" w:rsidP="004D387D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Default="00882B15" w:rsidP="004D387D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Default="00882B15" w:rsidP="004D387D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Default="00882B15" w:rsidP="004D387D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Default="00882B15" w:rsidP="004D387D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Default="00882B15" w:rsidP="004D387D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Default="00882B15" w:rsidP="004D387D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Default="00882B15" w:rsidP="004D387D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Pr="006564D5" w:rsidRDefault="00882B15" w:rsidP="004D387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311" w:type="dxa"/>
            <w:vAlign w:val="center"/>
          </w:tcPr>
          <w:p w:rsidR="00882B15" w:rsidRPr="00611A97" w:rsidRDefault="00882B15" w:rsidP="004D387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4D387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882B15" w:rsidRPr="00611A97" w:rsidRDefault="00882B15" w:rsidP="004D387D">
            <w:pPr>
              <w:spacing w:line="228" w:lineRule="auto"/>
              <w:jc w:val="center"/>
              <w:rPr>
                <w:lang w:val="uk-UA"/>
              </w:rPr>
            </w:pPr>
          </w:p>
        </w:tc>
      </w:tr>
      <w:tr w:rsidR="00882B15" w:rsidRPr="00611A97" w:rsidTr="004D387D">
        <w:trPr>
          <w:trHeight w:val="6566"/>
          <w:jc w:val="center"/>
        </w:trPr>
        <w:tc>
          <w:tcPr>
            <w:tcW w:w="557" w:type="dxa"/>
          </w:tcPr>
          <w:p w:rsidR="00882B15" w:rsidRPr="006564D5" w:rsidRDefault="00882B15" w:rsidP="004D387D">
            <w:pPr>
              <w:numPr>
                <w:ilvl w:val="0"/>
                <w:numId w:val="6"/>
              </w:numPr>
              <w:tabs>
                <w:tab w:val="clear" w:pos="720"/>
                <w:tab w:val="num" w:pos="196"/>
              </w:tabs>
              <w:spacing w:line="228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85" w:type="dxa"/>
          </w:tcPr>
          <w:p w:rsidR="00882B15" w:rsidRPr="00160766" w:rsidRDefault="00882B15" w:rsidP="004D387D">
            <w:pPr>
              <w:spacing w:line="228" w:lineRule="auto"/>
              <w:jc w:val="both"/>
              <w:rPr>
                <w:lang w:val="uk-UA"/>
              </w:rPr>
            </w:pPr>
            <w:r w:rsidRPr="00160766">
              <w:rPr>
                <w:sz w:val="22"/>
                <w:szCs w:val="22"/>
                <w:lang w:val="uk-UA"/>
              </w:rPr>
              <w:t>Зараховано інших абітурієнтів на денну або заочну форму згідно із списками кафедр, наданих у ЦПДП, осіб, //:</w:t>
            </w:r>
          </w:p>
          <w:p w:rsidR="00882B15" w:rsidRPr="00160766" w:rsidRDefault="00882B15" w:rsidP="004D387D">
            <w:pPr>
              <w:pStyle w:val="ab"/>
              <w:numPr>
                <w:ilvl w:val="0"/>
                <w:numId w:val="22"/>
              </w:numPr>
              <w:spacing w:line="228" w:lineRule="auto"/>
              <w:jc w:val="both"/>
              <w:rPr>
                <w:lang w:val="uk-UA"/>
              </w:rPr>
            </w:pPr>
            <w:r w:rsidRPr="00160766">
              <w:rPr>
                <w:sz w:val="22"/>
                <w:szCs w:val="22"/>
                <w:lang w:val="uk-UA"/>
              </w:rPr>
              <w:t>із ЗОШ, ВПУ і ліцеїв, які не закріплені за кафедрами або з інших регіонів*;</w:t>
            </w:r>
          </w:p>
          <w:p w:rsidR="00882B15" w:rsidRPr="00160766" w:rsidRDefault="00882B15" w:rsidP="004D387D">
            <w:pPr>
              <w:pStyle w:val="ab"/>
              <w:numPr>
                <w:ilvl w:val="0"/>
                <w:numId w:val="22"/>
              </w:numPr>
              <w:spacing w:line="228" w:lineRule="auto"/>
              <w:jc w:val="both"/>
              <w:rPr>
                <w:lang w:val="uk-UA"/>
              </w:rPr>
            </w:pPr>
            <w:r w:rsidRPr="00160766">
              <w:rPr>
                <w:sz w:val="22"/>
                <w:szCs w:val="22"/>
                <w:lang w:val="uk-UA"/>
              </w:rPr>
              <w:t>випускників навчальних закладів минулих років*;</w:t>
            </w:r>
          </w:p>
          <w:p w:rsidR="00882B15" w:rsidRPr="00160766" w:rsidRDefault="00882B15" w:rsidP="004D387D">
            <w:pPr>
              <w:pStyle w:val="ab"/>
              <w:numPr>
                <w:ilvl w:val="0"/>
                <w:numId w:val="22"/>
              </w:numPr>
              <w:spacing w:line="228" w:lineRule="auto"/>
              <w:jc w:val="both"/>
              <w:rPr>
                <w:lang w:val="uk-UA"/>
              </w:rPr>
            </w:pPr>
            <w:r w:rsidRPr="00160766">
              <w:rPr>
                <w:sz w:val="22"/>
                <w:szCs w:val="22"/>
                <w:lang w:val="uk-UA"/>
              </w:rPr>
              <w:t>коледжів, технікумів, які не входять до структури ТДАТУ (за узгодженням з деканом факультету або керівником ННІЗУП)*;</w:t>
            </w:r>
          </w:p>
          <w:p w:rsidR="00882B15" w:rsidRPr="00160766" w:rsidRDefault="00882B15" w:rsidP="004D387D">
            <w:pPr>
              <w:pStyle w:val="ab"/>
              <w:numPr>
                <w:ilvl w:val="0"/>
                <w:numId w:val="22"/>
              </w:numPr>
              <w:spacing w:line="228" w:lineRule="auto"/>
              <w:jc w:val="both"/>
              <w:rPr>
                <w:lang w:val="uk-UA"/>
              </w:rPr>
            </w:pPr>
            <w:r w:rsidRPr="00160766">
              <w:rPr>
                <w:sz w:val="22"/>
                <w:szCs w:val="22"/>
                <w:lang w:val="uk-UA"/>
              </w:rPr>
              <w:t>переведені до університету на старші курси з інших ВНЗ (за узгодженням з деканом факультету або керівником ННІЗУП)*;</w:t>
            </w:r>
          </w:p>
          <w:p w:rsidR="00882B15" w:rsidRPr="00160766" w:rsidRDefault="00882B15" w:rsidP="004D387D">
            <w:pPr>
              <w:pStyle w:val="ab"/>
              <w:numPr>
                <w:ilvl w:val="0"/>
                <w:numId w:val="22"/>
              </w:numPr>
              <w:spacing w:line="228" w:lineRule="auto"/>
              <w:jc w:val="both"/>
              <w:rPr>
                <w:lang w:val="uk-UA"/>
              </w:rPr>
            </w:pPr>
            <w:r w:rsidRPr="00160766">
              <w:rPr>
                <w:sz w:val="22"/>
                <w:szCs w:val="22"/>
                <w:lang w:val="uk-UA"/>
              </w:rPr>
              <w:t>з неспоріднених спеціальностей на старші курси (за узгодженням з деканом факультету або керівником ННІЗУП)*;</w:t>
            </w:r>
          </w:p>
          <w:p w:rsidR="00882B15" w:rsidRPr="00160766" w:rsidRDefault="00882B15" w:rsidP="004D387D">
            <w:pPr>
              <w:pStyle w:val="ab"/>
              <w:numPr>
                <w:ilvl w:val="0"/>
                <w:numId w:val="22"/>
              </w:numPr>
              <w:spacing w:line="228" w:lineRule="auto"/>
              <w:jc w:val="both"/>
              <w:rPr>
                <w:lang w:val="uk-UA"/>
              </w:rPr>
            </w:pPr>
            <w:r w:rsidRPr="00160766">
              <w:rPr>
                <w:sz w:val="22"/>
                <w:szCs w:val="22"/>
                <w:lang w:val="uk-UA"/>
              </w:rPr>
              <w:t>на другий магістерський рівень з числа випускників ТДАТУ минулих років або інших ВНЗ (за узгодженням з деканом факультету або керівником ННІЗУП)*;</w:t>
            </w:r>
          </w:p>
          <w:p w:rsidR="00882B15" w:rsidRPr="00160766" w:rsidRDefault="00882B15" w:rsidP="004D387D">
            <w:pPr>
              <w:pStyle w:val="ab"/>
              <w:numPr>
                <w:ilvl w:val="0"/>
                <w:numId w:val="22"/>
              </w:numPr>
              <w:spacing w:line="228" w:lineRule="auto"/>
              <w:jc w:val="both"/>
              <w:rPr>
                <w:lang w:val="uk-UA"/>
              </w:rPr>
            </w:pPr>
            <w:r w:rsidRPr="00160766">
              <w:rPr>
                <w:sz w:val="22"/>
                <w:szCs w:val="22"/>
                <w:lang w:val="uk-UA"/>
              </w:rPr>
              <w:t>отримання другої вищої освіти (за узгодженням з деканом факультету або керівником ННІЗУП)*.</w:t>
            </w:r>
          </w:p>
        </w:tc>
        <w:tc>
          <w:tcPr>
            <w:tcW w:w="1272" w:type="dxa"/>
            <w:gridSpan w:val="2"/>
          </w:tcPr>
          <w:p w:rsidR="00882B15" w:rsidRPr="006564D5" w:rsidRDefault="00882B15" w:rsidP="004D387D">
            <w:pPr>
              <w:tabs>
                <w:tab w:val="left" w:pos="998"/>
                <w:tab w:val="left" w:pos="1032"/>
                <w:tab w:val="left" w:pos="5109"/>
              </w:tabs>
              <w:spacing w:line="228" w:lineRule="auto"/>
              <w:ind w:left="6"/>
              <w:jc w:val="center"/>
              <w:rPr>
                <w:lang w:val="uk-UA"/>
              </w:rPr>
            </w:pPr>
            <w:r w:rsidRPr="006564D5">
              <w:rPr>
                <w:lang w:val="uk-UA"/>
              </w:rPr>
              <w:t>Σ бал.</w:t>
            </w:r>
          </w:p>
          <w:p w:rsidR="00882B15" w:rsidRDefault="00882B15" w:rsidP="004D387D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Default="00882B15" w:rsidP="004D387D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Default="00882B15" w:rsidP="004D387D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Default="00882B15" w:rsidP="004D387D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Default="00882B15" w:rsidP="004D387D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Default="00882B15" w:rsidP="004D387D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Default="00882B15" w:rsidP="004D387D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Default="00882B15" w:rsidP="004D387D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Default="00882B15" w:rsidP="004D387D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Default="00882B15" w:rsidP="004D387D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Default="00882B15" w:rsidP="004D387D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Default="00882B15" w:rsidP="004D387D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Default="00882B15" w:rsidP="004D387D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Pr="00160766" w:rsidRDefault="00882B15" w:rsidP="004D387D">
            <w:pPr>
              <w:spacing w:line="228" w:lineRule="auto"/>
              <w:jc w:val="center"/>
              <w:rPr>
                <w:lang w:val="uk-UA"/>
              </w:rPr>
            </w:pPr>
            <w:r w:rsidRPr="00160766">
              <w:rPr>
                <w:sz w:val="22"/>
                <w:szCs w:val="22"/>
                <w:lang w:val="uk-UA"/>
              </w:rPr>
              <w:t>100</w:t>
            </w:r>
          </w:p>
          <w:p w:rsidR="00882B15" w:rsidRPr="00C859F8" w:rsidRDefault="00882B15" w:rsidP="004D387D">
            <w:pPr>
              <w:spacing w:line="228" w:lineRule="auto"/>
              <w:jc w:val="center"/>
              <w:rPr>
                <w:highlight w:val="yellow"/>
                <w:lang w:val="uk-UA"/>
              </w:rPr>
            </w:pPr>
            <w:r w:rsidRPr="00160766">
              <w:rPr>
                <w:sz w:val="22"/>
                <w:szCs w:val="22"/>
                <w:lang w:val="uk-UA"/>
              </w:rPr>
              <w:t>(1особа)</w:t>
            </w:r>
          </w:p>
        </w:tc>
        <w:tc>
          <w:tcPr>
            <w:tcW w:w="1311" w:type="dxa"/>
            <w:vAlign w:val="center"/>
          </w:tcPr>
          <w:p w:rsidR="00882B15" w:rsidRPr="00611A97" w:rsidRDefault="00882B15" w:rsidP="004D387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4D387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882B15" w:rsidRPr="00611A97" w:rsidRDefault="00882B15" w:rsidP="004D387D">
            <w:pPr>
              <w:spacing w:line="228" w:lineRule="auto"/>
              <w:jc w:val="center"/>
              <w:rPr>
                <w:lang w:val="uk-UA"/>
              </w:rPr>
            </w:pPr>
          </w:p>
        </w:tc>
      </w:tr>
      <w:tr w:rsidR="00882B15" w:rsidRPr="00611A97" w:rsidTr="00A32E2A">
        <w:trPr>
          <w:trHeight w:val="70"/>
          <w:jc w:val="center"/>
        </w:trPr>
        <w:tc>
          <w:tcPr>
            <w:tcW w:w="557" w:type="dxa"/>
          </w:tcPr>
          <w:p w:rsidR="00882B15" w:rsidRPr="009D527D" w:rsidRDefault="00882B15" w:rsidP="004D387D">
            <w:pPr>
              <w:numPr>
                <w:ilvl w:val="0"/>
                <w:numId w:val="6"/>
              </w:numPr>
              <w:tabs>
                <w:tab w:val="clear" w:pos="720"/>
                <w:tab w:val="num" w:pos="196"/>
              </w:tabs>
              <w:spacing w:line="228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85" w:type="dxa"/>
          </w:tcPr>
          <w:p w:rsidR="00882B15" w:rsidRPr="009D527D" w:rsidRDefault="00882B15" w:rsidP="004D387D">
            <w:pPr>
              <w:spacing w:line="228" w:lineRule="auto"/>
              <w:jc w:val="both"/>
              <w:rPr>
                <w:lang w:val="uk-UA"/>
              </w:rPr>
            </w:pPr>
            <w:r w:rsidRPr="009D527D">
              <w:rPr>
                <w:sz w:val="22"/>
                <w:szCs w:val="22"/>
                <w:lang w:val="uk-UA"/>
              </w:rPr>
              <w:t>Зараховано абітурієнтів до ВСП університету у навчальному році (згідно із списками наданих у ЦПДП), які за результатами ЗНО для вступу в університет не набрали необхідну кількість балів (при наявності довідки з коледжу)* «//»</w:t>
            </w:r>
          </w:p>
        </w:tc>
        <w:tc>
          <w:tcPr>
            <w:tcW w:w="1272" w:type="dxa"/>
            <w:gridSpan w:val="2"/>
            <w:vAlign w:val="center"/>
          </w:tcPr>
          <w:p w:rsidR="00882B15" w:rsidRPr="009D527D" w:rsidRDefault="00882B15" w:rsidP="004D387D">
            <w:pPr>
              <w:spacing w:line="228" w:lineRule="auto"/>
              <w:jc w:val="center"/>
              <w:rPr>
                <w:lang w:val="uk-UA"/>
              </w:rPr>
            </w:pPr>
            <w:r w:rsidRPr="009D527D">
              <w:rPr>
                <w:sz w:val="22"/>
                <w:szCs w:val="22"/>
                <w:lang w:val="uk-UA"/>
              </w:rPr>
              <w:t>50</w:t>
            </w:r>
          </w:p>
          <w:p w:rsidR="00882B15" w:rsidRPr="009D527D" w:rsidRDefault="00882B15" w:rsidP="004D387D">
            <w:pPr>
              <w:spacing w:line="228" w:lineRule="auto"/>
              <w:jc w:val="center"/>
              <w:rPr>
                <w:lang w:val="uk-UA"/>
              </w:rPr>
            </w:pPr>
            <w:r w:rsidRPr="009D527D">
              <w:rPr>
                <w:sz w:val="22"/>
                <w:szCs w:val="22"/>
                <w:lang w:val="uk-UA"/>
              </w:rPr>
              <w:t>(1особа)</w:t>
            </w:r>
          </w:p>
        </w:tc>
        <w:tc>
          <w:tcPr>
            <w:tcW w:w="1311" w:type="dxa"/>
            <w:vAlign w:val="center"/>
          </w:tcPr>
          <w:p w:rsidR="00882B15" w:rsidRPr="00C859F8" w:rsidRDefault="00882B15" w:rsidP="004D387D">
            <w:pPr>
              <w:spacing w:line="228" w:lineRule="auto"/>
              <w:jc w:val="center"/>
              <w:rPr>
                <w:highlight w:val="red"/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C859F8" w:rsidRDefault="00882B15" w:rsidP="004D387D">
            <w:pPr>
              <w:spacing w:line="228" w:lineRule="auto"/>
              <w:jc w:val="center"/>
              <w:rPr>
                <w:highlight w:val="red"/>
                <w:lang w:val="uk-UA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882B15" w:rsidRPr="00C859F8" w:rsidRDefault="00882B15" w:rsidP="004D387D">
            <w:pPr>
              <w:spacing w:line="228" w:lineRule="auto"/>
              <w:jc w:val="center"/>
              <w:rPr>
                <w:highlight w:val="red"/>
                <w:lang w:val="uk-UA"/>
              </w:rPr>
            </w:pPr>
          </w:p>
        </w:tc>
      </w:tr>
      <w:tr w:rsidR="00882B15" w:rsidRPr="00611A97" w:rsidTr="00A32E2A">
        <w:trPr>
          <w:trHeight w:val="70"/>
          <w:jc w:val="center"/>
        </w:trPr>
        <w:tc>
          <w:tcPr>
            <w:tcW w:w="557" w:type="dxa"/>
          </w:tcPr>
          <w:p w:rsidR="00882B15" w:rsidRPr="006564D5" w:rsidRDefault="00882B15" w:rsidP="004D387D">
            <w:pPr>
              <w:numPr>
                <w:ilvl w:val="0"/>
                <w:numId w:val="6"/>
              </w:numPr>
              <w:tabs>
                <w:tab w:val="clear" w:pos="720"/>
                <w:tab w:val="num" w:pos="196"/>
              </w:tabs>
              <w:spacing w:line="228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85" w:type="dxa"/>
          </w:tcPr>
          <w:p w:rsidR="00882B15" w:rsidRPr="00EA5C6F" w:rsidRDefault="00882B15" w:rsidP="004D387D">
            <w:pPr>
              <w:spacing w:line="228" w:lineRule="auto"/>
              <w:jc w:val="both"/>
              <w:rPr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 xml:space="preserve">Зараховано іноземних громадян до університету у навчальному році (згідно інформації, що зареєстрована протягом навчального року у відділі довузівської </w:t>
            </w:r>
            <w:r w:rsidRPr="00EA5C6F">
              <w:rPr>
                <w:sz w:val="22"/>
                <w:szCs w:val="22"/>
                <w:lang w:val="uk-UA"/>
              </w:rPr>
              <w:lastRenderedPageBreak/>
              <w:t>підготовки) *</w:t>
            </w:r>
          </w:p>
        </w:tc>
        <w:tc>
          <w:tcPr>
            <w:tcW w:w="1272" w:type="dxa"/>
            <w:gridSpan w:val="2"/>
            <w:vAlign w:val="center"/>
          </w:tcPr>
          <w:p w:rsidR="00882B15" w:rsidRPr="00EA5C6F" w:rsidRDefault="00882B15" w:rsidP="004D387D">
            <w:pPr>
              <w:spacing w:line="228" w:lineRule="auto"/>
              <w:jc w:val="center"/>
              <w:rPr>
                <w:lang w:val="uk-UA"/>
              </w:rPr>
            </w:pPr>
            <w:r w:rsidRPr="00EA5C6F">
              <w:rPr>
                <w:sz w:val="22"/>
                <w:szCs w:val="22"/>
                <w:lang w:val="en-US"/>
              </w:rPr>
              <w:lastRenderedPageBreak/>
              <w:t>1</w:t>
            </w:r>
            <w:r w:rsidRPr="00EA5C6F">
              <w:rPr>
                <w:sz w:val="22"/>
                <w:szCs w:val="22"/>
                <w:lang w:val="uk-UA"/>
              </w:rPr>
              <w:t>50</w:t>
            </w:r>
          </w:p>
          <w:p w:rsidR="00882B15" w:rsidRPr="00EA5C6F" w:rsidRDefault="00882B15" w:rsidP="004D387D">
            <w:pPr>
              <w:spacing w:line="228" w:lineRule="auto"/>
              <w:jc w:val="center"/>
              <w:rPr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(1особа)</w:t>
            </w:r>
          </w:p>
        </w:tc>
        <w:tc>
          <w:tcPr>
            <w:tcW w:w="1311" w:type="dxa"/>
            <w:vAlign w:val="center"/>
          </w:tcPr>
          <w:p w:rsidR="00882B15" w:rsidRPr="00611A97" w:rsidRDefault="00882B15" w:rsidP="004D387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4D387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882B15" w:rsidRPr="00611A97" w:rsidRDefault="00882B15" w:rsidP="004D387D">
            <w:pPr>
              <w:spacing w:line="228" w:lineRule="auto"/>
              <w:jc w:val="center"/>
              <w:rPr>
                <w:lang w:val="uk-UA"/>
              </w:rPr>
            </w:pPr>
          </w:p>
        </w:tc>
      </w:tr>
      <w:tr w:rsidR="00882B15" w:rsidRPr="00611A97" w:rsidTr="00EA5C6F">
        <w:trPr>
          <w:trHeight w:val="2599"/>
          <w:jc w:val="center"/>
        </w:trPr>
        <w:tc>
          <w:tcPr>
            <w:tcW w:w="557" w:type="dxa"/>
          </w:tcPr>
          <w:p w:rsidR="00882B15" w:rsidRPr="006564D5" w:rsidRDefault="00882B15" w:rsidP="009D527D">
            <w:pPr>
              <w:numPr>
                <w:ilvl w:val="0"/>
                <w:numId w:val="6"/>
              </w:numPr>
              <w:tabs>
                <w:tab w:val="clear" w:pos="720"/>
                <w:tab w:val="num" w:pos="196"/>
              </w:tabs>
              <w:spacing w:line="228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85" w:type="dxa"/>
          </w:tcPr>
          <w:p w:rsidR="00882B15" w:rsidRPr="00EA5C6F" w:rsidRDefault="00882B15" w:rsidP="009D527D">
            <w:pPr>
              <w:spacing w:line="228" w:lineRule="auto"/>
              <w:jc w:val="both"/>
              <w:rPr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 xml:space="preserve">Проведено профорієнтаційних заходів з учнівською та студентською молоддю (коледжі, технікуми, ПТУ) </w:t>
            </w:r>
            <w:r w:rsidRPr="00EA5C6F">
              <w:rPr>
                <w:bCs/>
                <w:sz w:val="22"/>
                <w:szCs w:val="22"/>
                <w:lang w:val="uk-UA"/>
              </w:rPr>
              <w:t>*</w:t>
            </w:r>
            <w:r w:rsidRPr="00EA5C6F">
              <w:rPr>
                <w:sz w:val="22"/>
                <w:szCs w:val="22"/>
                <w:lang w:val="uk-UA"/>
              </w:rPr>
              <w:t xml:space="preserve"> </w:t>
            </w:r>
            <w:r w:rsidRPr="00EA5C6F">
              <w:rPr>
                <w:b/>
                <w:sz w:val="22"/>
                <w:szCs w:val="22"/>
                <w:lang w:val="uk-UA"/>
              </w:rPr>
              <w:t>«//»</w:t>
            </w:r>
          </w:p>
          <w:p w:rsidR="00882B15" w:rsidRPr="00EA5C6F" w:rsidRDefault="00882B15" w:rsidP="009D527D">
            <w:pPr>
              <w:spacing w:line="228" w:lineRule="auto"/>
              <w:jc w:val="both"/>
              <w:rPr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- зустрічі на годинах спілкування (місто, район)</w:t>
            </w:r>
          </w:p>
          <w:p w:rsidR="00882B15" w:rsidRPr="00EA5C6F" w:rsidRDefault="00882B15" w:rsidP="009D527D">
            <w:pPr>
              <w:spacing w:line="228" w:lineRule="auto"/>
              <w:jc w:val="both"/>
              <w:rPr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- зустрічі з батьками (місто, район)</w:t>
            </w:r>
          </w:p>
          <w:p w:rsidR="00882B15" w:rsidRPr="00EA5C6F" w:rsidRDefault="00882B15" w:rsidP="009D527D">
            <w:pPr>
              <w:spacing w:line="228" w:lineRule="auto"/>
              <w:jc w:val="both"/>
              <w:rPr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- виступів на засіданні педагогічної ради (місто, район)</w:t>
            </w:r>
          </w:p>
          <w:p w:rsidR="00882B15" w:rsidRPr="00EA5C6F" w:rsidRDefault="00882B15" w:rsidP="009D527D">
            <w:pPr>
              <w:spacing w:line="228" w:lineRule="auto"/>
              <w:jc w:val="both"/>
              <w:rPr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- виступів на профорієнтаційних заходах, що організовані міськими (селищними) радами, центрами зайнятості населення, тощо</w:t>
            </w:r>
          </w:p>
        </w:tc>
        <w:tc>
          <w:tcPr>
            <w:tcW w:w="1272" w:type="dxa"/>
            <w:gridSpan w:val="2"/>
            <w:vAlign w:val="center"/>
          </w:tcPr>
          <w:p w:rsidR="00882B15" w:rsidRPr="00EA5C6F" w:rsidRDefault="00882B15" w:rsidP="009D527D">
            <w:pPr>
              <w:spacing w:line="228" w:lineRule="auto"/>
              <w:jc w:val="center"/>
              <w:rPr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Σ бал.</w:t>
            </w:r>
          </w:p>
          <w:p w:rsidR="00882B15" w:rsidRPr="00EA5C6F" w:rsidRDefault="00882B15" w:rsidP="009D527D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Pr="00EA5C6F" w:rsidRDefault="00882B15" w:rsidP="009D527D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Pr="00EA5C6F" w:rsidRDefault="00882B15" w:rsidP="009D527D">
            <w:pPr>
              <w:spacing w:line="228" w:lineRule="auto"/>
              <w:jc w:val="center"/>
              <w:rPr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5,10 (1зах.)</w:t>
            </w:r>
          </w:p>
          <w:p w:rsidR="00882B15" w:rsidRPr="00EA5C6F" w:rsidRDefault="00882B15" w:rsidP="009D527D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Pr="00EA5C6F" w:rsidRDefault="00882B15" w:rsidP="009D527D">
            <w:pPr>
              <w:spacing w:line="228" w:lineRule="auto"/>
              <w:jc w:val="center"/>
              <w:rPr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5,10 (1зах.)</w:t>
            </w:r>
          </w:p>
          <w:p w:rsidR="00882B15" w:rsidRPr="00EA5C6F" w:rsidRDefault="00882B15" w:rsidP="009D527D">
            <w:pPr>
              <w:spacing w:line="228" w:lineRule="auto"/>
              <w:jc w:val="center"/>
              <w:rPr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5,10 (1зах.)</w:t>
            </w:r>
          </w:p>
          <w:p w:rsidR="00882B15" w:rsidRPr="00EA5C6F" w:rsidRDefault="00882B15" w:rsidP="009D527D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Pr="00EA5C6F" w:rsidRDefault="00882B15" w:rsidP="009D527D">
            <w:pPr>
              <w:spacing w:line="228" w:lineRule="auto"/>
              <w:jc w:val="center"/>
              <w:rPr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10 (1зах)</w:t>
            </w:r>
          </w:p>
          <w:p w:rsidR="00882B15" w:rsidRPr="00EA5C6F" w:rsidRDefault="00882B15" w:rsidP="009D527D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Pr="00EA5C6F" w:rsidRDefault="00882B15" w:rsidP="009D527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311" w:type="dxa"/>
            <w:vAlign w:val="center"/>
          </w:tcPr>
          <w:p w:rsidR="00882B15" w:rsidRPr="00611A97" w:rsidRDefault="00882B15" w:rsidP="009D527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9D527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882B15" w:rsidRPr="00611A97" w:rsidRDefault="00882B15" w:rsidP="009D527D">
            <w:pPr>
              <w:spacing w:line="228" w:lineRule="auto"/>
              <w:jc w:val="center"/>
              <w:rPr>
                <w:lang w:val="uk-UA"/>
              </w:rPr>
            </w:pPr>
          </w:p>
        </w:tc>
      </w:tr>
      <w:tr w:rsidR="00882B15" w:rsidRPr="00611A97" w:rsidTr="00A32E2A">
        <w:trPr>
          <w:jc w:val="center"/>
        </w:trPr>
        <w:tc>
          <w:tcPr>
            <w:tcW w:w="557" w:type="dxa"/>
          </w:tcPr>
          <w:p w:rsidR="00882B15" w:rsidRPr="006564D5" w:rsidRDefault="00882B15" w:rsidP="009D527D">
            <w:pPr>
              <w:numPr>
                <w:ilvl w:val="0"/>
                <w:numId w:val="6"/>
              </w:numPr>
              <w:tabs>
                <w:tab w:val="clear" w:pos="720"/>
                <w:tab w:val="num" w:pos="196"/>
              </w:tabs>
              <w:spacing w:line="228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85" w:type="dxa"/>
          </w:tcPr>
          <w:p w:rsidR="00882B15" w:rsidRPr="00EA5C6F" w:rsidRDefault="00882B15" w:rsidP="009D527D">
            <w:pPr>
              <w:spacing w:line="228" w:lineRule="auto"/>
              <w:jc w:val="both"/>
              <w:rPr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Здійснено керівництво (консультації) пізнавальними або науково-дослідними роботами учнів навчальних закладів, МАН, коледжів та відмічено доповідей за результатами науково-практичної конференції університету (осіб), а також участь у роботі комісій  по захисту робіт МАН * «//»</w:t>
            </w:r>
          </w:p>
        </w:tc>
        <w:tc>
          <w:tcPr>
            <w:tcW w:w="1272" w:type="dxa"/>
            <w:gridSpan w:val="2"/>
            <w:vAlign w:val="center"/>
          </w:tcPr>
          <w:p w:rsidR="00882B15" w:rsidRPr="00EA5C6F" w:rsidRDefault="00882B15" w:rsidP="009D527D">
            <w:pPr>
              <w:spacing w:line="228" w:lineRule="auto"/>
              <w:jc w:val="center"/>
              <w:rPr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5</w:t>
            </w:r>
          </w:p>
          <w:p w:rsidR="00882B15" w:rsidRPr="00EA5C6F" w:rsidRDefault="00882B15" w:rsidP="009D527D">
            <w:pPr>
              <w:spacing w:line="228" w:lineRule="auto"/>
              <w:jc w:val="center"/>
              <w:rPr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(1особа)</w:t>
            </w:r>
          </w:p>
        </w:tc>
        <w:tc>
          <w:tcPr>
            <w:tcW w:w="1311" w:type="dxa"/>
            <w:vAlign w:val="center"/>
          </w:tcPr>
          <w:p w:rsidR="00882B15" w:rsidRPr="00611A97" w:rsidRDefault="00882B15" w:rsidP="009D527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9D527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882B15" w:rsidRPr="00611A97" w:rsidRDefault="00882B15" w:rsidP="009D527D">
            <w:pPr>
              <w:spacing w:line="228" w:lineRule="auto"/>
              <w:jc w:val="center"/>
              <w:rPr>
                <w:lang w:val="uk-UA"/>
              </w:rPr>
            </w:pPr>
          </w:p>
        </w:tc>
      </w:tr>
      <w:tr w:rsidR="00882B15" w:rsidRPr="005A60BB" w:rsidTr="00A32E2A">
        <w:trPr>
          <w:jc w:val="center"/>
        </w:trPr>
        <w:tc>
          <w:tcPr>
            <w:tcW w:w="557" w:type="dxa"/>
          </w:tcPr>
          <w:p w:rsidR="00882B15" w:rsidRPr="006564D5" w:rsidRDefault="00882B15" w:rsidP="009D527D">
            <w:pPr>
              <w:numPr>
                <w:ilvl w:val="0"/>
                <w:numId w:val="6"/>
              </w:numPr>
              <w:tabs>
                <w:tab w:val="clear" w:pos="720"/>
                <w:tab w:val="num" w:pos="196"/>
              </w:tabs>
              <w:spacing w:line="228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7" w:type="dxa"/>
            <w:gridSpan w:val="2"/>
          </w:tcPr>
          <w:p w:rsidR="00882B15" w:rsidRPr="001B1413" w:rsidRDefault="00882B15" w:rsidP="009D527D">
            <w:pPr>
              <w:spacing w:line="228" w:lineRule="auto"/>
              <w:jc w:val="both"/>
              <w:rPr>
                <w:lang w:val="uk-UA"/>
              </w:rPr>
            </w:pPr>
            <w:r w:rsidRPr="001B1413">
              <w:rPr>
                <w:sz w:val="22"/>
                <w:szCs w:val="22"/>
                <w:lang w:val="uk-UA"/>
              </w:rPr>
              <w:t>Здійснено організацію профорієнтаційних заходів на кафедрі з учнівською молоддю у вигляді:</w:t>
            </w:r>
          </w:p>
          <w:p w:rsidR="00882B15" w:rsidRPr="001B1413" w:rsidRDefault="00882B15" w:rsidP="009D527D">
            <w:pPr>
              <w:pStyle w:val="ab"/>
              <w:numPr>
                <w:ilvl w:val="0"/>
                <w:numId w:val="19"/>
              </w:numPr>
              <w:spacing w:line="228" w:lineRule="auto"/>
              <w:jc w:val="both"/>
              <w:rPr>
                <w:lang w:val="uk-UA"/>
              </w:rPr>
            </w:pPr>
            <w:r w:rsidRPr="001B1413">
              <w:rPr>
                <w:sz w:val="22"/>
                <w:szCs w:val="22"/>
                <w:lang w:val="uk-UA"/>
              </w:rPr>
              <w:t>брейн-рингів;</w:t>
            </w:r>
          </w:p>
          <w:p w:rsidR="00882B15" w:rsidRPr="001B1413" w:rsidRDefault="00882B15" w:rsidP="009D527D">
            <w:pPr>
              <w:pStyle w:val="ab"/>
              <w:numPr>
                <w:ilvl w:val="0"/>
                <w:numId w:val="19"/>
              </w:numPr>
              <w:spacing w:line="228" w:lineRule="auto"/>
              <w:jc w:val="both"/>
              <w:rPr>
                <w:lang w:val="uk-UA"/>
              </w:rPr>
            </w:pPr>
            <w:r w:rsidRPr="001B1413">
              <w:rPr>
                <w:sz w:val="22"/>
                <w:szCs w:val="22"/>
                <w:lang w:val="uk-UA"/>
              </w:rPr>
              <w:t>конкурсів (у т.ч. інтерактивних);</w:t>
            </w:r>
          </w:p>
          <w:p w:rsidR="00882B15" w:rsidRPr="001B1413" w:rsidRDefault="00882B15" w:rsidP="009D527D">
            <w:pPr>
              <w:pStyle w:val="ab"/>
              <w:numPr>
                <w:ilvl w:val="0"/>
                <w:numId w:val="19"/>
              </w:numPr>
              <w:spacing w:line="228" w:lineRule="auto"/>
              <w:jc w:val="both"/>
              <w:rPr>
                <w:lang w:val="uk-UA"/>
              </w:rPr>
            </w:pPr>
            <w:r w:rsidRPr="001B1413">
              <w:rPr>
                <w:sz w:val="22"/>
                <w:szCs w:val="22"/>
                <w:lang w:val="uk-UA"/>
              </w:rPr>
              <w:t>предметних олімпіад (у т.ч. інтернет-олімпіад);</w:t>
            </w:r>
          </w:p>
          <w:p w:rsidR="00882B15" w:rsidRPr="00EA5C6F" w:rsidRDefault="00882B15" w:rsidP="009D527D">
            <w:pPr>
              <w:pStyle w:val="ab"/>
              <w:numPr>
                <w:ilvl w:val="0"/>
                <w:numId w:val="19"/>
              </w:numPr>
              <w:spacing w:line="228" w:lineRule="auto"/>
              <w:jc w:val="both"/>
              <w:rPr>
                <w:lang w:val="uk-UA"/>
              </w:rPr>
            </w:pPr>
            <w:r w:rsidRPr="001B1413">
              <w:rPr>
                <w:sz w:val="22"/>
                <w:szCs w:val="22"/>
                <w:lang w:val="uk-UA"/>
              </w:rPr>
              <w:t>творчих конкурсів, тощо.</w:t>
            </w:r>
          </w:p>
        </w:tc>
        <w:tc>
          <w:tcPr>
            <w:tcW w:w="1260" w:type="dxa"/>
            <w:vAlign w:val="center"/>
          </w:tcPr>
          <w:p w:rsidR="00882B15" w:rsidRPr="006564D5" w:rsidRDefault="00882B15" w:rsidP="009D527D">
            <w:pPr>
              <w:spacing w:line="228" w:lineRule="auto"/>
              <w:jc w:val="center"/>
              <w:rPr>
                <w:lang w:val="uk-UA"/>
              </w:rPr>
            </w:pPr>
            <w:r w:rsidRPr="006564D5">
              <w:rPr>
                <w:sz w:val="22"/>
                <w:szCs w:val="22"/>
                <w:lang w:val="uk-UA"/>
              </w:rPr>
              <w:t xml:space="preserve">10 </w:t>
            </w:r>
          </w:p>
          <w:p w:rsidR="00882B15" w:rsidRPr="006564D5" w:rsidRDefault="00882B15" w:rsidP="009D527D">
            <w:pPr>
              <w:spacing w:line="228" w:lineRule="auto"/>
              <w:jc w:val="center"/>
              <w:rPr>
                <w:lang w:val="uk-UA"/>
              </w:rPr>
            </w:pPr>
            <w:r w:rsidRPr="006564D5">
              <w:rPr>
                <w:sz w:val="22"/>
                <w:szCs w:val="22"/>
                <w:lang w:val="uk-UA"/>
              </w:rPr>
              <w:t xml:space="preserve">(1 </w:t>
            </w:r>
            <w:r>
              <w:rPr>
                <w:sz w:val="22"/>
                <w:szCs w:val="22"/>
                <w:lang w:val="uk-UA"/>
              </w:rPr>
              <w:t>захід</w:t>
            </w:r>
            <w:r w:rsidRPr="006564D5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311" w:type="dxa"/>
          </w:tcPr>
          <w:p w:rsidR="00882B15" w:rsidRPr="005A60BB" w:rsidRDefault="00882B15" w:rsidP="009D527D">
            <w:pPr>
              <w:tabs>
                <w:tab w:val="left" w:pos="-11607"/>
              </w:tabs>
              <w:spacing w:line="228" w:lineRule="auto"/>
              <w:ind w:left="159"/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1376" w:type="dxa"/>
            <w:gridSpan w:val="2"/>
          </w:tcPr>
          <w:p w:rsidR="00882B15" w:rsidRPr="005A60BB" w:rsidRDefault="00882B15" w:rsidP="009D527D">
            <w:pPr>
              <w:tabs>
                <w:tab w:val="left" w:pos="-11607"/>
              </w:tabs>
              <w:spacing w:line="228" w:lineRule="auto"/>
              <w:ind w:left="159"/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1238" w:type="dxa"/>
          </w:tcPr>
          <w:p w:rsidR="00882B15" w:rsidRPr="005A60BB" w:rsidRDefault="00882B15" w:rsidP="009D527D">
            <w:pPr>
              <w:tabs>
                <w:tab w:val="left" w:pos="-11607"/>
              </w:tabs>
              <w:spacing w:line="228" w:lineRule="auto"/>
              <w:ind w:left="159"/>
              <w:jc w:val="both"/>
              <w:rPr>
                <w:highlight w:val="yellow"/>
                <w:lang w:val="uk-UA"/>
              </w:rPr>
            </w:pPr>
          </w:p>
        </w:tc>
      </w:tr>
      <w:tr w:rsidR="00882B15" w:rsidRPr="005A60BB" w:rsidTr="00A32E2A">
        <w:trPr>
          <w:jc w:val="center"/>
        </w:trPr>
        <w:tc>
          <w:tcPr>
            <w:tcW w:w="557" w:type="dxa"/>
          </w:tcPr>
          <w:p w:rsidR="00882B15" w:rsidRPr="004D387D" w:rsidRDefault="00882B15" w:rsidP="009D527D">
            <w:pPr>
              <w:numPr>
                <w:ilvl w:val="0"/>
                <w:numId w:val="6"/>
              </w:numPr>
              <w:tabs>
                <w:tab w:val="clear" w:pos="720"/>
                <w:tab w:val="num" w:pos="196"/>
              </w:tabs>
              <w:spacing w:line="228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7" w:type="dxa"/>
            <w:gridSpan w:val="2"/>
          </w:tcPr>
          <w:p w:rsidR="00882B15" w:rsidRPr="004D387D" w:rsidRDefault="00882B15" w:rsidP="009D527D">
            <w:pPr>
              <w:spacing w:line="228" w:lineRule="auto"/>
              <w:jc w:val="both"/>
              <w:rPr>
                <w:lang w:val="uk-UA"/>
              </w:rPr>
            </w:pPr>
            <w:r w:rsidRPr="004D387D">
              <w:rPr>
                <w:sz w:val="22"/>
                <w:szCs w:val="22"/>
                <w:lang w:val="uk-UA"/>
              </w:rPr>
              <w:t>Здійснено організацію профорієнтаційних заходів кафедрою:</w:t>
            </w:r>
          </w:p>
          <w:p w:rsidR="00882B15" w:rsidRPr="004D387D" w:rsidRDefault="00882B15" w:rsidP="009D527D">
            <w:pPr>
              <w:pStyle w:val="ab"/>
              <w:numPr>
                <w:ilvl w:val="0"/>
                <w:numId w:val="19"/>
              </w:numPr>
              <w:spacing w:line="228" w:lineRule="auto"/>
              <w:jc w:val="both"/>
              <w:rPr>
                <w:lang w:val="uk-UA"/>
              </w:rPr>
            </w:pPr>
            <w:r w:rsidRPr="004D387D">
              <w:rPr>
                <w:sz w:val="22"/>
                <w:szCs w:val="22"/>
                <w:lang w:val="uk-UA"/>
              </w:rPr>
              <w:t>підшефних шкіл;</w:t>
            </w:r>
          </w:p>
          <w:p w:rsidR="00882B15" w:rsidRPr="004D387D" w:rsidRDefault="00882B15" w:rsidP="009D527D">
            <w:pPr>
              <w:pStyle w:val="ab"/>
              <w:numPr>
                <w:ilvl w:val="0"/>
                <w:numId w:val="19"/>
              </w:numPr>
              <w:spacing w:line="228" w:lineRule="auto"/>
              <w:jc w:val="both"/>
              <w:rPr>
                <w:lang w:val="uk-UA"/>
              </w:rPr>
            </w:pPr>
            <w:r w:rsidRPr="004D387D">
              <w:rPr>
                <w:sz w:val="22"/>
                <w:szCs w:val="22"/>
                <w:lang w:val="uk-UA"/>
              </w:rPr>
              <w:t>громади або району.</w:t>
            </w:r>
          </w:p>
        </w:tc>
        <w:tc>
          <w:tcPr>
            <w:tcW w:w="1260" w:type="dxa"/>
            <w:vAlign w:val="center"/>
          </w:tcPr>
          <w:p w:rsidR="00882B15" w:rsidRPr="004D387D" w:rsidRDefault="00882B15" w:rsidP="009D527D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Pr="004D387D" w:rsidRDefault="00882B15" w:rsidP="009D527D">
            <w:pPr>
              <w:spacing w:line="228" w:lineRule="auto"/>
              <w:jc w:val="center"/>
              <w:rPr>
                <w:lang w:val="uk-UA"/>
              </w:rPr>
            </w:pPr>
          </w:p>
          <w:p w:rsidR="00882B15" w:rsidRPr="004D387D" w:rsidRDefault="00882B15" w:rsidP="009D527D">
            <w:pPr>
              <w:spacing w:line="228" w:lineRule="auto"/>
              <w:ind w:left="-92" w:right="-140"/>
              <w:jc w:val="center"/>
              <w:rPr>
                <w:lang w:val="uk-UA"/>
              </w:rPr>
            </w:pPr>
            <w:r w:rsidRPr="004D387D">
              <w:rPr>
                <w:sz w:val="22"/>
                <w:szCs w:val="22"/>
                <w:lang w:val="uk-UA"/>
              </w:rPr>
              <w:t>50 (1 захід)</w:t>
            </w:r>
          </w:p>
          <w:p w:rsidR="00882B15" w:rsidRPr="004D387D" w:rsidRDefault="00882B15" w:rsidP="009D527D">
            <w:pPr>
              <w:spacing w:line="228" w:lineRule="auto"/>
              <w:ind w:left="-92" w:right="-140"/>
              <w:jc w:val="center"/>
              <w:rPr>
                <w:lang w:val="uk-UA"/>
              </w:rPr>
            </w:pPr>
            <w:r w:rsidRPr="004D387D">
              <w:rPr>
                <w:sz w:val="22"/>
                <w:szCs w:val="22"/>
                <w:lang w:val="uk-UA"/>
              </w:rPr>
              <w:t>100 (1 захід)</w:t>
            </w:r>
          </w:p>
        </w:tc>
        <w:tc>
          <w:tcPr>
            <w:tcW w:w="1311" w:type="dxa"/>
          </w:tcPr>
          <w:p w:rsidR="00882B15" w:rsidRPr="005A60BB" w:rsidRDefault="00882B15" w:rsidP="009D527D">
            <w:pPr>
              <w:tabs>
                <w:tab w:val="left" w:pos="-11607"/>
              </w:tabs>
              <w:spacing w:line="228" w:lineRule="auto"/>
              <w:ind w:left="159"/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1376" w:type="dxa"/>
            <w:gridSpan w:val="2"/>
          </w:tcPr>
          <w:p w:rsidR="00882B15" w:rsidRPr="005A60BB" w:rsidRDefault="00882B15" w:rsidP="009D527D">
            <w:pPr>
              <w:tabs>
                <w:tab w:val="left" w:pos="-11607"/>
              </w:tabs>
              <w:spacing w:line="228" w:lineRule="auto"/>
              <w:ind w:left="159"/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1238" w:type="dxa"/>
          </w:tcPr>
          <w:p w:rsidR="00882B15" w:rsidRPr="005A60BB" w:rsidRDefault="00882B15" w:rsidP="009D527D">
            <w:pPr>
              <w:tabs>
                <w:tab w:val="left" w:pos="-11607"/>
              </w:tabs>
              <w:spacing w:line="228" w:lineRule="auto"/>
              <w:ind w:left="159"/>
              <w:jc w:val="both"/>
              <w:rPr>
                <w:highlight w:val="yellow"/>
                <w:lang w:val="uk-UA"/>
              </w:rPr>
            </w:pPr>
          </w:p>
        </w:tc>
      </w:tr>
      <w:tr w:rsidR="00882B15" w:rsidRPr="005A60BB" w:rsidTr="00A32E2A">
        <w:trPr>
          <w:jc w:val="center"/>
        </w:trPr>
        <w:tc>
          <w:tcPr>
            <w:tcW w:w="557" w:type="dxa"/>
          </w:tcPr>
          <w:p w:rsidR="00882B15" w:rsidRPr="006564D5" w:rsidRDefault="00882B15" w:rsidP="009D527D">
            <w:pPr>
              <w:numPr>
                <w:ilvl w:val="0"/>
                <w:numId w:val="6"/>
              </w:numPr>
              <w:tabs>
                <w:tab w:val="clear" w:pos="720"/>
                <w:tab w:val="num" w:pos="196"/>
              </w:tabs>
              <w:spacing w:line="228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7" w:type="dxa"/>
            <w:gridSpan w:val="2"/>
          </w:tcPr>
          <w:p w:rsidR="00882B15" w:rsidRPr="00EA5C6F" w:rsidRDefault="00882B15" w:rsidP="009D527D">
            <w:pPr>
              <w:spacing w:line="228" w:lineRule="auto"/>
              <w:jc w:val="both"/>
              <w:rPr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Здійснено участь в шкільних (класних) культурно-масових заходах, направлених на профорієнтацію учнівської молоді та орієнтацію їх до вступу в ТДАТУ.</w:t>
            </w:r>
          </w:p>
        </w:tc>
        <w:tc>
          <w:tcPr>
            <w:tcW w:w="1260" w:type="dxa"/>
            <w:vAlign w:val="center"/>
          </w:tcPr>
          <w:p w:rsidR="00882B15" w:rsidRPr="006564D5" w:rsidRDefault="00882B15" w:rsidP="009D527D">
            <w:pPr>
              <w:spacing w:line="228" w:lineRule="auto"/>
              <w:jc w:val="center"/>
              <w:rPr>
                <w:lang w:val="uk-UA"/>
              </w:rPr>
            </w:pPr>
            <w:r w:rsidRPr="006564D5">
              <w:rPr>
                <w:sz w:val="22"/>
                <w:szCs w:val="22"/>
                <w:lang w:val="uk-UA"/>
              </w:rPr>
              <w:t xml:space="preserve">10 </w:t>
            </w:r>
          </w:p>
          <w:p w:rsidR="00882B15" w:rsidRPr="006564D5" w:rsidRDefault="00882B15" w:rsidP="009D527D">
            <w:pPr>
              <w:spacing w:line="228" w:lineRule="auto"/>
              <w:jc w:val="center"/>
              <w:rPr>
                <w:lang w:val="uk-UA"/>
              </w:rPr>
            </w:pPr>
            <w:r w:rsidRPr="006564D5">
              <w:rPr>
                <w:sz w:val="22"/>
                <w:szCs w:val="22"/>
                <w:lang w:val="uk-UA"/>
              </w:rPr>
              <w:t xml:space="preserve">(1 </w:t>
            </w:r>
            <w:r>
              <w:rPr>
                <w:sz w:val="22"/>
                <w:szCs w:val="22"/>
                <w:lang w:val="uk-UA"/>
              </w:rPr>
              <w:t>захід</w:t>
            </w:r>
            <w:r w:rsidRPr="006564D5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311" w:type="dxa"/>
          </w:tcPr>
          <w:p w:rsidR="00882B15" w:rsidRPr="005A60BB" w:rsidRDefault="00882B15" w:rsidP="009D527D">
            <w:pPr>
              <w:tabs>
                <w:tab w:val="left" w:pos="-11607"/>
              </w:tabs>
              <w:spacing w:line="228" w:lineRule="auto"/>
              <w:ind w:left="159"/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1376" w:type="dxa"/>
            <w:gridSpan w:val="2"/>
          </w:tcPr>
          <w:p w:rsidR="00882B15" w:rsidRPr="005A60BB" w:rsidRDefault="00882B15" w:rsidP="009D527D">
            <w:pPr>
              <w:tabs>
                <w:tab w:val="left" w:pos="-11607"/>
              </w:tabs>
              <w:spacing w:line="228" w:lineRule="auto"/>
              <w:ind w:left="159"/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1238" w:type="dxa"/>
          </w:tcPr>
          <w:p w:rsidR="00882B15" w:rsidRPr="005A60BB" w:rsidRDefault="00882B15" w:rsidP="009D527D">
            <w:pPr>
              <w:tabs>
                <w:tab w:val="left" w:pos="-11607"/>
              </w:tabs>
              <w:spacing w:line="228" w:lineRule="auto"/>
              <w:ind w:left="159"/>
              <w:jc w:val="both"/>
              <w:rPr>
                <w:highlight w:val="yellow"/>
                <w:lang w:val="uk-UA"/>
              </w:rPr>
            </w:pPr>
          </w:p>
        </w:tc>
      </w:tr>
      <w:tr w:rsidR="00882B15" w:rsidRPr="005A60BB" w:rsidTr="00EA5C6F">
        <w:trPr>
          <w:trHeight w:val="627"/>
          <w:jc w:val="center"/>
        </w:trPr>
        <w:tc>
          <w:tcPr>
            <w:tcW w:w="557" w:type="dxa"/>
          </w:tcPr>
          <w:p w:rsidR="00882B15" w:rsidRPr="006564D5" w:rsidRDefault="00882B15" w:rsidP="009D527D">
            <w:pPr>
              <w:numPr>
                <w:ilvl w:val="0"/>
                <w:numId w:val="6"/>
              </w:numPr>
              <w:tabs>
                <w:tab w:val="clear" w:pos="720"/>
                <w:tab w:val="num" w:pos="196"/>
              </w:tabs>
              <w:spacing w:line="228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7" w:type="dxa"/>
            <w:gridSpan w:val="2"/>
          </w:tcPr>
          <w:p w:rsidR="00882B15" w:rsidRPr="006564D5" w:rsidRDefault="00882B15" w:rsidP="009D527D">
            <w:pPr>
              <w:spacing w:line="228" w:lineRule="auto"/>
              <w:jc w:val="both"/>
              <w:rPr>
                <w:lang w:val="uk-UA"/>
              </w:rPr>
            </w:pPr>
            <w:r w:rsidRPr="006564D5">
              <w:rPr>
                <w:sz w:val="22"/>
                <w:szCs w:val="22"/>
                <w:lang w:val="uk-UA"/>
              </w:rPr>
              <w:t xml:space="preserve">Здійснено організацію в університеті або приймання участі в школі у спортивних заходах разом з учнівською молоддю. </w:t>
            </w:r>
          </w:p>
        </w:tc>
        <w:tc>
          <w:tcPr>
            <w:tcW w:w="1260" w:type="dxa"/>
            <w:vAlign w:val="center"/>
          </w:tcPr>
          <w:p w:rsidR="00882B15" w:rsidRPr="006564D5" w:rsidRDefault="00882B15" w:rsidP="009D527D">
            <w:pPr>
              <w:spacing w:line="228" w:lineRule="auto"/>
              <w:jc w:val="center"/>
              <w:rPr>
                <w:lang w:val="uk-UA"/>
              </w:rPr>
            </w:pPr>
            <w:r w:rsidRPr="006564D5">
              <w:rPr>
                <w:sz w:val="22"/>
                <w:szCs w:val="22"/>
                <w:lang w:val="uk-UA"/>
              </w:rPr>
              <w:t xml:space="preserve">10 </w:t>
            </w:r>
          </w:p>
          <w:p w:rsidR="00882B15" w:rsidRPr="006564D5" w:rsidRDefault="00882B15" w:rsidP="009D527D">
            <w:pPr>
              <w:spacing w:line="228" w:lineRule="auto"/>
              <w:jc w:val="center"/>
              <w:rPr>
                <w:lang w:val="uk-UA"/>
              </w:rPr>
            </w:pPr>
            <w:r w:rsidRPr="006564D5">
              <w:rPr>
                <w:sz w:val="22"/>
                <w:szCs w:val="22"/>
                <w:lang w:val="uk-UA"/>
              </w:rPr>
              <w:t xml:space="preserve">(1 </w:t>
            </w:r>
            <w:r>
              <w:rPr>
                <w:sz w:val="22"/>
                <w:szCs w:val="22"/>
                <w:lang w:val="uk-UA"/>
              </w:rPr>
              <w:t>захід</w:t>
            </w:r>
            <w:r w:rsidRPr="006564D5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311" w:type="dxa"/>
          </w:tcPr>
          <w:p w:rsidR="00882B15" w:rsidRPr="005A60BB" w:rsidRDefault="00882B15" w:rsidP="009D527D">
            <w:pPr>
              <w:tabs>
                <w:tab w:val="left" w:pos="-11607"/>
              </w:tabs>
              <w:spacing w:line="228" w:lineRule="auto"/>
              <w:ind w:left="159"/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1376" w:type="dxa"/>
            <w:gridSpan w:val="2"/>
          </w:tcPr>
          <w:p w:rsidR="00882B15" w:rsidRPr="005A60BB" w:rsidRDefault="00882B15" w:rsidP="009D527D">
            <w:pPr>
              <w:tabs>
                <w:tab w:val="left" w:pos="-11607"/>
              </w:tabs>
              <w:spacing w:line="228" w:lineRule="auto"/>
              <w:ind w:left="159"/>
              <w:jc w:val="both"/>
              <w:rPr>
                <w:highlight w:val="yellow"/>
                <w:lang w:val="uk-UA"/>
              </w:rPr>
            </w:pPr>
          </w:p>
        </w:tc>
        <w:tc>
          <w:tcPr>
            <w:tcW w:w="1238" w:type="dxa"/>
          </w:tcPr>
          <w:p w:rsidR="00882B15" w:rsidRPr="005A60BB" w:rsidRDefault="00882B15" w:rsidP="009D527D">
            <w:pPr>
              <w:tabs>
                <w:tab w:val="left" w:pos="-11607"/>
              </w:tabs>
              <w:spacing w:line="228" w:lineRule="auto"/>
              <w:ind w:left="159"/>
              <w:jc w:val="both"/>
              <w:rPr>
                <w:highlight w:val="yellow"/>
                <w:lang w:val="uk-UA"/>
              </w:rPr>
            </w:pPr>
          </w:p>
        </w:tc>
      </w:tr>
      <w:tr w:rsidR="00882B15" w:rsidRPr="00611A97" w:rsidTr="00A32E2A">
        <w:trPr>
          <w:jc w:val="center"/>
        </w:trPr>
        <w:tc>
          <w:tcPr>
            <w:tcW w:w="557" w:type="dxa"/>
          </w:tcPr>
          <w:p w:rsidR="00882B15" w:rsidRPr="006564D5" w:rsidRDefault="00882B15" w:rsidP="009D527D">
            <w:pPr>
              <w:numPr>
                <w:ilvl w:val="0"/>
                <w:numId w:val="6"/>
              </w:numPr>
              <w:tabs>
                <w:tab w:val="clear" w:pos="720"/>
                <w:tab w:val="num" w:pos="196"/>
              </w:tabs>
              <w:spacing w:line="228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85" w:type="dxa"/>
          </w:tcPr>
          <w:p w:rsidR="00882B15" w:rsidRPr="006564D5" w:rsidRDefault="00882B15" w:rsidP="009D527D">
            <w:pPr>
              <w:spacing w:line="228" w:lineRule="auto"/>
              <w:jc w:val="both"/>
              <w:rPr>
                <w:lang w:val="uk-UA"/>
              </w:rPr>
            </w:pPr>
            <w:r w:rsidRPr="006564D5">
              <w:rPr>
                <w:sz w:val="22"/>
                <w:szCs w:val="22"/>
                <w:lang w:val="uk-UA"/>
              </w:rPr>
              <w:t>Кількість співробітників кафедри, які працювали в приймальній комісії у навчальному році *</w:t>
            </w:r>
          </w:p>
        </w:tc>
        <w:tc>
          <w:tcPr>
            <w:tcW w:w="1272" w:type="dxa"/>
            <w:gridSpan w:val="2"/>
            <w:vAlign w:val="center"/>
          </w:tcPr>
          <w:p w:rsidR="00882B15" w:rsidRPr="006564D5" w:rsidRDefault="00882B15" w:rsidP="009D527D">
            <w:pPr>
              <w:spacing w:line="228" w:lineRule="auto"/>
              <w:jc w:val="center"/>
              <w:rPr>
                <w:lang w:val="uk-UA"/>
              </w:rPr>
            </w:pPr>
            <w:r w:rsidRPr="006564D5">
              <w:rPr>
                <w:sz w:val="22"/>
                <w:szCs w:val="22"/>
                <w:lang w:val="uk-UA"/>
              </w:rPr>
              <w:t>10</w:t>
            </w:r>
            <w:r>
              <w:rPr>
                <w:sz w:val="22"/>
                <w:szCs w:val="22"/>
                <w:lang w:val="uk-UA"/>
              </w:rPr>
              <w:t>0</w:t>
            </w:r>
          </w:p>
          <w:p w:rsidR="00882B15" w:rsidRPr="006564D5" w:rsidRDefault="00882B15" w:rsidP="009D527D">
            <w:pPr>
              <w:spacing w:line="228" w:lineRule="auto"/>
              <w:jc w:val="center"/>
              <w:rPr>
                <w:lang w:val="uk-UA"/>
              </w:rPr>
            </w:pPr>
            <w:r w:rsidRPr="006564D5">
              <w:rPr>
                <w:sz w:val="22"/>
                <w:szCs w:val="22"/>
                <w:lang w:val="uk-UA"/>
              </w:rPr>
              <w:t>(1особа)</w:t>
            </w:r>
          </w:p>
        </w:tc>
        <w:tc>
          <w:tcPr>
            <w:tcW w:w="1311" w:type="dxa"/>
            <w:vAlign w:val="center"/>
          </w:tcPr>
          <w:p w:rsidR="00882B15" w:rsidRPr="00611A97" w:rsidRDefault="00882B15" w:rsidP="009D527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9D527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882B15" w:rsidRPr="00611A97" w:rsidRDefault="00882B15" w:rsidP="009D527D">
            <w:pPr>
              <w:spacing w:line="228" w:lineRule="auto"/>
              <w:jc w:val="center"/>
              <w:rPr>
                <w:lang w:val="uk-UA"/>
              </w:rPr>
            </w:pPr>
          </w:p>
        </w:tc>
      </w:tr>
    </w:tbl>
    <w:p w:rsidR="00882B15" w:rsidRDefault="00882B15" w:rsidP="00EA5C6F">
      <w:pPr>
        <w:rPr>
          <w:sz w:val="22"/>
          <w:szCs w:val="22"/>
          <w:lang w:val="uk-UA"/>
        </w:rPr>
      </w:pPr>
      <w:r w:rsidRPr="00DB5215">
        <w:rPr>
          <w:b/>
          <w:sz w:val="22"/>
          <w:szCs w:val="22"/>
          <w:lang w:val="uk-UA"/>
        </w:rPr>
        <w:t>*</w:t>
      </w:r>
      <w:r w:rsidRPr="0080286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- надати додаток з переліком та підтвердження</w:t>
      </w:r>
    </w:p>
    <w:p w:rsidR="00882B15" w:rsidRDefault="00882B15" w:rsidP="00EA5C6F">
      <w:pPr>
        <w:rPr>
          <w:sz w:val="22"/>
          <w:szCs w:val="22"/>
          <w:lang w:val="uk-UA"/>
        </w:rPr>
      </w:pPr>
      <w:r w:rsidRPr="00921FDA">
        <w:rPr>
          <w:b/>
          <w:sz w:val="22"/>
          <w:szCs w:val="22"/>
          <w:lang w:val="uk-UA"/>
        </w:rPr>
        <w:t>«//»</w:t>
      </w:r>
      <w:r w:rsidRPr="00921FDA">
        <w:rPr>
          <w:sz w:val="22"/>
          <w:szCs w:val="22"/>
          <w:lang w:val="uk-UA"/>
        </w:rPr>
        <w:t xml:space="preserve"> - визначається як середнє значення на 1 викладача, який працює не менше ніж на 0,5 ставки</w:t>
      </w:r>
    </w:p>
    <w:p w:rsidR="00882B15" w:rsidRPr="004D387D" w:rsidRDefault="00882B15" w:rsidP="00ED3374">
      <w:pPr>
        <w:ind w:left="1276" w:hanging="1276"/>
        <w:rPr>
          <w:sz w:val="22"/>
          <w:szCs w:val="22"/>
          <w:lang w:val="uk-UA"/>
        </w:rPr>
      </w:pPr>
      <w:r w:rsidRPr="004D387D">
        <w:rPr>
          <w:sz w:val="22"/>
          <w:szCs w:val="22"/>
          <w:lang w:val="uk-UA"/>
        </w:rPr>
        <w:t xml:space="preserve">Примітка: </w:t>
      </w:r>
      <w:r w:rsidRPr="004D387D">
        <w:rPr>
          <w:sz w:val="22"/>
          <w:szCs w:val="22"/>
          <w:vertAlign w:val="superscript"/>
          <w:lang w:val="uk-UA"/>
        </w:rPr>
        <w:t>1</w:t>
      </w:r>
      <w:r w:rsidRPr="004D387D">
        <w:rPr>
          <w:sz w:val="22"/>
          <w:szCs w:val="22"/>
          <w:lang w:val="uk-UA"/>
        </w:rPr>
        <w:t xml:space="preserve"> – якщо за кафедрою закріплені ЗОШ, ВПУ і ліцеїв з різних районів і областей, то показник зарахованих абітурієнтів із закріплених за кафедрою розраховується як сума показників розрахованих окремо по кожному навчальному закладу відповідного району або області; </w:t>
      </w:r>
    </w:p>
    <w:p w:rsidR="00882B15" w:rsidRPr="004D387D" w:rsidRDefault="00882B15" w:rsidP="00161ED4">
      <w:pPr>
        <w:ind w:left="1276" w:hanging="283"/>
        <w:rPr>
          <w:sz w:val="22"/>
          <w:szCs w:val="22"/>
          <w:lang w:val="uk-UA"/>
        </w:rPr>
      </w:pPr>
      <w:r w:rsidRPr="004D387D">
        <w:rPr>
          <w:sz w:val="22"/>
          <w:szCs w:val="22"/>
          <w:vertAlign w:val="superscript"/>
          <w:lang w:val="uk-UA"/>
        </w:rPr>
        <w:t>2</w:t>
      </w:r>
      <w:r w:rsidRPr="004D387D">
        <w:rPr>
          <w:sz w:val="22"/>
          <w:szCs w:val="22"/>
          <w:lang w:val="uk-UA"/>
        </w:rPr>
        <w:t xml:space="preserve"> - коефіцієнт області (Запорізька – К</w:t>
      </w:r>
      <w:r w:rsidRPr="004D387D">
        <w:rPr>
          <w:sz w:val="22"/>
          <w:szCs w:val="22"/>
          <w:vertAlign w:val="subscript"/>
          <w:lang w:val="uk-UA"/>
        </w:rPr>
        <w:t>обл</w:t>
      </w:r>
      <w:r w:rsidRPr="004D387D">
        <w:rPr>
          <w:sz w:val="22"/>
          <w:szCs w:val="22"/>
          <w:lang w:val="uk-UA"/>
        </w:rPr>
        <w:t>=1; Херсонська - К</w:t>
      </w:r>
      <w:r w:rsidRPr="004D387D">
        <w:rPr>
          <w:sz w:val="22"/>
          <w:szCs w:val="22"/>
          <w:vertAlign w:val="subscript"/>
          <w:lang w:val="uk-UA"/>
        </w:rPr>
        <w:t>обл</w:t>
      </w:r>
      <w:r w:rsidRPr="004D387D">
        <w:rPr>
          <w:sz w:val="22"/>
          <w:szCs w:val="22"/>
          <w:lang w:val="uk-UA"/>
        </w:rPr>
        <w:t xml:space="preserve">=5; інші області України та </w:t>
      </w:r>
      <w:r w:rsidRPr="004D387D">
        <w:rPr>
          <w:sz w:val="22"/>
          <w:szCs w:val="22"/>
          <w:lang w:val="uk-UA"/>
        </w:rPr>
        <w:br/>
        <w:t>АР Крим - К</w:t>
      </w:r>
      <w:r w:rsidRPr="004D387D">
        <w:rPr>
          <w:sz w:val="22"/>
          <w:szCs w:val="22"/>
          <w:vertAlign w:val="subscript"/>
          <w:lang w:val="uk-UA"/>
        </w:rPr>
        <w:t>обл</w:t>
      </w:r>
      <w:r w:rsidRPr="004D387D">
        <w:rPr>
          <w:sz w:val="22"/>
          <w:szCs w:val="22"/>
          <w:lang w:val="uk-UA"/>
        </w:rPr>
        <w:t>=20);</w:t>
      </w:r>
    </w:p>
    <w:p w:rsidR="00882B15" w:rsidRDefault="00882B15" w:rsidP="00161ED4">
      <w:pPr>
        <w:ind w:left="1276" w:hanging="283"/>
        <w:rPr>
          <w:sz w:val="22"/>
          <w:szCs w:val="22"/>
          <w:lang w:val="uk-UA"/>
        </w:rPr>
      </w:pPr>
      <w:r w:rsidRPr="004D387D">
        <w:rPr>
          <w:sz w:val="22"/>
          <w:szCs w:val="22"/>
          <w:vertAlign w:val="superscript"/>
          <w:lang w:val="uk-UA"/>
        </w:rPr>
        <w:t>3</w:t>
      </w:r>
      <w:r w:rsidRPr="004D387D">
        <w:rPr>
          <w:sz w:val="22"/>
          <w:szCs w:val="22"/>
          <w:lang w:val="uk-UA"/>
        </w:rPr>
        <w:t xml:space="preserve"> – коефіцієнт міста та району (м. Мелітополь – К</w:t>
      </w:r>
      <w:r w:rsidRPr="004D387D">
        <w:rPr>
          <w:sz w:val="22"/>
          <w:szCs w:val="22"/>
          <w:vertAlign w:val="subscript"/>
          <w:lang w:val="uk-UA"/>
        </w:rPr>
        <w:t>рай</w:t>
      </w:r>
      <w:r w:rsidRPr="004D387D">
        <w:rPr>
          <w:sz w:val="22"/>
          <w:szCs w:val="22"/>
          <w:lang w:val="uk-UA"/>
        </w:rPr>
        <w:t>=1; Мелітопольский - К</w:t>
      </w:r>
      <w:r w:rsidRPr="004D387D">
        <w:rPr>
          <w:sz w:val="22"/>
          <w:szCs w:val="22"/>
          <w:vertAlign w:val="subscript"/>
          <w:lang w:val="uk-UA"/>
        </w:rPr>
        <w:t>рай</w:t>
      </w:r>
      <w:r w:rsidRPr="004D387D">
        <w:rPr>
          <w:sz w:val="22"/>
          <w:szCs w:val="22"/>
          <w:lang w:val="uk-UA"/>
        </w:rPr>
        <w:t>=3; Якимівський, Приазовський, Веселівський - К</w:t>
      </w:r>
      <w:r w:rsidRPr="004D387D">
        <w:rPr>
          <w:sz w:val="22"/>
          <w:szCs w:val="22"/>
          <w:vertAlign w:val="subscript"/>
          <w:lang w:val="uk-UA"/>
        </w:rPr>
        <w:t>рай</w:t>
      </w:r>
      <w:r w:rsidRPr="004D387D">
        <w:rPr>
          <w:sz w:val="22"/>
          <w:szCs w:val="22"/>
          <w:lang w:val="uk-UA"/>
        </w:rPr>
        <w:t>=4; Токмацький, Михайлівський, Кам'янсько-Дніпровський, Приморський, Бердянський, Чернігівський, Більмацький, Великобілозерський, Пологівський, Василівський - К</w:t>
      </w:r>
      <w:r w:rsidRPr="004D387D">
        <w:rPr>
          <w:sz w:val="22"/>
          <w:szCs w:val="22"/>
          <w:vertAlign w:val="subscript"/>
          <w:lang w:val="uk-UA"/>
        </w:rPr>
        <w:t>рай</w:t>
      </w:r>
      <w:r w:rsidRPr="004D387D">
        <w:rPr>
          <w:sz w:val="22"/>
          <w:szCs w:val="22"/>
          <w:lang w:val="uk-UA"/>
        </w:rPr>
        <w:t>=10; Гуляйпільський, Вільнянський, Оріхівський, Запорізький, Розівський, Енергодарський - К</w:t>
      </w:r>
      <w:r w:rsidRPr="004D387D">
        <w:rPr>
          <w:sz w:val="22"/>
          <w:szCs w:val="22"/>
          <w:vertAlign w:val="subscript"/>
          <w:lang w:val="uk-UA"/>
        </w:rPr>
        <w:t>рай</w:t>
      </w:r>
      <w:r w:rsidRPr="004D387D">
        <w:rPr>
          <w:sz w:val="22"/>
          <w:szCs w:val="22"/>
          <w:lang w:val="uk-UA"/>
        </w:rPr>
        <w:t>=20)</w:t>
      </w:r>
    </w:p>
    <w:p w:rsidR="00882B15" w:rsidRDefault="00882B15" w:rsidP="00EA5C6F">
      <w:pPr>
        <w:rPr>
          <w:b/>
          <w:sz w:val="28"/>
          <w:szCs w:val="28"/>
          <w:lang w:val="uk-UA"/>
        </w:rPr>
        <w:sectPr w:rsidR="00882B15" w:rsidSect="006F72ED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882B15" w:rsidRDefault="00882B15" w:rsidP="00FA6B3F">
      <w:pPr>
        <w:jc w:val="center"/>
        <w:rPr>
          <w:b/>
          <w:sz w:val="28"/>
          <w:szCs w:val="28"/>
          <w:lang w:val="uk-UA"/>
        </w:rPr>
      </w:pPr>
      <w:r w:rsidRPr="00921FDA">
        <w:rPr>
          <w:b/>
          <w:sz w:val="28"/>
          <w:szCs w:val="28"/>
          <w:lang w:val="uk-UA"/>
        </w:rPr>
        <w:lastRenderedPageBreak/>
        <w:t>МІЖНАРОДНА ДІЯЛЬНІСТЬ</w:t>
      </w:r>
    </w:p>
    <w:tbl>
      <w:tblPr>
        <w:tblW w:w="10332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594"/>
        <w:gridCol w:w="1272"/>
        <w:gridCol w:w="1306"/>
        <w:gridCol w:w="1365"/>
        <w:gridCol w:w="1238"/>
      </w:tblGrid>
      <w:tr w:rsidR="00882B15" w:rsidRPr="003D1431" w:rsidTr="00F37784">
        <w:trPr>
          <w:tblHeader/>
          <w:jc w:val="center"/>
        </w:trPr>
        <w:tc>
          <w:tcPr>
            <w:tcW w:w="557" w:type="dxa"/>
          </w:tcPr>
          <w:p w:rsidR="00882B15" w:rsidRPr="003D1431" w:rsidRDefault="00882B15" w:rsidP="00F37784">
            <w:pPr>
              <w:jc w:val="center"/>
              <w:rPr>
                <w:b/>
                <w:lang w:val="uk-UA"/>
              </w:rPr>
            </w:pPr>
            <w:r w:rsidRPr="003D1431">
              <w:rPr>
                <w:b/>
                <w:sz w:val="20"/>
                <w:szCs w:val="22"/>
                <w:lang w:val="uk-UA"/>
              </w:rPr>
              <w:t>№</w:t>
            </w:r>
          </w:p>
          <w:p w:rsidR="00882B15" w:rsidRPr="003D1431" w:rsidRDefault="00882B15" w:rsidP="00F37784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0"/>
                <w:szCs w:val="22"/>
                <w:lang w:val="uk-UA"/>
              </w:rPr>
              <w:t>з</w:t>
            </w:r>
            <w:r w:rsidRPr="003D1431">
              <w:rPr>
                <w:b/>
                <w:sz w:val="20"/>
                <w:szCs w:val="22"/>
                <w:lang w:val="uk-UA"/>
              </w:rPr>
              <w:t>п</w:t>
            </w:r>
          </w:p>
        </w:tc>
        <w:tc>
          <w:tcPr>
            <w:tcW w:w="4594" w:type="dxa"/>
            <w:vAlign w:val="center"/>
          </w:tcPr>
          <w:p w:rsidR="00882B15" w:rsidRPr="003D1431" w:rsidRDefault="00882B15" w:rsidP="00F37784">
            <w:pPr>
              <w:jc w:val="center"/>
              <w:rPr>
                <w:b/>
                <w:lang w:val="uk-UA"/>
              </w:rPr>
            </w:pPr>
            <w:r w:rsidRPr="003D1431">
              <w:rPr>
                <w:b/>
                <w:sz w:val="20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1272" w:type="dxa"/>
            <w:vAlign w:val="center"/>
          </w:tcPr>
          <w:p w:rsidR="00882B15" w:rsidRPr="003D1431" w:rsidRDefault="00882B15" w:rsidP="00F37784">
            <w:pPr>
              <w:jc w:val="center"/>
              <w:rPr>
                <w:b/>
                <w:lang w:val="uk-UA"/>
              </w:rPr>
            </w:pPr>
            <w:r w:rsidRPr="003D1431">
              <w:rPr>
                <w:b/>
                <w:sz w:val="20"/>
                <w:szCs w:val="22"/>
                <w:lang w:val="uk-UA"/>
              </w:rPr>
              <w:t>Норматив</w:t>
            </w:r>
          </w:p>
          <w:p w:rsidR="00882B15" w:rsidRPr="003D1431" w:rsidRDefault="00882B15" w:rsidP="00F37784">
            <w:pPr>
              <w:jc w:val="center"/>
              <w:rPr>
                <w:b/>
                <w:lang w:val="uk-UA"/>
              </w:rPr>
            </w:pPr>
            <w:r w:rsidRPr="003D1431">
              <w:rPr>
                <w:b/>
                <w:sz w:val="20"/>
                <w:szCs w:val="22"/>
                <w:lang w:val="uk-UA"/>
              </w:rPr>
              <w:t>(бали)</w:t>
            </w:r>
          </w:p>
        </w:tc>
        <w:tc>
          <w:tcPr>
            <w:tcW w:w="1306" w:type="dxa"/>
            <w:vAlign w:val="center"/>
          </w:tcPr>
          <w:p w:rsidR="00882B15" w:rsidRPr="003D1431" w:rsidRDefault="00882B15" w:rsidP="00F37784">
            <w:pPr>
              <w:jc w:val="center"/>
              <w:rPr>
                <w:b/>
                <w:lang w:val="uk-UA"/>
              </w:rPr>
            </w:pPr>
            <w:r w:rsidRPr="003D1431">
              <w:rPr>
                <w:b/>
                <w:sz w:val="20"/>
                <w:szCs w:val="22"/>
                <w:lang w:val="uk-UA"/>
              </w:rPr>
              <w:t>Кількісні</w:t>
            </w:r>
          </w:p>
          <w:p w:rsidR="00882B15" w:rsidRPr="003D1431" w:rsidRDefault="00882B15" w:rsidP="00F37784">
            <w:pPr>
              <w:jc w:val="center"/>
              <w:rPr>
                <w:b/>
                <w:lang w:val="uk-UA"/>
              </w:rPr>
            </w:pPr>
            <w:r w:rsidRPr="003D1431">
              <w:rPr>
                <w:b/>
                <w:sz w:val="20"/>
                <w:szCs w:val="22"/>
                <w:lang w:val="uk-UA"/>
              </w:rPr>
              <w:t>показники</w:t>
            </w:r>
          </w:p>
        </w:tc>
        <w:tc>
          <w:tcPr>
            <w:tcW w:w="1365" w:type="dxa"/>
            <w:vAlign w:val="center"/>
          </w:tcPr>
          <w:p w:rsidR="00882B15" w:rsidRPr="003D1431" w:rsidRDefault="00882B15" w:rsidP="00F37784">
            <w:pPr>
              <w:jc w:val="center"/>
              <w:rPr>
                <w:b/>
                <w:lang w:val="uk-UA"/>
              </w:rPr>
            </w:pPr>
            <w:r w:rsidRPr="003D1431">
              <w:rPr>
                <w:b/>
                <w:sz w:val="20"/>
                <w:szCs w:val="22"/>
                <w:lang w:val="uk-UA"/>
              </w:rPr>
              <w:t>Самоаналіз</w:t>
            </w:r>
          </w:p>
          <w:p w:rsidR="00882B15" w:rsidRPr="003D1431" w:rsidRDefault="00882B15" w:rsidP="00F37784">
            <w:pPr>
              <w:jc w:val="center"/>
              <w:rPr>
                <w:b/>
                <w:lang w:val="uk-UA"/>
              </w:rPr>
            </w:pPr>
            <w:r w:rsidRPr="003D1431">
              <w:rPr>
                <w:b/>
                <w:sz w:val="20"/>
                <w:szCs w:val="22"/>
                <w:lang w:val="uk-UA"/>
              </w:rPr>
              <w:t>(бали)</w:t>
            </w:r>
          </w:p>
        </w:tc>
        <w:tc>
          <w:tcPr>
            <w:tcW w:w="1238" w:type="dxa"/>
            <w:vAlign w:val="center"/>
          </w:tcPr>
          <w:p w:rsidR="00882B15" w:rsidRPr="003D1431" w:rsidRDefault="00882B15" w:rsidP="00F37784">
            <w:pPr>
              <w:jc w:val="center"/>
              <w:rPr>
                <w:b/>
                <w:lang w:val="uk-UA"/>
              </w:rPr>
            </w:pPr>
            <w:r w:rsidRPr="003D1431">
              <w:rPr>
                <w:b/>
                <w:sz w:val="20"/>
                <w:szCs w:val="22"/>
                <w:lang w:val="uk-UA"/>
              </w:rPr>
              <w:t>Фактично</w:t>
            </w:r>
          </w:p>
          <w:p w:rsidR="00882B15" w:rsidRPr="003D1431" w:rsidRDefault="00882B15" w:rsidP="00F37784">
            <w:pPr>
              <w:jc w:val="center"/>
              <w:rPr>
                <w:b/>
                <w:lang w:val="uk-UA"/>
              </w:rPr>
            </w:pPr>
            <w:r w:rsidRPr="003D1431">
              <w:rPr>
                <w:b/>
                <w:sz w:val="20"/>
                <w:szCs w:val="22"/>
                <w:lang w:val="uk-UA"/>
              </w:rPr>
              <w:t>(бали)</w:t>
            </w:r>
          </w:p>
        </w:tc>
      </w:tr>
      <w:tr w:rsidR="00882B15" w:rsidRPr="003D1431" w:rsidTr="00F37784">
        <w:trPr>
          <w:trHeight w:val="1579"/>
          <w:jc w:val="center"/>
        </w:trPr>
        <w:tc>
          <w:tcPr>
            <w:tcW w:w="557" w:type="dxa"/>
          </w:tcPr>
          <w:p w:rsidR="00882B15" w:rsidRPr="003D1431" w:rsidRDefault="00882B15" w:rsidP="00F37784">
            <w:pPr>
              <w:numPr>
                <w:ilvl w:val="0"/>
                <w:numId w:val="20"/>
              </w:numPr>
              <w:tabs>
                <w:tab w:val="num" w:pos="31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3D1431" w:rsidRDefault="00882B15" w:rsidP="00F37784">
            <w:pPr>
              <w:ind w:right="-66"/>
              <w:jc w:val="both"/>
              <w:rPr>
                <w:color w:val="000000"/>
                <w:lang w:val="uk-UA"/>
              </w:rPr>
            </w:pPr>
            <w:r w:rsidRPr="003D1431">
              <w:rPr>
                <w:color w:val="000000"/>
                <w:spacing w:val="-1"/>
                <w:sz w:val="20"/>
                <w:szCs w:val="22"/>
                <w:lang w:val="uk-UA"/>
              </w:rPr>
              <w:t xml:space="preserve">Кількість закордонних відряджень НПП кафедри у навчальному році для проведення </w:t>
            </w:r>
            <w:r w:rsidRPr="003D1431">
              <w:rPr>
                <w:color w:val="000000"/>
                <w:sz w:val="20"/>
                <w:szCs w:val="22"/>
                <w:lang w:val="uk-UA"/>
              </w:rPr>
              <w:t>наукової та викладацької роботи, стажування</w:t>
            </w:r>
            <w:r w:rsidRPr="003D1431">
              <w:rPr>
                <w:bCs/>
                <w:sz w:val="20"/>
                <w:szCs w:val="22"/>
                <w:lang w:val="uk-UA"/>
              </w:rPr>
              <w:t xml:space="preserve"> </w:t>
            </w:r>
            <w:r w:rsidRPr="003D1431">
              <w:rPr>
                <w:color w:val="000000"/>
                <w:sz w:val="20"/>
                <w:szCs w:val="22"/>
                <w:lang w:val="uk-UA"/>
              </w:rPr>
              <w:t>(у переліку вказати тривалість):</w:t>
            </w:r>
            <w:r w:rsidRPr="003D1431">
              <w:rPr>
                <w:bCs/>
                <w:sz w:val="20"/>
                <w:szCs w:val="22"/>
                <w:lang w:val="uk-UA"/>
              </w:rPr>
              <w:t xml:space="preserve"> *</w:t>
            </w:r>
          </w:p>
          <w:p w:rsidR="00882B15" w:rsidRPr="003D1431" w:rsidRDefault="00882B15" w:rsidP="00F37784">
            <w:pPr>
              <w:numPr>
                <w:ilvl w:val="0"/>
                <w:numId w:val="7"/>
              </w:numPr>
              <w:ind w:right="-66"/>
              <w:jc w:val="both"/>
              <w:rPr>
                <w:color w:val="000000"/>
                <w:lang w:val="uk-UA"/>
              </w:rPr>
            </w:pPr>
            <w:r w:rsidRPr="003D1431">
              <w:rPr>
                <w:color w:val="000000"/>
                <w:sz w:val="20"/>
                <w:szCs w:val="22"/>
                <w:lang w:val="uk-UA"/>
              </w:rPr>
              <w:t>довгострокове (більше 1 місяця) *</w:t>
            </w:r>
          </w:p>
          <w:p w:rsidR="00882B15" w:rsidRPr="003D1431" w:rsidRDefault="00882B15" w:rsidP="00F37784">
            <w:pPr>
              <w:numPr>
                <w:ilvl w:val="0"/>
                <w:numId w:val="7"/>
              </w:numPr>
              <w:ind w:right="-66"/>
              <w:jc w:val="both"/>
              <w:rPr>
                <w:color w:val="000000"/>
                <w:lang w:val="uk-UA"/>
              </w:rPr>
            </w:pPr>
            <w:r w:rsidRPr="003D1431">
              <w:rPr>
                <w:color w:val="000000"/>
                <w:sz w:val="20"/>
                <w:szCs w:val="22"/>
                <w:lang w:val="uk-UA"/>
              </w:rPr>
              <w:t>короткострокове (</w:t>
            </w:r>
            <w:r>
              <w:rPr>
                <w:color w:val="000000"/>
                <w:sz w:val="20"/>
                <w:szCs w:val="22"/>
                <w:lang w:val="uk-UA"/>
              </w:rPr>
              <w:t>до 1 місяця</w:t>
            </w:r>
            <w:r w:rsidRPr="003D1431">
              <w:rPr>
                <w:color w:val="000000"/>
                <w:sz w:val="20"/>
                <w:szCs w:val="22"/>
                <w:lang w:val="uk-UA"/>
              </w:rPr>
              <w:t>) *</w:t>
            </w:r>
          </w:p>
        </w:tc>
        <w:tc>
          <w:tcPr>
            <w:tcW w:w="1272" w:type="dxa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  <w:p w:rsidR="00882B15" w:rsidRPr="003D1431" w:rsidRDefault="00882B15" w:rsidP="00F37784">
            <w:pPr>
              <w:jc w:val="center"/>
              <w:rPr>
                <w:lang w:val="uk-UA"/>
              </w:rPr>
            </w:pPr>
            <w:r w:rsidRPr="003D1431">
              <w:rPr>
                <w:sz w:val="20"/>
                <w:szCs w:val="22"/>
                <w:lang w:val="uk-UA"/>
              </w:rPr>
              <w:t>Σ бал.</w:t>
            </w:r>
          </w:p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  <w:p w:rsidR="00882B15" w:rsidRPr="003D1431" w:rsidRDefault="00882B15" w:rsidP="00F37784">
            <w:pPr>
              <w:jc w:val="center"/>
              <w:rPr>
                <w:spacing w:val="-4"/>
                <w:lang w:val="uk-UA"/>
              </w:rPr>
            </w:pPr>
            <w:r w:rsidRPr="003D1431">
              <w:rPr>
                <w:spacing w:val="-4"/>
                <w:sz w:val="20"/>
                <w:szCs w:val="22"/>
                <w:lang w:val="uk-UA"/>
              </w:rPr>
              <w:t>100 (1відр.)</w:t>
            </w:r>
          </w:p>
          <w:p w:rsidR="00882B15" w:rsidRPr="003D1431" w:rsidRDefault="00882B15" w:rsidP="00F37784">
            <w:pPr>
              <w:jc w:val="center"/>
              <w:rPr>
                <w:lang w:val="uk-UA"/>
              </w:rPr>
            </w:pPr>
            <w:r w:rsidRPr="003D1431">
              <w:rPr>
                <w:sz w:val="20"/>
                <w:szCs w:val="22"/>
                <w:lang w:val="uk-UA"/>
              </w:rPr>
              <w:t>50 (1відр.)</w:t>
            </w:r>
          </w:p>
        </w:tc>
        <w:tc>
          <w:tcPr>
            <w:tcW w:w="1306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</w:tc>
      </w:tr>
      <w:tr w:rsidR="00882B15" w:rsidRPr="003D1431" w:rsidTr="004D387D">
        <w:trPr>
          <w:trHeight w:val="681"/>
          <w:jc w:val="center"/>
        </w:trPr>
        <w:tc>
          <w:tcPr>
            <w:tcW w:w="557" w:type="dxa"/>
          </w:tcPr>
          <w:p w:rsidR="00882B15" w:rsidRPr="003D1431" w:rsidRDefault="00882B15" w:rsidP="00F37784">
            <w:pPr>
              <w:numPr>
                <w:ilvl w:val="0"/>
                <w:numId w:val="20"/>
              </w:numPr>
              <w:tabs>
                <w:tab w:val="num" w:pos="31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9F7AA5" w:rsidRDefault="00882B15" w:rsidP="00F37784">
            <w:pPr>
              <w:ind w:right="-66"/>
              <w:jc w:val="both"/>
              <w:rPr>
                <w:color w:val="000000"/>
                <w:spacing w:val="-1"/>
                <w:sz w:val="20"/>
                <w:lang w:val="uk-UA"/>
              </w:rPr>
            </w:pPr>
            <w:r w:rsidRPr="009F7AA5">
              <w:rPr>
                <w:color w:val="000000"/>
                <w:spacing w:val="-1"/>
                <w:sz w:val="20"/>
                <w:szCs w:val="22"/>
                <w:lang w:val="uk-UA"/>
              </w:rPr>
              <w:t xml:space="preserve">Кількість міжнародних </w:t>
            </w:r>
            <w:r w:rsidRPr="009F7AA5">
              <w:rPr>
                <w:color w:val="000000"/>
                <w:spacing w:val="-1"/>
                <w:sz w:val="20"/>
                <w:szCs w:val="22"/>
                <w:lang w:val="en-US"/>
              </w:rPr>
              <w:t>on</w:t>
            </w:r>
            <w:r w:rsidRPr="009F7AA5">
              <w:rPr>
                <w:color w:val="000000"/>
                <w:spacing w:val="-1"/>
                <w:sz w:val="20"/>
                <w:szCs w:val="22"/>
                <w:lang w:val="uk-UA"/>
              </w:rPr>
              <w:t>-</w:t>
            </w:r>
            <w:r w:rsidRPr="009F7AA5">
              <w:rPr>
                <w:color w:val="000000"/>
                <w:spacing w:val="-1"/>
                <w:sz w:val="20"/>
                <w:szCs w:val="22"/>
                <w:lang w:val="en-US"/>
              </w:rPr>
              <w:t>line</w:t>
            </w:r>
            <w:r w:rsidRPr="009F7AA5">
              <w:rPr>
                <w:color w:val="000000"/>
                <w:spacing w:val="-1"/>
                <w:sz w:val="20"/>
                <w:szCs w:val="22"/>
                <w:lang w:val="uk-UA"/>
              </w:rPr>
              <w:t xml:space="preserve"> курсів чи стажувань</w:t>
            </w:r>
          </w:p>
          <w:p w:rsidR="00882B15" w:rsidRPr="009F7AA5" w:rsidRDefault="00882B15" w:rsidP="00F37784">
            <w:pPr>
              <w:numPr>
                <w:ilvl w:val="0"/>
                <w:numId w:val="7"/>
              </w:numPr>
              <w:ind w:right="-66"/>
              <w:jc w:val="both"/>
              <w:rPr>
                <w:color w:val="000000"/>
                <w:spacing w:val="-1"/>
                <w:sz w:val="20"/>
                <w:lang w:val="uk-UA"/>
              </w:rPr>
            </w:pPr>
            <w:r w:rsidRPr="009F7AA5">
              <w:rPr>
                <w:color w:val="000000"/>
                <w:spacing w:val="-1"/>
                <w:sz w:val="20"/>
                <w:szCs w:val="22"/>
                <w:lang w:val="uk-UA"/>
              </w:rPr>
              <w:t>довгострокових (більше 1 місяця)</w:t>
            </w:r>
          </w:p>
          <w:p w:rsidR="00882B15" w:rsidRPr="009F7AA5" w:rsidRDefault="00882B15" w:rsidP="00F37784">
            <w:pPr>
              <w:ind w:left="360" w:right="-66"/>
              <w:jc w:val="both"/>
              <w:rPr>
                <w:color w:val="000000"/>
                <w:spacing w:val="-1"/>
                <w:sz w:val="20"/>
                <w:lang w:val="uk-UA"/>
              </w:rPr>
            </w:pPr>
          </w:p>
          <w:p w:rsidR="00882B15" w:rsidRPr="009F7AA5" w:rsidRDefault="00882B15" w:rsidP="009F7AA5">
            <w:pPr>
              <w:numPr>
                <w:ilvl w:val="0"/>
                <w:numId w:val="7"/>
              </w:numPr>
              <w:ind w:right="-66"/>
              <w:jc w:val="both"/>
              <w:rPr>
                <w:color w:val="000000"/>
                <w:spacing w:val="-1"/>
                <w:sz w:val="20"/>
                <w:lang w:val="uk-UA"/>
              </w:rPr>
            </w:pPr>
            <w:r w:rsidRPr="009F7AA5">
              <w:rPr>
                <w:color w:val="000000"/>
                <w:spacing w:val="-1"/>
                <w:sz w:val="20"/>
                <w:szCs w:val="22"/>
                <w:lang w:val="uk-UA"/>
              </w:rPr>
              <w:t>короткострокових (до 1 місяця)</w:t>
            </w:r>
          </w:p>
        </w:tc>
        <w:tc>
          <w:tcPr>
            <w:tcW w:w="1272" w:type="dxa"/>
          </w:tcPr>
          <w:p w:rsidR="00882B15" w:rsidRPr="004D387D" w:rsidRDefault="00882B15" w:rsidP="004D387D">
            <w:pPr>
              <w:jc w:val="center"/>
              <w:rPr>
                <w:lang w:val="uk-UA"/>
              </w:rPr>
            </w:pPr>
            <w:r w:rsidRPr="004D387D">
              <w:rPr>
                <w:sz w:val="22"/>
                <w:lang w:val="uk-UA"/>
              </w:rPr>
              <w:t>Σ бал.</w:t>
            </w:r>
          </w:p>
          <w:p w:rsidR="00882B15" w:rsidRPr="004D387D" w:rsidRDefault="00882B15" w:rsidP="004D387D">
            <w:pPr>
              <w:jc w:val="center"/>
              <w:rPr>
                <w:sz w:val="18"/>
                <w:lang w:val="uk-UA"/>
              </w:rPr>
            </w:pPr>
            <w:r w:rsidRPr="004D387D">
              <w:rPr>
                <w:sz w:val="18"/>
                <w:lang w:val="uk-UA"/>
              </w:rPr>
              <w:t>35 (1 курс/</w:t>
            </w:r>
          </w:p>
          <w:p w:rsidR="00882B15" w:rsidRPr="004D387D" w:rsidRDefault="00882B15" w:rsidP="004D387D">
            <w:pPr>
              <w:jc w:val="center"/>
              <w:rPr>
                <w:sz w:val="18"/>
                <w:lang w:val="uk-UA"/>
              </w:rPr>
            </w:pPr>
            <w:r w:rsidRPr="004D387D">
              <w:rPr>
                <w:sz w:val="18"/>
                <w:lang w:val="uk-UA"/>
              </w:rPr>
              <w:t>стажування)</w:t>
            </w:r>
          </w:p>
          <w:p w:rsidR="00882B15" w:rsidRPr="004D387D" w:rsidRDefault="00882B15" w:rsidP="004D387D">
            <w:pPr>
              <w:jc w:val="center"/>
              <w:rPr>
                <w:sz w:val="18"/>
                <w:lang w:val="uk-UA"/>
              </w:rPr>
            </w:pPr>
            <w:r w:rsidRPr="004D387D">
              <w:rPr>
                <w:sz w:val="18"/>
                <w:lang w:val="uk-UA"/>
              </w:rPr>
              <w:t>25 (1 курс/</w:t>
            </w:r>
          </w:p>
          <w:p w:rsidR="00882B15" w:rsidRPr="003D1431" w:rsidRDefault="00882B15" w:rsidP="004D387D">
            <w:pPr>
              <w:jc w:val="center"/>
              <w:rPr>
                <w:highlight w:val="yellow"/>
                <w:lang w:val="uk-UA"/>
              </w:rPr>
            </w:pPr>
            <w:r w:rsidRPr="004D387D">
              <w:rPr>
                <w:sz w:val="18"/>
                <w:lang w:val="uk-UA"/>
              </w:rPr>
              <w:t>стажування)</w:t>
            </w:r>
          </w:p>
        </w:tc>
        <w:tc>
          <w:tcPr>
            <w:tcW w:w="1306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</w:tc>
      </w:tr>
      <w:tr w:rsidR="00882B15" w:rsidRPr="003D1431" w:rsidTr="00F37784">
        <w:trPr>
          <w:jc w:val="center"/>
        </w:trPr>
        <w:tc>
          <w:tcPr>
            <w:tcW w:w="557" w:type="dxa"/>
          </w:tcPr>
          <w:p w:rsidR="00882B15" w:rsidRPr="003D1431" w:rsidRDefault="00882B15" w:rsidP="00F37784">
            <w:pPr>
              <w:numPr>
                <w:ilvl w:val="0"/>
                <w:numId w:val="20"/>
              </w:numPr>
              <w:tabs>
                <w:tab w:val="num" w:pos="31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3D1431" w:rsidRDefault="00882B15" w:rsidP="00F37784">
            <w:pPr>
              <w:jc w:val="both"/>
              <w:rPr>
                <w:bCs/>
                <w:lang w:val="uk-UA"/>
              </w:rPr>
            </w:pPr>
            <w:r w:rsidRPr="003D1431">
              <w:rPr>
                <w:color w:val="000000"/>
                <w:spacing w:val="-1"/>
                <w:sz w:val="20"/>
                <w:szCs w:val="22"/>
                <w:lang w:val="uk-UA"/>
              </w:rPr>
              <w:t xml:space="preserve">Кількість студентів - учасників міжнародних закордонних наукових студентських олімпіад та </w:t>
            </w:r>
            <w:r w:rsidRPr="003D1431">
              <w:rPr>
                <w:color w:val="000000"/>
                <w:spacing w:val="-2"/>
                <w:sz w:val="20"/>
                <w:szCs w:val="22"/>
                <w:lang w:val="uk-UA"/>
              </w:rPr>
              <w:t xml:space="preserve">конференцій за тематикою кафедри у навчальному році </w:t>
            </w:r>
            <w:r w:rsidRPr="003D1431">
              <w:rPr>
                <w:bCs/>
                <w:sz w:val="20"/>
                <w:szCs w:val="22"/>
                <w:lang w:val="uk-UA"/>
              </w:rPr>
              <w:t>*</w:t>
            </w:r>
          </w:p>
          <w:p w:rsidR="00882B15" w:rsidRPr="003D1431" w:rsidRDefault="00882B15" w:rsidP="00F37784">
            <w:pPr>
              <w:numPr>
                <w:ilvl w:val="0"/>
                <w:numId w:val="7"/>
              </w:numPr>
              <w:jc w:val="both"/>
              <w:rPr>
                <w:color w:val="000000"/>
                <w:spacing w:val="-1"/>
                <w:lang w:val="uk-UA"/>
              </w:rPr>
            </w:pPr>
            <w:r w:rsidRPr="003D1431">
              <w:rPr>
                <w:bCs/>
                <w:sz w:val="20"/>
                <w:szCs w:val="22"/>
                <w:lang w:val="uk-UA"/>
              </w:rPr>
              <w:t>з виїздом за кордон *</w:t>
            </w:r>
          </w:p>
          <w:p w:rsidR="00882B15" w:rsidRPr="003D1431" w:rsidRDefault="00882B15" w:rsidP="00F37784">
            <w:pPr>
              <w:numPr>
                <w:ilvl w:val="0"/>
                <w:numId w:val="7"/>
              </w:numPr>
              <w:jc w:val="both"/>
              <w:rPr>
                <w:color w:val="000000"/>
                <w:spacing w:val="-1"/>
                <w:lang w:val="uk-UA"/>
              </w:rPr>
            </w:pPr>
            <w:r w:rsidRPr="003D1431">
              <w:rPr>
                <w:bCs/>
                <w:sz w:val="20"/>
                <w:szCs w:val="22"/>
                <w:lang w:val="uk-UA"/>
              </w:rPr>
              <w:t>заочна участь *</w:t>
            </w:r>
          </w:p>
        </w:tc>
        <w:tc>
          <w:tcPr>
            <w:tcW w:w="1272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  <w:p w:rsidR="00882B15" w:rsidRPr="003D1431" w:rsidRDefault="00882B15" w:rsidP="00F37784">
            <w:pPr>
              <w:jc w:val="center"/>
              <w:rPr>
                <w:lang w:val="uk-UA"/>
              </w:rPr>
            </w:pPr>
            <w:r w:rsidRPr="003D1431">
              <w:rPr>
                <w:sz w:val="20"/>
                <w:szCs w:val="22"/>
                <w:lang w:val="uk-UA"/>
              </w:rPr>
              <w:t>Σ бал.</w:t>
            </w:r>
          </w:p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  <w:p w:rsidR="00882B15" w:rsidRPr="003D1431" w:rsidRDefault="00882B15" w:rsidP="00F37784">
            <w:pPr>
              <w:jc w:val="center"/>
              <w:rPr>
                <w:lang w:val="uk-UA"/>
              </w:rPr>
            </w:pPr>
            <w:r w:rsidRPr="003D1431">
              <w:rPr>
                <w:sz w:val="20"/>
                <w:szCs w:val="22"/>
                <w:lang w:val="uk-UA"/>
              </w:rPr>
              <w:t>50 (1уч.)</w:t>
            </w:r>
          </w:p>
          <w:p w:rsidR="00882B15" w:rsidRPr="003D1431" w:rsidRDefault="00882B15" w:rsidP="00F37784">
            <w:pPr>
              <w:jc w:val="center"/>
              <w:rPr>
                <w:lang w:val="uk-UA"/>
              </w:rPr>
            </w:pPr>
            <w:r w:rsidRPr="003D1431">
              <w:rPr>
                <w:sz w:val="20"/>
                <w:szCs w:val="22"/>
                <w:lang w:val="uk-UA"/>
              </w:rPr>
              <w:t>30 (1уч.)</w:t>
            </w:r>
          </w:p>
        </w:tc>
        <w:tc>
          <w:tcPr>
            <w:tcW w:w="1306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</w:tc>
      </w:tr>
      <w:tr w:rsidR="00882B15" w:rsidRPr="003D1431" w:rsidTr="00F37784">
        <w:trPr>
          <w:jc w:val="center"/>
        </w:trPr>
        <w:tc>
          <w:tcPr>
            <w:tcW w:w="557" w:type="dxa"/>
          </w:tcPr>
          <w:p w:rsidR="00882B15" w:rsidRPr="003D1431" w:rsidRDefault="00882B15" w:rsidP="00F37784">
            <w:pPr>
              <w:numPr>
                <w:ilvl w:val="0"/>
                <w:numId w:val="20"/>
              </w:numPr>
              <w:tabs>
                <w:tab w:val="num" w:pos="31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3D1431" w:rsidRDefault="00882B15" w:rsidP="00F37784">
            <w:pPr>
              <w:jc w:val="both"/>
              <w:rPr>
                <w:bCs/>
                <w:lang w:val="uk-UA"/>
              </w:rPr>
            </w:pPr>
            <w:r w:rsidRPr="003D1431">
              <w:rPr>
                <w:color w:val="000000"/>
                <w:spacing w:val="-1"/>
                <w:sz w:val="20"/>
                <w:szCs w:val="22"/>
                <w:lang w:val="uk-UA"/>
              </w:rPr>
              <w:t xml:space="preserve">Кількість студентів - призерів міжнародних закордонних наукових студентських олімпіад та </w:t>
            </w:r>
            <w:r w:rsidRPr="003D1431">
              <w:rPr>
                <w:color w:val="000000"/>
                <w:spacing w:val="1"/>
                <w:sz w:val="20"/>
                <w:szCs w:val="22"/>
                <w:lang w:val="uk-UA"/>
              </w:rPr>
              <w:t>конференцій (медалі, грамоти, дипломи)</w:t>
            </w:r>
            <w:r w:rsidRPr="003D1431">
              <w:rPr>
                <w:color w:val="000000"/>
                <w:spacing w:val="-2"/>
                <w:sz w:val="20"/>
                <w:szCs w:val="22"/>
                <w:lang w:val="uk-UA"/>
              </w:rPr>
              <w:t xml:space="preserve"> за тематикою кафедри у навчальному році </w:t>
            </w:r>
            <w:r w:rsidRPr="003D1431">
              <w:rPr>
                <w:bCs/>
                <w:sz w:val="20"/>
                <w:szCs w:val="22"/>
                <w:lang w:val="uk-UA"/>
              </w:rPr>
              <w:t>*</w:t>
            </w:r>
          </w:p>
          <w:p w:rsidR="00882B15" w:rsidRPr="003D1431" w:rsidRDefault="00882B15" w:rsidP="00F37784">
            <w:pPr>
              <w:numPr>
                <w:ilvl w:val="0"/>
                <w:numId w:val="7"/>
              </w:numPr>
              <w:jc w:val="both"/>
              <w:rPr>
                <w:color w:val="000000"/>
                <w:spacing w:val="-1"/>
                <w:lang w:val="uk-UA"/>
              </w:rPr>
            </w:pPr>
            <w:r w:rsidRPr="003D1431">
              <w:rPr>
                <w:bCs/>
                <w:sz w:val="20"/>
                <w:szCs w:val="22"/>
                <w:lang w:val="uk-UA"/>
              </w:rPr>
              <w:t>з виїздом за кордон *</w:t>
            </w:r>
          </w:p>
          <w:p w:rsidR="00882B15" w:rsidRPr="003D1431" w:rsidRDefault="00882B15" w:rsidP="00F37784">
            <w:pPr>
              <w:numPr>
                <w:ilvl w:val="0"/>
                <w:numId w:val="7"/>
              </w:numPr>
              <w:jc w:val="both"/>
              <w:rPr>
                <w:color w:val="000000"/>
                <w:spacing w:val="-1"/>
                <w:lang w:val="uk-UA"/>
              </w:rPr>
            </w:pPr>
            <w:r w:rsidRPr="003D1431">
              <w:rPr>
                <w:bCs/>
                <w:sz w:val="20"/>
                <w:szCs w:val="22"/>
                <w:lang w:val="uk-UA"/>
              </w:rPr>
              <w:t>заочна участь *</w:t>
            </w:r>
          </w:p>
        </w:tc>
        <w:tc>
          <w:tcPr>
            <w:tcW w:w="1272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  <w:p w:rsidR="00882B15" w:rsidRPr="003D1431" w:rsidRDefault="00882B15" w:rsidP="00F37784">
            <w:pPr>
              <w:jc w:val="center"/>
              <w:rPr>
                <w:lang w:val="uk-UA"/>
              </w:rPr>
            </w:pPr>
            <w:r w:rsidRPr="003D1431">
              <w:rPr>
                <w:sz w:val="20"/>
                <w:szCs w:val="22"/>
                <w:lang w:val="uk-UA"/>
              </w:rPr>
              <w:t>Σ бал.</w:t>
            </w:r>
          </w:p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  <w:p w:rsidR="00882B15" w:rsidRPr="003D1431" w:rsidRDefault="00882B15" w:rsidP="00F37784">
            <w:pPr>
              <w:jc w:val="center"/>
              <w:rPr>
                <w:lang w:val="uk-UA"/>
              </w:rPr>
            </w:pPr>
            <w:r w:rsidRPr="003D1431">
              <w:rPr>
                <w:sz w:val="20"/>
                <w:szCs w:val="22"/>
                <w:lang w:val="uk-UA"/>
              </w:rPr>
              <w:t>100 (1наг.)</w:t>
            </w:r>
          </w:p>
          <w:p w:rsidR="00882B15" w:rsidRPr="003D1431" w:rsidRDefault="00882B15" w:rsidP="00F37784">
            <w:pPr>
              <w:jc w:val="center"/>
              <w:rPr>
                <w:lang w:val="uk-UA"/>
              </w:rPr>
            </w:pPr>
            <w:r w:rsidRPr="003D1431">
              <w:rPr>
                <w:sz w:val="20"/>
                <w:szCs w:val="22"/>
                <w:lang w:val="uk-UA"/>
              </w:rPr>
              <w:t>70 (1наг.)</w:t>
            </w:r>
          </w:p>
        </w:tc>
        <w:tc>
          <w:tcPr>
            <w:tcW w:w="1306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</w:tc>
      </w:tr>
      <w:tr w:rsidR="00882B15" w:rsidRPr="003D1431" w:rsidTr="00F37784">
        <w:trPr>
          <w:jc w:val="center"/>
        </w:trPr>
        <w:tc>
          <w:tcPr>
            <w:tcW w:w="557" w:type="dxa"/>
          </w:tcPr>
          <w:p w:rsidR="00882B15" w:rsidRPr="003D1431" w:rsidRDefault="00882B15" w:rsidP="00F37784">
            <w:pPr>
              <w:numPr>
                <w:ilvl w:val="0"/>
                <w:numId w:val="20"/>
              </w:numPr>
              <w:tabs>
                <w:tab w:val="num" w:pos="31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3D1431" w:rsidRDefault="00882B15" w:rsidP="00F37784">
            <w:pPr>
              <w:jc w:val="both"/>
              <w:rPr>
                <w:color w:val="000000"/>
                <w:spacing w:val="-2"/>
                <w:lang w:val="uk-UA"/>
              </w:rPr>
            </w:pPr>
            <w:r w:rsidRPr="003D1431">
              <w:rPr>
                <w:color w:val="000000"/>
                <w:spacing w:val="-1"/>
                <w:sz w:val="20"/>
                <w:szCs w:val="22"/>
                <w:lang w:val="uk-UA"/>
              </w:rPr>
              <w:t xml:space="preserve">Кількість НПП, що взяли участь у навчальному році в </w:t>
            </w:r>
            <w:r w:rsidRPr="003D1431">
              <w:rPr>
                <w:color w:val="000000"/>
                <w:sz w:val="20"/>
                <w:szCs w:val="22"/>
                <w:lang w:val="uk-UA"/>
              </w:rPr>
              <w:t xml:space="preserve">міжнародних програмах та інших формах діяльності з іноземними </w:t>
            </w:r>
            <w:r w:rsidRPr="003D1431">
              <w:rPr>
                <w:color w:val="000000"/>
                <w:spacing w:val="-1"/>
                <w:sz w:val="20"/>
                <w:szCs w:val="22"/>
                <w:lang w:val="uk-UA"/>
              </w:rPr>
              <w:t>організаціями відповідно до договорів та зареєстровані в міжнародному відділі</w:t>
            </w:r>
            <w:r w:rsidRPr="003D1431">
              <w:rPr>
                <w:color w:val="000000"/>
                <w:spacing w:val="-2"/>
                <w:sz w:val="20"/>
                <w:szCs w:val="22"/>
                <w:lang w:val="uk-UA"/>
              </w:rPr>
              <w:t xml:space="preserve"> </w:t>
            </w:r>
            <w:r w:rsidRPr="003D1431">
              <w:rPr>
                <w:bCs/>
                <w:sz w:val="20"/>
                <w:szCs w:val="22"/>
                <w:lang w:val="uk-UA"/>
              </w:rPr>
              <w:t>*</w:t>
            </w:r>
          </w:p>
        </w:tc>
        <w:tc>
          <w:tcPr>
            <w:tcW w:w="1272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  <w:r w:rsidRPr="003D1431">
              <w:rPr>
                <w:sz w:val="20"/>
                <w:szCs w:val="22"/>
                <w:lang w:val="uk-UA"/>
              </w:rPr>
              <w:t>20</w:t>
            </w:r>
          </w:p>
          <w:p w:rsidR="00882B15" w:rsidRPr="003D1431" w:rsidRDefault="00882B15" w:rsidP="00F37784">
            <w:pPr>
              <w:jc w:val="center"/>
              <w:rPr>
                <w:lang w:val="uk-UA"/>
              </w:rPr>
            </w:pPr>
            <w:r w:rsidRPr="003D1431">
              <w:rPr>
                <w:sz w:val="20"/>
                <w:szCs w:val="22"/>
                <w:lang w:val="uk-UA"/>
              </w:rPr>
              <w:t>(1 НПП)</w:t>
            </w:r>
          </w:p>
        </w:tc>
        <w:tc>
          <w:tcPr>
            <w:tcW w:w="1306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</w:tc>
      </w:tr>
      <w:tr w:rsidR="00882B15" w:rsidRPr="003D1431" w:rsidTr="00F37784">
        <w:trPr>
          <w:jc w:val="center"/>
        </w:trPr>
        <w:tc>
          <w:tcPr>
            <w:tcW w:w="557" w:type="dxa"/>
          </w:tcPr>
          <w:p w:rsidR="00882B15" w:rsidRPr="003D1431" w:rsidRDefault="00882B15" w:rsidP="00F37784">
            <w:pPr>
              <w:numPr>
                <w:ilvl w:val="0"/>
                <w:numId w:val="20"/>
              </w:numPr>
              <w:tabs>
                <w:tab w:val="num" w:pos="31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3D1431" w:rsidRDefault="00882B15" w:rsidP="00F37784">
            <w:pPr>
              <w:jc w:val="both"/>
              <w:rPr>
                <w:color w:val="000000"/>
                <w:spacing w:val="-1"/>
                <w:lang w:val="uk-UA"/>
              </w:rPr>
            </w:pPr>
            <w:r w:rsidRPr="003D1431">
              <w:rPr>
                <w:color w:val="000000"/>
                <w:spacing w:val="-1"/>
                <w:sz w:val="20"/>
                <w:szCs w:val="22"/>
                <w:lang w:val="uk-UA"/>
              </w:rPr>
              <w:t>Кількість НПП, що забезпечили отримання грантів студентами для навчання в закордонних навчальних закладах країн у навчальному році *</w:t>
            </w:r>
          </w:p>
        </w:tc>
        <w:tc>
          <w:tcPr>
            <w:tcW w:w="1272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  <w:r w:rsidRPr="003D1431">
              <w:rPr>
                <w:sz w:val="20"/>
                <w:szCs w:val="22"/>
                <w:lang w:val="uk-UA"/>
              </w:rPr>
              <w:t>50</w:t>
            </w:r>
          </w:p>
          <w:p w:rsidR="00882B15" w:rsidRPr="003D1431" w:rsidRDefault="00882B15" w:rsidP="00F37784">
            <w:pPr>
              <w:jc w:val="center"/>
              <w:rPr>
                <w:lang w:val="uk-UA"/>
              </w:rPr>
            </w:pPr>
            <w:r w:rsidRPr="003D1431">
              <w:rPr>
                <w:sz w:val="20"/>
                <w:szCs w:val="22"/>
                <w:lang w:val="uk-UA"/>
              </w:rPr>
              <w:t>(1 НПП)</w:t>
            </w:r>
          </w:p>
        </w:tc>
        <w:tc>
          <w:tcPr>
            <w:tcW w:w="1306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</w:tc>
      </w:tr>
      <w:tr w:rsidR="00882B15" w:rsidRPr="003D1431" w:rsidTr="00F37784">
        <w:trPr>
          <w:jc w:val="center"/>
        </w:trPr>
        <w:tc>
          <w:tcPr>
            <w:tcW w:w="557" w:type="dxa"/>
          </w:tcPr>
          <w:p w:rsidR="00882B15" w:rsidRPr="003D1431" w:rsidRDefault="00882B15" w:rsidP="00F37784">
            <w:pPr>
              <w:numPr>
                <w:ilvl w:val="0"/>
                <w:numId w:val="20"/>
              </w:numPr>
              <w:tabs>
                <w:tab w:val="num" w:pos="31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3D1431" w:rsidRDefault="00882B15" w:rsidP="00F37784">
            <w:pPr>
              <w:jc w:val="both"/>
              <w:rPr>
                <w:color w:val="000000"/>
                <w:spacing w:val="-1"/>
                <w:lang w:val="uk-UA"/>
              </w:rPr>
            </w:pPr>
            <w:r w:rsidRPr="003D1431">
              <w:rPr>
                <w:color w:val="000000"/>
                <w:spacing w:val="-1"/>
                <w:sz w:val="20"/>
                <w:szCs w:val="22"/>
                <w:lang w:val="uk-UA"/>
              </w:rPr>
              <w:t>Кількість НПП, що забезпечували переклади усного та письмового спілкування  в рамках  заходів з міжнародної діяльності  університету*</w:t>
            </w:r>
          </w:p>
        </w:tc>
        <w:tc>
          <w:tcPr>
            <w:tcW w:w="1272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  <w:r w:rsidRPr="003D1431">
              <w:rPr>
                <w:sz w:val="20"/>
                <w:szCs w:val="22"/>
                <w:lang w:val="uk-UA"/>
              </w:rPr>
              <w:t>10</w:t>
            </w:r>
          </w:p>
          <w:p w:rsidR="00882B15" w:rsidRPr="003D1431" w:rsidRDefault="00882B15" w:rsidP="00F37784">
            <w:pPr>
              <w:jc w:val="center"/>
              <w:rPr>
                <w:lang w:val="uk-UA"/>
              </w:rPr>
            </w:pPr>
            <w:r w:rsidRPr="003D1431">
              <w:rPr>
                <w:sz w:val="20"/>
                <w:szCs w:val="22"/>
                <w:lang w:val="uk-UA"/>
              </w:rPr>
              <w:t>(1 НПП)</w:t>
            </w:r>
          </w:p>
        </w:tc>
        <w:tc>
          <w:tcPr>
            <w:tcW w:w="1306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</w:tc>
      </w:tr>
      <w:tr w:rsidR="00882B15" w:rsidRPr="003D1431" w:rsidTr="00F37784">
        <w:trPr>
          <w:jc w:val="center"/>
        </w:trPr>
        <w:tc>
          <w:tcPr>
            <w:tcW w:w="557" w:type="dxa"/>
          </w:tcPr>
          <w:p w:rsidR="00882B15" w:rsidRPr="003D1431" w:rsidRDefault="00882B15" w:rsidP="00F37784">
            <w:pPr>
              <w:numPr>
                <w:ilvl w:val="0"/>
                <w:numId w:val="20"/>
              </w:numPr>
              <w:tabs>
                <w:tab w:val="num" w:pos="31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3D1431" w:rsidRDefault="00882B15" w:rsidP="00F37784">
            <w:pPr>
              <w:jc w:val="both"/>
              <w:rPr>
                <w:color w:val="000000"/>
                <w:spacing w:val="-1"/>
                <w:lang w:val="uk-UA"/>
              </w:rPr>
            </w:pPr>
            <w:r w:rsidRPr="003D1431">
              <w:rPr>
                <w:color w:val="000000"/>
                <w:spacing w:val="-1"/>
                <w:sz w:val="20"/>
                <w:szCs w:val="22"/>
                <w:lang w:val="uk-UA"/>
              </w:rPr>
              <w:t>Кількість НПП, що отримали грант персональної мобільності для стажування в закордонних установах у навчальному році</w:t>
            </w:r>
            <w:r w:rsidRPr="003D1431">
              <w:rPr>
                <w:bCs/>
                <w:sz w:val="20"/>
                <w:szCs w:val="22"/>
                <w:lang w:val="uk-UA"/>
              </w:rPr>
              <w:t>*</w:t>
            </w:r>
          </w:p>
        </w:tc>
        <w:tc>
          <w:tcPr>
            <w:tcW w:w="1272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  <w:r w:rsidRPr="003D1431">
              <w:rPr>
                <w:sz w:val="20"/>
                <w:szCs w:val="22"/>
                <w:lang w:val="uk-UA"/>
              </w:rPr>
              <w:t>100</w:t>
            </w:r>
          </w:p>
          <w:p w:rsidR="00882B15" w:rsidRPr="003D1431" w:rsidRDefault="00882B15" w:rsidP="00F37784">
            <w:pPr>
              <w:jc w:val="center"/>
              <w:rPr>
                <w:lang w:val="uk-UA"/>
              </w:rPr>
            </w:pPr>
            <w:r w:rsidRPr="003D1431">
              <w:rPr>
                <w:sz w:val="20"/>
                <w:szCs w:val="22"/>
                <w:lang w:val="uk-UA"/>
              </w:rPr>
              <w:t>(1 НПП)</w:t>
            </w:r>
          </w:p>
        </w:tc>
        <w:tc>
          <w:tcPr>
            <w:tcW w:w="1306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</w:tc>
      </w:tr>
      <w:tr w:rsidR="00882B15" w:rsidRPr="003D1431" w:rsidTr="00F37784">
        <w:trPr>
          <w:jc w:val="center"/>
        </w:trPr>
        <w:tc>
          <w:tcPr>
            <w:tcW w:w="557" w:type="dxa"/>
          </w:tcPr>
          <w:p w:rsidR="00882B15" w:rsidRPr="003D1431" w:rsidRDefault="00882B15" w:rsidP="00F37784">
            <w:pPr>
              <w:numPr>
                <w:ilvl w:val="0"/>
                <w:numId w:val="20"/>
              </w:numPr>
              <w:tabs>
                <w:tab w:val="num" w:pos="31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4D387D" w:rsidRDefault="00882B15" w:rsidP="00F37784">
            <w:pPr>
              <w:jc w:val="both"/>
              <w:rPr>
                <w:bCs/>
                <w:sz w:val="20"/>
                <w:lang w:val="uk-UA"/>
              </w:rPr>
            </w:pPr>
            <w:r w:rsidRPr="004D387D">
              <w:rPr>
                <w:color w:val="000000"/>
                <w:spacing w:val="-1"/>
                <w:sz w:val="20"/>
                <w:szCs w:val="22"/>
                <w:lang w:val="uk-UA"/>
              </w:rPr>
              <w:t>Кількість міжнародних грантових проектів або програм кафедри у навчальному році</w:t>
            </w:r>
            <w:r w:rsidRPr="004D387D">
              <w:rPr>
                <w:bCs/>
                <w:sz w:val="20"/>
                <w:szCs w:val="22"/>
                <w:lang w:val="uk-UA"/>
              </w:rPr>
              <w:t>*</w:t>
            </w:r>
          </w:p>
          <w:p w:rsidR="00882B15" w:rsidRPr="004D387D" w:rsidRDefault="00882B15" w:rsidP="00F37784">
            <w:pPr>
              <w:numPr>
                <w:ilvl w:val="0"/>
                <w:numId w:val="7"/>
              </w:numPr>
              <w:jc w:val="both"/>
              <w:rPr>
                <w:color w:val="000000"/>
                <w:spacing w:val="-1"/>
                <w:lang w:val="uk-UA"/>
              </w:rPr>
            </w:pPr>
            <w:r w:rsidRPr="004D387D">
              <w:rPr>
                <w:bCs/>
                <w:sz w:val="20"/>
                <w:szCs w:val="22"/>
                <w:lang w:val="uk-UA"/>
              </w:rPr>
              <w:t>кількість підготовлених заявок для участі у міжнародних грантових проектах</w:t>
            </w:r>
          </w:p>
          <w:p w:rsidR="00882B15" w:rsidRPr="004D387D" w:rsidRDefault="00882B15" w:rsidP="00F37784">
            <w:pPr>
              <w:numPr>
                <w:ilvl w:val="0"/>
                <w:numId w:val="7"/>
              </w:numPr>
              <w:jc w:val="both"/>
              <w:rPr>
                <w:color w:val="000000"/>
                <w:spacing w:val="-1"/>
                <w:lang w:val="uk-UA"/>
              </w:rPr>
            </w:pPr>
            <w:r w:rsidRPr="004D387D">
              <w:rPr>
                <w:bCs/>
                <w:sz w:val="20"/>
                <w:szCs w:val="22"/>
                <w:lang w:val="uk-UA"/>
              </w:rPr>
              <w:t>кількість діючих грантових проектів у поточному році</w:t>
            </w:r>
          </w:p>
        </w:tc>
        <w:tc>
          <w:tcPr>
            <w:tcW w:w="1272" w:type="dxa"/>
            <w:vAlign w:val="center"/>
          </w:tcPr>
          <w:p w:rsidR="00882B15" w:rsidRPr="004D387D" w:rsidRDefault="00882B15" w:rsidP="00F37784">
            <w:pPr>
              <w:jc w:val="center"/>
              <w:rPr>
                <w:sz w:val="20"/>
                <w:szCs w:val="20"/>
                <w:lang w:val="uk-UA"/>
              </w:rPr>
            </w:pPr>
            <w:r w:rsidRPr="004D387D">
              <w:rPr>
                <w:sz w:val="20"/>
                <w:szCs w:val="20"/>
                <w:lang w:val="uk-UA"/>
              </w:rPr>
              <w:t>Σ бал.</w:t>
            </w:r>
          </w:p>
          <w:p w:rsidR="00882B15" w:rsidRPr="004D387D" w:rsidRDefault="00882B15" w:rsidP="00F3778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2B15" w:rsidRPr="004D387D" w:rsidRDefault="00882B15" w:rsidP="00F37784">
            <w:pPr>
              <w:jc w:val="center"/>
              <w:rPr>
                <w:sz w:val="20"/>
                <w:szCs w:val="20"/>
                <w:lang w:val="uk-UA"/>
              </w:rPr>
            </w:pPr>
            <w:r w:rsidRPr="004D387D">
              <w:rPr>
                <w:sz w:val="20"/>
                <w:szCs w:val="20"/>
                <w:lang w:val="uk-UA"/>
              </w:rPr>
              <w:t xml:space="preserve">50 </w:t>
            </w:r>
          </w:p>
          <w:p w:rsidR="00882B15" w:rsidRPr="004D387D" w:rsidRDefault="00882B15" w:rsidP="00F37784">
            <w:pPr>
              <w:jc w:val="center"/>
              <w:rPr>
                <w:sz w:val="20"/>
                <w:szCs w:val="20"/>
                <w:lang w:val="uk-UA"/>
              </w:rPr>
            </w:pPr>
            <w:r w:rsidRPr="004D387D">
              <w:rPr>
                <w:sz w:val="20"/>
                <w:szCs w:val="20"/>
                <w:lang w:val="uk-UA"/>
              </w:rPr>
              <w:t>(1 заявка)</w:t>
            </w:r>
          </w:p>
          <w:p w:rsidR="00882B15" w:rsidRPr="004D387D" w:rsidRDefault="00882B15" w:rsidP="00F37784">
            <w:pPr>
              <w:jc w:val="center"/>
              <w:rPr>
                <w:sz w:val="20"/>
                <w:szCs w:val="20"/>
                <w:lang w:val="uk-UA"/>
              </w:rPr>
            </w:pPr>
            <w:r w:rsidRPr="004D387D">
              <w:rPr>
                <w:sz w:val="20"/>
                <w:szCs w:val="20"/>
                <w:lang w:val="uk-UA"/>
              </w:rPr>
              <w:t xml:space="preserve">100 </w:t>
            </w:r>
          </w:p>
          <w:p w:rsidR="00882B15" w:rsidRPr="004D387D" w:rsidRDefault="00882B15" w:rsidP="00F37784">
            <w:pPr>
              <w:jc w:val="center"/>
              <w:rPr>
                <w:sz w:val="20"/>
                <w:lang w:val="uk-UA"/>
              </w:rPr>
            </w:pPr>
            <w:r w:rsidRPr="004D387D">
              <w:rPr>
                <w:sz w:val="20"/>
                <w:szCs w:val="20"/>
                <w:lang w:val="uk-UA"/>
              </w:rPr>
              <w:t>(1 проект)</w:t>
            </w:r>
          </w:p>
        </w:tc>
        <w:tc>
          <w:tcPr>
            <w:tcW w:w="1306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</w:tc>
      </w:tr>
      <w:tr w:rsidR="00882B15" w:rsidRPr="003D1431" w:rsidTr="00F37784">
        <w:trPr>
          <w:jc w:val="center"/>
        </w:trPr>
        <w:tc>
          <w:tcPr>
            <w:tcW w:w="557" w:type="dxa"/>
          </w:tcPr>
          <w:p w:rsidR="00882B15" w:rsidRPr="003D1431" w:rsidRDefault="00882B15" w:rsidP="00F37784">
            <w:pPr>
              <w:numPr>
                <w:ilvl w:val="0"/>
                <w:numId w:val="20"/>
              </w:numPr>
              <w:tabs>
                <w:tab w:val="num" w:pos="31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3D1431" w:rsidRDefault="00882B15" w:rsidP="00F37784">
            <w:pPr>
              <w:jc w:val="both"/>
              <w:rPr>
                <w:color w:val="000000"/>
                <w:spacing w:val="-1"/>
                <w:lang w:val="uk-UA"/>
              </w:rPr>
            </w:pPr>
            <w:r w:rsidRPr="003D1431">
              <w:rPr>
                <w:color w:val="000000"/>
                <w:spacing w:val="-1"/>
                <w:sz w:val="20"/>
                <w:szCs w:val="22"/>
                <w:lang w:val="uk-UA"/>
              </w:rPr>
              <w:t>Кількість договорів, укладених кафедрою із міжнародними організаціями/асоціаціями у навчальному році</w:t>
            </w:r>
            <w:r w:rsidRPr="003D1431">
              <w:rPr>
                <w:bCs/>
                <w:sz w:val="20"/>
                <w:szCs w:val="22"/>
                <w:lang w:val="uk-UA"/>
              </w:rPr>
              <w:t>*</w:t>
            </w:r>
          </w:p>
        </w:tc>
        <w:tc>
          <w:tcPr>
            <w:tcW w:w="1272" w:type="dxa"/>
            <w:vAlign w:val="center"/>
          </w:tcPr>
          <w:p w:rsidR="00882B15" w:rsidRPr="003D1431" w:rsidRDefault="00882B15" w:rsidP="00F37784">
            <w:pPr>
              <w:jc w:val="center"/>
              <w:rPr>
                <w:sz w:val="18"/>
                <w:lang w:val="uk-UA"/>
              </w:rPr>
            </w:pPr>
            <w:r w:rsidRPr="003D1431">
              <w:rPr>
                <w:sz w:val="18"/>
                <w:szCs w:val="22"/>
                <w:lang w:val="uk-UA"/>
              </w:rPr>
              <w:t>50</w:t>
            </w:r>
          </w:p>
          <w:p w:rsidR="00882B15" w:rsidRPr="003D1431" w:rsidRDefault="00882B15" w:rsidP="00F37784">
            <w:pPr>
              <w:jc w:val="center"/>
              <w:rPr>
                <w:lang w:val="uk-UA"/>
              </w:rPr>
            </w:pPr>
            <w:r w:rsidRPr="003D1431">
              <w:rPr>
                <w:sz w:val="18"/>
                <w:szCs w:val="22"/>
                <w:lang w:val="uk-UA"/>
              </w:rPr>
              <w:t>(1 договір)</w:t>
            </w:r>
          </w:p>
        </w:tc>
        <w:tc>
          <w:tcPr>
            <w:tcW w:w="1306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</w:tc>
      </w:tr>
      <w:tr w:rsidR="00882B15" w:rsidRPr="003D1431" w:rsidTr="00F37784">
        <w:trPr>
          <w:jc w:val="center"/>
        </w:trPr>
        <w:tc>
          <w:tcPr>
            <w:tcW w:w="557" w:type="dxa"/>
          </w:tcPr>
          <w:p w:rsidR="00882B15" w:rsidRPr="003D1431" w:rsidRDefault="00882B15" w:rsidP="00F37784">
            <w:pPr>
              <w:numPr>
                <w:ilvl w:val="0"/>
                <w:numId w:val="20"/>
              </w:numPr>
              <w:tabs>
                <w:tab w:val="num" w:pos="31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3D1431" w:rsidRDefault="00882B15" w:rsidP="00F37784">
            <w:pPr>
              <w:jc w:val="both"/>
              <w:rPr>
                <w:color w:val="000000"/>
                <w:spacing w:val="-1"/>
                <w:lang w:val="uk-UA"/>
              </w:rPr>
            </w:pPr>
            <w:r w:rsidRPr="004D387D">
              <w:rPr>
                <w:color w:val="000000"/>
                <w:spacing w:val="-1"/>
                <w:sz w:val="20"/>
                <w:szCs w:val="22"/>
                <w:lang w:val="uk-UA"/>
              </w:rPr>
              <w:t>Кількість розроблених НМК дисциплін іноземною мовою у навчальному році (за виключенням дисциплін кафедри іноземних мов)</w:t>
            </w:r>
            <w:r w:rsidRPr="004D387D">
              <w:rPr>
                <w:bCs/>
                <w:sz w:val="20"/>
                <w:szCs w:val="22"/>
                <w:lang w:val="uk-UA"/>
              </w:rPr>
              <w:t xml:space="preserve"> *</w:t>
            </w:r>
          </w:p>
        </w:tc>
        <w:tc>
          <w:tcPr>
            <w:tcW w:w="1272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  <w:r w:rsidRPr="003D1431">
              <w:rPr>
                <w:sz w:val="20"/>
                <w:szCs w:val="22"/>
                <w:lang w:val="uk-UA"/>
              </w:rPr>
              <w:t>100</w:t>
            </w:r>
          </w:p>
          <w:p w:rsidR="00882B15" w:rsidRPr="003D1431" w:rsidRDefault="00882B15" w:rsidP="00F37784">
            <w:pPr>
              <w:jc w:val="center"/>
              <w:rPr>
                <w:lang w:val="uk-UA"/>
              </w:rPr>
            </w:pPr>
            <w:r w:rsidRPr="003D1431">
              <w:rPr>
                <w:sz w:val="20"/>
                <w:szCs w:val="22"/>
                <w:lang w:val="uk-UA"/>
              </w:rPr>
              <w:t>(1 дисцип.)</w:t>
            </w:r>
          </w:p>
        </w:tc>
        <w:tc>
          <w:tcPr>
            <w:tcW w:w="1306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</w:tc>
      </w:tr>
      <w:tr w:rsidR="00882B15" w:rsidRPr="003D1431" w:rsidTr="00F37784">
        <w:trPr>
          <w:jc w:val="center"/>
        </w:trPr>
        <w:tc>
          <w:tcPr>
            <w:tcW w:w="557" w:type="dxa"/>
          </w:tcPr>
          <w:p w:rsidR="00882B15" w:rsidRPr="003D1431" w:rsidRDefault="00882B15" w:rsidP="00F37784">
            <w:pPr>
              <w:numPr>
                <w:ilvl w:val="0"/>
                <w:numId w:val="20"/>
              </w:numPr>
              <w:tabs>
                <w:tab w:val="num" w:pos="31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3D1431" w:rsidRDefault="00882B15" w:rsidP="00F37784">
            <w:pPr>
              <w:jc w:val="both"/>
              <w:rPr>
                <w:color w:val="000000"/>
                <w:spacing w:val="-1"/>
                <w:lang w:val="uk-UA"/>
              </w:rPr>
            </w:pPr>
            <w:r w:rsidRPr="003D1431">
              <w:rPr>
                <w:color w:val="000000"/>
                <w:spacing w:val="-1"/>
                <w:sz w:val="20"/>
                <w:szCs w:val="22"/>
                <w:lang w:val="uk-UA"/>
              </w:rPr>
              <w:t>Кількість залучених у навчальному році до викладання дисциплін кафедри  іноземних спеціалістів</w:t>
            </w:r>
            <w:r w:rsidRPr="003D1431">
              <w:rPr>
                <w:bCs/>
                <w:sz w:val="20"/>
                <w:szCs w:val="22"/>
                <w:lang w:val="uk-UA"/>
              </w:rPr>
              <w:t>*</w:t>
            </w:r>
          </w:p>
        </w:tc>
        <w:tc>
          <w:tcPr>
            <w:tcW w:w="1272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  <w:r w:rsidRPr="003D1431">
              <w:rPr>
                <w:sz w:val="20"/>
                <w:szCs w:val="22"/>
                <w:lang w:val="uk-UA"/>
              </w:rPr>
              <w:t>10</w:t>
            </w:r>
          </w:p>
          <w:p w:rsidR="00882B15" w:rsidRPr="003D1431" w:rsidRDefault="00882B15" w:rsidP="00F37784">
            <w:pPr>
              <w:jc w:val="center"/>
              <w:rPr>
                <w:lang w:val="uk-UA"/>
              </w:rPr>
            </w:pPr>
            <w:r w:rsidRPr="003D1431">
              <w:rPr>
                <w:sz w:val="20"/>
                <w:szCs w:val="22"/>
                <w:lang w:val="uk-UA"/>
              </w:rPr>
              <w:t>(1 пара)</w:t>
            </w:r>
          </w:p>
        </w:tc>
        <w:tc>
          <w:tcPr>
            <w:tcW w:w="1306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3D1431" w:rsidRDefault="00882B15" w:rsidP="00F37784">
            <w:pPr>
              <w:jc w:val="center"/>
              <w:rPr>
                <w:lang w:val="uk-UA"/>
              </w:rPr>
            </w:pPr>
          </w:p>
        </w:tc>
      </w:tr>
    </w:tbl>
    <w:p w:rsidR="00882B15" w:rsidRDefault="00882B15" w:rsidP="00FA6B3F">
      <w:pPr>
        <w:spacing w:line="216" w:lineRule="auto"/>
        <w:rPr>
          <w:sz w:val="22"/>
          <w:szCs w:val="22"/>
          <w:lang w:val="uk-UA"/>
        </w:rPr>
      </w:pPr>
      <w:r w:rsidRPr="00DB5215">
        <w:rPr>
          <w:b/>
          <w:sz w:val="22"/>
          <w:szCs w:val="22"/>
          <w:lang w:val="uk-UA"/>
        </w:rPr>
        <w:t>*</w:t>
      </w:r>
      <w:r w:rsidRPr="0080286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- надати додаток з переліком та підтвердження</w:t>
      </w:r>
    </w:p>
    <w:p w:rsidR="00882B15" w:rsidRDefault="00882B15" w:rsidP="00FA6B3F">
      <w:pPr>
        <w:rPr>
          <w:sz w:val="22"/>
          <w:szCs w:val="22"/>
          <w:lang w:val="uk-UA"/>
        </w:rPr>
      </w:pPr>
      <w:r w:rsidRPr="00DB5215">
        <w:rPr>
          <w:b/>
          <w:sz w:val="22"/>
          <w:szCs w:val="22"/>
          <w:lang w:val="uk-UA"/>
        </w:rPr>
        <w:t>«/»</w:t>
      </w:r>
      <w:r>
        <w:rPr>
          <w:sz w:val="22"/>
          <w:szCs w:val="22"/>
          <w:lang w:val="uk-UA"/>
        </w:rPr>
        <w:t xml:space="preserve"> - визначається як середнє значення на 1 штатну одиницю (ставку)</w:t>
      </w:r>
    </w:p>
    <w:p w:rsidR="00882B15" w:rsidRDefault="00882B15" w:rsidP="00FA6B3F">
      <w:pPr>
        <w:rPr>
          <w:sz w:val="22"/>
          <w:szCs w:val="22"/>
          <w:lang w:val="uk-UA"/>
        </w:rPr>
      </w:pPr>
    </w:p>
    <w:p w:rsidR="00882B15" w:rsidRDefault="00882B15" w:rsidP="00C86357">
      <w:pPr>
        <w:jc w:val="center"/>
        <w:rPr>
          <w:b/>
          <w:sz w:val="28"/>
          <w:szCs w:val="28"/>
          <w:lang w:val="uk-UA"/>
        </w:rPr>
        <w:sectPr w:rsidR="00882B15" w:rsidSect="006F72ED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882B15" w:rsidRDefault="00882B15" w:rsidP="00AB51FC">
      <w:pPr>
        <w:jc w:val="center"/>
        <w:rPr>
          <w:b/>
          <w:sz w:val="28"/>
          <w:szCs w:val="28"/>
          <w:lang w:val="uk-UA"/>
        </w:rPr>
      </w:pPr>
      <w:r w:rsidRPr="00921FDA">
        <w:rPr>
          <w:b/>
          <w:sz w:val="28"/>
          <w:szCs w:val="28"/>
          <w:lang w:val="uk-UA"/>
        </w:rPr>
        <w:lastRenderedPageBreak/>
        <w:t>ПІДВИЩЕННЯ КВАЛІФІКАЦІЇ ТА ДОРАДНИЦТВО</w:t>
      </w:r>
    </w:p>
    <w:p w:rsidR="00882B15" w:rsidRPr="00921FDA" w:rsidRDefault="00882B15" w:rsidP="00AB51FC">
      <w:pPr>
        <w:jc w:val="center"/>
        <w:rPr>
          <w:b/>
          <w:sz w:val="28"/>
          <w:szCs w:val="28"/>
          <w:lang w:val="uk-UA"/>
        </w:rPr>
      </w:pPr>
    </w:p>
    <w:tbl>
      <w:tblPr>
        <w:tblW w:w="10361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4511"/>
        <w:gridCol w:w="1439"/>
        <w:gridCol w:w="1285"/>
        <w:gridCol w:w="1365"/>
        <w:gridCol w:w="1238"/>
      </w:tblGrid>
      <w:tr w:rsidR="00882B15" w:rsidRPr="00921FDA" w:rsidTr="00043850">
        <w:trPr>
          <w:tblHeader/>
          <w:jc w:val="center"/>
        </w:trPr>
        <w:tc>
          <w:tcPr>
            <w:tcW w:w="523" w:type="dxa"/>
          </w:tcPr>
          <w:p w:rsidR="00882B15" w:rsidRPr="00611A97" w:rsidRDefault="00882B15" w:rsidP="00043850">
            <w:pPr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№</w:t>
            </w:r>
          </w:p>
          <w:p w:rsidR="00882B15" w:rsidRPr="00921FDA" w:rsidRDefault="00882B15" w:rsidP="00043850">
            <w:pPr>
              <w:jc w:val="center"/>
              <w:rPr>
                <w:b/>
                <w:lang w:val="uk-UA"/>
              </w:rPr>
            </w:pPr>
            <w:r w:rsidRPr="002C4BA2">
              <w:rPr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4511" w:type="dxa"/>
            <w:vAlign w:val="center"/>
          </w:tcPr>
          <w:p w:rsidR="00882B15" w:rsidRPr="00921FDA" w:rsidRDefault="00882B15" w:rsidP="00043850">
            <w:pPr>
              <w:jc w:val="center"/>
              <w:rPr>
                <w:b/>
                <w:lang w:val="uk-UA"/>
              </w:rPr>
            </w:pPr>
            <w:r w:rsidRPr="00921FDA">
              <w:rPr>
                <w:b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1439" w:type="dxa"/>
            <w:vAlign w:val="center"/>
          </w:tcPr>
          <w:p w:rsidR="00882B15" w:rsidRPr="00921FDA" w:rsidRDefault="00882B15" w:rsidP="00043850">
            <w:pPr>
              <w:jc w:val="center"/>
              <w:rPr>
                <w:b/>
                <w:lang w:val="uk-UA"/>
              </w:rPr>
            </w:pPr>
            <w:r w:rsidRPr="00921FDA">
              <w:rPr>
                <w:b/>
                <w:sz w:val="22"/>
                <w:szCs w:val="22"/>
                <w:lang w:val="uk-UA"/>
              </w:rPr>
              <w:t>Норматив</w:t>
            </w:r>
          </w:p>
          <w:p w:rsidR="00882B15" w:rsidRPr="00921FDA" w:rsidRDefault="00882B15" w:rsidP="00043850">
            <w:pPr>
              <w:jc w:val="center"/>
              <w:rPr>
                <w:b/>
                <w:lang w:val="uk-UA"/>
              </w:rPr>
            </w:pPr>
            <w:r w:rsidRPr="00921FDA">
              <w:rPr>
                <w:b/>
                <w:sz w:val="22"/>
                <w:szCs w:val="22"/>
                <w:lang w:val="uk-UA"/>
              </w:rPr>
              <w:t>(бали)</w:t>
            </w:r>
          </w:p>
        </w:tc>
        <w:tc>
          <w:tcPr>
            <w:tcW w:w="1285" w:type="dxa"/>
            <w:vAlign w:val="center"/>
          </w:tcPr>
          <w:p w:rsidR="00882B15" w:rsidRPr="00921FDA" w:rsidRDefault="00882B15" w:rsidP="00043850">
            <w:pPr>
              <w:jc w:val="center"/>
              <w:rPr>
                <w:b/>
                <w:lang w:val="uk-UA"/>
              </w:rPr>
            </w:pPr>
            <w:r w:rsidRPr="00921FDA">
              <w:rPr>
                <w:b/>
                <w:sz w:val="22"/>
                <w:szCs w:val="22"/>
                <w:lang w:val="uk-UA"/>
              </w:rPr>
              <w:t>Кількісні</w:t>
            </w:r>
          </w:p>
          <w:p w:rsidR="00882B15" w:rsidRPr="00921FDA" w:rsidRDefault="00882B15" w:rsidP="00043850">
            <w:pPr>
              <w:jc w:val="center"/>
              <w:rPr>
                <w:b/>
                <w:lang w:val="uk-UA"/>
              </w:rPr>
            </w:pPr>
            <w:r w:rsidRPr="00921FDA">
              <w:rPr>
                <w:b/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365" w:type="dxa"/>
            <w:vAlign w:val="center"/>
          </w:tcPr>
          <w:p w:rsidR="00882B15" w:rsidRPr="00921FDA" w:rsidRDefault="00882B15" w:rsidP="00043850">
            <w:pPr>
              <w:jc w:val="center"/>
              <w:rPr>
                <w:b/>
                <w:lang w:val="uk-UA"/>
              </w:rPr>
            </w:pPr>
            <w:r w:rsidRPr="00921FDA">
              <w:rPr>
                <w:b/>
                <w:sz w:val="22"/>
                <w:szCs w:val="22"/>
                <w:lang w:val="uk-UA"/>
              </w:rPr>
              <w:t>Самоаналіз</w:t>
            </w:r>
          </w:p>
          <w:p w:rsidR="00882B15" w:rsidRPr="00921FDA" w:rsidRDefault="00882B15" w:rsidP="00043850">
            <w:pPr>
              <w:jc w:val="center"/>
              <w:rPr>
                <w:b/>
                <w:lang w:val="uk-UA"/>
              </w:rPr>
            </w:pPr>
            <w:r w:rsidRPr="00921FDA">
              <w:rPr>
                <w:b/>
                <w:sz w:val="22"/>
                <w:szCs w:val="22"/>
                <w:lang w:val="uk-UA"/>
              </w:rPr>
              <w:t>(бали)</w:t>
            </w:r>
          </w:p>
        </w:tc>
        <w:tc>
          <w:tcPr>
            <w:tcW w:w="1238" w:type="dxa"/>
            <w:vAlign w:val="center"/>
          </w:tcPr>
          <w:p w:rsidR="00882B15" w:rsidRPr="00921FDA" w:rsidRDefault="00882B15" w:rsidP="00043850">
            <w:pPr>
              <w:jc w:val="center"/>
              <w:rPr>
                <w:b/>
                <w:lang w:val="uk-UA"/>
              </w:rPr>
            </w:pPr>
            <w:r w:rsidRPr="00921FDA">
              <w:rPr>
                <w:b/>
                <w:sz w:val="22"/>
                <w:szCs w:val="22"/>
                <w:lang w:val="uk-UA"/>
              </w:rPr>
              <w:t>Фактично</w:t>
            </w:r>
          </w:p>
          <w:p w:rsidR="00882B15" w:rsidRPr="00921FDA" w:rsidRDefault="00882B15" w:rsidP="00043850">
            <w:pPr>
              <w:jc w:val="center"/>
              <w:rPr>
                <w:b/>
                <w:lang w:val="uk-UA"/>
              </w:rPr>
            </w:pPr>
            <w:r w:rsidRPr="00921FDA">
              <w:rPr>
                <w:b/>
                <w:sz w:val="22"/>
                <w:szCs w:val="22"/>
                <w:lang w:val="uk-UA"/>
              </w:rPr>
              <w:t>(бали)</w:t>
            </w:r>
          </w:p>
        </w:tc>
      </w:tr>
      <w:tr w:rsidR="00882B15" w:rsidRPr="00921FDA" w:rsidTr="00043850">
        <w:trPr>
          <w:trHeight w:val="70"/>
          <w:jc w:val="center"/>
        </w:trPr>
        <w:tc>
          <w:tcPr>
            <w:tcW w:w="523" w:type="dxa"/>
          </w:tcPr>
          <w:p w:rsidR="00882B15" w:rsidRPr="00921FDA" w:rsidRDefault="00882B15" w:rsidP="00043850">
            <w:pPr>
              <w:numPr>
                <w:ilvl w:val="0"/>
                <w:numId w:val="17"/>
              </w:numPr>
              <w:tabs>
                <w:tab w:val="clear" w:pos="720"/>
                <w:tab w:val="num" w:pos="33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11" w:type="dxa"/>
          </w:tcPr>
          <w:p w:rsidR="00882B15" w:rsidRPr="00EA5C6F" w:rsidRDefault="00882B15" w:rsidP="00043850">
            <w:pPr>
              <w:jc w:val="both"/>
              <w:rPr>
                <w:color w:val="000000"/>
                <w:spacing w:val="-1"/>
                <w:lang w:val="uk-UA"/>
              </w:rPr>
            </w:pPr>
            <w:r w:rsidRPr="00EA5C6F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Кількість штатних НПП, що не пройшли підвищення кваліфікації на базі провідних </w:t>
            </w:r>
            <w:r w:rsidRPr="00BA1680">
              <w:rPr>
                <w:color w:val="000000"/>
                <w:spacing w:val="-1"/>
                <w:sz w:val="22"/>
                <w:szCs w:val="22"/>
                <w:lang w:val="uk-UA"/>
              </w:rPr>
              <w:t>закладів вищої осві</w:t>
            </w:r>
            <w:r>
              <w:rPr>
                <w:color w:val="000000"/>
                <w:spacing w:val="-1"/>
                <w:sz w:val="22"/>
                <w:szCs w:val="22"/>
                <w:lang w:val="uk-UA"/>
              </w:rPr>
              <w:t>ти</w:t>
            </w:r>
            <w:r w:rsidRPr="00EA5C6F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у навчальному році  згідно плану *</w:t>
            </w:r>
          </w:p>
        </w:tc>
        <w:tc>
          <w:tcPr>
            <w:tcW w:w="1439" w:type="dxa"/>
            <w:vAlign w:val="center"/>
          </w:tcPr>
          <w:p w:rsidR="00882B15" w:rsidRPr="00EA5C6F" w:rsidRDefault="00882B15" w:rsidP="00043850">
            <w:pPr>
              <w:jc w:val="center"/>
              <w:rPr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-</w:t>
            </w:r>
            <w:r w:rsidRPr="00EA5C6F">
              <w:rPr>
                <w:sz w:val="22"/>
                <w:szCs w:val="22"/>
                <w:lang w:val="en-US"/>
              </w:rPr>
              <w:t>3</w:t>
            </w:r>
            <w:r w:rsidRPr="00EA5C6F">
              <w:rPr>
                <w:sz w:val="22"/>
                <w:szCs w:val="22"/>
                <w:lang w:val="uk-UA"/>
              </w:rPr>
              <w:t>0</w:t>
            </w:r>
          </w:p>
          <w:p w:rsidR="00882B15" w:rsidRPr="00EA5C6F" w:rsidRDefault="00882B15" w:rsidP="00043850">
            <w:pPr>
              <w:jc w:val="center"/>
              <w:rPr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(1 НПП)</w:t>
            </w:r>
          </w:p>
        </w:tc>
        <w:tc>
          <w:tcPr>
            <w:tcW w:w="1285" w:type="dxa"/>
            <w:vAlign w:val="center"/>
          </w:tcPr>
          <w:p w:rsidR="00882B15" w:rsidRPr="00921FDA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921FDA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921FDA" w:rsidRDefault="00882B15" w:rsidP="00043850">
            <w:pPr>
              <w:jc w:val="center"/>
              <w:rPr>
                <w:lang w:val="uk-UA"/>
              </w:rPr>
            </w:pPr>
          </w:p>
        </w:tc>
      </w:tr>
      <w:tr w:rsidR="00882B15" w:rsidRPr="00921FDA" w:rsidTr="00043850">
        <w:trPr>
          <w:jc w:val="center"/>
        </w:trPr>
        <w:tc>
          <w:tcPr>
            <w:tcW w:w="523" w:type="dxa"/>
          </w:tcPr>
          <w:p w:rsidR="00882B15" w:rsidRPr="00921FDA" w:rsidRDefault="00882B15" w:rsidP="00043850">
            <w:pPr>
              <w:numPr>
                <w:ilvl w:val="0"/>
                <w:numId w:val="17"/>
              </w:numPr>
              <w:tabs>
                <w:tab w:val="clear" w:pos="720"/>
                <w:tab w:val="num" w:pos="33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11" w:type="dxa"/>
          </w:tcPr>
          <w:p w:rsidR="00882B15" w:rsidRDefault="00882B15" w:rsidP="00043850">
            <w:pPr>
              <w:jc w:val="both"/>
              <w:rPr>
                <w:color w:val="000000"/>
                <w:spacing w:val="-1"/>
                <w:lang w:val="uk-UA"/>
              </w:rPr>
            </w:pPr>
            <w:r w:rsidRPr="00EA5C6F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Кількість штатних НПП, що пройшли стажування на базі </w:t>
            </w:r>
            <w:r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профільних </w:t>
            </w:r>
            <w:r w:rsidRPr="00EA5C6F">
              <w:rPr>
                <w:color w:val="000000"/>
                <w:spacing w:val="-1"/>
                <w:sz w:val="22"/>
                <w:szCs w:val="22"/>
                <w:lang w:val="uk-UA"/>
              </w:rPr>
              <w:t>провідних підприємств</w:t>
            </w:r>
            <w:r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</w:t>
            </w:r>
            <w:r w:rsidRPr="00BA1680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або інших </w:t>
            </w:r>
            <w:r>
              <w:rPr>
                <w:color w:val="000000"/>
                <w:spacing w:val="-1"/>
                <w:sz w:val="22"/>
                <w:szCs w:val="22"/>
                <w:lang w:val="uk-UA"/>
              </w:rPr>
              <w:t>закладів вищої освіти</w:t>
            </w:r>
            <w:r w:rsidRPr="00EA5C6F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у навчальному році. *</w:t>
            </w:r>
          </w:p>
          <w:p w:rsidR="00882B15" w:rsidRPr="00BA1680" w:rsidRDefault="00882B15" w:rsidP="00043850">
            <w:pPr>
              <w:numPr>
                <w:ilvl w:val="0"/>
                <w:numId w:val="7"/>
              </w:numPr>
              <w:ind w:right="-66"/>
              <w:jc w:val="both"/>
              <w:rPr>
                <w:color w:val="000000"/>
                <w:lang w:val="uk-UA"/>
              </w:rPr>
            </w:pPr>
            <w:r w:rsidRPr="00BA1680">
              <w:rPr>
                <w:color w:val="000000"/>
                <w:sz w:val="22"/>
                <w:szCs w:val="22"/>
                <w:lang w:val="uk-UA"/>
              </w:rPr>
              <w:t>короткострокове (1 тиждень)*</w:t>
            </w:r>
          </w:p>
          <w:p w:rsidR="00882B15" w:rsidRPr="00EA5C6F" w:rsidRDefault="00882B15" w:rsidP="00043850">
            <w:pPr>
              <w:numPr>
                <w:ilvl w:val="0"/>
                <w:numId w:val="7"/>
              </w:numPr>
              <w:ind w:right="-66"/>
              <w:jc w:val="both"/>
              <w:rPr>
                <w:color w:val="000000"/>
                <w:spacing w:val="-1"/>
                <w:lang w:val="uk-UA"/>
              </w:rPr>
            </w:pPr>
            <w:r w:rsidRPr="00BA1680">
              <w:rPr>
                <w:color w:val="000000"/>
                <w:sz w:val="22"/>
                <w:szCs w:val="22"/>
                <w:lang w:val="uk-UA"/>
              </w:rPr>
              <w:t>довгострокове (1 місяць)</w:t>
            </w:r>
            <w:r w:rsidRPr="00EA5C6F">
              <w:rPr>
                <w:color w:val="000000"/>
                <w:sz w:val="22"/>
                <w:szCs w:val="22"/>
                <w:lang w:val="uk-UA"/>
              </w:rPr>
              <w:t xml:space="preserve"> *</w:t>
            </w:r>
          </w:p>
        </w:tc>
        <w:tc>
          <w:tcPr>
            <w:tcW w:w="1439" w:type="dxa"/>
            <w:vAlign w:val="center"/>
          </w:tcPr>
          <w:p w:rsidR="00882B15" w:rsidRDefault="00882B15" w:rsidP="00043850">
            <w:pPr>
              <w:jc w:val="center"/>
              <w:rPr>
                <w:lang w:val="uk-UA"/>
              </w:rPr>
            </w:pPr>
          </w:p>
          <w:p w:rsidR="00882B15" w:rsidRDefault="00882B15" w:rsidP="00043850">
            <w:pPr>
              <w:jc w:val="center"/>
              <w:rPr>
                <w:lang w:val="uk-UA"/>
              </w:rPr>
            </w:pPr>
          </w:p>
          <w:p w:rsidR="00882B15" w:rsidRDefault="00882B15" w:rsidP="00043850">
            <w:pPr>
              <w:jc w:val="center"/>
              <w:rPr>
                <w:lang w:val="uk-UA"/>
              </w:rPr>
            </w:pPr>
          </w:p>
          <w:p w:rsidR="00882B15" w:rsidRDefault="00882B15" w:rsidP="00043850">
            <w:pPr>
              <w:jc w:val="center"/>
              <w:rPr>
                <w:lang w:val="uk-UA"/>
              </w:rPr>
            </w:pPr>
          </w:p>
          <w:p w:rsidR="00882B15" w:rsidRDefault="00882B15" w:rsidP="00043850">
            <w:pPr>
              <w:jc w:val="center"/>
              <w:rPr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A5C6F">
              <w:rPr>
                <w:sz w:val="22"/>
                <w:szCs w:val="22"/>
                <w:lang w:val="uk-UA"/>
              </w:rPr>
              <w:t>(1 НПП)</w:t>
            </w:r>
          </w:p>
          <w:p w:rsidR="00882B15" w:rsidRPr="00EA5C6F" w:rsidRDefault="00882B15" w:rsidP="0004385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EA5C6F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A5C6F">
              <w:rPr>
                <w:sz w:val="22"/>
                <w:szCs w:val="22"/>
                <w:lang w:val="uk-UA"/>
              </w:rPr>
              <w:t>(1 НПП)</w:t>
            </w:r>
          </w:p>
        </w:tc>
        <w:tc>
          <w:tcPr>
            <w:tcW w:w="1285" w:type="dxa"/>
            <w:vAlign w:val="center"/>
          </w:tcPr>
          <w:p w:rsidR="00882B15" w:rsidRPr="00921FDA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921FDA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921FDA" w:rsidRDefault="00882B15" w:rsidP="00043850">
            <w:pPr>
              <w:jc w:val="center"/>
              <w:rPr>
                <w:lang w:val="uk-UA"/>
              </w:rPr>
            </w:pPr>
          </w:p>
        </w:tc>
      </w:tr>
      <w:tr w:rsidR="00882B15" w:rsidRPr="00921FDA" w:rsidTr="00043850">
        <w:trPr>
          <w:jc w:val="center"/>
        </w:trPr>
        <w:tc>
          <w:tcPr>
            <w:tcW w:w="523" w:type="dxa"/>
          </w:tcPr>
          <w:p w:rsidR="00882B15" w:rsidRPr="00921FDA" w:rsidRDefault="00882B15" w:rsidP="00043850">
            <w:pPr>
              <w:numPr>
                <w:ilvl w:val="0"/>
                <w:numId w:val="17"/>
              </w:numPr>
              <w:tabs>
                <w:tab w:val="clear" w:pos="720"/>
                <w:tab w:val="num" w:pos="33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11" w:type="dxa"/>
          </w:tcPr>
          <w:p w:rsidR="00882B15" w:rsidRPr="00EA5C6F" w:rsidRDefault="00882B15" w:rsidP="00043850">
            <w:pPr>
              <w:jc w:val="both"/>
              <w:rPr>
                <w:color w:val="000000"/>
                <w:spacing w:val="-1"/>
                <w:lang w:val="uk-UA"/>
              </w:rPr>
            </w:pPr>
            <w:r w:rsidRPr="00EA5C6F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Кількість НПП кафедри, які приймали участь в навчальних заходах з підвищення кваліфікації НПП, </w:t>
            </w:r>
            <w:r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профільних </w:t>
            </w:r>
            <w:r w:rsidRPr="00EA5C6F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керівників і </w:t>
            </w:r>
            <w:r>
              <w:rPr>
                <w:color w:val="000000"/>
                <w:spacing w:val="-1"/>
                <w:sz w:val="22"/>
                <w:szCs w:val="22"/>
                <w:lang w:val="uk-UA"/>
              </w:rPr>
              <w:t>фахівців</w:t>
            </w:r>
            <w:r w:rsidRPr="00EA5C6F">
              <w:rPr>
                <w:color w:val="000000"/>
                <w:spacing w:val="-1"/>
                <w:sz w:val="22"/>
                <w:szCs w:val="22"/>
                <w:lang w:val="uk-UA"/>
              </w:rPr>
              <w:t>*</w:t>
            </w:r>
          </w:p>
        </w:tc>
        <w:tc>
          <w:tcPr>
            <w:tcW w:w="1439" w:type="dxa"/>
            <w:vAlign w:val="center"/>
          </w:tcPr>
          <w:p w:rsidR="00882B15" w:rsidRPr="00EA5C6F" w:rsidRDefault="00882B15" w:rsidP="00043850">
            <w:pPr>
              <w:jc w:val="center"/>
              <w:rPr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10</w:t>
            </w:r>
          </w:p>
          <w:p w:rsidR="00882B15" w:rsidRPr="00EA5C6F" w:rsidRDefault="00882B15" w:rsidP="00043850">
            <w:pPr>
              <w:jc w:val="center"/>
              <w:rPr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(1 НПП)</w:t>
            </w:r>
          </w:p>
        </w:tc>
        <w:tc>
          <w:tcPr>
            <w:tcW w:w="1285" w:type="dxa"/>
            <w:vAlign w:val="center"/>
          </w:tcPr>
          <w:p w:rsidR="00882B15" w:rsidRPr="00921FDA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921FDA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921FDA" w:rsidRDefault="00882B15" w:rsidP="00043850">
            <w:pPr>
              <w:jc w:val="center"/>
              <w:rPr>
                <w:lang w:val="uk-UA"/>
              </w:rPr>
            </w:pPr>
          </w:p>
        </w:tc>
      </w:tr>
      <w:tr w:rsidR="00882B15" w:rsidRPr="00921FDA" w:rsidTr="00043850">
        <w:trPr>
          <w:jc w:val="center"/>
        </w:trPr>
        <w:tc>
          <w:tcPr>
            <w:tcW w:w="523" w:type="dxa"/>
          </w:tcPr>
          <w:p w:rsidR="00882B15" w:rsidRPr="00921FDA" w:rsidRDefault="00882B15" w:rsidP="00043850">
            <w:pPr>
              <w:numPr>
                <w:ilvl w:val="0"/>
                <w:numId w:val="17"/>
              </w:numPr>
              <w:tabs>
                <w:tab w:val="clear" w:pos="720"/>
                <w:tab w:val="num" w:pos="33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11" w:type="dxa"/>
          </w:tcPr>
          <w:p w:rsidR="00882B15" w:rsidRPr="00EA5C6F" w:rsidRDefault="00882B15" w:rsidP="00BA1680">
            <w:pPr>
              <w:jc w:val="both"/>
              <w:rPr>
                <w:color w:val="000000"/>
                <w:spacing w:val="-1"/>
                <w:lang w:val="uk-UA"/>
              </w:rPr>
            </w:pPr>
            <w:r w:rsidRPr="00EA5C6F">
              <w:rPr>
                <w:color w:val="000000"/>
                <w:spacing w:val="-1"/>
                <w:sz w:val="22"/>
                <w:szCs w:val="22"/>
                <w:lang w:val="uk-UA"/>
              </w:rPr>
              <w:t>Кількість НПП кафедри, які забезпечували стажування викладачі</w:t>
            </w:r>
            <w:r>
              <w:rPr>
                <w:color w:val="000000"/>
                <w:spacing w:val="-1"/>
                <w:sz w:val="22"/>
                <w:szCs w:val="22"/>
                <w:lang w:val="uk-UA"/>
              </w:rPr>
              <w:t>в інших закладів вищої освіти</w:t>
            </w:r>
            <w:r w:rsidRPr="0091776F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</w:t>
            </w:r>
            <w:r w:rsidRPr="00EA5C6F">
              <w:rPr>
                <w:color w:val="000000"/>
                <w:spacing w:val="-1"/>
                <w:sz w:val="22"/>
                <w:szCs w:val="22"/>
                <w:lang w:val="uk-UA"/>
              </w:rPr>
              <w:t>*</w:t>
            </w:r>
          </w:p>
        </w:tc>
        <w:tc>
          <w:tcPr>
            <w:tcW w:w="1439" w:type="dxa"/>
            <w:vAlign w:val="center"/>
          </w:tcPr>
          <w:p w:rsidR="00882B15" w:rsidRPr="00EA5C6F" w:rsidRDefault="00882B15" w:rsidP="00043850">
            <w:pPr>
              <w:jc w:val="center"/>
              <w:rPr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5</w:t>
            </w:r>
          </w:p>
          <w:p w:rsidR="00882B15" w:rsidRPr="00EA5C6F" w:rsidRDefault="00882B15" w:rsidP="00043850">
            <w:pPr>
              <w:jc w:val="center"/>
              <w:rPr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(1 НПП)</w:t>
            </w:r>
          </w:p>
        </w:tc>
        <w:tc>
          <w:tcPr>
            <w:tcW w:w="1285" w:type="dxa"/>
            <w:vAlign w:val="center"/>
          </w:tcPr>
          <w:p w:rsidR="00882B15" w:rsidRPr="00921FDA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921FDA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921FDA" w:rsidRDefault="00882B15" w:rsidP="00043850">
            <w:pPr>
              <w:jc w:val="center"/>
              <w:rPr>
                <w:lang w:val="uk-UA"/>
              </w:rPr>
            </w:pPr>
          </w:p>
        </w:tc>
      </w:tr>
      <w:tr w:rsidR="00882B15" w:rsidRPr="00921FDA" w:rsidTr="00043850">
        <w:trPr>
          <w:jc w:val="center"/>
        </w:trPr>
        <w:tc>
          <w:tcPr>
            <w:tcW w:w="523" w:type="dxa"/>
          </w:tcPr>
          <w:p w:rsidR="00882B15" w:rsidRPr="00921FDA" w:rsidRDefault="00882B15" w:rsidP="00043850">
            <w:pPr>
              <w:numPr>
                <w:ilvl w:val="0"/>
                <w:numId w:val="17"/>
              </w:numPr>
              <w:tabs>
                <w:tab w:val="clear" w:pos="720"/>
                <w:tab w:val="num" w:pos="33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11" w:type="dxa"/>
          </w:tcPr>
          <w:p w:rsidR="00882B15" w:rsidRPr="00EA5C6F" w:rsidRDefault="00882B15" w:rsidP="00043850">
            <w:pPr>
              <w:jc w:val="both"/>
              <w:rPr>
                <w:color w:val="000000"/>
                <w:spacing w:val="-1"/>
                <w:lang w:val="uk-UA"/>
              </w:rPr>
            </w:pPr>
            <w:r w:rsidRPr="00EA5C6F">
              <w:rPr>
                <w:color w:val="000000"/>
                <w:spacing w:val="-1"/>
                <w:sz w:val="22"/>
                <w:szCs w:val="22"/>
                <w:lang w:val="uk-UA"/>
              </w:rPr>
              <w:t>Кількість дорадчих заходів організованих  кафедрою (семінари, тренінги)*</w:t>
            </w:r>
          </w:p>
        </w:tc>
        <w:tc>
          <w:tcPr>
            <w:tcW w:w="1439" w:type="dxa"/>
            <w:vAlign w:val="center"/>
          </w:tcPr>
          <w:p w:rsidR="00882B15" w:rsidRPr="00EA5C6F" w:rsidRDefault="00882B15" w:rsidP="00043850">
            <w:pPr>
              <w:jc w:val="center"/>
              <w:rPr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50</w:t>
            </w:r>
          </w:p>
          <w:p w:rsidR="00882B15" w:rsidRPr="00EA5C6F" w:rsidRDefault="00882B15" w:rsidP="00043850">
            <w:pPr>
              <w:jc w:val="center"/>
              <w:rPr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(1 захід)</w:t>
            </w:r>
          </w:p>
        </w:tc>
        <w:tc>
          <w:tcPr>
            <w:tcW w:w="1285" w:type="dxa"/>
            <w:vAlign w:val="center"/>
          </w:tcPr>
          <w:p w:rsidR="00882B15" w:rsidRPr="00921FDA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921FDA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921FDA" w:rsidRDefault="00882B15" w:rsidP="00043850">
            <w:pPr>
              <w:jc w:val="center"/>
              <w:rPr>
                <w:lang w:val="uk-UA"/>
              </w:rPr>
            </w:pPr>
          </w:p>
        </w:tc>
      </w:tr>
      <w:tr w:rsidR="00882B15" w:rsidRPr="00921FDA" w:rsidTr="00043850">
        <w:trPr>
          <w:jc w:val="center"/>
        </w:trPr>
        <w:tc>
          <w:tcPr>
            <w:tcW w:w="523" w:type="dxa"/>
          </w:tcPr>
          <w:p w:rsidR="00882B15" w:rsidRPr="00921FDA" w:rsidRDefault="00882B15" w:rsidP="00043850">
            <w:pPr>
              <w:numPr>
                <w:ilvl w:val="0"/>
                <w:numId w:val="17"/>
              </w:numPr>
              <w:tabs>
                <w:tab w:val="clear" w:pos="720"/>
                <w:tab w:val="num" w:pos="33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11" w:type="dxa"/>
          </w:tcPr>
          <w:p w:rsidR="00882B15" w:rsidRPr="00EA5C6F" w:rsidRDefault="00882B15" w:rsidP="00043850">
            <w:pPr>
              <w:jc w:val="both"/>
              <w:rPr>
                <w:color w:val="000000"/>
                <w:spacing w:val="-1"/>
              </w:rPr>
            </w:pPr>
            <w:r w:rsidRPr="00EA5C6F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Кількість доповідей НПП кафедри  в дорадчих заходах </w:t>
            </w:r>
          </w:p>
          <w:p w:rsidR="00882B15" w:rsidRPr="00EA5C6F" w:rsidRDefault="00882B15" w:rsidP="00043850">
            <w:pPr>
              <w:jc w:val="both"/>
              <w:rPr>
                <w:color w:val="000000"/>
                <w:spacing w:val="-1"/>
              </w:rPr>
            </w:pPr>
            <w:r w:rsidRPr="00EA5C6F">
              <w:rPr>
                <w:color w:val="000000"/>
                <w:spacing w:val="-1"/>
                <w:sz w:val="22"/>
                <w:szCs w:val="22"/>
              </w:rPr>
              <w:t xml:space="preserve">- </w:t>
            </w:r>
            <w:r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організованих </w:t>
            </w:r>
            <w:r w:rsidRPr="00BA1680">
              <w:rPr>
                <w:color w:val="000000"/>
                <w:spacing w:val="-1"/>
                <w:sz w:val="22"/>
                <w:szCs w:val="22"/>
                <w:lang w:val="uk-UA"/>
              </w:rPr>
              <w:t>ІПК</w:t>
            </w:r>
            <w:r w:rsidRPr="00EA5C6F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 або кафедрою (семінари, тренінги), *</w:t>
            </w:r>
          </w:p>
          <w:p w:rsidR="00882B15" w:rsidRPr="00EA5C6F" w:rsidRDefault="00882B15" w:rsidP="00043850">
            <w:pPr>
              <w:jc w:val="both"/>
              <w:rPr>
                <w:color w:val="000000"/>
                <w:spacing w:val="-1"/>
                <w:lang w:val="uk-UA"/>
              </w:rPr>
            </w:pPr>
            <w:r w:rsidRPr="00EA5C6F">
              <w:rPr>
                <w:color w:val="000000"/>
                <w:spacing w:val="-1"/>
                <w:sz w:val="22"/>
                <w:szCs w:val="22"/>
              </w:rPr>
              <w:t xml:space="preserve">-  </w:t>
            </w:r>
            <w:r w:rsidRPr="00EA5C6F">
              <w:rPr>
                <w:color w:val="000000"/>
                <w:spacing w:val="-1"/>
                <w:sz w:val="22"/>
                <w:szCs w:val="22"/>
                <w:lang w:val="uk-UA"/>
              </w:rPr>
              <w:t>організованих іншими установами. *</w:t>
            </w:r>
          </w:p>
        </w:tc>
        <w:tc>
          <w:tcPr>
            <w:tcW w:w="1439" w:type="dxa"/>
            <w:vAlign w:val="center"/>
          </w:tcPr>
          <w:p w:rsidR="00882B15" w:rsidRPr="00EA5C6F" w:rsidRDefault="00882B15" w:rsidP="00043850">
            <w:pPr>
              <w:jc w:val="center"/>
              <w:rPr>
                <w:lang w:val="uk-UA"/>
              </w:rPr>
            </w:pPr>
          </w:p>
          <w:p w:rsidR="00882B15" w:rsidRPr="00EA5C6F" w:rsidRDefault="00882B15" w:rsidP="00043850">
            <w:pPr>
              <w:jc w:val="center"/>
              <w:rPr>
                <w:lang w:val="uk-UA"/>
              </w:rPr>
            </w:pPr>
          </w:p>
          <w:p w:rsidR="00882B15" w:rsidRDefault="00882B15" w:rsidP="00043850">
            <w:pPr>
              <w:jc w:val="center"/>
              <w:rPr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5</w:t>
            </w:r>
          </w:p>
          <w:p w:rsidR="00882B15" w:rsidRPr="00EA5C6F" w:rsidRDefault="00882B15" w:rsidP="00043850">
            <w:pPr>
              <w:jc w:val="center"/>
              <w:rPr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(1 доповідь)</w:t>
            </w:r>
          </w:p>
          <w:p w:rsidR="00882B15" w:rsidRDefault="00882B15" w:rsidP="00043850">
            <w:pPr>
              <w:ind w:left="-67" w:right="-73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:rsidR="00882B15" w:rsidRPr="00EA5C6F" w:rsidRDefault="00882B15" w:rsidP="00043850">
            <w:pPr>
              <w:ind w:left="-67" w:right="-73"/>
              <w:jc w:val="center"/>
              <w:rPr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>(1 доповідь)</w:t>
            </w:r>
          </w:p>
        </w:tc>
        <w:tc>
          <w:tcPr>
            <w:tcW w:w="1285" w:type="dxa"/>
            <w:vAlign w:val="center"/>
          </w:tcPr>
          <w:p w:rsidR="00882B15" w:rsidRPr="00921FDA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921FDA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921FDA" w:rsidRDefault="00882B15" w:rsidP="00043850">
            <w:pPr>
              <w:jc w:val="center"/>
              <w:rPr>
                <w:lang w:val="uk-UA"/>
              </w:rPr>
            </w:pPr>
          </w:p>
        </w:tc>
      </w:tr>
      <w:tr w:rsidR="00882B15" w:rsidRPr="00921FDA" w:rsidTr="00043850">
        <w:trPr>
          <w:jc w:val="center"/>
        </w:trPr>
        <w:tc>
          <w:tcPr>
            <w:tcW w:w="523" w:type="dxa"/>
          </w:tcPr>
          <w:p w:rsidR="00882B15" w:rsidRPr="00921FDA" w:rsidRDefault="00882B15" w:rsidP="00043850">
            <w:pPr>
              <w:numPr>
                <w:ilvl w:val="0"/>
                <w:numId w:val="17"/>
              </w:numPr>
              <w:tabs>
                <w:tab w:val="clear" w:pos="720"/>
                <w:tab w:val="num" w:pos="33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11" w:type="dxa"/>
          </w:tcPr>
          <w:p w:rsidR="00882B15" w:rsidRPr="001B1413" w:rsidRDefault="00882B15" w:rsidP="00043850">
            <w:pPr>
              <w:jc w:val="both"/>
              <w:rPr>
                <w:lang w:val="uk-UA"/>
              </w:rPr>
            </w:pPr>
            <w:r w:rsidRPr="001B1413">
              <w:rPr>
                <w:sz w:val="22"/>
                <w:szCs w:val="22"/>
                <w:lang w:val="uk-UA"/>
              </w:rPr>
              <w:t>Кількість наданих консультацій сільгосптоваровиробникам, підприємствам сільськогосподарського та промислового машинобудування *</w:t>
            </w:r>
          </w:p>
        </w:tc>
        <w:tc>
          <w:tcPr>
            <w:tcW w:w="1439" w:type="dxa"/>
            <w:vAlign w:val="center"/>
          </w:tcPr>
          <w:p w:rsidR="00882B15" w:rsidRPr="00EA5C6F" w:rsidRDefault="00882B15" w:rsidP="00043850">
            <w:pPr>
              <w:jc w:val="center"/>
              <w:rPr>
                <w:lang w:val="uk-UA"/>
              </w:rPr>
            </w:pPr>
            <w:r w:rsidRPr="00EA5C6F">
              <w:rPr>
                <w:sz w:val="22"/>
                <w:szCs w:val="22"/>
                <w:lang w:val="uk-UA"/>
              </w:rPr>
              <w:t xml:space="preserve">3 </w:t>
            </w:r>
          </w:p>
          <w:p w:rsidR="00882B15" w:rsidRPr="00EA5C6F" w:rsidRDefault="00882B15" w:rsidP="00043850">
            <w:pPr>
              <w:ind w:left="-187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(1к</w:t>
            </w:r>
            <w:r w:rsidRPr="00EA5C6F">
              <w:rPr>
                <w:sz w:val="22"/>
                <w:szCs w:val="22"/>
                <w:lang w:val="uk-UA"/>
              </w:rPr>
              <w:t>онсультація</w:t>
            </w:r>
          </w:p>
        </w:tc>
        <w:tc>
          <w:tcPr>
            <w:tcW w:w="1285" w:type="dxa"/>
            <w:vAlign w:val="center"/>
          </w:tcPr>
          <w:p w:rsidR="00882B15" w:rsidRPr="00921FDA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921FDA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921FDA" w:rsidRDefault="00882B15" w:rsidP="00043850">
            <w:pPr>
              <w:jc w:val="center"/>
              <w:rPr>
                <w:lang w:val="uk-UA"/>
              </w:rPr>
            </w:pPr>
          </w:p>
        </w:tc>
      </w:tr>
      <w:tr w:rsidR="00882B15" w:rsidRPr="00921FDA" w:rsidTr="00BA1680">
        <w:trPr>
          <w:trHeight w:val="267"/>
          <w:jc w:val="center"/>
        </w:trPr>
        <w:tc>
          <w:tcPr>
            <w:tcW w:w="523" w:type="dxa"/>
          </w:tcPr>
          <w:p w:rsidR="00882B15" w:rsidRPr="00921FDA" w:rsidRDefault="00882B15" w:rsidP="00043850">
            <w:pPr>
              <w:numPr>
                <w:ilvl w:val="0"/>
                <w:numId w:val="17"/>
              </w:numPr>
              <w:tabs>
                <w:tab w:val="clear" w:pos="720"/>
                <w:tab w:val="num" w:pos="335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11" w:type="dxa"/>
          </w:tcPr>
          <w:p w:rsidR="00882B15" w:rsidRPr="0091776F" w:rsidRDefault="00882B15" w:rsidP="00043850">
            <w:pPr>
              <w:jc w:val="both"/>
              <w:rPr>
                <w:highlight w:val="cyan"/>
                <w:lang w:val="uk-UA"/>
              </w:rPr>
            </w:pPr>
            <w:r w:rsidRPr="00BA1680">
              <w:rPr>
                <w:sz w:val="22"/>
                <w:szCs w:val="22"/>
                <w:lang w:val="uk-UA"/>
              </w:rPr>
              <w:t>Отримання другої вищої освіти</w:t>
            </w:r>
          </w:p>
        </w:tc>
        <w:tc>
          <w:tcPr>
            <w:tcW w:w="1439" w:type="dxa"/>
            <w:vAlign w:val="center"/>
          </w:tcPr>
          <w:p w:rsidR="00882B15" w:rsidRPr="00EA5C6F" w:rsidRDefault="00882B15" w:rsidP="0004385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 (1 НПП)</w:t>
            </w:r>
          </w:p>
        </w:tc>
        <w:tc>
          <w:tcPr>
            <w:tcW w:w="1285" w:type="dxa"/>
            <w:vAlign w:val="center"/>
          </w:tcPr>
          <w:p w:rsidR="00882B15" w:rsidRPr="00921FDA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921FDA" w:rsidRDefault="00882B15" w:rsidP="00043850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921FDA" w:rsidRDefault="00882B15" w:rsidP="00043850">
            <w:pPr>
              <w:jc w:val="center"/>
              <w:rPr>
                <w:lang w:val="uk-UA"/>
              </w:rPr>
            </w:pPr>
          </w:p>
        </w:tc>
      </w:tr>
    </w:tbl>
    <w:p w:rsidR="00882B15" w:rsidRDefault="00882B15" w:rsidP="00AB51FC">
      <w:pPr>
        <w:spacing w:line="216" w:lineRule="auto"/>
        <w:rPr>
          <w:sz w:val="22"/>
          <w:szCs w:val="22"/>
          <w:lang w:val="uk-UA"/>
        </w:rPr>
      </w:pPr>
      <w:r w:rsidRPr="00DB5215">
        <w:rPr>
          <w:b/>
          <w:sz w:val="22"/>
          <w:szCs w:val="22"/>
          <w:lang w:val="uk-UA"/>
        </w:rPr>
        <w:t>*</w:t>
      </w:r>
      <w:r w:rsidRPr="0080286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- надати додаток з переліком та підтвердження</w:t>
      </w:r>
    </w:p>
    <w:p w:rsidR="00882B15" w:rsidRDefault="00882B15" w:rsidP="00AB51FC">
      <w:pPr>
        <w:tabs>
          <w:tab w:val="left" w:pos="6135"/>
        </w:tabs>
        <w:rPr>
          <w:b/>
          <w:sz w:val="28"/>
          <w:szCs w:val="28"/>
          <w:lang w:val="uk-UA"/>
        </w:rPr>
      </w:pPr>
    </w:p>
    <w:p w:rsidR="00882B15" w:rsidRDefault="00882B15" w:rsidP="00C86357">
      <w:pPr>
        <w:jc w:val="center"/>
        <w:rPr>
          <w:b/>
          <w:sz w:val="28"/>
          <w:szCs w:val="28"/>
          <w:lang w:val="uk-UA"/>
        </w:rPr>
        <w:sectPr w:rsidR="00882B15" w:rsidSect="006F72ED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882B15" w:rsidRDefault="00882B15" w:rsidP="00C86357">
      <w:pPr>
        <w:jc w:val="center"/>
        <w:rPr>
          <w:b/>
          <w:sz w:val="28"/>
          <w:szCs w:val="28"/>
          <w:lang w:val="uk-UA"/>
        </w:rPr>
      </w:pPr>
      <w:r w:rsidRPr="00161804">
        <w:rPr>
          <w:b/>
          <w:sz w:val="28"/>
          <w:szCs w:val="28"/>
          <w:lang w:val="uk-UA"/>
        </w:rPr>
        <w:lastRenderedPageBreak/>
        <w:t>ВИХОВНА РОБОТА</w:t>
      </w:r>
    </w:p>
    <w:p w:rsidR="00882B15" w:rsidRPr="00161804" w:rsidRDefault="00882B15" w:rsidP="00C86357">
      <w:pPr>
        <w:jc w:val="center"/>
        <w:rPr>
          <w:b/>
          <w:sz w:val="28"/>
          <w:szCs w:val="28"/>
          <w:lang w:val="uk-UA"/>
        </w:rPr>
      </w:pPr>
    </w:p>
    <w:tbl>
      <w:tblPr>
        <w:tblW w:w="10332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740"/>
        <w:gridCol w:w="1813"/>
        <w:gridCol w:w="2363"/>
        <w:gridCol w:w="1296"/>
        <w:gridCol w:w="1365"/>
        <w:gridCol w:w="1238"/>
      </w:tblGrid>
      <w:tr w:rsidR="00882B15" w:rsidRPr="00611A97" w:rsidTr="009F558F">
        <w:trPr>
          <w:trHeight w:val="610"/>
          <w:tblHeader/>
          <w:jc w:val="center"/>
        </w:trPr>
        <w:tc>
          <w:tcPr>
            <w:tcW w:w="517" w:type="dxa"/>
          </w:tcPr>
          <w:p w:rsidR="00882B15" w:rsidRPr="00611A97" w:rsidRDefault="00882B15" w:rsidP="005F6152">
            <w:pPr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№</w:t>
            </w:r>
          </w:p>
          <w:p w:rsidR="00882B15" w:rsidRPr="00611A97" w:rsidRDefault="00882B15" w:rsidP="005F6152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</w:t>
            </w:r>
            <w:r w:rsidRPr="00611A97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3553" w:type="dxa"/>
            <w:gridSpan w:val="2"/>
            <w:vAlign w:val="center"/>
          </w:tcPr>
          <w:p w:rsidR="00882B15" w:rsidRPr="00611A97" w:rsidRDefault="00882B15" w:rsidP="005F6152">
            <w:pPr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2363" w:type="dxa"/>
            <w:vAlign w:val="center"/>
          </w:tcPr>
          <w:p w:rsidR="00882B15" w:rsidRPr="00611A97" w:rsidRDefault="00882B15" w:rsidP="005F6152">
            <w:pPr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Норматив</w:t>
            </w:r>
          </w:p>
          <w:p w:rsidR="00882B15" w:rsidRPr="00611A97" w:rsidRDefault="00882B15" w:rsidP="005F6152">
            <w:pPr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(бали)</w:t>
            </w:r>
          </w:p>
        </w:tc>
        <w:tc>
          <w:tcPr>
            <w:tcW w:w="1296" w:type="dxa"/>
            <w:vAlign w:val="center"/>
          </w:tcPr>
          <w:p w:rsidR="00882B15" w:rsidRPr="00611A97" w:rsidRDefault="00882B15" w:rsidP="005F6152">
            <w:pPr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Кількісні</w:t>
            </w:r>
          </w:p>
          <w:p w:rsidR="00882B15" w:rsidRPr="00611A97" w:rsidRDefault="00882B15" w:rsidP="005F6152">
            <w:pPr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365" w:type="dxa"/>
            <w:vAlign w:val="center"/>
          </w:tcPr>
          <w:p w:rsidR="00882B15" w:rsidRPr="00611A97" w:rsidRDefault="00882B15" w:rsidP="005F6152">
            <w:pPr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Самоаналіз</w:t>
            </w:r>
          </w:p>
          <w:p w:rsidR="00882B15" w:rsidRPr="00611A97" w:rsidRDefault="00882B15" w:rsidP="005F6152">
            <w:pPr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(бали)</w:t>
            </w:r>
          </w:p>
        </w:tc>
        <w:tc>
          <w:tcPr>
            <w:tcW w:w="1238" w:type="dxa"/>
            <w:vAlign w:val="center"/>
          </w:tcPr>
          <w:p w:rsidR="00882B15" w:rsidRPr="00611A97" w:rsidRDefault="00882B15" w:rsidP="005F6152">
            <w:pPr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Фактично</w:t>
            </w:r>
          </w:p>
          <w:p w:rsidR="00882B15" w:rsidRPr="00611A97" w:rsidRDefault="00882B15" w:rsidP="005F6152">
            <w:pPr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(бали)</w:t>
            </w:r>
          </w:p>
        </w:tc>
      </w:tr>
      <w:tr w:rsidR="00882B15" w:rsidRPr="00611A97" w:rsidTr="005F6152">
        <w:trPr>
          <w:trHeight w:val="337"/>
          <w:jc w:val="center"/>
        </w:trPr>
        <w:tc>
          <w:tcPr>
            <w:tcW w:w="517" w:type="dxa"/>
          </w:tcPr>
          <w:p w:rsidR="00882B15" w:rsidRPr="00611A97" w:rsidRDefault="00882B15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553" w:type="dxa"/>
            <w:gridSpan w:val="2"/>
          </w:tcPr>
          <w:p w:rsidR="00882B15" w:rsidRPr="00536750" w:rsidRDefault="00882B15" w:rsidP="005F6152">
            <w:pPr>
              <w:jc w:val="both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 xml:space="preserve">Кількість кураторів (наставників) академічних груп </w:t>
            </w:r>
            <w:r w:rsidRPr="00E4147B">
              <w:rPr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2363" w:type="dxa"/>
            <w:vAlign w:val="center"/>
          </w:tcPr>
          <w:p w:rsidR="00882B15" w:rsidRPr="00536750" w:rsidRDefault="00882B15" w:rsidP="005F6152">
            <w:pPr>
              <w:jc w:val="center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5 (1 кур.)</w:t>
            </w:r>
          </w:p>
        </w:tc>
        <w:tc>
          <w:tcPr>
            <w:tcW w:w="1296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</w:tr>
      <w:tr w:rsidR="00882B15" w:rsidRPr="00611A97" w:rsidTr="005F6152">
        <w:trPr>
          <w:jc w:val="center"/>
        </w:trPr>
        <w:tc>
          <w:tcPr>
            <w:tcW w:w="517" w:type="dxa"/>
          </w:tcPr>
          <w:p w:rsidR="00882B15" w:rsidRPr="00611A97" w:rsidRDefault="00882B15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553" w:type="dxa"/>
            <w:gridSpan w:val="2"/>
          </w:tcPr>
          <w:p w:rsidR="00882B15" w:rsidRPr="00536750" w:rsidRDefault="00882B15" w:rsidP="005F6152">
            <w:pPr>
              <w:jc w:val="both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 xml:space="preserve">Якість повнота та інформативність журналу куратора (наставника) академічної групи </w:t>
            </w:r>
            <w:r w:rsidRPr="00E4147B">
              <w:rPr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2363" w:type="dxa"/>
            <w:vAlign w:val="center"/>
          </w:tcPr>
          <w:p w:rsidR="00882B15" w:rsidRPr="00536750" w:rsidRDefault="00882B15" w:rsidP="005F6152">
            <w:pPr>
              <w:jc w:val="center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Σ бал.</w:t>
            </w:r>
          </w:p>
          <w:p w:rsidR="00882B15" w:rsidRPr="00536750" w:rsidRDefault="00882B15" w:rsidP="005F6152">
            <w:pPr>
              <w:ind w:left="-92" w:right="-128"/>
              <w:jc w:val="center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до 10</w:t>
            </w:r>
          </w:p>
          <w:p w:rsidR="00882B15" w:rsidRPr="00536750" w:rsidRDefault="00882B15" w:rsidP="005F6152">
            <w:pPr>
              <w:ind w:left="-92" w:right="-128"/>
              <w:jc w:val="center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(1 журн.)</w:t>
            </w:r>
          </w:p>
        </w:tc>
        <w:tc>
          <w:tcPr>
            <w:tcW w:w="1296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</w:tr>
      <w:tr w:rsidR="00882B15" w:rsidRPr="00611A97" w:rsidTr="005F6152">
        <w:trPr>
          <w:jc w:val="center"/>
        </w:trPr>
        <w:tc>
          <w:tcPr>
            <w:tcW w:w="517" w:type="dxa"/>
            <w:vMerge w:val="restart"/>
          </w:tcPr>
          <w:p w:rsidR="00882B15" w:rsidRPr="00611A97" w:rsidRDefault="00882B15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553" w:type="dxa"/>
            <w:gridSpan w:val="2"/>
          </w:tcPr>
          <w:p w:rsidR="00882B15" w:rsidRPr="00536750" w:rsidRDefault="00882B15" w:rsidP="005F6152">
            <w:pPr>
              <w:jc w:val="both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 xml:space="preserve">Якість та ефективність роботи куратора (наставника) академічної групи </w:t>
            </w:r>
            <w:r w:rsidRPr="00E4147B">
              <w:rPr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2363" w:type="dxa"/>
            <w:vAlign w:val="center"/>
          </w:tcPr>
          <w:p w:rsidR="00882B15" w:rsidRPr="00536750" w:rsidRDefault="00882B15" w:rsidP="005F6152">
            <w:pPr>
              <w:jc w:val="center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Σ бал.</w:t>
            </w:r>
          </w:p>
        </w:tc>
        <w:tc>
          <w:tcPr>
            <w:tcW w:w="1296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</w:tr>
      <w:tr w:rsidR="00882B15" w:rsidRPr="00611A97" w:rsidTr="00074EC3">
        <w:trPr>
          <w:trHeight w:val="276"/>
          <w:jc w:val="center"/>
        </w:trPr>
        <w:tc>
          <w:tcPr>
            <w:tcW w:w="517" w:type="dxa"/>
            <w:vMerge/>
          </w:tcPr>
          <w:p w:rsidR="00882B15" w:rsidRPr="00611A97" w:rsidRDefault="00882B15" w:rsidP="005F6152">
            <w:pPr>
              <w:rPr>
                <w:lang w:val="uk-UA"/>
              </w:rPr>
            </w:pPr>
          </w:p>
        </w:tc>
        <w:tc>
          <w:tcPr>
            <w:tcW w:w="1740" w:type="dxa"/>
            <w:vMerge w:val="restart"/>
          </w:tcPr>
          <w:p w:rsidR="00882B15" w:rsidRPr="00536750" w:rsidRDefault="00882B15" w:rsidP="005F6152">
            <w:pPr>
              <w:jc w:val="both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Кількість всього</w:t>
            </w:r>
          </w:p>
        </w:tc>
        <w:tc>
          <w:tcPr>
            <w:tcW w:w="1813" w:type="dxa"/>
          </w:tcPr>
          <w:p w:rsidR="00882B15" w:rsidRPr="00536750" w:rsidRDefault="00882B15" w:rsidP="005F615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363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  <w:r w:rsidRPr="00611A97">
              <w:rPr>
                <w:sz w:val="22"/>
                <w:szCs w:val="22"/>
                <w:lang w:val="uk-UA"/>
              </w:rPr>
              <w:t>10 (1кур.)</w:t>
            </w:r>
          </w:p>
        </w:tc>
        <w:tc>
          <w:tcPr>
            <w:tcW w:w="1296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</w:tr>
      <w:tr w:rsidR="00882B15" w:rsidRPr="00611A97" w:rsidTr="00074EC3">
        <w:trPr>
          <w:trHeight w:val="161"/>
          <w:jc w:val="center"/>
        </w:trPr>
        <w:tc>
          <w:tcPr>
            <w:tcW w:w="517" w:type="dxa"/>
            <w:vMerge/>
          </w:tcPr>
          <w:p w:rsidR="00882B15" w:rsidRPr="00611A97" w:rsidRDefault="00882B15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740" w:type="dxa"/>
            <w:vMerge/>
          </w:tcPr>
          <w:p w:rsidR="00882B15" w:rsidRPr="00611A97" w:rsidRDefault="00882B15" w:rsidP="005F6152">
            <w:pPr>
              <w:jc w:val="both"/>
              <w:rPr>
                <w:lang w:val="uk-UA"/>
              </w:rPr>
            </w:pPr>
          </w:p>
        </w:tc>
        <w:tc>
          <w:tcPr>
            <w:tcW w:w="1813" w:type="dxa"/>
          </w:tcPr>
          <w:p w:rsidR="00882B15" w:rsidRPr="00536750" w:rsidRDefault="00882B15" w:rsidP="005F615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363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  <w:r w:rsidRPr="00611A97">
              <w:rPr>
                <w:sz w:val="22"/>
                <w:szCs w:val="22"/>
                <w:lang w:val="uk-UA"/>
              </w:rPr>
              <w:t>6 (1кур.)</w:t>
            </w:r>
          </w:p>
        </w:tc>
        <w:tc>
          <w:tcPr>
            <w:tcW w:w="1296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</w:tr>
      <w:tr w:rsidR="00882B15" w:rsidRPr="00611A97" w:rsidTr="00074EC3">
        <w:trPr>
          <w:trHeight w:val="269"/>
          <w:jc w:val="center"/>
        </w:trPr>
        <w:tc>
          <w:tcPr>
            <w:tcW w:w="517" w:type="dxa"/>
            <w:vMerge/>
          </w:tcPr>
          <w:p w:rsidR="00882B15" w:rsidRPr="00611A97" w:rsidRDefault="00882B15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740" w:type="dxa"/>
            <w:vMerge/>
          </w:tcPr>
          <w:p w:rsidR="00882B15" w:rsidRPr="00611A97" w:rsidRDefault="00882B15" w:rsidP="005F6152">
            <w:pPr>
              <w:jc w:val="both"/>
              <w:rPr>
                <w:lang w:val="uk-UA"/>
              </w:rPr>
            </w:pPr>
          </w:p>
        </w:tc>
        <w:tc>
          <w:tcPr>
            <w:tcW w:w="1813" w:type="dxa"/>
          </w:tcPr>
          <w:p w:rsidR="00882B15" w:rsidRPr="00536750" w:rsidRDefault="00882B15" w:rsidP="005F615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363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  <w:r w:rsidRPr="00611A97">
              <w:rPr>
                <w:sz w:val="22"/>
                <w:szCs w:val="22"/>
                <w:lang w:val="uk-UA"/>
              </w:rPr>
              <w:t>2 (1кур.)</w:t>
            </w:r>
          </w:p>
        </w:tc>
        <w:tc>
          <w:tcPr>
            <w:tcW w:w="1296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</w:tr>
      <w:tr w:rsidR="00882B15" w:rsidRPr="00611A97" w:rsidTr="00074EC3">
        <w:trPr>
          <w:trHeight w:val="169"/>
          <w:jc w:val="center"/>
        </w:trPr>
        <w:tc>
          <w:tcPr>
            <w:tcW w:w="517" w:type="dxa"/>
            <w:vMerge/>
          </w:tcPr>
          <w:p w:rsidR="00882B15" w:rsidRPr="00611A97" w:rsidRDefault="00882B15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740" w:type="dxa"/>
            <w:vMerge/>
          </w:tcPr>
          <w:p w:rsidR="00882B15" w:rsidRPr="00611A97" w:rsidRDefault="00882B15" w:rsidP="005F6152">
            <w:pPr>
              <w:jc w:val="both"/>
              <w:rPr>
                <w:lang w:val="uk-UA"/>
              </w:rPr>
            </w:pPr>
          </w:p>
        </w:tc>
        <w:tc>
          <w:tcPr>
            <w:tcW w:w="1813" w:type="dxa"/>
          </w:tcPr>
          <w:p w:rsidR="00882B15" w:rsidRPr="00536750" w:rsidRDefault="00882B15" w:rsidP="005F615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363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  <w:r w:rsidRPr="00611A97">
              <w:rPr>
                <w:sz w:val="22"/>
                <w:szCs w:val="22"/>
                <w:lang w:val="uk-UA"/>
              </w:rPr>
              <w:t>0 ( 1кур.)</w:t>
            </w:r>
          </w:p>
        </w:tc>
        <w:tc>
          <w:tcPr>
            <w:tcW w:w="1296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</w:tr>
      <w:tr w:rsidR="00882B15" w:rsidRPr="00611A97" w:rsidTr="005F6152">
        <w:trPr>
          <w:trHeight w:val="420"/>
          <w:jc w:val="center"/>
        </w:trPr>
        <w:tc>
          <w:tcPr>
            <w:tcW w:w="517" w:type="dxa"/>
          </w:tcPr>
          <w:p w:rsidR="00882B15" w:rsidRPr="00DB2C2B" w:rsidRDefault="00882B15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553" w:type="dxa"/>
            <w:gridSpan w:val="2"/>
          </w:tcPr>
          <w:p w:rsidR="00882B15" w:rsidRPr="00DB2C2B" w:rsidRDefault="00882B15" w:rsidP="005F6152">
            <w:pPr>
              <w:jc w:val="both"/>
              <w:rPr>
                <w:lang w:val="uk-UA"/>
              </w:rPr>
            </w:pPr>
            <w:r w:rsidRPr="00DB2C2B">
              <w:rPr>
                <w:sz w:val="22"/>
                <w:szCs w:val="22"/>
                <w:lang w:val="uk-UA"/>
              </w:rPr>
              <w:t>Участь кураторів академічних груп кафедри в університетському огляді-конкурсі «Кращий куратор академічної групи»</w:t>
            </w:r>
          </w:p>
          <w:p w:rsidR="00882B15" w:rsidRPr="00DB2C2B" w:rsidRDefault="00882B15" w:rsidP="005F6152">
            <w:pPr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DB2C2B">
              <w:rPr>
                <w:sz w:val="22"/>
                <w:szCs w:val="22"/>
                <w:lang w:val="uk-UA"/>
              </w:rPr>
              <w:t>участь</w:t>
            </w:r>
          </w:p>
          <w:p w:rsidR="00882B15" w:rsidRPr="00DB2C2B" w:rsidRDefault="00882B15" w:rsidP="005F6152">
            <w:pPr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DB2C2B">
              <w:rPr>
                <w:sz w:val="22"/>
                <w:szCs w:val="22"/>
                <w:lang w:val="uk-UA"/>
              </w:rPr>
              <w:t>перемога:</w:t>
            </w:r>
          </w:p>
          <w:p w:rsidR="00882B15" w:rsidRPr="00DB2C2B" w:rsidRDefault="00882B15" w:rsidP="0047597F">
            <w:pPr>
              <w:numPr>
                <w:ilvl w:val="0"/>
                <w:numId w:val="7"/>
              </w:numPr>
              <w:tabs>
                <w:tab w:val="clear" w:pos="360"/>
                <w:tab w:val="num" w:pos="879"/>
              </w:tabs>
              <w:ind w:firstLine="355"/>
              <w:jc w:val="both"/>
              <w:rPr>
                <w:lang w:val="uk-UA"/>
              </w:rPr>
            </w:pPr>
            <w:r w:rsidRPr="00DB2C2B">
              <w:rPr>
                <w:sz w:val="22"/>
                <w:szCs w:val="22"/>
                <w:lang w:val="uk-UA"/>
              </w:rPr>
              <w:t>на рівні факультету</w:t>
            </w:r>
          </w:p>
          <w:p w:rsidR="00882B15" w:rsidRDefault="00882B15" w:rsidP="0047597F">
            <w:pPr>
              <w:numPr>
                <w:ilvl w:val="0"/>
                <w:numId w:val="7"/>
              </w:numPr>
              <w:tabs>
                <w:tab w:val="clear" w:pos="360"/>
                <w:tab w:val="num" w:pos="879"/>
              </w:tabs>
              <w:ind w:firstLine="355"/>
              <w:jc w:val="both"/>
              <w:rPr>
                <w:lang w:val="uk-UA"/>
              </w:rPr>
            </w:pPr>
            <w:r w:rsidRPr="00DB2C2B">
              <w:rPr>
                <w:sz w:val="22"/>
                <w:szCs w:val="22"/>
                <w:lang w:val="uk-UA"/>
              </w:rPr>
              <w:t>н</w:t>
            </w:r>
            <w:r>
              <w:rPr>
                <w:sz w:val="22"/>
                <w:szCs w:val="22"/>
                <w:lang w:val="uk-UA"/>
              </w:rPr>
              <w:t>а рівні університету</w:t>
            </w:r>
          </w:p>
          <w:p w:rsidR="00882B15" w:rsidRPr="00DB2C2B" w:rsidRDefault="00882B15" w:rsidP="0047597F">
            <w:pPr>
              <w:numPr>
                <w:ilvl w:val="0"/>
                <w:numId w:val="7"/>
              </w:numPr>
              <w:tabs>
                <w:tab w:val="clear" w:pos="360"/>
                <w:tab w:val="num" w:pos="879"/>
              </w:tabs>
              <w:ind w:firstLine="355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рівні Міністерства</w:t>
            </w:r>
          </w:p>
        </w:tc>
        <w:tc>
          <w:tcPr>
            <w:tcW w:w="2363" w:type="dxa"/>
          </w:tcPr>
          <w:p w:rsidR="00882B15" w:rsidRPr="00DB2C2B" w:rsidRDefault="00882B15" w:rsidP="005F6152">
            <w:pPr>
              <w:jc w:val="center"/>
              <w:rPr>
                <w:lang w:val="uk-UA"/>
              </w:rPr>
            </w:pPr>
          </w:p>
          <w:p w:rsidR="00882B15" w:rsidRPr="00DB2C2B" w:rsidRDefault="00882B15" w:rsidP="005F6152">
            <w:pPr>
              <w:jc w:val="center"/>
              <w:rPr>
                <w:lang w:val="uk-UA"/>
              </w:rPr>
            </w:pPr>
          </w:p>
          <w:p w:rsidR="00882B15" w:rsidRPr="00DB2C2B" w:rsidRDefault="00882B15" w:rsidP="005F6152">
            <w:pPr>
              <w:jc w:val="center"/>
              <w:rPr>
                <w:lang w:val="uk-UA"/>
              </w:rPr>
            </w:pPr>
          </w:p>
          <w:p w:rsidR="00882B15" w:rsidRPr="00DB2C2B" w:rsidRDefault="00882B15" w:rsidP="005F6152">
            <w:pPr>
              <w:jc w:val="center"/>
              <w:rPr>
                <w:lang w:val="uk-UA"/>
              </w:rPr>
            </w:pPr>
          </w:p>
          <w:p w:rsidR="00882B15" w:rsidRPr="00DB2C2B" w:rsidRDefault="00882B15" w:rsidP="005F6152">
            <w:pPr>
              <w:jc w:val="center"/>
              <w:rPr>
                <w:lang w:val="uk-UA"/>
              </w:rPr>
            </w:pPr>
            <w:r w:rsidRPr="00DB2C2B">
              <w:rPr>
                <w:sz w:val="22"/>
                <w:szCs w:val="22"/>
                <w:lang w:val="uk-UA"/>
              </w:rPr>
              <w:t>5 (1кур.)</w:t>
            </w:r>
          </w:p>
          <w:p w:rsidR="00882B15" w:rsidRPr="00DB2C2B" w:rsidRDefault="00882B15" w:rsidP="005F6152">
            <w:pPr>
              <w:jc w:val="center"/>
              <w:rPr>
                <w:lang w:val="uk-UA"/>
              </w:rPr>
            </w:pPr>
          </w:p>
          <w:p w:rsidR="00882B15" w:rsidRPr="00DB2C2B" w:rsidRDefault="00882B15" w:rsidP="005F615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  <w:r w:rsidRPr="00DB2C2B">
              <w:rPr>
                <w:sz w:val="22"/>
                <w:szCs w:val="22"/>
                <w:lang w:val="uk-UA"/>
              </w:rPr>
              <w:t>(1 кур)</w:t>
            </w:r>
          </w:p>
          <w:p w:rsidR="00882B15" w:rsidRDefault="00882B15" w:rsidP="005F615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DB2C2B">
              <w:rPr>
                <w:sz w:val="22"/>
                <w:szCs w:val="22"/>
                <w:lang w:val="uk-UA"/>
              </w:rPr>
              <w:t>0(1 кур)</w:t>
            </w:r>
          </w:p>
          <w:p w:rsidR="00882B15" w:rsidRPr="00DB2C2B" w:rsidRDefault="00882B15" w:rsidP="005F615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  <w:r w:rsidRPr="00DB2C2B">
              <w:rPr>
                <w:sz w:val="22"/>
                <w:szCs w:val="22"/>
                <w:lang w:val="uk-UA"/>
              </w:rPr>
              <w:t>0(1 кур)</w:t>
            </w:r>
          </w:p>
        </w:tc>
        <w:tc>
          <w:tcPr>
            <w:tcW w:w="1296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</w:tr>
      <w:tr w:rsidR="00882B15" w:rsidRPr="00611A97" w:rsidTr="005F6152">
        <w:trPr>
          <w:jc w:val="center"/>
        </w:trPr>
        <w:tc>
          <w:tcPr>
            <w:tcW w:w="517" w:type="dxa"/>
          </w:tcPr>
          <w:p w:rsidR="00882B15" w:rsidRPr="00611A97" w:rsidRDefault="00882B15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553" w:type="dxa"/>
            <w:gridSpan w:val="2"/>
          </w:tcPr>
          <w:p w:rsidR="00882B15" w:rsidRPr="00853807" w:rsidRDefault="00882B15" w:rsidP="005F6152">
            <w:pPr>
              <w:jc w:val="both"/>
              <w:rPr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 xml:space="preserve">5.1. Організовано та проведено університетських виховних заходів зі студентами у навчальному році, участь кураторів (крім кураторських годин): </w:t>
            </w:r>
            <w:r w:rsidRPr="00853807">
              <w:rPr>
                <w:b/>
                <w:sz w:val="22"/>
                <w:szCs w:val="22"/>
                <w:lang w:val="uk-UA"/>
              </w:rPr>
              <w:t>* «/»</w:t>
            </w:r>
          </w:p>
          <w:p w:rsidR="00882B15" w:rsidRPr="00853807" w:rsidRDefault="00882B15" w:rsidP="00DB2C2B">
            <w:pPr>
              <w:ind w:left="-81"/>
              <w:jc w:val="both"/>
              <w:rPr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- тематичних заходів у гуртожитку</w:t>
            </w:r>
            <w:r w:rsidRPr="00853807">
              <w:rPr>
                <w:b/>
                <w:sz w:val="22"/>
                <w:szCs w:val="22"/>
                <w:lang w:val="uk-UA"/>
              </w:rPr>
              <w:t>*</w:t>
            </w:r>
          </w:p>
          <w:p w:rsidR="00882B15" w:rsidRPr="00853807" w:rsidRDefault="00882B15" w:rsidP="005F6152">
            <w:pPr>
              <w:jc w:val="both"/>
              <w:rPr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 xml:space="preserve">- тематичних екскурсій за тематикою ВР </w:t>
            </w:r>
            <w:r w:rsidRPr="00853807">
              <w:rPr>
                <w:b/>
                <w:sz w:val="22"/>
                <w:szCs w:val="22"/>
                <w:lang w:val="uk-UA"/>
              </w:rPr>
              <w:t>*</w:t>
            </w:r>
          </w:p>
          <w:p w:rsidR="00882B15" w:rsidRPr="00853807" w:rsidRDefault="00882B15" w:rsidP="005F6152">
            <w:pPr>
              <w:jc w:val="both"/>
              <w:rPr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 xml:space="preserve">5.2. Організовано та проведено університетських  або іншого рівня виховних заходів зі студентами у навчальному році, участь кураторів (крім кураторських годин): </w:t>
            </w:r>
            <w:r w:rsidRPr="00853807">
              <w:rPr>
                <w:b/>
                <w:sz w:val="22"/>
                <w:szCs w:val="22"/>
                <w:lang w:val="uk-UA"/>
              </w:rPr>
              <w:t xml:space="preserve"> *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853807">
              <w:rPr>
                <w:b/>
                <w:sz w:val="22"/>
                <w:szCs w:val="22"/>
                <w:lang w:val="uk-UA"/>
              </w:rPr>
              <w:t>«/»</w:t>
            </w:r>
          </w:p>
          <w:p w:rsidR="00882B15" w:rsidRPr="00853807" w:rsidRDefault="00882B15" w:rsidP="005F6152">
            <w:pPr>
              <w:jc w:val="both"/>
              <w:rPr>
                <w:b/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 xml:space="preserve">- зустрічей з видатними людьми </w:t>
            </w:r>
            <w:r w:rsidRPr="00853807">
              <w:rPr>
                <w:b/>
                <w:sz w:val="22"/>
                <w:szCs w:val="22"/>
                <w:lang w:val="uk-UA"/>
              </w:rPr>
              <w:t>*</w:t>
            </w:r>
          </w:p>
          <w:p w:rsidR="00882B15" w:rsidRPr="00853807" w:rsidRDefault="00882B15" w:rsidP="005F6152">
            <w:pPr>
              <w:jc w:val="both"/>
              <w:rPr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- тематичні заходи до знаменних подій та пам’ятних дат*</w:t>
            </w:r>
          </w:p>
          <w:p w:rsidR="00882B15" w:rsidRPr="00853807" w:rsidRDefault="00882B15" w:rsidP="009F558F">
            <w:pPr>
              <w:rPr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- соціально-психологічних тренінгів</w:t>
            </w:r>
          </w:p>
          <w:p w:rsidR="00882B15" w:rsidRPr="00853807" w:rsidRDefault="00882B15" w:rsidP="009F558F">
            <w:pPr>
              <w:rPr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- тематичних виставок, присвячених пам’ятним датам</w:t>
            </w:r>
          </w:p>
          <w:p w:rsidR="00882B15" w:rsidRPr="00853807" w:rsidRDefault="00882B15" w:rsidP="005F6152">
            <w:pPr>
              <w:jc w:val="both"/>
              <w:rPr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 xml:space="preserve">- творчих конкурсів за тематикою ВР </w:t>
            </w:r>
            <w:r w:rsidRPr="00853807">
              <w:rPr>
                <w:b/>
                <w:sz w:val="22"/>
                <w:szCs w:val="22"/>
                <w:lang w:val="uk-UA"/>
              </w:rPr>
              <w:t>*</w:t>
            </w:r>
          </w:p>
          <w:p w:rsidR="00882B15" w:rsidRPr="00853807" w:rsidRDefault="00882B15" w:rsidP="005F6152">
            <w:pPr>
              <w:jc w:val="both"/>
              <w:rPr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 xml:space="preserve">- конференцій, конкурсів за тематикою ВР </w:t>
            </w:r>
            <w:r w:rsidRPr="00853807">
              <w:rPr>
                <w:b/>
                <w:sz w:val="22"/>
                <w:szCs w:val="22"/>
                <w:lang w:val="uk-UA"/>
              </w:rPr>
              <w:t>*</w:t>
            </w:r>
          </w:p>
          <w:p w:rsidR="00882B15" w:rsidRPr="00853807" w:rsidRDefault="00882B15" w:rsidP="005F6152">
            <w:pPr>
              <w:ind w:left="573"/>
              <w:jc w:val="both"/>
              <w:rPr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- регіональних</w:t>
            </w:r>
          </w:p>
          <w:p w:rsidR="00882B15" w:rsidRPr="00853807" w:rsidRDefault="00882B15" w:rsidP="005F6152">
            <w:pPr>
              <w:ind w:left="573"/>
              <w:jc w:val="both"/>
              <w:rPr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- Всеукраїнських</w:t>
            </w:r>
          </w:p>
          <w:p w:rsidR="00882B15" w:rsidRDefault="00882B15" w:rsidP="001A3739">
            <w:pPr>
              <w:jc w:val="both"/>
              <w:rPr>
                <w:b/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 xml:space="preserve">- соціологічних, психологічних досліджень </w:t>
            </w:r>
            <w:r w:rsidRPr="00853807">
              <w:rPr>
                <w:b/>
                <w:sz w:val="22"/>
                <w:szCs w:val="22"/>
                <w:lang w:val="uk-UA"/>
              </w:rPr>
              <w:t>*</w:t>
            </w:r>
          </w:p>
          <w:p w:rsidR="00882B15" w:rsidRDefault="00882B15" w:rsidP="007238BD">
            <w:pPr>
              <w:jc w:val="both"/>
              <w:rPr>
                <w:lang w:val="uk-UA"/>
              </w:rPr>
            </w:pPr>
            <w:r w:rsidRPr="00C87988">
              <w:rPr>
                <w:sz w:val="22"/>
                <w:szCs w:val="22"/>
                <w:lang w:val="uk-UA"/>
              </w:rPr>
              <w:t xml:space="preserve">5.3. </w:t>
            </w:r>
            <w:r>
              <w:rPr>
                <w:sz w:val="22"/>
                <w:szCs w:val="22"/>
                <w:lang w:val="uk-UA"/>
              </w:rPr>
              <w:t xml:space="preserve">Участь НПП кафедри у заходах за напрямками виховної роботи: * </w:t>
            </w:r>
            <w:r w:rsidRPr="00F92FD4">
              <w:rPr>
                <w:b/>
                <w:sz w:val="22"/>
                <w:szCs w:val="22"/>
                <w:lang w:val="uk-UA"/>
              </w:rPr>
              <w:t>«/»</w:t>
            </w:r>
          </w:p>
          <w:p w:rsidR="00882B15" w:rsidRDefault="00882B15" w:rsidP="007238BD">
            <w:pPr>
              <w:ind w:left="573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- міста, району</w:t>
            </w:r>
          </w:p>
          <w:p w:rsidR="00882B15" w:rsidRPr="00853807" w:rsidRDefault="00882B15" w:rsidP="007238BD">
            <w:pPr>
              <w:ind w:left="573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області</w:t>
            </w:r>
          </w:p>
        </w:tc>
        <w:tc>
          <w:tcPr>
            <w:tcW w:w="2363" w:type="dxa"/>
          </w:tcPr>
          <w:p w:rsidR="00882B15" w:rsidRPr="00853807" w:rsidRDefault="00882B15" w:rsidP="005F6152">
            <w:pPr>
              <w:jc w:val="center"/>
              <w:rPr>
                <w:lang w:val="uk-UA"/>
              </w:rPr>
            </w:pPr>
          </w:p>
          <w:p w:rsidR="00882B15" w:rsidRPr="00853807" w:rsidRDefault="00882B15" w:rsidP="005F6152">
            <w:pPr>
              <w:jc w:val="center"/>
              <w:rPr>
                <w:lang w:val="uk-UA"/>
              </w:rPr>
            </w:pPr>
          </w:p>
          <w:p w:rsidR="00882B15" w:rsidRPr="00853807" w:rsidRDefault="00882B15" w:rsidP="005F6152">
            <w:pPr>
              <w:jc w:val="center"/>
              <w:rPr>
                <w:lang w:val="uk-UA"/>
              </w:rPr>
            </w:pPr>
          </w:p>
          <w:p w:rsidR="00882B15" w:rsidRPr="00853807" w:rsidRDefault="00882B15" w:rsidP="005F6152">
            <w:pPr>
              <w:jc w:val="center"/>
              <w:rPr>
                <w:lang w:val="uk-UA"/>
              </w:rPr>
            </w:pPr>
          </w:p>
          <w:p w:rsidR="00882B15" w:rsidRPr="00853807" w:rsidRDefault="00882B15" w:rsidP="005F6152">
            <w:pPr>
              <w:jc w:val="center"/>
              <w:rPr>
                <w:lang w:val="uk-UA"/>
              </w:rPr>
            </w:pPr>
          </w:p>
          <w:p w:rsidR="00882B15" w:rsidRPr="00853807" w:rsidRDefault="00882B15" w:rsidP="005F6152">
            <w:pPr>
              <w:jc w:val="center"/>
              <w:rPr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5 (1 зах.)</w:t>
            </w:r>
          </w:p>
          <w:p w:rsidR="00882B15" w:rsidRPr="00853807" w:rsidRDefault="00882B15" w:rsidP="005F6152">
            <w:pPr>
              <w:jc w:val="center"/>
              <w:rPr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10 (1 зах.)</w:t>
            </w:r>
          </w:p>
          <w:p w:rsidR="00882B15" w:rsidRPr="00853807" w:rsidRDefault="00882B15" w:rsidP="005F6152">
            <w:pPr>
              <w:jc w:val="center"/>
              <w:rPr>
                <w:lang w:val="uk-UA"/>
              </w:rPr>
            </w:pPr>
          </w:p>
          <w:p w:rsidR="00882B15" w:rsidRPr="00853807" w:rsidRDefault="00882B15" w:rsidP="005F6152">
            <w:pPr>
              <w:jc w:val="center"/>
              <w:rPr>
                <w:lang w:val="uk-UA"/>
              </w:rPr>
            </w:pPr>
          </w:p>
          <w:p w:rsidR="00882B15" w:rsidRPr="00853807" w:rsidRDefault="00882B15" w:rsidP="005F6152">
            <w:pPr>
              <w:jc w:val="center"/>
              <w:rPr>
                <w:lang w:val="uk-UA"/>
              </w:rPr>
            </w:pPr>
          </w:p>
          <w:p w:rsidR="00882B15" w:rsidRPr="00853807" w:rsidRDefault="00882B15" w:rsidP="005F6152">
            <w:pPr>
              <w:jc w:val="center"/>
              <w:rPr>
                <w:lang w:val="uk-UA"/>
              </w:rPr>
            </w:pPr>
          </w:p>
          <w:p w:rsidR="00882B15" w:rsidRPr="00853807" w:rsidRDefault="00882B15" w:rsidP="005F6152">
            <w:pPr>
              <w:jc w:val="center"/>
              <w:rPr>
                <w:lang w:val="uk-UA"/>
              </w:rPr>
            </w:pPr>
          </w:p>
          <w:p w:rsidR="00882B15" w:rsidRPr="00853807" w:rsidRDefault="00882B15" w:rsidP="005F6152">
            <w:pPr>
              <w:jc w:val="center"/>
              <w:rPr>
                <w:lang w:val="uk-UA"/>
              </w:rPr>
            </w:pPr>
          </w:p>
          <w:p w:rsidR="00882B15" w:rsidRPr="00853807" w:rsidRDefault="00882B15" w:rsidP="005F6152">
            <w:pPr>
              <w:jc w:val="center"/>
              <w:rPr>
                <w:lang w:val="uk-UA"/>
              </w:rPr>
            </w:pPr>
          </w:p>
          <w:p w:rsidR="00882B15" w:rsidRPr="00853807" w:rsidRDefault="00882B15" w:rsidP="005F6152">
            <w:pPr>
              <w:jc w:val="center"/>
              <w:rPr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15 (1 зах.)</w:t>
            </w:r>
          </w:p>
          <w:p w:rsidR="00882B15" w:rsidRPr="00853807" w:rsidRDefault="00882B15" w:rsidP="005F6152">
            <w:pPr>
              <w:jc w:val="center"/>
              <w:rPr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15 (1 зах.)</w:t>
            </w:r>
          </w:p>
          <w:p w:rsidR="00882B15" w:rsidRPr="00853807" w:rsidRDefault="00882B15" w:rsidP="005F6152">
            <w:pPr>
              <w:jc w:val="center"/>
              <w:rPr>
                <w:lang w:val="uk-UA"/>
              </w:rPr>
            </w:pPr>
          </w:p>
          <w:p w:rsidR="00882B15" w:rsidRPr="00853807" w:rsidRDefault="00882B15" w:rsidP="005F6152">
            <w:pPr>
              <w:jc w:val="center"/>
              <w:rPr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10 (1 зах.)</w:t>
            </w:r>
          </w:p>
          <w:p w:rsidR="00882B15" w:rsidRPr="00853807" w:rsidRDefault="00882B15" w:rsidP="005F6152">
            <w:pPr>
              <w:jc w:val="center"/>
              <w:rPr>
                <w:lang w:val="uk-UA"/>
              </w:rPr>
            </w:pPr>
          </w:p>
          <w:p w:rsidR="00882B15" w:rsidRPr="00853807" w:rsidRDefault="00882B15" w:rsidP="005F6152">
            <w:pPr>
              <w:jc w:val="center"/>
              <w:rPr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5 (1 виставка)</w:t>
            </w:r>
          </w:p>
          <w:p w:rsidR="00882B15" w:rsidRPr="00853807" w:rsidRDefault="00882B15" w:rsidP="005F6152">
            <w:pPr>
              <w:jc w:val="center"/>
              <w:rPr>
                <w:lang w:val="uk-UA"/>
              </w:rPr>
            </w:pPr>
          </w:p>
          <w:p w:rsidR="00882B15" w:rsidRPr="00853807" w:rsidRDefault="00882B15" w:rsidP="005F6152">
            <w:pPr>
              <w:jc w:val="center"/>
              <w:rPr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20 (1 зах.)</w:t>
            </w:r>
          </w:p>
          <w:p w:rsidR="00882B15" w:rsidRPr="00853807" w:rsidRDefault="00882B15" w:rsidP="005F6152">
            <w:pPr>
              <w:jc w:val="center"/>
              <w:rPr>
                <w:lang w:val="uk-UA"/>
              </w:rPr>
            </w:pPr>
          </w:p>
          <w:p w:rsidR="00882B15" w:rsidRPr="00853807" w:rsidRDefault="00882B15" w:rsidP="005F6152">
            <w:pPr>
              <w:jc w:val="center"/>
              <w:rPr>
                <w:lang w:val="uk-UA"/>
              </w:rPr>
            </w:pPr>
          </w:p>
          <w:p w:rsidR="00882B15" w:rsidRPr="00853807" w:rsidRDefault="00882B15" w:rsidP="005F6152">
            <w:pPr>
              <w:jc w:val="center"/>
              <w:rPr>
                <w:lang w:val="uk-UA"/>
              </w:rPr>
            </w:pPr>
          </w:p>
          <w:p w:rsidR="00882B15" w:rsidRPr="00853807" w:rsidRDefault="00882B15" w:rsidP="005F6152">
            <w:pPr>
              <w:jc w:val="center"/>
              <w:rPr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25 (1 зах.)</w:t>
            </w:r>
          </w:p>
          <w:p w:rsidR="00882B15" w:rsidRPr="00853807" w:rsidRDefault="00882B15" w:rsidP="005F6152">
            <w:pPr>
              <w:jc w:val="center"/>
              <w:rPr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50 (1 зах.)</w:t>
            </w:r>
          </w:p>
          <w:p w:rsidR="00882B15" w:rsidRPr="00853807" w:rsidRDefault="00882B15" w:rsidP="005F6152">
            <w:pPr>
              <w:jc w:val="center"/>
              <w:rPr>
                <w:lang w:val="uk-UA"/>
              </w:rPr>
            </w:pPr>
          </w:p>
          <w:p w:rsidR="00882B15" w:rsidRDefault="00882B15" w:rsidP="001A3739">
            <w:pPr>
              <w:jc w:val="center"/>
              <w:rPr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до 50 (1 зах.)</w:t>
            </w:r>
          </w:p>
          <w:p w:rsidR="00882B15" w:rsidRDefault="00882B15" w:rsidP="001A3739">
            <w:pPr>
              <w:jc w:val="center"/>
              <w:rPr>
                <w:lang w:val="uk-UA"/>
              </w:rPr>
            </w:pPr>
          </w:p>
          <w:p w:rsidR="00882B15" w:rsidRDefault="00882B15" w:rsidP="001A3739">
            <w:pPr>
              <w:jc w:val="center"/>
              <w:rPr>
                <w:lang w:val="uk-UA"/>
              </w:rPr>
            </w:pPr>
          </w:p>
          <w:p w:rsidR="00882B15" w:rsidRDefault="00882B15" w:rsidP="001A3739">
            <w:pPr>
              <w:jc w:val="center"/>
              <w:rPr>
                <w:lang w:val="uk-UA"/>
              </w:rPr>
            </w:pPr>
          </w:p>
          <w:p w:rsidR="00882B15" w:rsidRDefault="00882B15" w:rsidP="007238B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 (1 зах.)</w:t>
            </w:r>
          </w:p>
          <w:p w:rsidR="00882B15" w:rsidRPr="00853807" w:rsidRDefault="00882B15" w:rsidP="007238B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 (1 зах.)</w:t>
            </w:r>
          </w:p>
        </w:tc>
        <w:tc>
          <w:tcPr>
            <w:tcW w:w="1296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</w:tr>
      <w:tr w:rsidR="00882B15" w:rsidRPr="00611A97" w:rsidTr="00DB2C2B">
        <w:trPr>
          <w:trHeight w:val="1753"/>
          <w:jc w:val="center"/>
        </w:trPr>
        <w:tc>
          <w:tcPr>
            <w:tcW w:w="517" w:type="dxa"/>
          </w:tcPr>
          <w:p w:rsidR="00882B15" w:rsidRPr="00611A97" w:rsidRDefault="00882B15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553" w:type="dxa"/>
            <w:gridSpan w:val="2"/>
          </w:tcPr>
          <w:p w:rsidR="00882B15" w:rsidRPr="00853807" w:rsidRDefault="00882B15" w:rsidP="005F6152">
            <w:pPr>
              <w:jc w:val="both"/>
              <w:rPr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 xml:space="preserve">Організовано виховних заходів зі студентами на кураторських годинах з виступом фахівців за профілем підготовки або напрямками виховання, викладачів гуманітарних кафедр у навчальному році  </w:t>
            </w:r>
            <w:r w:rsidRPr="00853807">
              <w:rPr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2363" w:type="dxa"/>
            <w:vAlign w:val="center"/>
          </w:tcPr>
          <w:p w:rsidR="00882B15" w:rsidRPr="00853807" w:rsidRDefault="00882B15" w:rsidP="005F6152">
            <w:pPr>
              <w:jc w:val="center"/>
              <w:rPr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2</w:t>
            </w:r>
          </w:p>
          <w:p w:rsidR="00882B15" w:rsidRPr="00853807" w:rsidRDefault="00882B15" w:rsidP="005F6152">
            <w:pPr>
              <w:ind w:left="-108" w:right="-110"/>
              <w:jc w:val="center"/>
              <w:rPr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(1 кур. год. )</w:t>
            </w:r>
          </w:p>
        </w:tc>
        <w:tc>
          <w:tcPr>
            <w:tcW w:w="1296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</w:tr>
      <w:tr w:rsidR="00882B15" w:rsidRPr="00611A97" w:rsidTr="005F6152">
        <w:trPr>
          <w:jc w:val="center"/>
        </w:trPr>
        <w:tc>
          <w:tcPr>
            <w:tcW w:w="517" w:type="dxa"/>
          </w:tcPr>
          <w:p w:rsidR="00882B15" w:rsidRPr="00611A97" w:rsidRDefault="00882B15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553" w:type="dxa"/>
            <w:gridSpan w:val="2"/>
          </w:tcPr>
          <w:p w:rsidR="00882B15" w:rsidRPr="00853807" w:rsidRDefault="00882B15" w:rsidP="005F6152">
            <w:pPr>
              <w:jc w:val="both"/>
              <w:rPr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Організовано та проведено виховних заходів зі студентами викладачами кафедр гуманітарного профілю на кураторських годинах інших кафедр у навчальному році</w:t>
            </w:r>
            <w:r w:rsidRPr="00853807">
              <w:rPr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2363" w:type="dxa"/>
            <w:vAlign w:val="center"/>
          </w:tcPr>
          <w:p w:rsidR="00882B15" w:rsidRPr="00853807" w:rsidRDefault="00882B15" w:rsidP="005F6152">
            <w:pPr>
              <w:jc w:val="center"/>
              <w:rPr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10</w:t>
            </w:r>
          </w:p>
          <w:p w:rsidR="00882B15" w:rsidRPr="00853807" w:rsidRDefault="00882B15" w:rsidP="005F6152">
            <w:pPr>
              <w:ind w:left="-44" w:right="-33"/>
              <w:jc w:val="center"/>
              <w:rPr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(1 кур. год.)</w:t>
            </w:r>
          </w:p>
        </w:tc>
        <w:tc>
          <w:tcPr>
            <w:tcW w:w="1296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</w:tr>
      <w:tr w:rsidR="00882B15" w:rsidRPr="00611A97" w:rsidTr="005F6152">
        <w:trPr>
          <w:jc w:val="center"/>
        </w:trPr>
        <w:tc>
          <w:tcPr>
            <w:tcW w:w="517" w:type="dxa"/>
          </w:tcPr>
          <w:p w:rsidR="00882B15" w:rsidRPr="00611A97" w:rsidRDefault="00882B15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553" w:type="dxa"/>
            <w:gridSpan w:val="2"/>
          </w:tcPr>
          <w:p w:rsidR="00882B15" w:rsidRPr="00853807" w:rsidRDefault="00882B15" w:rsidP="005F6152">
            <w:pPr>
              <w:jc w:val="both"/>
              <w:rPr>
                <w:spacing w:val="-1"/>
                <w:lang w:val="uk-UA"/>
              </w:rPr>
            </w:pPr>
            <w:r w:rsidRPr="00853807">
              <w:rPr>
                <w:spacing w:val="-1"/>
                <w:sz w:val="22"/>
                <w:szCs w:val="22"/>
                <w:lang w:val="uk-UA"/>
              </w:rPr>
              <w:t>Організовано кафедрою спортивних змаганнях різних рівнів у навчальному році</w:t>
            </w:r>
            <w:r w:rsidRPr="00853807">
              <w:rPr>
                <w:b/>
                <w:spacing w:val="-1"/>
                <w:sz w:val="22"/>
                <w:szCs w:val="22"/>
                <w:lang w:val="uk-UA"/>
              </w:rPr>
              <w:t>*</w:t>
            </w:r>
            <w:r w:rsidRPr="00853807">
              <w:rPr>
                <w:spacing w:val="-1"/>
                <w:sz w:val="22"/>
                <w:szCs w:val="22"/>
                <w:lang w:val="uk-UA"/>
              </w:rPr>
              <w:t>:</w:t>
            </w:r>
          </w:p>
          <w:p w:rsidR="00882B15" w:rsidRPr="00853807" w:rsidRDefault="00882B15" w:rsidP="005F6152">
            <w:pPr>
              <w:jc w:val="both"/>
              <w:rPr>
                <w:spacing w:val="-1"/>
                <w:lang w:val="uk-UA"/>
              </w:rPr>
            </w:pPr>
            <w:r w:rsidRPr="00853807">
              <w:rPr>
                <w:spacing w:val="-1"/>
                <w:sz w:val="22"/>
                <w:szCs w:val="22"/>
                <w:lang w:val="uk-UA"/>
              </w:rPr>
              <w:t xml:space="preserve">- міжнародних  </w:t>
            </w:r>
            <w:r w:rsidRPr="00853807">
              <w:rPr>
                <w:b/>
                <w:spacing w:val="-1"/>
                <w:sz w:val="22"/>
                <w:szCs w:val="22"/>
                <w:lang w:val="uk-UA"/>
              </w:rPr>
              <w:t>*</w:t>
            </w:r>
          </w:p>
          <w:p w:rsidR="00882B15" w:rsidRPr="00853807" w:rsidRDefault="00882B15" w:rsidP="005F6152">
            <w:pPr>
              <w:jc w:val="both"/>
              <w:rPr>
                <w:spacing w:val="-1"/>
                <w:lang w:val="uk-UA"/>
              </w:rPr>
            </w:pPr>
            <w:r w:rsidRPr="00853807">
              <w:rPr>
                <w:spacing w:val="-1"/>
                <w:sz w:val="22"/>
                <w:szCs w:val="22"/>
                <w:lang w:val="uk-UA"/>
              </w:rPr>
              <w:t xml:space="preserve">- Всеукраїнських  </w:t>
            </w:r>
            <w:r w:rsidRPr="00853807">
              <w:rPr>
                <w:b/>
                <w:spacing w:val="-1"/>
                <w:sz w:val="22"/>
                <w:szCs w:val="22"/>
                <w:lang w:val="uk-UA"/>
              </w:rPr>
              <w:t>*</w:t>
            </w:r>
          </w:p>
          <w:p w:rsidR="00882B15" w:rsidRPr="00853807" w:rsidRDefault="00882B15" w:rsidP="005F6152">
            <w:pPr>
              <w:jc w:val="both"/>
              <w:rPr>
                <w:lang w:val="uk-UA"/>
              </w:rPr>
            </w:pPr>
            <w:r w:rsidRPr="00853807">
              <w:rPr>
                <w:bCs/>
                <w:sz w:val="22"/>
                <w:szCs w:val="22"/>
                <w:lang w:val="uk-UA"/>
              </w:rPr>
              <w:t>- обласних, регіональних, міських</w:t>
            </w:r>
            <w:r w:rsidRPr="00853807">
              <w:rPr>
                <w:b/>
                <w:bCs/>
                <w:sz w:val="22"/>
                <w:szCs w:val="22"/>
                <w:lang w:val="uk-UA"/>
              </w:rPr>
              <w:t>*</w:t>
            </w:r>
          </w:p>
          <w:p w:rsidR="00882B15" w:rsidRPr="00853807" w:rsidRDefault="00882B15" w:rsidP="005F6152">
            <w:pPr>
              <w:ind w:right="-213"/>
              <w:jc w:val="both"/>
              <w:rPr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- на рівні факультету, університету*</w:t>
            </w:r>
          </w:p>
        </w:tc>
        <w:tc>
          <w:tcPr>
            <w:tcW w:w="2363" w:type="dxa"/>
          </w:tcPr>
          <w:p w:rsidR="00882B15" w:rsidRPr="00853807" w:rsidRDefault="00882B15" w:rsidP="005F6152">
            <w:pPr>
              <w:jc w:val="center"/>
              <w:rPr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Σ бал.</w:t>
            </w:r>
          </w:p>
          <w:p w:rsidR="00882B15" w:rsidRPr="00853807" w:rsidRDefault="00882B15" w:rsidP="005F6152">
            <w:pPr>
              <w:jc w:val="center"/>
              <w:rPr>
                <w:lang w:val="uk-UA"/>
              </w:rPr>
            </w:pPr>
          </w:p>
          <w:p w:rsidR="00882B15" w:rsidRPr="00853807" w:rsidRDefault="00882B15" w:rsidP="005F6152">
            <w:pPr>
              <w:jc w:val="center"/>
              <w:rPr>
                <w:lang w:val="uk-UA"/>
              </w:rPr>
            </w:pPr>
          </w:p>
          <w:p w:rsidR="00882B15" w:rsidRPr="00853807" w:rsidRDefault="00882B15" w:rsidP="005F6152">
            <w:pPr>
              <w:jc w:val="center"/>
              <w:rPr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50 (1 змаг.)</w:t>
            </w:r>
          </w:p>
          <w:p w:rsidR="00882B15" w:rsidRPr="00853807" w:rsidRDefault="00882B15" w:rsidP="005F6152">
            <w:pPr>
              <w:jc w:val="center"/>
              <w:rPr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30 (1 змаг.)</w:t>
            </w:r>
          </w:p>
          <w:p w:rsidR="00882B15" w:rsidRPr="00853807" w:rsidRDefault="00882B15" w:rsidP="005F6152">
            <w:pPr>
              <w:jc w:val="center"/>
              <w:rPr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10 (1 змаг.)</w:t>
            </w:r>
          </w:p>
          <w:p w:rsidR="00882B15" w:rsidRPr="00853807" w:rsidRDefault="00882B15" w:rsidP="005F6152">
            <w:pPr>
              <w:jc w:val="center"/>
              <w:rPr>
                <w:lang w:val="uk-UA"/>
              </w:rPr>
            </w:pPr>
            <w:r w:rsidRPr="00853807">
              <w:rPr>
                <w:sz w:val="22"/>
                <w:szCs w:val="22"/>
                <w:lang w:val="uk-UA"/>
              </w:rPr>
              <w:t>5 (1 змаг.)</w:t>
            </w:r>
          </w:p>
        </w:tc>
        <w:tc>
          <w:tcPr>
            <w:tcW w:w="1296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</w:tr>
      <w:tr w:rsidR="00882B15" w:rsidRPr="00611A97" w:rsidTr="005F6152">
        <w:trPr>
          <w:jc w:val="center"/>
        </w:trPr>
        <w:tc>
          <w:tcPr>
            <w:tcW w:w="517" w:type="dxa"/>
          </w:tcPr>
          <w:p w:rsidR="00882B15" w:rsidRPr="00611A97" w:rsidRDefault="00882B15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553" w:type="dxa"/>
            <w:gridSpan w:val="2"/>
          </w:tcPr>
          <w:p w:rsidR="00882B15" w:rsidRPr="00536750" w:rsidRDefault="00882B15" w:rsidP="005F6152">
            <w:pPr>
              <w:jc w:val="both"/>
              <w:rPr>
                <w:spacing w:val="-4"/>
                <w:lang w:val="uk-UA"/>
              </w:rPr>
            </w:pPr>
            <w:r w:rsidRPr="00536750">
              <w:rPr>
                <w:spacing w:val="-4"/>
                <w:sz w:val="22"/>
                <w:szCs w:val="22"/>
                <w:lang w:val="uk-UA"/>
              </w:rPr>
              <w:t>Кількість студентів (підготовлених викладачами кафедри) до участі у спортивних змаганнях різних рівнів у навчальному році</w:t>
            </w:r>
            <w:r>
              <w:rPr>
                <w:spacing w:val="-4"/>
                <w:sz w:val="22"/>
                <w:szCs w:val="22"/>
                <w:lang w:val="uk-UA"/>
              </w:rPr>
              <w:t>: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bCs/>
                <w:sz w:val="22"/>
                <w:szCs w:val="22"/>
                <w:lang w:val="uk-UA"/>
              </w:rPr>
              <w:t xml:space="preserve">* </w:t>
            </w:r>
            <w:r w:rsidRPr="005F2E71">
              <w:rPr>
                <w:b/>
                <w:sz w:val="22"/>
                <w:szCs w:val="22"/>
                <w:lang w:val="uk-UA"/>
              </w:rPr>
              <w:t xml:space="preserve"> «/»</w:t>
            </w:r>
          </w:p>
          <w:p w:rsidR="00882B15" w:rsidRPr="00536750" w:rsidRDefault="00882B15" w:rsidP="005F6152">
            <w:pPr>
              <w:jc w:val="both"/>
              <w:rPr>
                <w:spacing w:val="-1"/>
                <w:lang w:val="uk-UA"/>
              </w:rPr>
            </w:pPr>
            <w:r w:rsidRPr="00536750">
              <w:rPr>
                <w:spacing w:val="-1"/>
                <w:sz w:val="22"/>
                <w:szCs w:val="22"/>
                <w:lang w:val="uk-UA"/>
              </w:rPr>
              <w:t xml:space="preserve">- міжнародних </w:t>
            </w:r>
            <w:r>
              <w:rPr>
                <w:spacing w:val="-1"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spacing w:val="-1"/>
                <w:sz w:val="22"/>
                <w:szCs w:val="22"/>
                <w:lang w:val="uk-UA"/>
              </w:rPr>
              <w:t>*</w:t>
            </w:r>
          </w:p>
          <w:p w:rsidR="00882B15" w:rsidRPr="00536750" w:rsidRDefault="00882B15" w:rsidP="005F6152">
            <w:pPr>
              <w:jc w:val="both"/>
              <w:rPr>
                <w:spacing w:val="-1"/>
                <w:lang w:val="uk-UA"/>
              </w:rPr>
            </w:pPr>
            <w:r w:rsidRPr="00536750">
              <w:rPr>
                <w:spacing w:val="-1"/>
                <w:sz w:val="22"/>
                <w:szCs w:val="22"/>
                <w:lang w:val="uk-UA"/>
              </w:rPr>
              <w:t xml:space="preserve">- </w:t>
            </w:r>
            <w:r>
              <w:rPr>
                <w:spacing w:val="-1"/>
                <w:sz w:val="22"/>
                <w:szCs w:val="22"/>
                <w:lang w:val="uk-UA"/>
              </w:rPr>
              <w:t>Всеукраїнських</w:t>
            </w:r>
            <w:r w:rsidRPr="00536750">
              <w:rPr>
                <w:spacing w:val="-1"/>
                <w:sz w:val="22"/>
                <w:szCs w:val="22"/>
                <w:lang w:val="uk-UA"/>
              </w:rPr>
              <w:t xml:space="preserve"> </w:t>
            </w:r>
            <w:r>
              <w:rPr>
                <w:spacing w:val="-1"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spacing w:val="-1"/>
                <w:sz w:val="22"/>
                <w:szCs w:val="22"/>
                <w:lang w:val="uk-UA"/>
              </w:rPr>
              <w:t>*</w:t>
            </w:r>
          </w:p>
          <w:p w:rsidR="00882B15" w:rsidRDefault="00882B15" w:rsidP="005F6152">
            <w:pPr>
              <w:jc w:val="both"/>
              <w:rPr>
                <w:spacing w:val="-1"/>
                <w:lang w:val="uk-UA"/>
              </w:rPr>
            </w:pPr>
            <w:r w:rsidRPr="00536750">
              <w:rPr>
                <w:bCs/>
                <w:sz w:val="22"/>
                <w:szCs w:val="22"/>
                <w:lang w:val="uk-UA"/>
              </w:rPr>
              <w:t>- обласних</w:t>
            </w:r>
            <w:r>
              <w:rPr>
                <w:bCs/>
                <w:sz w:val="22"/>
                <w:szCs w:val="22"/>
                <w:lang w:val="uk-UA"/>
              </w:rPr>
              <w:t>,</w:t>
            </w:r>
            <w:r w:rsidRPr="00536750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>регіональних</w:t>
            </w:r>
            <w:r w:rsidRPr="00536750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bCs/>
                <w:sz w:val="22"/>
                <w:szCs w:val="22"/>
                <w:lang w:val="uk-UA"/>
              </w:rPr>
              <w:t>*</w:t>
            </w:r>
          </w:p>
          <w:p w:rsidR="00882B15" w:rsidRPr="00536750" w:rsidRDefault="00882B15" w:rsidP="005F6152">
            <w:pPr>
              <w:jc w:val="both"/>
              <w:rPr>
                <w:spacing w:val="-1"/>
                <w:lang w:val="uk-UA"/>
              </w:rPr>
            </w:pPr>
            <w:r>
              <w:rPr>
                <w:spacing w:val="-1"/>
                <w:sz w:val="22"/>
                <w:szCs w:val="22"/>
                <w:lang w:val="uk-UA"/>
              </w:rPr>
              <w:t xml:space="preserve">- міських  </w:t>
            </w:r>
            <w:r w:rsidRPr="005F2E71">
              <w:rPr>
                <w:b/>
                <w:spacing w:val="-1"/>
                <w:sz w:val="22"/>
                <w:szCs w:val="22"/>
                <w:lang w:val="uk-UA"/>
              </w:rPr>
              <w:t>*</w:t>
            </w:r>
          </w:p>
        </w:tc>
        <w:tc>
          <w:tcPr>
            <w:tcW w:w="2363" w:type="dxa"/>
          </w:tcPr>
          <w:p w:rsidR="00882B15" w:rsidRPr="00536750" w:rsidRDefault="00882B15" w:rsidP="005F6152">
            <w:pPr>
              <w:jc w:val="center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Σ бал.</w:t>
            </w:r>
          </w:p>
          <w:p w:rsidR="00882B15" w:rsidRDefault="00882B15" w:rsidP="005F6152">
            <w:pPr>
              <w:jc w:val="center"/>
              <w:rPr>
                <w:lang w:val="uk-UA"/>
              </w:rPr>
            </w:pPr>
          </w:p>
          <w:p w:rsidR="00882B15" w:rsidRDefault="00882B15" w:rsidP="005F6152">
            <w:pPr>
              <w:jc w:val="center"/>
              <w:rPr>
                <w:lang w:val="uk-UA"/>
              </w:rPr>
            </w:pPr>
          </w:p>
          <w:p w:rsidR="00882B15" w:rsidRPr="00536750" w:rsidRDefault="00882B15" w:rsidP="005F6152">
            <w:pPr>
              <w:jc w:val="center"/>
              <w:rPr>
                <w:lang w:val="uk-UA"/>
              </w:rPr>
            </w:pPr>
          </w:p>
          <w:p w:rsidR="00882B15" w:rsidRPr="00536750" w:rsidRDefault="00882B15" w:rsidP="005F6152">
            <w:pPr>
              <w:ind w:left="-44"/>
              <w:jc w:val="center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20 (1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36750">
              <w:rPr>
                <w:sz w:val="22"/>
                <w:szCs w:val="22"/>
                <w:lang w:val="uk-UA"/>
              </w:rPr>
              <w:t>студ.)</w:t>
            </w:r>
          </w:p>
          <w:p w:rsidR="00882B15" w:rsidRPr="00536750" w:rsidRDefault="00882B15" w:rsidP="005F6152">
            <w:pPr>
              <w:ind w:left="-44"/>
              <w:jc w:val="center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10 (1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36750">
              <w:rPr>
                <w:sz w:val="22"/>
                <w:szCs w:val="22"/>
                <w:lang w:val="uk-UA"/>
              </w:rPr>
              <w:t>студ.)</w:t>
            </w:r>
          </w:p>
          <w:p w:rsidR="00882B15" w:rsidRDefault="00882B15" w:rsidP="005F6152">
            <w:pPr>
              <w:jc w:val="center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5 (1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36750">
              <w:rPr>
                <w:sz w:val="22"/>
                <w:szCs w:val="22"/>
                <w:lang w:val="uk-UA"/>
              </w:rPr>
              <w:t>студ.)</w:t>
            </w:r>
          </w:p>
          <w:p w:rsidR="00882B15" w:rsidRPr="00536750" w:rsidRDefault="00882B15" w:rsidP="005F615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(1 студ.)</w:t>
            </w:r>
          </w:p>
        </w:tc>
        <w:tc>
          <w:tcPr>
            <w:tcW w:w="1296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</w:tr>
      <w:tr w:rsidR="00882B15" w:rsidRPr="00611A97" w:rsidTr="005F6152">
        <w:trPr>
          <w:jc w:val="center"/>
        </w:trPr>
        <w:tc>
          <w:tcPr>
            <w:tcW w:w="517" w:type="dxa"/>
          </w:tcPr>
          <w:p w:rsidR="00882B15" w:rsidRPr="00611A97" w:rsidRDefault="00882B15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553" w:type="dxa"/>
            <w:gridSpan w:val="2"/>
          </w:tcPr>
          <w:p w:rsidR="00882B15" w:rsidRPr="00536750" w:rsidRDefault="00882B15" w:rsidP="005F6152">
            <w:pPr>
              <w:jc w:val="both"/>
              <w:rPr>
                <w:spacing w:val="-3"/>
                <w:lang w:val="uk-UA"/>
              </w:rPr>
            </w:pPr>
            <w:r w:rsidRPr="00536750">
              <w:rPr>
                <w:spacing w:val="-3"/>
                <w:sz w:val="22"/>
                <w:szCs w:val="22"/>
                <w:lang w:val="uk-UA"/>
              </w:rPr>
              <w:t>Кількість студентів (підготовлених викладачами кафедри), які отримали нагороди у спортивних змаганнях у навчальному році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: </w:t>
            </w:r>
            <w:r w:rsidRPr="005F2E71">
              <w:rPr>
                <w:b/>
                <w:spacing w:val="-1"/>
                <w:sz w:val="22"/>
                <w:szCs w:val="22"/>
                <w:lang w:val="uk-UA"/>
              </w:rPr>
              <w:t>*</w:t>
            </w:r>
          </w:p>
          <w:p w:rsidR="00882B15" w:rsidRPr="00536750" w:rsidRDefault="00882B15" w:rsidP="005F6152">
            <w:pPr>
              <w:jc w:val="both"/>
              <w:rPr>
                <w:spacing w:val="-1"/>
                <w:lang w:val="uk-UA"/>
              </w:rPr>
            </w:pPr>
            <w:r w:rsidRPr="00536750">
              <w:rPr>
                <w:spacing w:val="-1"/>
                <w:sz w:val="22"/>
                <w:szCs w:val="22"/>
                <w:lang w:val="uk-UA"/>
              </w:rPr>
              <w:t xml:space="preserve">- міжнародних </w:t>
            </w:r>
            <w:r>
              <w:rPr>
                <w:spacing w:val="-1"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spacing w:val="-1"/>
                <w:sz w:val="22"/>
                <w:szCs w:val="22"/>
                <w:lang w:val="uk-UA"/>
              </w:rPr>
              <w:t>*</w:t>
            </w:r>
          </w:p>
          <w:p w:rsidR="00882B15" w:rsidRPr="00536750" w:rsidRDefault="00882B15" w:rsidP="005F6152">
            <w:pPr>
              <w:jc w:val="both"/>
              <w:rPr>
                <w:spacing w:val="-1"/>
                <w:lang w:val="uk-UA"/>
              </w:rPr>
            </w:pPr>
            <w:r w:rsidRPr="00536750">
              <w:rPr>
                <w:spacing w:val="-1"/>
                <w:sz w:val="22"/>
                <w:szCs w:val="22"/>
                <w:lang w:val="uk-UA"/>
              </w:rPr>
              <w:t xml:space="preserve">- </w:t>
            </w:r>
            <w:r>
              <w:rPr>
                <w:spacing w:val="-1"/>
                <w:sz w:val="22"/>
                <w:szCs w:val="22"/>
                <w:lang w:val="uk-UA"/>
              </w:rPr>
              <w:t>Всеукраїнських</w:t>
            </w:r>
            <w:r w:rsidRPr="00536750">
              <w:rPr>
                <w:spacing w:val="-1"/>
                <w:sz w:val="22"/>
                <w:szCs w:val="22"/>
                <w:lang w:val="uk-UA"/>
              </w:rPr>
              <w:t xml:space="preserve"> </w:t>
            </w:r>
            <w:r>
              <w:rPr>
                <w:spacing w:val="-1"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spacing w:val="-1"/>
                <w:sz w:val="22"/>
                <w:szCs w:val="22"/>
                <w:lang w:val="uk-UA"/>
              </w:rPr>
              <w:t>*</w:t>
            </w:r>
          </w:p>
          <w:p w:rsidR="00882B15" w:rsidRDefault="00882B15" w:rsidP="005F6152">
            <w:pPr>
              <w:jc w:val="both"/>
              <w:rPr>
                <w:spacing w:val="-1"/>
                <w:lang w:val="uk-UA"/>
              </w:rPr>
            </w:pPr>
            <w:r w:rsidRPr="00536750">
              <w:rPr>
                <w:bCs/>
                <w:sz w:val="22"/>
                <w:szCs w:val="22"/>
                <w:lang w:val="uk-UA"/>
              </w:rPr>
              <w:t>- обласних</w:t>
            </w:r>
            <w:r>
              <w:rPr>
                <w:bCs/>
                <w:sz w:val="22"/>
                <w:szCs w:val="22"/>
                <w:lang w:val="uk-UA"/>
              </w:rPr>
              <w:t>,</w:t>
            </w:r>
            <w:r w:rsidRPr="00536750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>регіональних</w:t>
            </w:r>
            <w:r w:rsidRPr="00536750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bCs/>
                <w:sz w:val="22"/>
                <w:szCs w:val="22"/>
                <w:lang w:val="uk-UA"/>
              </w:rPr>
              <w:t>*</w:t>
            </w:r>
          </w:p>
          <w:p w:rsidR="00882B15" w:rsidRPr="00536750" w:rsidRDefault="00882B15" w:rsidP="005F6152">
            <w:pPr>
              <w:jc w:val="both"/>
              <w:rPr>
                <w:spacing w:val="-1"/>
                <w:lang w:val="uk-UA"/>
              </w:rPr>
            </w:pPr>
            <w:r>
              <w:rPr>
                <w:spacing w:val="-1"/>
                <w:sz w:val="22"/>
                <w:szCs w:val="22"/>
                <w:lang w:val="uk-UA"/>
              </w:rPr>
              <w:t xml:space="preserve">- міських  </w:t>
            </w:r>
            <w:r w:rsidRPr="005F2E71">
              <w:rPr>
                <w:b/>
                <w:spacing w:val="-1"/>
                <w:sz w:val="22"/>
                <w:szCs w:val="22"/>
                <w:lang w:val="uk-UA"/>
              </w:rPr>
              <w:t>*</w:t>
            </w:r>
          </w:p>
        </w:tc>
        <w:tc>
          <w:tcPr>
            <w:tcW w:w="2363" w:type="dxa"/>
            <w:vAlign w:val="center"/>
          </w:tcPr>
          <w:p w:rsidR="00882B15" w:rsidRPr="00536750" w:rsidRDefault="00882B15" w:rsidP="005F6152">
            <w:pPr>
              <w:jc w:val="center"/>
              <w:rPr>
                <w:lang w:val="uk-UA"/>
              </w:rPr>
            </w:pPr>
          </w:p>
          <w:p w:rsidR="00882B15" w:rsidRPr="00536750" w:rsidRDefault="00882B15" w:rsidP="005F6152">
            <w:pPr>
              <w:jc w:val="center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Σ бал.</w:t>
            </w:r>
          </w:p>
          <w:p w:rsidR="00882B15" w:rsidRDefault="00882B15" w:rsidP="005F6152">
            <w:pPr>
              <w:jc w:val="center"/>
              <w:rPr>
                <w:lang w:val="uk-UA"/>
              </w:rPr>
            </w:pPr>
          </w:p>
          <w:p w:rsidR="00882B15" w:rsidRPr="00536750" w:rsidRDefault="00882B15" w:rsidP="005F6152">
            <w:pPr>
              <w:jc w:val="center"/>
              <w:rPr>
                <w:lang w:val="uk-UA"/>
              </w:rPr>
            </w:pPr>
          </w:p>
          <w:p w:rsidR="00882B15" w:rsidRPr="00536750" w:rsidRDefault="00882B15" w:rsidP="005F6152">
            <w:pPr>
              <w:ind w:left="-44"/>
              <w:jc w:val="center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40 (1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36750">
              <w:rPr>
                <w:sz w:val="22"/>
                <w:szCs w:val="22"/>
                <w:lang w:val="uk-UA"/>
              </w:rPr>
              <w:t>студ.)</w:t>
            </w:r>
          </w:p>
          <w:p w:rsidR="00882B15" w:rsidRPr="00536750" w:rsidRDefault="00882B15" w:rsidP="005F6152">
            <w:pPr>
              <w:ind w:left="-44"/>
              <w:jc w:val="center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20 (1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36750">
              <w:rPr>
                <w:sz w:val="22"/>
                <w:szCs w:val="22"/>
                <w:lang w:val="uk-UA"/>
              </w:rPr>
              <w:t>студ.)</w:t>
            </w:r>
          </w:p>
          <w:p w:rsidR="00882B15" w:rsidRDefault="00882B15" w:rsidP="005F6152">
            <w:pPr>
              <w:jc w:val="center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10 (1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36750">
              <w:rPr>
                <w:sz w:val="22"/>
                <w:szCs w:val="22"/>
                <w:lang w:val="uk-UA"/>
              </w:rPr>
              <w:t>студ.)</w:t>
            </w:r>
          </w:p>
          <w:p w:rsidR="00882B15" w:rsidRPr="00536750" w:rsidRDefault="00882B15" w:rsidP="005F615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(1 студ.)</w:t>
            </w:r>
          </w:p>
        </w:tc>
        <w:tc>
          <w:tcPr>
            <w:tcW w:w="1296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</w:tr>
      <w:tr w:rsidR="00882B15" w:rsidRPr="00611A97" w:rsidTr="005F6152">
        <w:trPr>
          <w:jc w:val="center"/>
        </w:trPr>
        <w:tc>
          <w:tcPr>
            <w:tcW w:w="517" w:type="dxa"/>
          </w:tcPr>
          <w:p w:rsidR="00882B15" w:rsidRPr="00611A97" w:rsidRDefault="00882B15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553" w:type="dxa"/>
            <w:gridSpan w:val="2"/>
          </w:tcPr>
          <w:p w:rsidR="00882B15" w:rsidRPr="00536750" w:rsidRDefault="00882B15" w:rsidP="005F6152">
            <w:pPr>
              <w:jc w:val="both"/>
              <w:rPr>
                <w:spacing w:val="-3"/>
                <w:lang w:val="uk-UA"/>
              </w:rPr>
            </w:pPr>
            <w:r w:rsidRPr="00536750">
              <w:rPr>
                <w:spacing w:val="-3"/>
                <w:sz w:val="22"/>
                <w:szCs w:val="22"/>
                <w:lang w:val="uk-UA"/>
              </w:rPr>
              <w:t>Кількість студентів (підготовлених викладачами кафедри), які отримали спортивну кваліфікацію у навчальному році</w:t>
            </w:r>
            <w:r>
              <w:rPr>
                <w:spacing w:val="-3"/>
                <w:sz w:val="22"/>
                <w:szCs w:val="22"/>
                <w:lang w:val="uk-UA"/>
              </w:rPr>
              <w:t xml:space="preserve">: 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bCs/>
                <w:sz w:val="22"/>
                <w:szCs w:val="22"/>
                <w:lang w:val="uk-UA"/>
              </w:rPr>
              <w:t>*</w:t>
            </w:r>
          </w:p>
          <w:p w:rsidR="00882B15" w:rsidRPr="00536750" w:rsidRDefault="00882B15" w:rsidP="005F6152">
            <w:pPr>
              <w:jc w:val="both"/>
              <w:rPr>
                <w:spacing w:val="-1"/>
                <w:lang w:val="uk-UA"/>
              </w:rPr>
            </w:pPr>
            <w:r w:rsidRPr="00536750">
              <w:rPr>
                <w:spacing w:val="-1"/>
                <w:sz w:val="22"/>
                <w:szCs w:val="22"/>
                <w:lang w:val="uk-UA"/>
              </w:rPr>
              <w:t xml:space="preserve">- майстер міжнародного класу, заслужений майстер спорту </w:t>
            </w:r>
            <w:r>
              <w:rPr>
                <w:spacing w:val="-1"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spacing w:val="-1"/>
                <w:sz w:val="22"/>
                <w:szCs w:val="22"/>
                <w:lang w:val="uk-UA"/>
              </w:rPr>
              <w:t>*</w:t>
            </w:r>
          </w:p>
          <w:p w:rsidR="00882B15" w:rsidRPr="00536750" w:rsidRDefault="00882B15" w:rsidP="005F6152">
            <w:pPr>
              <w:jc w:val="both"/>
              <w:rPr>
                <w:spacing w:val="-1"/>
                <w:lang w:val="uk-UA"/>
              </w:rPr>
            </w:pPr>
            <w:r w:rsidRPr="00536750">
              <w:rPr>
                <w:spacing w:val="-1"/>
                <w:sz w:val="22"/>
                <w:szCs w:val="22"/>
                <w:lang w:val="uk-UA"/>
              </w:rPr>
              <w:t xml:space="preserve">- майстер спорту, кандидат у майстри спорту </w:t>
            </w:r>
            <w:r w:rsidRPr="005F2E71">
              <w:rPr>
                <w:b/>
                <w:spacing w:val="-1"/>
                <w:sz w:val="22"/>
                <w:szCs w:val="22"/>
                <w:lang w:val="uk-UA"/>
              </w:rPr>
              <w:t>*</w:t>
            </w:r>
          </w:p>
          <w:p w:rsidR="00882B15" w:rsidRPr="00536750" w:rsidRDefault="00882B15" w:rsidP="005F6152">
            <w:pPr>
              <w:jc w:val="both"/>
              <w:rPr>
                <w:spacing w:val="-1"/>
                <w:lang w:val="uk-UA"/>
              </w:rPr>
            </w:pPr>
            <w:r w:rsidRPr="00536750">
              <w:rPr>
                <w:spacing w:val="-1"/>
                <w:sz w:val="22"/>
                <w:szCs w:val="22"/>
                <w:lang w:val="uk-UA"/>
              </w:rPr>
              <w:t xml:space="preserve">- спортсмени-розрядники </w:t>
            </w:r>
            <w:r>
              <w:rPr>
                <w:spacing w:val="-1"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spacing w:val="-1"/>
                <w:sz w:val="22"/>
                <w:szCs w:val="22"/>
                <w:lang w:val="uk-UA"/>
              </w:rPr>
              <w:t>*</w:t>
            </w:r>
          </w:p>
        </w:tc>
        <w:tc>
          <w:tcPr>
            <w:tcW w:w="2363" w:type="dxa"/>
          </w:tcPr>
          <w:p w:rsidR="00882B15" w:rsidRDefault="00882B15" w:rsidP="005F6152">
            <w:pPr>
              <w:jc w:val="center"/>
              <w:rPr>
                <w:lang w:val="uk-UA"/>
              </w:rPr>
            </w:pPr>
          </w:p>
          <w:p w:rsidR="00882B15" w:rsidRPr="00536750" w:rsidRDefault="00882B15" w:rsidP="005F6152">
            <w:pPr>
              <w:jc w:val="center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Σ бал.</w:t>
            </w:r>
          </w:p>
          <w:p w:rsidR="00882B15" w:rsidRDefault="00882B15" w:rsidP="005F6152">
            <w:pPr>
              <w:jc w:val="center"/>
              <w:rPr>
                <w:lang w:val="uk-UA"/>
              </w:rPr>
            </w:pPr>
          </w:p>
          <w:p w:rsidR="00882B15" w:rsidRPr="00536750" w:rsidRDefault="00882B15" w:rsidP="005F6152">
            <w:pPr>
              <w:jc w:val="center"/>
              <w:rPr>
                <w:lang w:val="uk-UA"/>
              </w:rPr>
            </w:pPr>
          </w:p>
          <w:p w:rsidR="00882B15" w:rsidRDefault="00882B15" w:rsidP="005F6152">
            <w:pPr>
              <w:ind w:left="-44"/>
              <w:jc w:val="center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60 (1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36750">
              <w:rPr>
                <w:sz w:val="22"/>
                <w:szCs w:val="22"/>
                <w:lang w:val="uk-UA"/>
              </w:rPr>
              <w:t>студ.)</w:t>
            </w:r>
          </w:p>
          <w:p w:rsidR="00882B15" w:rsidRPr="00536750" w:rsidRDefault="00882B15" w:rsidP="005F6152">
            <w:pPr>
              <w:ind w:left="-44"/>
              <w:jc w:val="center"/>
              <w:rPr>
                <w:lang w:val="uk-UA"/>
              </w:rPr>
            </w:pPr>
          </w:p>
          <w:p w:rsidR="00882B15" w:rsidRDefault="00882B15" w:rsidP="005F6152">
            <w:pPr>
              <w:ind w:left="-44"/>
              <w:jc w:val="center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30 (1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36750">
              <w:rPr>
                <w:sz w:val="22"/>
                <w:szCs w:val="22"/>
                <w:lang w:val="uk-UA"/>
              </w:rPr>
              <w:t>студ.)</w:t>
            </w:r>
          </w:p>
          <w:p w:rsidR="00882B15" w:rsidRPr="00536750" w:rsidRDefault="00882B15" w:rsidP="005F6152">
            <w:pPr>
              <w:ind w:left="-44"/>
              <w:jc w:val="center"/>
              <w:rPr>
                <w:lang w:val="uk-UA"/>
              </w:rPr>
            </w:pPr>
          </w:p>
          <w:p w:rsidR="00882B15" w:rsidRPr="00536750" w:rsidRDefault="00882B15" w:rsidP="005F6152">
            <w:pPr>
              <w:jc w:val="center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5 (1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36750">
              <w:rPr>
                <w:sz w:val="22"/>
                <w:szCs w:val="22"/>
                <w:lang w:val="uk-UA"/>
              </w:rPr>
              <w:t>студ.)</w:t>
            </w:r>
          </w:p>
        </w:tc>
        <w:tc>
          <w:tcPr>
            <w:tcW w:w="1296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</w:tr>
      <w:tr w:rsidR="00882B15" w:rsidRPr="00611A97" w:rsidTr="005F6152">
        <w:trPr>
          <w:trHeight w:val="2048"/>
          <w:jc w:val="center"/>
        </w:trPr>
        <w:tc>
          <w:tcPr>
            <w:tcW w:w="517" w:type="dxa"/>
          </w:tcPr>
          <w:p w:rsidR="00882B15" w:rsidRPr="00611A97" w:rsidRDefault="00882B15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553" w:type="dxa"/>
            <w:gridSpan w:val="2"/>
          </w:tcPr>
          <w:p w:rsidR="00882B15" w:rsidRPr="00536750" w:rsidRDefault="00882B15" w:rsidP="005F6152">
            <w:pPr>
              <w:jc w:val="both"/>
              <w:rPr>
                <w:spacing w:val="-1"/>
                <w:lang w:val="uk-UA"/>
              </w:rPr>
            </w:pPr>
            <w:r w:rsidRPr="00536750">
              <w:rPr>
                <w:spacing w:val="-1"/>
                <w:sz w:val="22"/>
                <w:szCs w:val="22"/>
                <w:lang w:val="uk-UA"/>
              </w:rPr>
              <w:t>Кількість студентів (підготовлених викладачами кафедри), які взяли участь у різноманітних творчих конкурсах, проектах форумах</w:t>
            </w:r>
            <w:r>
              <w:rPr>
                <w:spacing w:val="-1"/>
                <w:sz w:val="22"/>
                <w:szCs w:val="22"/>
                <w:lang w:val="uk-UA"/>
              </w:rPr>
              <w:t>, виставкових заходах</w:t>
            </w:r>
            <w:r w:rsidRPr="00536750">
              <w:rPr>
                <w:spacing w:val="-1"/>
                <w:sz w:val="22"/>
                <w:szCs w:val="22"/>
                <w:lang w:val="uk-UA"/>
              </w:rPr>
              <w:t xml:space="preserve"> у навчальному році</w:t>
            </w:r>
            <w:r>
              <w:rPr>
                <w:bCs/>
                <w:sz w:val="22"/>
                <w:szCs w:val="22"/>
                <w:lang w:val="uk-UA"/>
              </w:rPr>
              <w:t>:</w:t>
            </w:r>
            <w:r>
              <w:rPr>
                <w:spacing w:val="-1"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bCs/>
                <w:sz w:val="22"/>
                <w:szCs w:val="22"/>
                <w:lang w:val="uk-UA"/>
              </w:rPr>
              <w:t>*</w:t>
            </w:r>
            <w:r w:rsidRPr="005F2E71">
              <w:rPr>
                <w:b/>
                <w:spacing w:val="-1"/>
                <w:sz w:val="22"/>
                <w:szCs w:val="22"/>
                <w:lang w:val="uk-UA"/>
              </w:rPr>
              <w:t xml:space="preserve"> «/»</w:t>
            </w:r>
          </w:p>
          <w:p w:rsidR="00882B15" w:rsidRPr="00536750" w:rsidRDefault="00882B15" w:rsidP="005F6152">
            <w:pPr>
              <w:rPr>
                <w:spacing w:val="-1"/>
                <w:lang w:val="uk-UA"/>
              </w:rPr>
            </w:pPr>
            <w:r>
              <w:rPr>
                <w:spacing w:val="-1"/>
                <w:sz w:val="22"/>
                <w:szCs w:val="22"/>
                <w:lang w:val="uk-UA"/>
              </w:rPr>
              <w:t>- міжнародних</w:t>
            </w:r>
            <w:r w:rsidRPr="00536750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bCs/>
                <w:sz w:val="22"/>
                <w:szCs w:val="22"/>
                <w:lang w:val="uk-UA"/>
              </w:rPr>
              <w:t>*</w:t>
            </w:r>
          </w:p>
          <w:p w:rsidR="00882B15" w:rsidRPr="00536750" w:rsidRDefault="00882B15" w:rsidP="005F6152">
            <w:pPr>
              <w:rPr>
                <w:spacing w:val="-1"/>
                <w:lang w:val="uk-UA"/>
              </w:rPr>
            </w:pPr>
            <w:r w:rsidRPr="00536750">
              <w:rPr>
                <w:spacing w:val="-1"/>
                <w:sz w:val="22"/>
                <w:szCs w:val="22"/>
                <w:lang w:val="uk-UA"/>
              </w:rPr>
              <w:t xml:space="preserve">- </w:t>
            </w:r>
            <w:r>
              <w:rPr>
                <w:spacing w:val="-1"/>
                <w:sz w:val="22"/>
                <w:szCs w:val="22"/>
                <w:lang w:val="uk-UA"/>
              </w:rPr>
              <w:t>Всеукраїнських</w:t>
            </w:r>
            <w:r w:rsidRPr="00536750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bCs/>
                <w:sz w:val="22"/>
                <w:szCs w:val="22"/>
                <w:lang w:val="uk-UA"/>
              </w:rPr>
              <w:t>*</w:t>
            </w:r>
          </w:p>
          <w:p w:rsidR="00882B15" w:rsidRDefault="00882B15" w:rsidP="005F6152">
            <w:pPr>
              <w:rPr>
                <w:spacing w:val="-1"/>
                <w:lang w:val="uk-UA"/>
              </w:rPr>
            </w:pPr>
            <w:r w:rsidRPr="00536750">
              <w:rPr>
                <w:bCs/>
                <w:sz w:val="22"/>
                <w:szCs w:val="22"/>
                <w:lang w:val="uk-UA"/>
              </w:rPr>
              <w:t>- обласних</w:t>
            </w:r>
            <w:r>
              <w:rPr>
                <w:bCs/>
                <w:sz w:val="22"/>
                <w:szCs w:val="22"/>
                <w:lang w:val="uk-UA"/>
              </w:rPr>
              <w:t>,</w:t>
            </w:r>
            <w:r w:rsidRPr="00536750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>регіональних</w:t>
            </w:r>
            <w:r w:rsidRPr="00536750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bCs/>
                <w:sz w:val="22"/>
                <w:szCs w:val="22"/>
                <w:lang w:val="uk-UA"/>
              </w:rPr>
              <w:t>*</w:t>
            </w:r>
          </w:p>
          <w:p w:rsidR="00882B15" w:rsidRDefault="00882B15" w:rsidP="005F6152">
            <w:pPr>
              <w:rPr>
                <w:b/>
                <w:bCs/>
                <w:lang w:val="uk-UA"/>
              </w:rPr>
            </w:pPr>
            <w:r>
              <w:rPr>
                <w:spacing w:val="-1"/>
                <w:sz w:val="22"/>
                <w:szCs w:val="22"/>
                <w:lang w:val="uk-UA"/>
              </w:rPr>
              <w:t>- міських</w:t>
            </w:r>
            <w:r w:rsidRPr="00536750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bCs/>
                <w:sz w:val="22"/>
                <w:szCs w:val="22"/>
                <w:lang w:val="uk-UA"/>
              </w:rPr>
              <w:t>*</w:t>
            </w:r>
          </w:p>
          <w:p w:rsidR="00882B15" w:rsidRPr="00536750" w:rsidRDefault="00882B15" w:rsidP="005F6152">
            <w:pPr>
              <w:rPr>
                <w:spacing w:val="-1"/>
                <w:lang w:val="uk-UA"/>
              </w:rPr>
            </w:pPr>
            <w:r w:rsidRPr="003A156A">
              <w:rPr>
                <w:bCs/>
                <w:sz w:val="22"/>
                <w:szCs w:val="22"/>
                <w:lang w:val="uk-UA"/>
              </w:rPr>
              <w:t>- університетських</w:t>
            </w:r>
            <w:r>
              <w:rPr>
                <w:bCs/>
                <w:sz w:val="22"/>
                <w:szCs w:val="22"/>
                <w:lang w:val="uk-UA"/>
              </w:rPr>
              <w:t xml:space="preserve"> *</w:t>
            </w:r>
          </w:p>
        </w:tc>
        <w:tc>
          <w:tcPr>
            <w:tcW w:w="2363" w:type="dxa"/>
          </w:tcPr>
          <w:p w:rsidR="00882B15" w:rsidRPr="00536750" w:rsidRDefault="00882B15" w:rsidP="005F6152">
            <w:pPr>
              <w:jc w:val="center"/>
              <w:rPr>
                <w:lang w:val="uk-UA"/>
              </w:rPr>
            </w:pPr>
          </w:p>
          <w:p w:rsidR="00882B15" w:rsidRPr="00536750" w:rsidRDefault="00882B15" w:rsidP="005F6152">
            <w:pPr>
              <w:jc w:val="center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Σ бал.</w:t>
            </w:r>
          </w:p>
          <w:p w:rsidR="00882B15" w:rsidRPr="00536750" w:rsidRDefault="00882B15" w:rsidP="005F6152">
            <w:pPr>
              <w:jc w:val="center"/>
              <w:rPr>
                <w:lang w:val="uk-UA"/>
              </w:rPr>
            </w:pPr>
          </w:p>
          <w:p w:rsidR="00882B15" w:rsidRDefault="00882B15" w:rsidP="005F6152">
            <w:pPr>
              <w:jc w:val="center"/>
              <w:rPr>
                <w:lang w:val="uk-UA"/>
              </w:rPr>
            </w:pPr>
          </w:p>
          <w:p w:rsidR="00882B15" w:rsidRDefault="00882B15" w:rsidP="005F6152">
            <w:pPr>
              <w:jc w:val="center"/>
              <w:rPr>
                <w:lang w:val="uk-UA"/>
              </w:rPr>
            </w:pPr>
          </w:p>
          <w:p w:rsidR="00882B15" w:rsidRPr="00536750" w:rsidRDefault="00882B15" w:rsidP="005F6152">
            <w:pPr>
              <w:jc w:val="center"/>
              <w:rPr>
                <w:lang w:val="uk-UA"/>
              </w:rPr>
            </w:pPr>
          </w:p>
          <w:p w:rsidR="00882B15" w:rsidRPr="00536750" w:rsidRDefault="00882B15" w:rsidP="005F6152">
            <w:pPr>
              <w:ind w:left="-44"/>
              <w:jc w:val="center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40 (1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36750">
              <w:rPr>
                <w:sz w:val="22"/>
                <w:szCs w:val="22"/>
                <w:lang w:val="uk-UA"/>
              </w:rPr>
              <w:t>студ.)</w:t>
            </w:r>
          </w:p>
          <w:p w:rsidR="00882B15" w:rsidRPr="00536750" w:rsidRDefault="00882B15" w:rsidP="005F6152">
            <w:pPr>
              <w:ind w:left="-44"/>
              <w:jc w:val="center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20 (1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36750">
              <w:rPr>
                <w:sz w:val="22"/>
                <w:szCs w:val="22"/>
                <w:lang w:val="uk-UA"/>
              </w:rPr>
              <w:t>студ.)</w:t>
            </w:r>
          </w:p>
          <w:p w:rsidR="00882B15" w:rsidRDefault="00882B15" w:rsidP="005F6152">
            <w:pPr>
              <w:jc w:val="center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10 (1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36750">
              <w:rPr>
                <w:sz w:val="22"/>
                <w:szCs w:val="22"/>
                <w:lang w:val="uk-UA"/>
              </w:rPr>
              <w:t>студ.)</w:t>
            </w:r>
          </w:p>
          <w:p w:rsidR="00882B15" w:rsidRDefault="00882B15" w:rsidP="005F615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(1 студ.)</w:t>
            </w:r>
          </w:p>
          <w:p w:rsidR="00882B15" w:rsidRPr="00536750" w:rsidRDefault="00882B15" w:rsidP="005F615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(1 студ.)</w:t>
            </w:r>
          </w:p>
        </w:tc>
        <w:tc>
          <w:tcPr>
            <w:tcW w:w="1296" w:type="dxa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</w:tr>
      <w:tr w:rsidR="00882B15" w:rsidRPr="00611A97" w:rsidTr="005F6152">
        <w:trPr>
          <w:trHeight w:val="2414"/>
          <w:jc w:val="center"/>
        </w:trPr>
        <w:tc>
          <w:tcPr>
            <w:tcW w:w="517" w:type="dxa"/>
          </w:tcPr>
          <w:p w:rsidR="00882B15" w:rsidRPr="00611A97" w:rsidRDefault="00882B15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553" w:type="dxa"/>
            <w:gridSpan w:val="2"/>
          </w:tcPr>
          <w:p w:rsidR="00882B15" w:rsidRPr="00536750" w:rsidRDefault="00882B15" w:rsidP="005F6152">
            <w:pPr>
              <w:jc w:val="both"/>
              <w:rPr>
                <w:spacing w:val="-1"/>
                <w:lang w:val="uk-UA"/>
              </w:rPr>
            </w:pPr>
            <w:r w:rsidRPr="00536750">
              <w:rPr>
                <w:spacing w:val="-1"/>
                <w:sz w:val="22"/>
                <w:szCs w:val="22"/>
                <w:lang w:val="uk-UA"/>
              </w:rPr>
              <w:t>Кількість студентів (підготовлених викладачами кафедри), які стали переможцями різноманітних конкурсів, проектів</w:t>
            </w:r>
            <w:r>
              <w:rPr>
                <w:spacing w:val="-1"/>
                <w:sz w:val="22"/>
                <w:szCs w:val="22"/>
                <w:lang w:val="uk-UA"/>
              </w:rPr>
              <w:t xml:space="preserve"> або стипендіатами</w:t>
            </w:r>
            <w:r w:rsidRPr="00536750">
              <w:rPr>
                <w:spacing w:val="-1"/>
                <w:sz w:val="22"/>
                <w:szCs w:val="22"/>
                <w:lang w:val="uk-UA"/>
              </w:rPr>
              <w:t xml:space="preserve"> у навчальному році</w:t>
            </w:r>
            <w:r>
              <w:rPr>
                <w:bCs/>
                <w:sz w:val="22"/>
                <w:szCs w:val="22"/>
                <w:lang w:val="uk-UA"/>
              </w:rPr>
              <w:t>:</w:t>
            </w:r>
            <w:r w:rsidRPr="005F2E71">
              <w:rPr>
                <w:b/>
                <w:bCs/>
                <w:sz w:val="22"/>
                <w:szCs w:val="22"/>
                <w:lang w:val="uk-UA"/>
              </w:rPr>
              <w:t>*</w:t>
            </w:r>
          </w:p>
          <w:p w:rsidR="00882B15" w:rsidRPr="00536750" w:rsidRDefault="00882B15" w:rsidP="005F6152">
            <w:pPr>
              <w:jc w:val="both"/>
              <w:rPr>
                <w:spacing w:val="-1"/>
                <w:lang w:val="uk-UA"/>
              </w:rPr>
            </w:pPr>
            <w:r w:rsidRPr="00536750">
              <w:rPr>
                <w:spacing w:val="-1"/>
                <w:sz w:val="22"/>
                <w:szCs w:val="22"/>
                <w:lang w:val="uk-UA"/>
              </w:rPr>
              <w:t>- міжнародних</w:t>
            </w:r>
            <w:r w:rsidRPr="00536750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bCs/>
                <w:sz w:val="22"/>
                <w:szCs w:val="22"/>
                <w:lang w:val="uk-UA"/>
              </w:rPr>
              <w:t>*</w:t>
            </w:r>
          </w:p>
          <w:p w:rsidR="00882B15" w:rsidRPr="00536750" w:rsidRDefault="00882B15" w:rsidP="005F6152">
            <w:pPr>
              <w:jc w:val="both"/>
              <w:rPr>
                <w:spacing w:val="-1"/>
                <w:lang w:val="uk-UA"/>
              </w:rPr>
            </w:pPr>
            <w:r w:rsidRPr="00536750">
              <w:rPr>
                <w:spacing w:val="-1"/>
                <w:sz w:val="22"/>
                <w:szCs w:val="22"/>
                <w:lang w:val="uk-UA"/>
              </w:rPr>
              <w:t xml:space="preserve">- </w:t>
            </w:r>
            <w:r>
              <w:rPr>
                <w:spacing w:val="-1"/>
                <w:sz w:val="22"/>
                <w:szCs w:val="22"/>
                <w:lang w:val="uk-UA"/>
              </w:rPr>
              <w:t>Всеукраїнських</w:t>
            </w:r>
            <w:r w:rsidRPr="00536750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bCs/>
                <w:sz w:val="22"/>
                <w:szCs w:val="22"/>
                <w:lang w:val="uk-UA"/>
              </w:rPr>
              <w:t>*</w:t>
            </w:r>
          </w:p>
          <w:p w:rsidR="00882B15" w:rsidRDefault="00882B15" w:rsidP="005F6152">
            <w:pPr>
              <w:jc w:val="both"/>
              <w:rPr>
                <w:b/>
                <w:bCs/>
                <w:lang w:val="uk-UA"/>
              </w:rPr>
            </w:pPr>
            <w:r w:rsidRPr="00536750">
              <w:rPr>
                <w:bCs/>
                <w:sz w:val="22"/>
                <w:szCs w:val="22"/>
                <w:lang w:val="uk-UA"/>
              </w:rPr>
              <w:t xml:space="preserve">- регіональних, обласних 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bCs/>
                <w:sz w:val="22"/>
                <w:szCs w:val="22"/>
                <w:lang w:val="uk-UA"/>
              </w:rPr>
              <w:t>*</w:t>
            </w:r>
          </w:p>
          <w:p w:rsidR="00882B15" w:rsidRPr="00536750" w:rsidRDefault="00882B15" w:rsidP="005F6152">
            <w:pPr>
              <w:jc w:val="both"/>
              <w:rPr>
                <w:spacing w:val="-1"/>
                <w:lang w:val="uk-UA"/>
              </w:rPr>
            </w:pPr>
            <w:r>
              <w:rPr>
                <w:spacing w:val="-1"/>
                <w:sz w:val="22"/>
                <w:szCs w:val="22"/>
                <w:lang w:val="uk-UA"/>
              </w:rPr>
              <w:t>- університетських *</w:t>
            </w:r>
          </w:p>
        </w:tc>
        <w:tc>
          <w:tcPr>
            <w:tcW w:w="2363" w:type="dxa"/>
          </w:tcPr>
          <w:p w:rsidR="00882B15" w:rsidRPr="00536750" w:rsidRDefault="00882B15" w:rsidP="005F6152">
            <w:pPr>
              <w:jc w:val="center"/>
              <w:rPr>
                <w:lang w:val="uk-UA"/>
              </w:rPr>
            </w:pPr>
          </w:p>
          <w:p w:rsidR="00882B15" w:rsidRPr="00536750" w:rsidRDefault="00882B15" w:rsidP="005F6152">
            <w:pPr>
              <w:jc w:val="center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Σ бал.</w:t>
            </w:r>
          </w:p>
          <w:p w:rsidR="00882B15" w:rsidRDefault="00882B15" w:rsidP="005F6152">
            <w:pPr>
              <w:jc w:val="center"/>
              <w:rPr>
                <w:lang w:val="uk-UA"/>
              </w:rPr>
            </w:pPr>
          </w:p>
          <w:p w:rsidR="00882B15" w:rsidRDefault="00882B15" w:rsidP="005F6152">
            <w:pPr>
              <w:jc w:val="center"/>
              <w:rPr>
                <w:lang w:val="uk-UA"/>
              </w:rPr>
            </w:pPr>
          </w:p>
          <w:p w:rsidR="00882B15" w:rsidRPr="00536750" w:rsidRDefault="00882B15" w:rsidP="005F6152">
            <w:pPr>
              <w:jc w:val="center"/>
              <w:rPr>
                <w:lang w:val="uk-UA"/>
              </w:rPr>
            </w:pPr>
          </w:p>
          <w:p w:rsidR="00882B15" w:rsidRPr="00536750" w:rsidRDefault="00882B15" w:rsidP="005F6152">
            <w:pPr>
              <w:jc w:val="center"/>
              <w:rPr>
                <w:lang w:val="uk-UA"/>
              </w:rPr>
            </w:pPr>
          </w:p>
          <w:p w:rsidR="00882B15" w:rsidRPr="00536750" w:rsidRDefault="00882B15" w:rsidP="005F6152">
            <w:pPr>
              <w:ind w:left="-44"/>
              <w:jc w:val="center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80 (1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36750">
              <w:rPr>
                <w:sz w:val="22"/>
                <w:szCs w:val="22"/>
                <w:lang w:val="uk-UA"/>
              </w:rPr>
              <w:t>студ.)</w:t>
            </w:r>
          </w:p>
          <w:p w:rsidR="00882B15" w:rsidRPr="00536750" w:rsidRDefault="00882B15" w:rsidP="005F6152">
            <w:pPr>
              <w:ind w:left="-44"/>
              <w:jc w:val="center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40 (1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36750">
              <w:rPr>
                <w:sz w:val="22"/>
                <w:szCs w:val="22"/>
                <w:lang w:val="uk-UA"/>
              </w:rPr>
              <w:t>студ.)</w:t>
            </w:r>
          </w:p>
          <w:p w:rsidR="00882B15" w:rsidRDefault="00882B15" w:rsidP="005F6152">
            <w:pPr>
              <w:jc w:val="center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20 (1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36750">
              <w:rPr>
                <w:sz w:val="22"/>
                <w:szCs w:val="22"/>
                <w:lang w:val="uk-UA"/>
              </w:rPr>
              <w:t>студ.)</w:t>
            </w:r>
          </w:p>
          <w:p w:rsidR="00882B15" w:rsidRPr="00536750" w:rsidRDefault="00882B15" w:rsidP="005F615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(1 студ.)</w:t>
            </w:r>
          </w:p>
        </w:tc>
        <w:tc>
          <w:tcPr>
            <w:tcW w:w="1296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</w:tr>
      <w:tr w:rsidR="00882B15" w:rsidRPr="00611A97" w:rsidTr="005F6152">
        <w:trPr>
          <w:jc w:val="center"/>
        </w:trPr>
        <w:tc>
          <w:tcPr>
            <w:tcW w:w="517" w:type="dxa"/>
          </w:tcPr>
          <w:p w:rsidR="00882B15" w:rsidRPr="00611A97" w:rsidRDefault="00882B15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553" w:type="dxa"/>
            <w:gridSpan w:val="2"/>
          </w:tcPr>
          <w:p w:rsidR="00882B15" w:rsidRPr="00536750" w:rsidRDefault="00882B15" w:rsidP="005F6152">
            <w:pPr>
              <w:jc w:val="both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 xml:space="preserve">Участь НПП кафедри у роботі комісій Системи навчально-виховної роботи університету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2363" w:type="dxa"/>
            <w:vAlign w:val="center"/>
          </w:tcPr>
          <w:p w:rsidR="00882B15" w:rsidRPr="00536750" w:rsidRDefault="00882B15" w:rsidP="005F6152">
            <w:pPr>
              <w:jc w:val="center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10</w:t>
            </w:r>
          </w:p>
          <w:p w:rsidR="00882B15" w:rsidRPr="00536750" w:rsidRDefault="00882B15" w:rsidP="005F6152">
            <w:pPr>
              <w:jc w:val="center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(1 НПП)</w:t>
            </w:r>
          </w:p>
        </w:tc>
        <w:tc>
          <w:tcPr>
            <w:tcW w:w="1296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</w:tr>
      <w:tr w:rsidR="00882B15" w:rsidRPr="00611A97" w:rsidTr="005F6152">
        <w:trPr>
          <w:trHeight w:val="70"/>
          <w:jc w:val="center"/>
        </w:trPr>
        <w:tc>
          <w:tcPr>
            <w:tcW w:w="517" w:type="dxa"/>
          </w:tcPr>
          <w:p w:rsidR="00882B15" w:rsidRPr="00611A97" w:rsidRDefault="00882B15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553" w:type="dxa"/>
            <w:gridSpan w:val="2"/>
          </w:tcPr>
          <w:p w:rsidR="00882B15" w:rsidRDefault="00882B15" w:rsidP="005F6152">
            <w:pPr>
              <w:jc w:val="both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Кількість НПП кафедри, які є керівниками</w:t>
            </w:r>
            <w:r w:rsidRPr="005F2E71">
              <w:rPr>
                <w:b/>
                <w:sz w:val="22"/>
                <w:szCs w:val="22"/>
                <w:lang w:val="uk-UA"/>
              </w:rPr>
              <w:t>*</w:t>
            </w:r>
            <w:r>
              <w:rPr>
                <w:sz w:val="22"/>
                <w:szCs w:val="22"/>
                <w:lang w:val="uk-UA"/>
              </w:rPr>
              <w:t>:</w:t>
            </w:r>
          </w:p>
          <w:p w:rsidR="00882B15" w:rsidRDefault="00882B15" w:rsidP="0043359D">
            <w:pPr>
              <w:ind w:left="148" w:right="70" w:hanging="148"/>
              <w:rPr>
                <w:lang w:val="uk-UA"/>
              </w:rPr>
            </w:pPr>
            <w:r w:rsidRPr="004E28D5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36750">
              <w:rPr>
                <w:sz w:val="22"/>
                <w:szCs w:val="22"/>
                <w:lang w:val="uk-UA"/>
              </w:rPr>
              <w:t>ст</w:t>
            </w:r>
            <w:r>
              <w:rPr>
                <w:sz w:val="22"/>
                <w:szCs w:val="22"/>
                <w:lang w:val="uk-UA"/>
              </w:rPr>
              <w:t>удентського клубу за інтересами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sz w:val="22"/>
                <w:szCs w:val="22"/>
                <w:lang w:val="uk-UA"/>
              </w:rPr>
              <w:t>*</w:t>
            </w:r>
          </w:p>
          <w:p w:rsidR="00882B15" w:rsidRDefault="00882B15" w:rsidP="004E28D5">
            <w:pPr>
              <w:jc w:val="both"/>
              <w:rPr>
                <w:b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Pr="00536750">
              <w:rPr>
                <w:sz w:val="22"/>
                <w:szCs w:val="22"/>
                <w:lang w:val="uk-UA"/>
              </w:rPr>
              <w:t xml:space="preserve">спортивної секції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sz w:val="22"/>
                <w:szCs w:val="22"/>
                <w:lang w:val="uk-UA"/>
              </w:rPr>
              <w:t>*</w:t>
            </w:r>
          </w:p>
          <w:p w:rsidR="00882B15" w:rsidRPr="00536750" w:rsidRDefault="00882B15" w:rsidP="004E28D5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студентського клубу з іноземною мовою роботи  </w:t>
            </w:r>
            <w:r w:rsidRPr="005F2E71">
              <w:rPr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2363" w:type="dxa"/>
          </w:tcPr>
          <w:p w:rsidR="00882B15" w:rsidRDefault="00882B15" w:rsidP="005F6152">
            <w:pPr>
              <w:jc w:val="center"/>
              <w:rPr>
                <w:lang w:val="uk-UA"/>
              </w:rPr>
            </w:pPr>
          </w:p>
          <w:p w:rsidR="00882B15" w:rsidRDefault="00882B15" w:rsidP="005F6152">
            <w:pPr>
              <w:jc w:val="center"/>
              <w:rPr>
                <w:lang w:val="uk-UA"/>
              </w:rPr>
            </w:pPr>
          </w:p>
          <w:p w:rsidR="00882B15" w:rsidRDefault="00882B15" w:rsidP="005F6152">
            <w:pPr>
              <w:jc w:val="center"/>
              <w:rPr>
                <w:lang w:val="uk-UA"/>
              </w:rPr>
            </w:pPr>
          </w:p>
          <w:p w:rsidR="00882B15" w:rsidRDefault="00882B15" w:rsidP="005F6152">
            <w:pPr>
              <w:jc w:val="center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30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36750">
              <w:rPr>
                <w:sz w:val="22"/>
                <w:szCs w:val="22"/>
                <w:lang w:val="uk-UA"/>
              </w:rPr>
              <w:t>(1 НПП)</w:t>
            </w:r>
          </w:p>
          <w:p w:rsidR="00882B15" w:rsidRDefault="00882B15" w:rsidP="005F615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 (1 НПП)</w:t>
            </w:r>
          </w:p>
          <w:p w:rsidR="00882B15" w:rsidRPr="00536750" w:rsidRDefault="00882B15" w:rsidP="005F615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 (1 НПП)</w:t>
            </w:r>
          </w:p>
        </w:tc>
        <w:tc>
          <w:tcPr>
            <w:tcW w:w="1296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</w:tr>
      <w:tr w:rsidR="00882B15" w:rsidRPr="00611A97" w:rsidTr="005F6152">
        <w:trPr>
          <w:trHeight w:val="734"/>
          <w:jc w:val="center"/>
        </w:trPr>
        <w:tc>
          <w:tcPr>
            <w:tcW w:w="517" w:type="dxa"/>
          </w:tcPr>
          <w:p w:rsidR="00882B15" w:rsidRPr="00611A97" w:rsidRDefault="00882B15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553" w:type="dxa"/>
            <w:gridSpan w:val="2"/>
          </w:tcPr>
          <w:p w:rsidR="00882B15" w:rsidRPr="00536750" w:rsidRDefault="00882B15" w:rsidP="005F6152">
            <w:pPr>
              <w:jc w:val="both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 xml:space="preserve">Кількість чергувань в гуртожитках університету 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sz w:val="22"/>
                <w:szCs w:val="22"/>
                <w:lang w:val="uk-UA"/>
              </w:rPr>
              <w:t>* «/»</w:t>
            </w:r>
          </w:p>
        </w:tc>
        <w:tc>
          <w:tcPr>
            <w:tcW w:w="2363" w:type="dxa"/>
            <w:vAlign w:val="center"/>
          </w:tcPr>
          <w:p w:rsidR="00882B15" w:rsidRPr="00536750" w:rsidRDefault="00882B15" w:rsidP="005F6152">
            <w:pPr>
              <w:jc w:val="center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2</w:t>
            </w:r>
          </w:p>
          <w:p w:rsidR="00882B15" w:rsidRPr="00536750" w:rsidRDefault="00882B15" w:rsidP="005F6152">
            <w:pPr>
              <w:jc w:val="center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(1 НПП)</w:t>
            </w:r>
          </w:p>
        </w:tc>
        <w:tc>
          <w:tcPr>
            <w:tcW w:w="1296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</w:tr>
      <w:tr w:rsidR="00882B15" w:rsidRPr="00611A97" w:rsidTr="005F6152">
        <w:trPr>
          <w:trHeight w:val="734"/>
          <w:jc w:val="center"/>
        </w:trPr>
        <w:tc>
          <w:tcPr>
            <w:tcW w:w="517" w:type="dxa"/>
          </w:tcPr>
          <w:p w:rsidR="00882B15" w:rsidRPr="00611A97" w:rsidRDefault="00882B15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553" w:type="dxa"/>
            <w:gridSpan w:val="2"/>
          </w:tcPr>
          <w:p w:rsidR="00882B15" w:rsidRPr="001B1413" w:rsidRDefault="00882B15" w:rsidP="005F6152">
            <w:pPr>
              <w:jc w:val="both"/>
              <w:rPr>
                <w:lang w:val="uk-UA"/>
              </w:rPr>
            </w:pPr>
            <w:r w:rsidRPr="001B1413">
              <w:rPr>
                <w:sz w:val="22"/>
                <w:szCs w:val="22"/>
                <w:lang w:val="uk-UA"/>
              </w:rPr>
              <w:t xml:space="preserve">Кількість чергувань у навчальних корпусах університету </w:t>
            </w:r>
            <w:r w:rsidRPr="001B1413">
              <w:rPr>
                <w:b/>
                <w:sz w:val="22"/>
                <w:szCs w:val="22"/>
                <w:lang w:val="uk-UA"/>
              </w:rPr>
              <w:t xml:space="preserve"> * «/»</w:t>
            </w:r>
          </w:p>
        </w:tc>
        <w:tc>
          <w:tcPr>
            <w:tcW w:w="2363" w:type="dxa"/>
            <w:vAlign w:val="center"/>
          </w:tcPr>
          <w:p w:rsidR="00882B15" w:rsidRPr="001B1413" w:rsidRDefault="00882B15" w:rsidP="009A0C08">
            <w:pPr>
              <w:jc w:val="center"/>
              <w:rPr>
                <w:lang w:val="uk-UA"/>
              </w:rPr>
            </w:pPr>
            <w:r w:rsidRPr="001B1413">
              <w:rPr>
                <w:sz w:val="22"/>
                <w:szCs w:val="22"/>
                <w:lang w:val="uk-UA"/>
              </w:rPr>
              <w:t>2</w:t>
            </w:r>
          </w:p>
          <w:p w:rsidR="00882B15" w:rsidRPr="001B1413" w:rsidRDefault="00882B15" w:rsidP="009A0C08">
            <w:pPr>
              <w:jc w:val="center"/>
              <w:rPr>
                <w:lang w:val="uk-UA"/>
              </w:rPr>
            </w:pPr>
            <w:r w:rsidRPr="001B1413">
              <w:rPr>
                <w:sz w:val="22"/>
                <w:szCs w:val="22"/>
                <w:lang w:val="uk-UA"/>
              </w:rPr>
              <w:t>(1 НПП)</w:t>
            </w:r>
          </w:p>
        </w:tc>
        <w:tc>
          <w:tcPr>
            <w:tcW w:w="1296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</w:tr>
      <w:tr w:rsidR="00882B15" w:rsidRPr="00611A97" w:rsidTr="005F6152">
        <w:trPr>
          <w:trHeight w:val="734"/>
          <w:jc w:val="center"/>
        </w:trPr>
        <w:tc>
          <w:tcPr>
            <w:tcW w:w="517" w:type="dxa"/>
          </w:tcPr>
          <w:p w:rsidR="00882B15" w:rsidRPr="00611A97" w:rsidRDefault="00882B15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553" w:type="dxa"/>
            <w:gridSpan w:val="2"/>
          </w:tcPr>
          <w:p w:rsidR="00882B15" w:rsidRPr="001B1413" w:rsidRDefault="00882B15" w:rsidP="009A0C08">
            <w:pPr>
              <w:spacing w:line="221" w:lineRule="auto"/>
              <w:jc w:val="both"/>
              <w:rPr>
                <w:lang w:val="uk-UA"/>
              </w:rPr>
            </w:pPr>
            <w:r w:rsidRPr="001B1413">
              <w:rPr>
                <w:sz w:val="22"/>
                <w:szCs w:val="22"/>
                <w:lang w:val="uk-UA"/>
              </w:rPr>
              <w:t xml:space="preserve">Кількість студентів підшефного курсу кафедри, які приймали участь: </w:t>
            </w:r>
            <w:r w:rsidRPr="001B1413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1B1413">
              <w:rPr>
                <w:b/>
                <w:bCs/>
                <w:sz w:val="22"/>
                <w:szCs w:val="22"/>
                <w:lang w:val="uk-UA"/>
              </w:rPr>
              <w:t>*</w:t>
            </w:r>
          </w:p>
          <w:p w:rsidR="00882B15" w:rsidRPr="001B1413" w:rsidRDefault="00882B15" w:rsidP="009A0C08">
            <w:pPr>
              <w:spacing w:line="221" w:lineRule="auto"/>
              <w:jc w:val="both"/>
              <w:rPr>
                <w:b/>
                <w:spacing w:val="-1"/>
                <w:lang w:val="uk-UA"/>
              </w:rPr>
            </w:pPr>
            <w:r w:rsidRPr="001B1413">
              <w:rPr>
                <w:spacing w:val="-1"/>
                <w:sz w:val="22"/>
                <w:szCs w:val="22"/>
                <w:lang w:val="uk-UA"/>
              </w:rPr>
              <w:t xml:space="preserve">- у роботі приймальної комісії  </w:t>
            </w:r>
            <w:r w:rsidRPr="001B1413">
              <w:rPr>
                <w:b/>
                <w:spacing w:val="-1"/>
                <w:sz w:val="22"/>
                <w:szCs w:val="22"/>
                <w:lang w:val="uk-UA"/>
              </w:rPr>
              <w:t>*</w:t>
            </w:r>
          </w:p>
          <w:p w:rsidR="00882B15" w:rsidRPr="001B1413" w:rsidRDefault="00882B15" w:rsidP="009A0C08">
            <w:pPr>
              <w:spacing w:line="221" w:lineRule="auto"/>
              <w:jc w:val="both"/>
              <w:rPr>
                <w:bCs/>
                <w:lang w:val="uk-UA"/>
              </w:rPr>
            </w:pPr>
            <w:r w:rsidRPr="001B1413">
              <w:rPr>
                <w:bCs/>
                <w:sz w:val="22"/>
                <w:szCs w:val="22"/>
                <w:lang w:val="uk-UA"/>
              </w:rPr>
              <w:t xml:space="preserve">- </w:t>
            </w:r>
            <w:r w:rsidRPr="001B1413">
              <w:rPr>
                <w:spacing w:val="-1"/>
                <w:sz w:val="22"/>
                <w:szCs w:val="22"/>
                <w:lang w:val="uk-UA"/>
              </w:rPr>
              <w:t xml:space="preserve">у розробці рекламної продукції для профорієнтаційної роботи  </w:t>
            </w:r>
            <w:r w:rsidRPr="001B1413">
              <w:rPr>
                <w:b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2363" w:type="dxa"/>
            <w:vAlign w:val="center"/>
          </w:tcPr>
          <w:p w:rsidR="00882B15" w:rsidRPr="001B1413" w:rsidRDefault="00882B15" w:rsidP="005F6152">
            <w:pPr>
              <w:jc w:val="center"/>
              <w:rPr>
                <w:lang w:val="uk-UA"/>
              </w:rPr>
            </w:pPr>
            <w:r w:rsidRPr="001B1413">
              <w:rPr>
                <w:sz w:val="22"/>
                <w:szCs w:val="22"/>
                <w:lang w:val="uk-UA"/>
              </w:rPr>
              <w:t>3 (1студ.)</w:t>
            </w:r>
          </w:p>
        </w:tc>
        <w:tc>
          <w:tcPr>
            <w:tcW w:w="1296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</w:tr>
      <w:tr w:rsidR="00882B15" w:rsidRPr="00611A97" w:rsidTr="005F6152">
        <w:trPr>
          <w:jc w:val="center"/>
        </w:trPr>
        <w:tc>
          <w:tcPr>
            <w:tcW w:w="517" w:type="dxa"/>
          </w:tcPr>
          <w:p w:rsidR="00882B15" w:rsidRPr="00611A97" w:rsidRDefault="00882B15" w:rsidP="005F6152">
            <w:pPr>
              <w:numPr>
                <w:ilvl w:val="0"/>
                <w:numId w:val="12"/>
              </w:numPr>
              <w:tabs>
                <w:tab w:val="clear" w:pos="720"/>
                <w:tab w:val="num" w:pos="240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3553" w:type="dxa"/>
            <w:gridSpan w:val="2"/>
          </w:tcPr>
          <w:p w:rsidR="00882B15" w:rsidRPr="001B1413" w:rsidRDefault="00882B15" w:rsidP="005F6152">
            <w:pPr>
              <w:jc w:val="both"/>
              <w:rPr>
                <w:lang w:val="uk-UA"/>
              </w:rPr>
            </w:pPr>
            <w:r w:rsidRPr="001B1413">
              <w:rPr>
                <w:bCs/>
                <w:sz w:val="22"/>
                <w:szCs w:val="22"/>
                <w:lang w:val="uk-UA"/>
              </w:rPr>
              <w:t xml:space="preserve">Кількість студентів </w:t>
            </w:r>
            <w:r w:rsidRPr="001B1413">
              <w:rPr>
                <w:spacing w:val="-1"/>
                <w:sz w:val="22"/>
                <w:szCs w:val="22"/>
                <w:lang w:val="uk-UA"/>
              </w:rPr>
              <w:t>підшефного курсу кафедри,</w:t>
            </w:r>
            <w:r w:rsidRPr="001B1413">
              <w:rPr>
                <w:bCs/>
                <w:sz w:val="22"/>
                <w:szCs w:val="22"/>
                <w:lang w:val="uk-UA"/>
              </w:rPr>
              <w:t xml:space="preserve"> які мали правопорушення у н.р. </w:t>
            </w:r>
            <w:r w:rsidRPr="001B1413">
              <w:rPr>
                <w:b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2363" w:type="dxa"/>
            <w:vAlign w:val="center"/>
          </w:tcPr>
          <w:p w:rsidR="00882B15" w:rsidRPr="001B1413" w:rsidRDefault="00882B15" w:rsidP="005F6152">
            <w:pPr>
              <w:jc w:val="center"/>
              <w:rPr>
                <w:lang w:val="uk-UA"/>
              </w:rPr>
            </w:pPr>
            <w:r w:rsidRPr="001B1413">
              <w:rPr>
                <w:sz w:val="22"/>
                <w:szCs w:val="22"/>
                <w:lang w:val="uk-UA"/>
              </w:rPr>
              <w:t>-15</w:t>
            </w:r>
          </w:p>
          <w:p w:rsidR="00882B15" w:rsidRPr="001B1413" w:rsidRDefault="00882B15" w:rsidP="005F6152">
            <w:pPr>
              <w:jc w:val="center"/>
              <w:rPr>
                <w:lang w:val="uk-UA"/>
              </w:rPr>
            </w:pPr>
            <w:r w:rsidRPr="001B1413">
              <w:rPr>
                <w:sz w:val="22"/>
                <w:szCs w:val="22"/>
                <w:lang w:val="uk-UA"/>
              </w:rPr>
              <w:t>(1 студ.)</w:t>
            </w:r>
          </w:p>
        </w:tc>
        <w:tc>
          <w:tcPr>
            <w:tcW w:w="1296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5F6152">
            <w:pPr>
              <w:jc w:val="center"/>
              <w:rPr>
                <w:lang w:val="uk-UA"/>
              </w:rPr>
            </w:pPr>
          </w:p>
        </w:tc>
      </w:tr>
    </w:tbl>
    <w:p w:rsidR="00882B15" w:rsidRDefault="00882B15" w:rsidP="002F277B">
      <w:pPr>
        <w:jc w:val="center"/>
        <w:rPr>
          <w:b/>
          <w:caps/>
          <w:sz w:val="28"/>
          <w:szCs w:val="28"/>
          <w:lang w:val="uk-UA"/>
        </w:rPr>
      </w:pPr>
    </w:p>
    <w:p w:rsidR="00882B15" w:rsidRDefault="00882B15" w:rsidP="002F277B">
      <w:pPr>
        <w:jc w:val="center"/>
        <w:rPr>
          <w:b/>
          <w:caps/>
          <w:sz w:val="28"/>
          <w:szCs w:val="28"/>
          <w:lang w:val="uk-UA"/>
        </w:rPr>
      </w:pPr>
    </w:p>
    <w:p w:rsidR="00882B15" w:rsidRDefault="00882B15" w:rsidP="002F277B">
      <w:pPr>
        <w:jc w:val="center"/>
        <w:rPr>
          <w:b/>
          <w:caps/>
          <w:sz w:val="28"/>
          <w:szCs w:val="28"/>
          <w:lang w:val="uk-UA"/>
        </w:rPr>
      </w:pPr>
    </w:p>
    <w:p w:rsidR="00882B15" w:rsidRDefault="00882B15" w:rsidP="002F277B">
      <w:pPr>
        <w:jc w:val="center"/>
        <w:rPr>
          <w:b/>
          <w:caps/>
          <w:sz w:val="28"/>
          <w:szCs w:val="28"/>
          <w:lang w:val="uk-UA"/>
        </w:rPr>
      </w:pPr>
    </w:p>
    <w:p w:rsidR="00882B15" w:rsidRDefault="00882B15" w:rsidP="002F277B">
      <w:pPr>
        <w:jc w:val="center"/>
        <w:rPr>
          <w:b/>
          <w:caps/>
          <w:sz w:val="28"/>
          <w:szCs w:val="28"/>
          <w:lang w:val="uk-UA"/>
        </w:rPr>
      </w:pPr>
    </w:p>
    <w:p w:rsidR="00882B15" w:rsidRDefault="00882B15" w:rsidP="002F277B">
      <w:pPr>
        <w:jc w:val="center"/>
        <w:rPr>
          <w:b/>
          <w:caps/>
          <w:sz w:val="28"/>
          <w:szCs w:val="28"/>
          <w:lang w:val="uk-UA"/>
        </w:rPr>
      </w:pPr>
    </w:p>
    <w:p w:rsidR="00882B15" w:rsidRDefault="00882B15" w:rsidP="002F277B">
      <w:pPr>
        <w:jc w:val="center"/>
        <w:rPr>
          <w:b/>
          <w:caps/>
          <w:sz w:val="28"/>
          <w:szCs w:val="28"/>
          <w:lang w:val="uk-UA"/>
        </w:rPr>
      </w:pPr>
    </w:p>
    <w:p w:rsidR="00882B15" w:rsidRDefault="00882B15" w:rsidP="002F277B">
      <w:pPr>
        <w:jc w:val="center"/>
        <w:rPr>
          <w:b/>
          <w:caps/>
          <w:sz w:val="28"/>
          <w:szCs w:val="28"/>
          <w:lang w:val="uk-UA"/>
        </w:rPr>
      </w:pPr>
    </w:p>
    <w:p w:rsidR="00882B15" w:rsidRDefault="00882B15" w:rsidP="002F277B">
      <w:pPr>
        <w:jc w:val="center"/>
        <w:rPr>
          <w:b/>
          <w:caps/>
          <w:sz w:val="28"/>
          <w:szCs w:val="28"/>
          <w:lang w:val="uk-UA"/>
        </w:rPr>
      </w:pPr>
    </w:p>
    <w:p w:rsidR="00882B15" w:rsidRDefault="00882B15" w:rsidP="002F277B">
      <w:pPr>
        <w:jc w:val="center"/>
        <w:rPr>
          <w:b/>
          <w:caps/>
          <w:sz w:val="28"/>
          <w:szCs w:val="28"/>
          <w:lang w:val="uk-UA"/>
        </w:rPr>
      </w:pPr>
    </w:p>
    <w:p w:rsidR="00882B15" w:rsidRDefault="00882B15" w:rsidP="002F277B">
      <w:pPr>
        <w:jc w:val="center"/>
        <w:rPr>
          <w:b/>
          <w:caps/>
          <w:sz w:val="28"/>
          <w:szCs w:val="28"/>
          <w:lang w:val="uk-UA"/>
        </w:rPr>
      </w:pPr>
    </w:p>
    <w:p w:rsidR="00882B15" w:rsidRDefault="00882B15" w:rsidP="002F277B">
      <w:pPr>
        <w:jc w:val="center"/>
        <w:rPr>
          <w:sz w:val="28"/>
          <w:szCs w:val="28"/>
          <w:lang w:val="uk-UA"/>
        </w:rPr>
      </w:pPr>
      <w:r w:rsidRPr="000B1BC8">
        <w:rPr>
          <w:b/>
          <w:caps/>
          <w:sz w:val="28"/>
          <w:szCs w:val="28"/>
          <w:lang w:val="uk-UA"/>
        </w:rPr>
        <w:t>Статистичні дані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для:</w:t>
      </w:r>
    </w:p>
    <w:p w:rsidR="00882B15" w:rsidRPr="007244BF" w:rsidRDefault="00882B15" w:rsidP="002F277B">
      <w:pPr>
        <w:jc w:val="center"/>
        <w:rPr>
          <w:lang w:val="uk-UA"/>
        </w:rPr>
      </w:pPr>
      <w:r>
        <w:rPr>
          <w:lang w:val="uk-UA"/>
        </w:rPr>
        <w:t>рейтингу Міністерства освіти і</w:t>
      </w:r>
      <w:r w:rsidRPr="007244BF">
        <w:rPr>
          <w:lang w:val="uk-UA"/>
        </w:rPr>
        <w:t xml:space="preserve"> науки України,</w:t>
      </w:r>
    </w:p>
    <w:p w:rsidR="00882B15" w:rsidRPr="007244BF" w:rsidRDefault="00882B15" w:rsidP="002F277B">
      <w:pPr>
        <w:jc w:val="center"/>
        <w:rPr>
          <w:lang w:val="uk-UA"/>
        </w:rPr>
      </w:pPr>
      <w:r>
        <w:rPr>
          <w:lang w:val="uk-UA"/>
        </w:rPr>
        <w:t xml:space="preserve">рейтингу </w:t>
      </w:r>
      <w:r w:rsidRPr="007244BF">
        <w:rPr>
          <w:lang w:val="uk-UA"/>
        </w:rPr>
        <w:t>Міністерства аграрної політики та продовольства України,</w:t>
      </w:r>
    </w:p>
    <w:p w:rsidR="00882B15" w:rsidRPr="007244BF" w:rsidRDefault="00882B15" w:rsidP="002F277B">
      <w:pPr>
        <w:jc w:val="center"/>
        <w:rPr>
          <w:lang w:val="uk-UA"/>
        </w:rPr>
      </w:pPr>
      <w:r>
        <w:rPr>
          <w:lang w:val="uk-UA"/>
        </w:rPr>
        <w:t xml:space="preserve">рейтингу </w:t>
      </w:r>
      <w:r w:rsidRPr="007244BF">
        <w:rPr>
          <w:lang w:val="uk-UA"/>
        </w:rPr>
        <w:t>університетів України «Топ-200 України» (ЮНЕСКО);</w:t>
      </w:r>
    </w:p>
    <w:p w:rsidR="00882B15" w:rsidRPr="007244BF" w:rsidRDefault="00882B15" w:rsidP="002F277B">
      <w:pPr>
        <w:jc w:val="center"/>
        <w:rPr>
          <w:lang w:val="uk-UA"/>
        </w:rPr>
      </w:pPr>
      <w:r w:rsidRPr="007244BF">
        <w:rPr>
          <w:lang w:val="uk-UA"/>
        </w:rPr>
        <w:t>статистичної форми МОН «До аналізу діяльності ВНЗ»</w:t>
      </w:r>
    </w:p>
    <w:tbl>
      <w:tblPr>
        <w:tblW w:w="10332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594"/>
        <w:gridCol w:w="1272"/>
        <w:gridCol w:w="1306"/>
        <w:gridCol w:w="1365"/>
        <w:gridCol w:w="1238"/>
      </w:tblGrid>
      <w:tr w:rsidR="00882B15" w:rsidRPr="00611A97" w:rsidTr="00BA1680">
        <w:trPr>
          <w:trHeight w:val="747"/>
          <w:tblHeader/>
          <w:jc w:val="center"/>
        </w:trPr>
        <w:tc>
          <w:tcPr>
            <w:tcW w:w="557" w:type="dxa"/>
          </w:tcPr>
          <w:p w:rsidR="00882B15" w:rsidRPr="00611A97" w:rsidRDefault="00882B15" w:rsidP="00533B23">
            <w:pPr>
              <w:spacing w:line="221" w:lineRule="auto"/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№</w:t>
            </w:r>
          </w:p>
          <w:p w:rsidR="00882B15" w:rsidRPr="00611A97" w:rsidRDefault="00882B15" w:rsidP="00533B23">
            <w:pPr>
              <w:spacing w:line="221" w:lineRule="auto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</w:t>
            </w:r>
            <w:r w:rsidRPr="00611A97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4594" w:type="dxa"/>
            <w:vAlign w:val="center"/>
          </w:tcPr>
          <w:p w:rsidR="00882B15" w:rsidRPr="00611A97" w:rsidRDefault="00882B15" w:rsidP="00533B23">
            <w:pPr>
              <w:spacing w:line="221" w:lineRule="auto"/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1272" w:type="dxa"/>
            <w:vAlign w:val="center"/>
          </w:tcPr>
          <w:p w:rsidR="00882B15" w:rsidRPr="00611A97" w:rsidRDefault="00882B15" w:rsidP="00533B23">
            <w:pPr>
              <w:spacing w:line="221" w:lineRule="auto"/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Норматив</w:t>
            </w:r>
          </w:p>
          <w:p w:rsidR="00882B15" w:rsidRPr="00611A97" w:rsidRDefault="00882B15" w:rsidP="00533B23">
            <w:pPr>
              <w:spacing w:line="221" w:lineRule="auto"/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(бали)</w:t>
            </w:r>
          </w:p>
        </w:tc>
        <w:tc>
          <w:tcPr>
            <w:tcW w:w="1306" w:type="dxa"/>
            <w:vAlign w:val="center"/>
          </w:tcPr>
          <w:p w:rsidR="00882B15" w:rsidRPr="00611A97" w:rsidRDefault="00882B15" w:rsidP="00533B23">
            <w:pPr>
              <w:spacing w:line="221" w:lineRule="auto"/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Кількісні</w:t>
            </w:r>
          </w:p>
          <w:p w:rsidR="00882B15" w:rsidRPr="00611A97" w:rsidRDefault="00882B15" w:rsidP="00533B23">
            <w:pPr>
              <w:spacing w:line="221" w:lineRule="auto"/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365" w:type="dxa"/>
            <w:vAlign w:val="center"/>
          </w:tcPr>
          <w:p w:rsidR="00882B15" w:rsidRPr="00611A97" w:rsidRDefault="00882B15" w:rsidP="00533B23">
            <w:pPr>
              <w:spacing w:line="221" w:lineRule="auto"/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Самоаналіз</w:t>
            </w:r>
          </w:p>
          <w:p w:rsidR="00882B15" w:rsidRPr="00611A97" w:rsidRDefault="00882B15" w:rsidP="00533B23">
            <w:pPr>
              <w:spacing w:line="221" w:lineRule="auto"/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(бали)</w:t>
            </w:r>
          </w:p>
        </w:tc>
        <w:tc>
          <w:tcPr>
            <w:tcW w:w="1238" w:type="dxa"/>
            <w:vAlign w:val="center"/>
          </w:tcPr>
          <w:p w:rsidR="00882B15" w:rsidRPr="00611A97" w:rsidRDefault="00882B15" w:rsidP="00533B23">
            <w:pPr>
              <w:spacing w:line="221" w:lineRule="auto"/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Фактично</w:t>
            </w:r>
          </w:p>
          <w:p w:rsidR="00882B15" w:rsidRPr="00611A97" w:rsidRDefault="00882B15" w:rsidP="00533B23">
            <w:pPr>
              <w:spacing w:line="221" w:lineRule="auto"/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(бали)</w:t>
            </w:r>
          </w:p>
        </w:tc>
      </w:tr>
      <w:tr w:rsidR="00882B15" w:rsidRPr="00611A97" w:rsidTr="00611A97">
        <w:trPr>
          <w:jc w:val="center"/>
        </w:trPr>
        <w:tc>
          <w:tcPr>
            <w:tcW w:w="557" w:type="dxa"/>
          </w:tcPr>
          <w:p w:rsidR="00882B15" w:rsidRPr="00611A97" w:rsidRDefault="00882B15" w:rsidP="00533B23">
            <w:pPr>
              <w:numPr>
                <w:ilvl w:val="0"/>
                <w:numId w:val="14"/>
              </w:numPr>
              <w:tabs>
                <w:tab w:val="clear" w:pos="720"/>
                <w:tab w:val="num" w:pos="240"/>
              </w:tabs>
              <w:spacing w:line="221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536750" w:rsidRDefault="00882B15" w:rsidP="00533B23">
            <w:pPr>
              <w:spacing w:line="221" w:lineRule="auto"/>
              <w:jc w:val="both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Кількість участей студентів підшефного курсу кафедри у мистецьких заходах різних рів</w:t>
            </w:r>
            <w:r>
              <w:rPr>
                <w:sz w:val="22"/>
                <w:szCs w:val="22"/>
                <w:lang w:val="uk-UA"/>
              </w:rPr>
              <w:t xml:space="preserve">нів у навчальному році: 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bCs/>
                <w:sz w:val="22"/>
                <w:szCs w:val="22"/>
                <w:lang w:val="uk-UA"/>
              </w:rPr>
              <w:t>*</w:t>
            </w:r>
          </w:p>
          <w:p w:rsidR="00882B15" w:rsidRPr="00394C60" w:rsidRDefault="00882B15" w:rsidP="00533B23">
            <w:pPr>
              <w:spacing w:line="221" w:lineRule="auto"/>
              <w:jc w:val="both"/>
              <w:rPr>
                <w:b/>
                <w:spacing w:val="-1"/>
                <w:lang w:val="uk-UA"/>
              </w:rPr>
            </w:pPr>
            <w:r w:rsidRPr="00536750">
              <w:rPr>
                <w:spacing w:val="-1"/>
                <w:sz w:val="22"/>
                <w:szCs w:val="22"/>
                <w:lang w:val="uk-UA"/>
              </w:rPr>
              <w:t xml:space="preserve">- міжнародних </w:t>
            </w:r>
            <w:r>
              <w:rPr>
                <w:spacing w:val="-1"/>
                <w:sz w:val="22"/>
                <w:szCs w:val="22"/>
                <w:lang w:val="uk-UA"/>
              </w:rPr>
              <w:t xml:space="preserve"> </w:t>
            </w:r>
            <w:r w:rsidRPr="00394C60">
              <w:rPr>
                <w:b/>
                <w:spacing w:val="-1"/>
                <w:sz w:val="22"/>
                <w:szCs w:val="22"/>
                <w:lang w:val="uk-UA"/>
              </w:rPr>
              <w:t>*</w:t>
            </w:r>
          </w:p>
          <w:p w:rsidR="00882B15" w:rsidRPr="00536750" w:rsidRDefault="00882B15" w:rsidP="00533B23">
            <w:pPr>
              <w:spacing w:line="221" w:lineRule="auto"/>
              <w:jc w:val="both"/>
              <w:rPr>
                <w:bCs/>
                <w:lang w:val="uk-UA"/>
              </w:rPr>
            </w:pPr>
            <w:r w:rsidRPr="00536750">
              <w:rPr>
                <w:bCs/>
                <w:sz w:val="22"/>
                <w:szCs w:val="22"/>
                <w:lang w:val="uk-UA"/>
              </w:rPr>
              <w:t xml:space="preserve">- </w:t>
            </w:r>
            <w:r>
              <w:rPr>
                <w:spacing w:val="-1"/>
                <w:sz w:val="22"/>
                <w:szCs w:val="22"/>
                <w:lang w:val="uk-UA"/>
              </w:rPr>
              <w:t>Всеукраїнських</w:t>
            </w:r>
            <w:r w:rsidRPr="00536750">
              <w:rPr>
                <w:spacing w:val="-1"/>
                <w:sz w:val="22"/>
                <w:szCs w:val="22"/>
                <w:lang w:val="uk-UA"/>
              </w:rPr>
              <w:t xml:space="preserve"> </w:t>
            </w:r>
            <w:r>
              <w:rPr>
                <w:spacing w:val="-1"/>
                <w:sz w:val="22"/>
                <w:szCs w:val="22"/>
                <w:lang w:val="uk-UA"/>
              </w:rPr>
              <w:t xml:space="preserve"> </w:t>
            </w:r>
            <w:r w:rsidRPr="00394C60">
              <w:rPr>
                <w:b/>
                <w:bCs/>
                <w:sz w:val="22"/>
                <w:szCs w:val="22"/>
                <w:lang w:val="uk-UA"/>
              </w:rPr>
              <w:t>*</w:t>
            </w:r>
          </w:p>
          <w:p w:rsidR="00882B15" w:rsidRPr="00536750" w:rsidRDefault="00882B15" w:rsidP="00533B23">
            <w:pPr>
              <w:spacing w:line="221" w:lineRule="auto"/>
              <w:jc w:val="both"/>
              <w:rPr>
                <w:bCs/>
                <w:lang w:val="uk-UA"/>
              </w:rPr>
            </w:pPr>
            <w:r w:rsidRPr="00536750">
              <w:rPr>
                <w:bCs/>
                <w:sz w:val="22"/>
                <w:szCs w:val="22"/>
                <w:lang w:val="uk-UA"/>
              </w:rPr>
              <w:t xml:space="preserve">- регіональних, обласних 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394C60">
              <w:rPr>
                <w:b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272" w:type="dxa"/>
            <w:vAlign w:val="center"/>
          </w:tcPr>
          <w:p w:rsidR="00882B15" w:rsidRPr="00536750" w:rsidRDefault="00882B15" w:rsidP="00533B23">
            <w:pPr>
              <w:spacing w:line="221" w:lineRule="auto"/>
              <w:jc w:val="center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1 (1студ.)</w:t>
            </w:r>
          </w:p>
        </w:tc>
        <w:tc>
          <w:tcPr>
            <w:tcW w:w="1306" w:type="dxa"/>
            <w:vAlign w:val="center"/>
          </w:tcPr>
          <w:p w:rsidR="00882B15" w:rsidRPr="00611A97" w:rsidRDefault="00882B15" w:rsidP="00533B23">
            <w:pPr>
              <w:spacing w:line="221" w:lineRule="auto"/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533B23">
            <w:pPr>
              <w:spacing w:line="221" w:lineRule="auto"/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533B23">
            <w:pPr>
              <w:spacing w:line="221" w:lineRule="auto"/>
              <w:jc w:val="center"/>
              <w:rPr>
                <w:lang w:val="uk-UA"/>
              </w:rPr>
            </w:pPr>
          </w:p>
        </w:tc>
      </w:tr>
      <w:tr w:rsidR="00882B15" w:rsidRPr="00611A97" w:rsidTr="00611A97">
        <w:trPr>
          <w:jc w:val="center"/>
        </w:trPr>
        <w:tc>
          <w:tcPr>
            <w:tcW w:w="557" w:type="dxa"/>
          </w:tcPr>
          <w:p w:rsidR="00882B15" w:rsidRPr="00611A97" w:rsidRDefault="00882B15" w:rsidP="00533B23">
            <w:pPr>
              <w:numPr>
                <w:ilvl w:val="0"/>
                <w:numId w:val="14"/>
              </w:numPr>
              <w:tabs>
                <w:tab w:val="clear" w:pos="720"/>
                <w:tab w:val="num" w:pos="240"/>
              </w:tabs>
              <w:spacing w:line="221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536750" w:rsidRDefault="00882B15" w:rsidP="00533B23">
            <w:pPr>
              <w:spacing w:line="221" w:lineRule="auto"/>
              <w:jc w:val="both"/>
              <w:rPr>
                <w:lang w:val="uk-UA"/>
              </w:rPr>
            </w:pPr>
            <w:r w:rsidRPr="00536750">
              <w:rPr>
                <w:spacing w:val="-1"/>
                <w:sz w:val="22"/>
                <w:szCs w:val="22"/>
                <w:lang w:val="uk-UA"/>
              </w:rPr>
              <w:t xml:space="preserve">Кількість нагород (медалі, грамоти, дипломи переможців), які отримали студенти підшефного курсу кафедри </w:t>
            </w:r>
            <w:r w:rsidRPr="00536750">
              <w:rPr>
                <w:sz w:val="22"/>
                <w:szCs w:val="22"/>
                <w:lang w:val="uk-UA"/>
              </w:rPr>
              <w:t>на мистецьких фестивалях</w:t>
            </w:r>
            <w:r>
              <w:rPr>
                <w:bCs/>
                <w:sz w:val="22"/>
                <w:szCs w:val="22"/>
                <w:lang w:val="uk-UA"/>
              </w:rPr>
              <w:t xml:space="preserve"> у навчальному році</w:t>
            </w:r>
            <w:r>
              <w:rPr>
                <w:sz w:val="22"/>
                <w:szCs w:val="22"/>
                <w:lang w:val="uk-UA"/>
              </w:rPr>
              <w:t xml:space="preserve">: 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bCs/>
                <w:sz w:val="22"/>
                <w:szCs w:val="22"/>
                <w:lang w:val="uk-UA"/>
              </w:rPr>
              <w:t>*</w:t>
            </w:r>
          </w:p>
          <w:p w:rsidR="00882B15" w:rsidRPr="00536750" w:rsidRDefault="00882B15" w:rsidP="00533B23">
            <w:pPr>
              <w:spacing w:line="221" w:lineRule="auto"/>
              <w:jc w:val="both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 xml:space="preserve">- міжнародних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94C60">
              <w:rPr>
                <w:b/>
                <w:sz w:val="22"/>
                <w:szCs w:val="22"/>
                <w:lang w:val="uk-UA"/>
              </w:rPr>
              <w:t>*</w:t>
            </w:r>
          </w:p>
          <w:p w:rsidR="00882B15" w:rsidRPr="00536750" w:rsidRDefault="00882B15" w:rsidP="00533B23">
            <w:pPr>
              <w:spacing w:line="221" w:lineRule="auto"/>
              <w:jc w:val="both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 xml:space="preserve">- </w:t>
            </w:r>
            <w:r>
              <w:rPr>
                <w:spacing w:val="-1"/>
                <w:sz w:val="22"/>
                <w:szCs w:val="22"/>
                <w:lang w:val="uk-UA"/>
              </w:rPr>
              <w:t>Всеукраїнських</w:t>
            </w:r>
            <w:r w:rsidRPr="00536750">
              <w:rPr>
                <w:spacing w:val="-1"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94C60">
              <w:rPr>
                <w:b/>
                <w:sz w:val="22"/>
                <w:szCs w:val="22"/>
                <w:lang w:val="uk-UA"/>
              </w:rPr>
              <w:t>*</w:t>
            </w:r>
          </w:p>
          <w:p w:rsidR="00882B15" w:rsidRPr="00536750" w:rsidRDefault="00882B15" w:rsidP="00533B23">
            <w:pPr>
              <w:spacing w:line="221" w:lineRule="auto"/>
              <w:jc w:val="both"/>
              <w:rPr>
                <w:lang w:val="uk-UA"/>
              </w:rPr>
            </w:pPr>
            <w:r w:rsidRPr="00536750">
              <w:rPr>
                <w:bCs/>
                <w:sz w:val="22"/>
                <w:szCs w:val="22"/>
                <w:lang w:val="uk-UA"/>
              </w:rPr>
              <w:t xml:space="preserve">- регіональних, обласних 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394C60">
              <w:rPr>
                <w:b/>
                <w:bCs/>
                <w:sz w:val="22"/>
                <w:szCs w:val="22"/>
                <w:lang w:val="uk-UA"/>
              </w:rPr>
              <w:t>*</w:t>
            </w:r>
          </w:p>
        </w:tc>
        <w:tc>
          <w:tcPr>
            <w:tcW w:w="1272" w:type="dxa"/>
            <w:vAlign w:val="center"/>
          </w:tcPr>
          <w:p w:rsidR="00882B15" w:rsidRPr="00536750" w:rsidRDefault="00882B15" w:rsidP="00533B23">
            <w:pPr>
              <w:spacing w:line="221" w:lineRule="auto"/>
              <w:jc w:val="center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1 (1студ.)</w:t>
            </w:r>
          </w:p>
        </w:tc>
        <w:tc>
          <w:tcPr>
            <w:tcW w:w="1306" w:type="dxa"/>
            <w:vAlign w:val="center"/>
          </w:tcPr>
          <w:p w:rsidR="00882B15" w:rsidRPr="00611A97" w:rsidRDefault="00882B15" w:rsidP="00533B23">
            <w:pPr>
              <w:spacing w:line="221" w:lineRule="auto"/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533B23">
            <w:pPr>
              <w:spacing w:line="221" w:lineRule="auto"/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533B23">
            <w:pPr>
              <w:spacing w:line="221" w:lineRule="auto"/>
              <w:jc w:val="center"/>
              <w:rPr>
                <w:lang w:val="uk-UA"/>
              </w:rPr>
            </w:pPr>
          </w:p>
        </w:tc>
      </w:tr>
      <w:tr w:rsidR="00882B15" w:rsidRPr="00611A97" w:rsidTr="00611A97">
        <w:trPr>
          <w:jc w:val="center"/>
        </w:trPr>
        <w:tc>
          <w:tcPr>
            <w:tcW w:w="557" w:type="dxa"/>
          </w:tcPr>
          <w:p w:rsidR="00882B15" w:rsidRPr="00611A97" w:rsidRDefault="00882B15" w:rsidP="00533B23">
            <w:pPr>
              <w:numPr>
                <w:ilvl w:val="0"/>
                <w:numId w:val="14"/>
              </w:numPr>
              <w:tabs>
                <w:tab w:val="clear" w:pos="720"/>
                <w:tab w:val="num" w:pos="240"/>
              </w:tabs>
              <w:spacing w:line="221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536750" w:rsidRDefault="00882B15" w:rsidP="00533B23">
            <w:pPr>
              <w:spacing w:line="221" w:lineRule="auto"/>
              <w:jc w:val="both"/>
              <w:rPr>
                <w:spacing w:val="-1"/>
                <w:lang w:val="uk-UA"/>
              </w:rPr>
            </w:pPr>
            <w:r w:rsidRPr="00536750">
              <w:rPr>
                <w:spacing w:val="-1"/>
                <w:sz w:val="22"/>
                <w:szCs w:val="22"/>
                <w:lang w:val="uk-UA"/>
              </w:rPr>
              <w:t>Кількість участей студентів підшефного курсу кафедри у спортивних змаганнях різних рівнів</w:t>
            </w:r>
            <w:r w:rsidRPr="00536750">
              <w:rPr>
                <w:bCs/>
                <w:sz w:val="22"/>
                <w:szCs w:val="22"/>
                <w:lang w:val="uk-UA"/>
              </w:rPr>
              <w:t xml:space="preserve"> у навчальному році</w:t>
            </w:r>
            <w:r>
              <w:rPr>
                <w:spacing w:val="-1"/>
                <w:sz w:val="22"/>
                <w:szCs w:val="22"/>
                <w:lang w:val="uk-UA"/>
              </w:rPr>
              <w:t xml:space="preserve">: 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bCs/>
                <w:sz w:val="22"/>
                <w:szCs w:val="22"/>
                <w:lang w:val="uk-UA"/>
              </w:rPr>
              <w:t>*</w:t>
            </w:r>
          </w:p>
          <w:p w:rsidR="00882B15" w:rsidRPr="00536750" w:rsidRDefault="00882B15" w:rsidP="00533B23">
            <w:pPr>
              <w:spacing w:line="221" w:lineRule="auto"/>
              <w:jc w:val="both"/>
              <w:rPr>
                <w:spacing w:val="-1"/>
                <w:lang w:val="uk-UA"/>
              </w:rPr>
            </w:pPr>
            <w:r w:rsidRPr="00536750">
              <w:rPr>
                <w:spacing w:val="-1"/>
                <w:sz w:val="22"/>
                <w:szCs w:val="22"/>
                <w:lang w:val="uk-UA"/>
              </w:rPr>
              <w:t xml:space="preserve">- міжнародних </w:t>
            </w:r>
            <w:r>
              <w:rPr>
                <w:spacing w:val="-1"/>
                <w:sz w:val="22"/>
                <w:szCs w:val="22"/>
                <w:lang w:val="uk-UA"/>
              </w:rPr>
              <w:t xml:space="preserve"> </w:t>
            </w:r>
            <w:r w:rsidRPr="00394C60">
              <w:rPr>
                <w:b/>
                <w:spacing w:val="-1"/>
                <w:sz w:val="22"/>
                <w:szCs w:val="22"/>
                <w:lang w:val="uk-UA"/>
              </w:rPr>
              <w:t>*</w:t>
            </w:r>
          </w:p>
          <w:p w:rsidR="00882B15" w:rsidRPr="00536750" w:rsidRDefault="00882B15" w:rsidP="00533B23">
            <w:pPr>
              <w:spacing w:line="221" w:lineRule="auto"/>
              <w:jc w:val="both"/>
              <w:rPr>
                <w:spacing w:val="-1"/>
                <w:lang w:val="uk-UA"/>
              </w:rPr>
            </w:pPr>
            <w:r w:rsidRPr="00536750">
              <w:rPr>
                <w:spacing w:val="-1"/>
                <w:sz w:val="22"/>
                <w:szCs w:val="22"/>
                <w:lang w:val="uk-UA"/>
              </w:rPr>
              <w:t xml:space="preserve">- </w:t>
            </w:r>
            <w:r>
              <w:rPr>
                <w:spacing w:val="-1"/>
                <w:sz w:val="22"/>
                <w:szCs w:val="22"/>
                <w:lang w:val="uk-UA"/>
              </w:rPr>
              <w:t>Всеукраїнських</w:t>
            </w:r>
            <w:r w:rsidRPr="00536750">
              <w:rPr>
                <w:spacing w:val="-1"/>
                <w:sz w:val="22"/>
                <w:szCs w:val="22"/>
                <w:lang w:val="uk-UA"/>
              </w:rPr>
              <w:t xml:space="preserve"> </w:t>
            </w:r>
            <w:r>
              <w:rPr>
                <w:spacing w:val="-1"/>
                <w:sz w:val="22"/>
                <w:szCs w:val="22"/>
                <w:lang w:val="uk-UA"/>
              </w:rPr>
              <w:t xml:space="preserve"> </w:t>
            </w:r>
            <w:r w:rsidRPr="00394C60">
              <w:rPr>
                <w:b/>
                <w:spacing w:val="-1"/>
                <w:sz w:val="22"/>
                <w:szCs w:val="22"/>
                <w:lang w:val="uk-UA"/>
              </w:rPr>
              <w:t>*</w:t>
            </w:r>
          </w:p>
          <w:p w:rsidR="00882B15" w:rsidRPr="00536750" w:rsidRDefault="00882B15" w:rsidP="00533B23">
            <w:pPr>
              <w:spacing w:line="221" w:lineRule="auto"/>
              <w:jc w:val="both"/>
              <w:rPr>
                <w:spacing w:val="-1"/>
                <w:lang w:val="uk-UA"/>
              </w:rPr>
            </w:pPr>
            <w:r w:rsidRPr="00536750">
              <w:rPr>
                <w:bCs/>
                <w:sz w:val="22"/>
                <w:szCs w:val="22"/>
                <w:lang w:val="uk-UA"/>
              </w:rPr>
              <w:t xml:space="preserve">- регіональних, обласних </w:t>
            </w:r>
            <w:r w:rsidRPr="00394C60">
              <w:rPr>
                <w:b/>
                <w:bCs/>
                <w:sz w:val="22"/>
                <w:szCs w:val="22"/>
                <w:lang w:val="uk-UA"/>
              </w:rPr>
              <w:t xml:space="preserve"> *</w:t>
            </w:r>
          </w:p>
        </w:tc>
        <w:tc>
          <w:tcPr>
            <w:tcW w:w="1272" w:type="dxa"/>
            <w:vAlign w:val="center"/>
          </w:tcPr>
          <w:p w:rsidR="00882B15" w:rsidRPr="00536750" w:rsidRDefault="00882B15" w:rsidP="00533B23">
            <w:pPr>
              <w:spacing w:line="221" w:lineRule="auto"/>
              <w:jc w:val="center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1 (1студ.)</w:t>
            </w:r>
          </w:p>
        </w:tc>
        <w:tc>
          <w:tcPr>
            <w:tcW w:w="1306" w:type="dxa"/>
            <w:vAlign w:val="center"/>
          </w:tcPr>
          <w:p w:rsidR="00882B15" w:rsidRPr="00611A97" w:rsidRDefault="00882B15" w:rsidP="00533B23">
            <w:pPr>
              <w:spacing w:line="221" w:lineRule="auto"/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533B23">
            <w:pPr>
              <w:spacing w:line="221" w:lineRule="auto"/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533B23">
            <w:pPr>
              <w:spacing w:line="221" w:lineRule="auto"/>
              <w:jc w:val="center"/>
              <w:rPr>
                <w:lang w:val="uk-UA"/>
              </w:rPr>
            </w:pPr>
          </w:p>
        </w:tc>
      </w:tr>
      <w:tr w:rsidR="00882B15" w:rsidRPr="00611A97" w:rsidTr="00611A97">
        <w:trPr>
          <w:jc w:val="center"/>
        </w:trPr>
        <w:tc>
          <w:tcPr>
            <w:tcW w:w="557" w:type="dxa"/>
          </w:tcPr>
          <w:p w:rsidR="00882B15" w:rsidRPr="00611A97" w:rsidRDefault="00882B15" w:rsidP="00533B23">
            <w:pPr>
              <w:numPr>
                <w:ilvl w:val="0"/>
                <w:numId w:val="14"/>
              </w:numPr>
              <w:tabs>
                <w:tab w:val="clear" w:pos="720"/>
                <w:tab w:val="num" w:pos="240"/>
              </w:tabs>
              <w:spacing w:line="221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536750" w:rsidRDefault="00882B15" w:rsidP="00533B23">
            <w:pPr>
              <w:spacing w:line="221" w:lineRule="auto"/>
              <w:jc w:val="both"/>
              <w:rPr>
                <w:spacing w:val="-1"/>
                <w:lang w:val="uk-UA"/>
              </w:rPr>
            </w:pPr>
            <w:r w:rsidRPr="00536750">
              <w:rPr>
                <w:spacing w:val="-1"/>
                <w:sz w:val="22"/>
                <w:szCs w:val="22"/>
                <w:lang w:val="uk-UA"/>
              </w:rPr>
              <w:t>Кількість нагород здобутих студентами підшефного курсу кафедри в спортивних змагань різних рівнів у навчальному році</w:t>
            </w:r>
            <w:r>
              <w:rPr>
                <w:spacing w:val="-1"/>
                <w:sz w:val="22"/>
                <w:szCs w:val="22"/>
                <w:lang w:val="uk-UA"/>
              </w:rPr>
              <w:t xml:space="preserve">: 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bCs/>
                <w:sz w:val="22"/>
                <w:szCs w:val="22"/>
                <w:lang w:val="uk-UA"/>
              </w:rPr>
              <w:t>*</w:t>
            </w:r>
          </w:p>
          <w:p w:rsidR="00882B15" w:rsidRPr="00536750" w:rsidRDefault="00882B15" w:rsidP="00533B23">
            <w:pPr>
              <w:spacing w:line="221" w:lineRule="auto"/>
              <w:jc w:val="both"/>
              <w:rPr>
                <w:spacing w:val="-1"/>
                <w:lang w:val="uk-UA"/>
              </w:rPr>
            </w:pPr>
            <w:r w:rsidRPr="00536750">
              <w:rPr>
                <w:spacing w:val="-1"/>
                <w:sz w:val="22"/>
                <w:szCs w:val="22"/>
                <w:lang w:val="uk-UA"/>
              </w:rPr>
              <w:t xml:space="preserve">- міжнародних </w:t>
            </w:r>
            <w:r>
              <w:rPr>
                <w:spacing w:val="-1"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5F2E71">
              <w:rPr>
                <w:b/>
                <w:bCs/>
                <w:sz w:val="22"/>
                <w:szCs w:val="22"/>
                <w:lang w:val="uk-UA"/>
              </w:rPr>
              <w:t>*</w:t>
            </w:r>
          </w:p>
          <w:p w:rsidR="00882B15" w:rsidRPr="00536750" w:rsidRDefault="00882B15" w:rsidP="00533B23">
            <w:pPr>
              <w:spacing w:line="221" w:lineRule="auto"/>
              <w:jc w:val="both"/>
              <w:rPr>
                <w:spacing w:val="-1"/>
                <w:lang w:val="uk-UA"/>
              </w:rPr>
            </w:pPr>
            <w:r w:rsidRPr="00536750">
              <w:rPr>
                <w:spacing w:val="-1"/>
                <w:sz w:val="22"/>
                <w:szCs w:val="22"/>
                <w:lang w:val="uk-UA"/>
              </w:rPr>
              <w:t xml:space="preserve">- </w:t>
            </w:r>
            <w:r>
              <w:rPr>
                <w:spacing w:val="-1"/>
                <w:sz w:val="22"/>
                <w:szCs w:val="22"/>
                <w:lang w:val="uk-UA"/>
              </w:rPr>
              <w:t>Всеукраїнських</w:t>
            </w:r>
            <w:r w:rsidRPr="00536750">
              <w:rPr>
                <w:spacing w:val="-1"/>
                <w:sz w:val="22"/>
                <w:szCs w:val="22"/>
                <w:lang w:val="uk-UA"/>
              </w:rPr>
              <w:t xml:space="preserve"> </w:t>
            </w:r>
            <w:r>
              <w:rPr>
                <w:spacing w:val="-1"/>
                <w:sz w:val="22"/>
                <w:szCs w:val="22"/>
                <w:lang w:val="uk-UA"/>
              </w:rPr>
              <w:t xml:space="preserve"> </w:t>
            </w:r>
            <w:r w:rsidRPr="00394C60">
              <w:rPr>
                <w:b/>
                <w:spacing w:val="-1"/>
                <w:sz w:val="22"/>
                <w:szCs w:val="22"/>
                <w:lang w:val="uk-UA"/>
              </w:rPr>
              <w:t>*</w:t>
            </w:r>
          </w:p>
          <w:p w:rsidR="00882B15" w:rsidRPr="00536750" w:rsidRDefault="00882B15" w:rsidP="00533B23">
            <w:pPr>
              <w:spacing w:line="221" w:lineRule="auto"/>
              <w:jc w:val="both"/>
              <w:rPr>
                <w:spacing w:val="-1"/>
                <w:lang w:val="uk-UA"/>
              </w:rPr>
            </w:pPr>
            <w:r w:rsidRPr="00536750">
              <w:rPr>
                <w:bCs/>
                <w:sz w:val="22"/>
                <w:szCs w:val="22"/>
                <w:lang w:val="uk-UA"/>
              </w:rPr>
              <w:t xml:space="preserve">- регіональних, обласних </w:t>
            </w:r>
            <w:r w:rsidRPr="00394C60">
              <w:rPr>
                <w:b/>
                <w:bCs/>
                <w:sz w:val="22"/>
                <w:szCs w:val="22"/>
                <w:lang w:val="uk-UA"/>
              </w:rPr>
              <w:t xml:space="preserve"> *</w:t>
            </w:r>
          </w:p>
        </w:tc>
        <w:tc>
          <w:tcPr>
            <w:tcW w:w="1272" w:type="dxa"/>
            <w:vAlign w:val="center"/>
          </w:tcPr>
          <w:p w:rsidR="00882B15" w:rsidRPr="00536750" w:rsidRDefault="00882B15" w:rsidP="00533B23">
            <w:pPr>
              <w:spacing w:line="221" w:lineRule="auto"/>
              <w:jc w:val="center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1 (1студ.)</w:t>
            </w:r>
          </w:p>
        </w:tc>
        <w:tc>
          <w:tcPr>
            <w:tcW w:w="1306" w:type="dxa"/>
            <w:vAlign w:val="center"/>
          </w:tcPr>
          <w:p w:rsidR="00882B15" w:rsidRPr="00611A97" w:rsidRDefault="00882B15" w:rsidP="00533B23">
            <w:pPr>
              <w:spacing w:line="221" w:lineRule="auto"/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533B23">
            <w:pPr>
              <w:spacing w:line="221" w:lineRule="auto"/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533B23">
            <w:pPr>
              <w:spacing w:line="221" w:lineRule="auto"/>
              <w:jc w:val="center"/>
              <w:rPr>
                <w:lang w:val="uk-UA"/>
              </w:rPr>
            </w:pPr>
          </w:p>
        </w:tc>
      </w:tr>
      <w:tr w:rsidR="00882B15" w:rsidRPr="00611A97" w:rsidTr="00611A97">
        <w:trPr>
          <w:jc w:val="center"/>
        </w:trPr>
        <w:tc>
          <w:tcPr>
            <w:tcW w:w="557" w:type="dxa"/>
          </w:tcPr>
          <w:p w:rsidR="00882B15" w:rsidRPr="00611A97" w:rsidRDefault="00882B15" w:rsidP="00533B23">
            <w:pPr>
              <w:numPr>
                <w:ilvl w:val="0"/>
                <w:numId w:val="14"/>
              </w:numPr>
              <w:tabs>
                <w:tab w:val="clear" w:pos="720"/>
                <w:tab w:val="num" w:pos="240"/>
              </w:tabs>
              <w:spacing w:line="221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536750" w:rsidRDefault="00882B15" w:rsidP="00533B23">
            <w:pPr>
              <w:spacing w:line="221" w:lineRule="auto"/>
              <w:jc w:val="both"/>
              <w:rPr>
                <w:bCs/>
                <w:lang w:val="uk-UA"/>
              </w:rPr>
            </w:pPr>
            <w:r w:rsidRPr="00536750">
              <w:rPr>
                <w:bCs/>
                <w:sz w:val="22"/>
                <w:szCs w:val="22"/>
                <w:lang w:val="uk-UA"/>
              </w:rPr>
              <w:t xml:space="preserve">Кількість студентів </w:t>
            </w:r>
            <w:r w:rsidRPr="00536750">
              <w:rPr>
                <w:spacing w:val="-1"/>
                <w:sz w:val="22"/>
                <w:szCs w:val="22"/>
                <w:lang w:val="uk-UA"/>
              </w:rPr>
              <w:t>підшефного курсу кафедри</w:t>
            </w:r>
            <w:r w:rsidRPr="00536750">
              <w:rPr>
                <w:bCs/>
                <w:sz w:val="22"/>
                <w:szCs w:val="22"/>
                <w:lang w:val="uk-UA"/>
              </w:rPr>
              <w:t xml:space="preserve">, які отримали у навчальному році спортивну кваліфікацію </w:t>
            </w:r>
            <w:r w:rsidRPr="00394C60">
              <w:rPr>
                <w:b/>
                <w:bCs/>
                <w:sz w:val="22"/>
                <w:szCs w:val="22"/>
                <w:lang w:val="uk-UA"/>
              </w:rPr>
              <w:t xml:space="preserve"> *</w:t>
            </w:r>
          </w:p>
        </w:tc>
        <w:tc>
          <w:tcPr>
            <w:tcW w:w="1272" w:type="dxa"/>
            <w:vAlign w:val="center"/>
          </w:tcPr>
          <w:p w:rsidR="00882B15" w:rsidRPr="00536750" w:rsidRDefault="00882B15" w:rsidP="00533B23">
            <w:pPr>
              <w:spacing w:line="221" w:lineRule="auto"/>
              <w:jc w:val="center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1 (1студ.)</w:t>
            </w:r>
          </w:p>
        </w:tc>
        <w:tc>
          <w:tcPr>
            <w:tcW w:w="1306" w:type="dxa"/>
            <w:vAlign w:val="center"/>
          </w:tcPr>
          <w:p w:rsidR="00882B15" w:rsidRPr="00611A97" w:rsidRDefault="00882B15" w:rsidP="00533B23">
            <w:pPr>
              <w:spacing w:line="221" w:lineRule="auto"/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533B23">
            <w:pPr>
              <w:spacing w:line="221" w:lineRule="auto"/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533B23">
            <w:pPr>
              <w:spacing w:line="221" w:lineRule="auto"/>
              <w:jc w:val="center"/>
              <w:rPr>
                <w:lang w:val="uk-UA"/>
              </w:rPr>
            </w:pPr>
          </w:p>
        </w:tc>
      </w:tr>
      <w:tr w:rsidR="00882B15" w:rsidRPr="00611A97" w:rsidTr="00611A97">
        <w:trPr>
          <w:jc w:val="center"/>
        </w:trPr>
        <w:tc>
          <w:tcPr>
            <w:tcW w:w="557" w:type="dxa"/>
          </w:tcPr>
          <w:p w:rsidR="00882B15" w:rsidRPr="00611A97" w:rsidRDefault="00882B15" w:rsidP="00533B23">
            <w:pPr>
              <w:numPr>
                <w:ilvl w:val="0"/>
                <w:numId w:val="14"/>
              </w:numPr>
              <w:tabs>
                <w:tab w:val="clear" w:pos="720"/>
                <w:tab w:val="num" w:pos="240"/>
              </w:tabs>
              <w:spacing w:line="221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536750" w:rsidRDefault="00882B15" w:rsidP="00533B23">
            <w:pPr>
              <w:spacing w:line="221" w:lineRule="auto"/>
              <w:jc w:val="both"/>
              <w:rPr>
                <w:bCs/>
                <w:lang w:val="uk-UA"/>
              </w:rPr>
            </w:pPr>
            <w:r w:rsidRPr="00536750">
              <w:rPr>
                <w:bCs/>
                <w:sz w:val="22"/>
                <w:szCs w:val="22"/>
                <w:lang w:val="uk-UA"/>
              </w:rPr>
              <w:t xml:space="preserve">Кількість студентів </w:t>
            </w:r>
            <w:r w:rsidRPr="00536750">
              <w:rPr>
                <w:spacing w:val="-1"/>
                <w:sz w:val="22"/>
                <w:szCs w:val="22"/>
                <w:lang w:val="uk-UA"/>
              </w:rPr>
              <w:t>підшефних груп кафедри</w:t>
            </w:r>
            <w:r w:rsidRPr="00536750">
              <w:rPr>
                <w:bCs/>
                <w:sz w:val="22"/>
                <w:szCs w:val="22"/>
                <w:lang w:val="uk-UA"/>
              </w:rPr>
              <w:t>, які є учасниками</w:t>
            </w:r>
            <w:r w:rsidRPr="00536750">
              <w:rPr>
                <w:lang w:val="uk-UA"/>
              </w:rPr>
              <w:t xml:space="preserve"> органів студентського самоврядування різних рівнів </w:t>
            </w:r>
            <w:r>
              <w:rPr>
                <w:lang w:val="uk-UA"/>
              </w:rPr>
              <w:t xml:space="preserve"> </w:t>
            </w:r>
            <w:r w:rsidRPr="00394C60">
              <w:rPr>
                <w:b/>
                <w:lang w:val="uk-UA"/>
              </w:rPr>
              <w:t>*</w:t>
            </w:r>
          </w:p>
        </w:tc>
        <w:tc>
          <w:tcPr>
            <w:tcW w:w="1272" w:type="dxa"/>
            <w:vAlign w:val="center"/>
          </w:tcPr>
          <w:p w:rsidR="00882B15" w:rsidRPr="00536750" w:rsidRDefault="00882B15" w:rsidP="00533B23">
            <w:pPr>
              <w:spacing w:line="221" w:lineRule="auto"/>
              <w:jc w:val="center"/>
              <w:rPr>
                <w:lang w:val="uk-UA"/>
              </w:rPr>
            </w:pPr>
            <w:r w:rsidRPr="00536750">
              <w:rPr>
                <w:sz w:val="22"/>
                <w:szCs w:val="22"/>
                <w:lang w:val="uk-UA"/>
              </w:rPr>
              <w:t>1 (1студ.)</w:t>
            </w:r>
          </w:p>
        </w:tc>
        <w:tc>
          <w:tcPr>
            <w:tcW w:w="1306" w:type="dxa"/>
            <w:vAlign w:val="center"/>
          </w:tcPr>
          <w:p w:rsidR="00882B15" w:rsidRPr="00611A97" w:rsidRDefault="00882B15" w:rsidP="00533B23">
            <w:pPr>
              <w:spacing w:line="221" w:lineRule="auto"/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533B23">
            <w:pPr>
              <w:spacing w:line="221" w:lineRule="auto"/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533B23">
            <w:pPr>
              <w:spacing w:line="221" w:lineRule="auto"/>
              <w:jc w:val="center"/>
              <w:rPr>
                <w:lang w:val="uk-UA"/>
              </w:rPr>
            </w:pPr>
          </w:p>
        </w:tc>
      </w:tr>
    </w:tbl>
    <w:p w:rsidR="00882B15" w:rsidRDefault="00882B15" w:rsidP="00BB1B62">
      <w:pPr>
        <w:spacing w:line="168" w:lineRule="auto"/>
        <w:rPr>
          <w:sz w:val="22"/>
          <w:szCs w:val="22"/>
          <w:lang w:val="uk-UA"/>
        </w:rPr>
      </w:pPr>
      <w:r w:rsidRPr="00DB5215">
        <w:rPr>
          <w:b/>
          <w:sz w:val="22"/>
          <w:szCs w:val="22"/>
          <w:lang w:val="uk-UA"/>
        </w:rPr>
        <w:t>*</w:t>
      </w:r>
      <w:r w:rsidRPr="0080286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- надати додаток з переліком та підтвердження</w:t>
      </w:r>
    </w:p>
    <w:p w:rsidR="00882B15" w:rsidRDefault="00882B15" w:rsidP="00BB1B62">
      <w:pPr>
        <w:spacing w:line="168" w:lineRule="auto"/>
        <w:rPr>
          <w:sz w:val="22"/>
          <w:szCs w:val="22"/>
          <w:lang w:val="uk-UA"/>
        </w:rPr>
        <w:sectPr w:rsidR="00882B15" w:rsidSect="006F72ED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 w:rsidRPr="00DB5215">
        <w:rPr>
          <w:b/>
          <w:sz w:val="22"/>
          <w:szCs w:val="22"/>
          <w:lang w:val="uk-UA"/>
        </w:rPr>
        <w:t>«/»</w:t>
      </w:r>
      <w:r>
        <w:rPr>
          <w:sz w:val="22"/>
          <w:szCs w:val="22"/>
          <w:lang w:val="uk-UA"/>
        </w:rPr>
        <w:t xml:space="preserve"> - визначається як середнє значення на 1 штатну одиницю (ставку)</w:t>
      </w:r>
    </w:p>
    <w:p w:rsidR="00882B15" w:rsidRDefault="00882B15" w:rsidP="00534045">
      <w:pPr>
        <w:jc w:val="center"/>
        <w:rPr>
          <w:b/>
          <w:sz w:val="28"/>
          <w:szCs w:val="28"/>
          <w:lang w:val="uk-UA"/>
        </w:rPr>
      </w:pPr>
      <w:r w:rsidRPr="00161804">
        <w:rPr>
          <w:b/>
          <w:sz w:val="28"/>
          <w:szCs w:val="28"/>
          <w:lang w:val="uk-UA"/>
        </w:rPr>
        <w:lastRenderedPageBreak/>
        <w:t>ОРГАНІЗАЦІЙНА РОБОТА</w:t>
      </w:r>
    </w:p>
    <w:p w:rsidR="00882B15" w:rsidRDefault="00882B15" w:rsidP="00534045">
      <w:pPr>
        <w:jc w:val="center"/>
        <w:rPr>
          <w:b/>
          <w:sz w:val="28"/>
          <w:szCs w:val="28"/>
          <w:lang w:val="uk-UA"/>
        </w:rPr>
      </w:pP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4594"/>
        <w:gridCol w:w="1272"/>
        <w:gridCol w:w="1306"/>
        <w:gridCol w:w="1365"/>
        <w:gridCol w:w="1238"/>
      </w:tblGrid>
      <w:tr w:rsidR="00882B15" w:rsidRPr="00611A97" w:rsidTr="003C789A">
        <w:trPr>
          <w:tblHeader/>
          <w:jc w:val="center"/>
        </w:trPr>
        <w:tc>
          <w:tcPr>
            <w:tcW w:w="557" w:type="dxa"/>
          </w:tcPr>
          <w:p w:rsidR="00882B15" w:rsidRPr="00611A97" w:rsidRDefault="00882B15" w:rsidP="00611A97">
            <w:pPr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№</w:t>
            </w:r>
          </w:p>
          <w:p w:rsidR="00882B15" w:rsidRPr="00611A97" w:rsidRDefault="00882B15" w:rsidP="00611A9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</w:t>
            </w:r>
            <w:r w:rsidRPr="00611A97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4594" w:type="dxa"/>
            <w:vAlign w:val="center"/>
          </w:tcPr>
          <w:p w:rsidR="00882B15" w:rsidRPr="00611A97" w:rsidRDefault="00882B15" w:rsidP="00611A97">
            <w:pPr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1272" w:type="dxa"/>
            <w:vAlign w:val="center"/>
          </w:tcPr>
          <w:p w:rsidR="00882B15" w:rsidRPr="00611A97" w:rsidRDefault="00882B15" w:rsidP="00611A97">
            <w:pPr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Норматив</w:t>
            </w:r>
          </w:p>
          <w:p w:rsidR="00882B15" w:rsidRPr="00611A97" w:rsidRDefault="00882B15" w:rsidP="00611A97">
            <w:pPr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(бали)</w:t>
            </w:r>
          </w:p>
        </w:tc>
        <w:tc>
          <w:tcPr>
            <w:tcW w:w="1306" w:type="dxa"/>
            <w:vAlign w:val="center"/>
          </w:tcPr>
          <w:p w:rsidR="00882B15" w:rsidRPr="00611A97" w:rsidRDefault="00882B15" w:rsidP="00611A97">
            <w:pPr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Кількісні</w:t>
            </w:r>
          </w:p>
          <w:p w:rsidR="00882B15" w:rsidRPr="00611A97" w:rsidRDefault="00882B15" w:rsidP="00611A97">
            <w:pPr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1365" w:type="dxa"/>
            <w:vAlign w:val="center"/>
          </w:tcPr>
          <w:p w:rsidR="00882B15" w:rsidRPr="00611A97" w:rsidRDefault="00882B15" w:rsidP="00611A97">
            <w:pPr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Самоаналіз</w:t>
            </w:r>
          </w:p>
          <w:p w:rsidR="00882B15" w:rsidRPr="00611A97" w:rsidRDefault="00882B15" w:rsidP="00611A97">
            <w:pPr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(бали)</w:t>
            </w:r>
          </w:p>
        </w:tc>
        <w:tc>
          <w:tcPr>
            <w:tcW w:w="1238" w:type="dxa"/>
            <w:vAlign w:val="center"/>
          </w:tcPr>
          <w:p w:rsidR="00882B15" w:rsidRPr="00611A97" w:rsidRDefault="00882B15" w:rsidP="00611A97">
            <w:pPr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Фактично</w:t>
            </w:r>
          </w:p>
          <w:p w:rsidR="00882B15" w:rsidRPr="00611A97" w:rsidRDefault="00882B15" w:rsidP="00611A97">
            <w:pPr>
              <w:jc w:val="center"/>
              <w:rPr>
                <w:b/>
                <w:lang w:val="uk-UA"/>
              </w:rPr>
            </w:pPr>
            <w:r w:rsidRPr="00611A97">
              <w:rPr>
                <w:b/>
                <w:sz w:val="22"/>
                <w:szCs w:val="22"/>
                <w:lang w:val="uk-UA"/>
              </w:rPr>
              <w:t>(бали)</w:t>
            </w:r>
          </w:p>
        </w:tc>
      </w:tr>
      <w:tr w:rsidR="00882B15" w:rsidRPr="00611A97" w:rsidTr="003C789A">
        <w:trPr>
          <w:trHeight w:val="1432"/>
          <w:jc w:val="center"/>
        </w:trPr>
        <w:tc>
          <w:tcPr>
            <w:tcW w:w="557" w:type="dxa"/>
          </w:tcPr>
          <w:p w:rsidR="00882B15" w:rsidRPr="00611A97" w:rsidRDefault="00882B15" w:rsidP="00611A97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611A97" w:rsidRDefault="00882B15" w:rsidP="00611A97">
            <w:pPr>
              <w:jc w:val="both"/>
              <w:rPr>
                <w:lang w:val="uk-UA"/>
              </w:rPr>
            </w:pPr>
            <w:r w:rsidRPr="00611A97">
              <w:rPr>
                <w:sz w:val="22"/>
                <w:szCs w:val="22"/>
                <w:lang w:val="uk-UA"/>
              </w:rPr>
              <w:t>Кількість штатних НПП, які взяли участь у підготовці до виставок у навчальному році*:</w:t>
            </w:r>
          </w:p>
          <w:p w:rsidR="00882B15" w:rsidRPr="00611A97" w:rsidRDefault="00882B15" w:rsidP="00611A97">
            <w:pPr>
              <w:jc w:val="both"/>
              <w:rPr>
                <w:lang w:val="uk-UA"/>
              </w:rPr>
            </w:pPr>
            <w:r w:rsidRPr="00611A97">
              <w:rPr>
                <w:sz w:val="22"/>
                <w:szCs w:val="22"/>
                <w:lang w:val="uk-UA"/>
              </w:rPr>
              <w:t>- міжнародних *</w:t>
            </w:r>
          </w:p>
          <w:p w:rsidR="00882B15" w:rsidRPr="00611A97" w:rsidRDefault="00882B15" w:rsidP="00611A97">
            <w:pPr>
              <w:jc w:val="both"/>
              <w:rPr>
                <w:lang w:val="uk-UA"/>
              </w:rPr>
            </w:pPr>
            <w:r w:rsidRPr="00611A97">
              <w:rPr>
                <w:sz w:val="22"/>
                <w:szCs w:val="22"/>
                <w:lang w:val="uk-UA"/>
              </w:rPr>
              <w:t>- державних *</w:t>
            </w:r>
          </w:p>
          <w:p w:rsidR="00882B15" w:rsidRPr="00611A97" w:rsidRDefault="00882B15" w:rsidP="00534045">
            <w:pPr>
              <w:rPr>
                <w:lang w:val="uk-UA"/>
              </w:rPr>
            </w:pPr>
            <w:r w:rsidRPr="00611A97">
              <w:rPr>
                <w:sz w:val="22"/>
                <w:szCs w:val="22"/>
                <w:lang w:val="uk-UA"/>
              </w:rPr>
              <w:t>- Мінагрополітики та</w:t>
            </w:r>
            <w:r>
              <w:rPr>
                <w:sz w:val="22"/>
                <w:szCs w:val="22"/>
                <w:lang w:val="uk-UA"/>
              </w:rPr>
              <w:t xml:space="preserve"> продовольства України або МОН </w:t>
            </w:r>
            <w:r w:rsidRPr="00611A97">
              <w:rPr>
                <w:sz w:val="22"/>
                <w:szCs w:val="22"/>
                <w:lang w:val="uk-UA"/>
              </w:rPr>
              <w:t>України *</w:t>
            </w:r>
          </w:p>
        </w:tc>
        <w:tc>
          <w:tcPr>
            <w:tcW w:w="1272" w:type="dxa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  <w:r w:rsidRPr="00611A97">
              <w:rPr>
                <w:sz w:val="22"/>
                <w:szCs w:val="22"/>
                <w:lang w:val="uk-UA"/>
              </w:rPr>
              <w:t>Σ бал.</w:t>
            </w:r>
          </w:p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  <w:p w:rsidR="00882B15" w:rsidRPr="00611A97" w:rsidRDefault="00882B15" w:rsidP="00611A97">
            <w:pPr>
              <w:ind w:right="-33"/>
              <w:jc w:val="center"/>
              <w:rPr>
                <w:lang w:val="uk-UA"/>
              </w:rPr>
            </w:pPr>
            <w:r w:rsidRPr="00611A97">
              <w:rPr>
                <w:sz w:val="22"/>
                <w:szCs w:val="22"/>
                <w:lang w:val="uk-UA"/>
              </w:rPr>
              <w:t>10 (1НПП)</w:t>
            </w:r>
          </w:p>
          <w:p w:rsidR="00882B15" w:rsidRPr="00611A97" w:rsidRDefault="00882B15" w:rsidP="00611A97">
            <w:pPr>
              <w:jc w:val="center"/>
              <w:rPr>
                <w:lang w:val="uk-UA"/>
              </w:rPr>
            </w:pPr>
            <w:r w:rsidRPr="00611A97">
              <w:rPr>
                <w:sz w:val="22"/>
                <w:szCs w:val="22"/>
                <w:lang w:val="uk-UA"/>
              </w:rPr>
              <w:t>5 (1НПП.)</w:t>
            </w:r>
          </w:p>
          <w:p w:rsidR="00882B15" w:rsidRPr="00611A97" w:rsidRDefault="00882B15" w:rsidP="00611A97">
            <w:pPr>
              <w:jc w:val="center"/>
              <w:rPr>
                <w:lang w:val="uk-UA"/>
              </w:rPr>
            </w:pPr>
            <w:r w:rsidRPr="00611A97">
              <w:rPr>
                <w:sz w:val="22"/>
                <w:szCs w:val="22"/>
                <w:lang w:val="uk-UA"/>
              </w:rPr>
              <w:t>5 (1НПП)</w:t>
            </w:r>
          </w:p>
        </w:tc>
        <w:tc>
          <w:tcPr>
            <w:tcW w:w="1306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</w:tr>
      <w:tr w:rsidR="00882B15" w:rsidRPr="00611A97" w:rsidTr="003C789A">
        <w:trPr>
          <w:jc w:val="center"/>
        </w:trPr>
        <w:tc>
          <w:tcPr>
            <w:tcW w:w="557" w:type="dxa"/>
          </w:tcPr>
          <w:p w:rsidR="00882B15" w:rsidRPr="00611A97" w:rsidRDefault="00882B15" w:rsidP="00611A97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611A97" w:rsidRDefault="00882B15" w:rsidP="00611A97">
            <w:pPr>
              <w:jc w:val="both"/>
              <w:rPr>
                <w:lang w:val="uk-UA"/>
              </w:rPr>
            </w:pPr>
            <w:r w:rsidRPr="00611A97">
              <w:rPr>
                <w:sz w:val="22"/>
                <w:szCs w:val="22"/>
                <w:lang w:val="uk-UA"/>
              </w:rPr>
              <w:t>Кіль</w:t>
            </w:r>
            <w:r>
              <w:rPr>
                <w:sz w:val="22"/>
                <w:szCs w:val="22"/>
                <w:lang w:val="uk-UA"/>
              </w:rPr>
              <w:t>кість штатних НПП кафедри, які отримали</w:t>
            </w:r>
            <w:r w:rsidRPr="00611A97">
              <w:rPr>
                <w:sz w:val="22"/>
                <w:szCs w:val="22"/>
                <w:lang w:val="uk-UA"/>
              </w:rPr>
              <w:t xml:space="preserve"> звання акад</w:t>
            </w:r>
            <w:r>
              <w:rPr>
                <w:sz w:val="22"/>
                <w:szCs w:val="22"/>
                <w:lang w:val="uk-UA"/>
              </w:rPr>
              <w:t>еміка, члена-кореспондента наук у навчальному році</w:t>
            </w:r>
            <w:r w:rsidRPr="00611A97">
              <w:rPr>
                <w:sz w:val="22"/>
                <w:szCs w:val="22"/>
                <w:lang w:val="uk-UA"/>
              </w:rPr>
              <w:t>*</w:t>
            </w:r>
          </w:p>
          <w:p w:rsidR="00882B15" w:rsidRPr="00611A97" w:rsidRDefault="00882B15" w:rsidP="00611A97">
            <w:pPr>
              <w:jc w:val="both"/>
              <w:rPr>
                <w:lang w:val="uk-UA"/>
              </w:rPr>
            </w:pPr>
            <w:r w:rsidRPr="00611A97">
              <w:rPr>
                <w:sz w:val="22"/>
                <w:szCs w:val="22"/>
                <w:lang w:val="uk-UA"/>
              </w:rPr>
              <w:t>- державних галузевих академій</w:t>
            </w:r>
          </w:p>
          <w:p w:rsidR="00882B15" w:rsidRPr="00611A97" w:rsidRDefault="00882B15" w:rsidP="00611A97">
            <w:pPr>
              <w:jc w:val="both"/>
              <w:rPr>
                <w:lang w:val="uk-UA"/>
              </w:rPr>
            </w:pPr>
            <w:r w:rsidRPr="00611A97">
              <w:rPr>
                <w:sz w:val="22"/>
                <w:szCs w:val="22"/>
                <w:lang w:val="uk-UA"/>
              </w:rPr>
              <w:t>- недержавних галузевих академій</w:t>
            </w:r>
          </w:p>
        </w:tc>
        <w:tc>
          <w:tcPr>
            <w:tcW w:w="1272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  <w:p w:rsidR="00882B15" w:rsidRPr="00611A97" w:rsidRDefault="00882B15" w:rsidP="00611A97">
            <w:pPr>
              <w:ind w:right="-33"/>
              <w:jc w:val="center"/>
              <w:rPr>
                <w:lang w:val="uk-UA"/>
              </w:rPr>
            </w:pPr>
            <w:r w:rsidRPr="00611A97">
              <w:rPr>
                <w:sz w:val="22"/>
                <w:szCs w:val="22"/>
                <w:lang w:val="uk-UA"/>
              </w:rPr>
              <w:t>50 (1 НПП)</w:t>
            </w:r>
          </w:p>
          <w:p w:rsidR="00882B15" w:rsidRPr="00611A97" w:rsidRDefault="00882B15" w:rsidP="00611A97">
            <w:pPr>
              <w:ind w:right="-33"/>
              <w:jc w:val="center"/>
              <w:rPr>
                <w:lang w:val="uk-UA"/>
              </w:rPr>
            </w:pPr>
            <w:r w:rsidRPr="00611A97">
              <w:rPr>
                <w:sz w:val="22"/>
                <w:szCs w:val="22"/>
                <w:lang w:val="uk-UA"/>
              </w:rPr>
              <w:t>25 (1 НПП)</w:t>
            </w:r>
          </w:p>
        </w:tc>
        <w:tc>
          <w:tcPr>
            <w:tcW w:w="1306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</w:tr>
      <w:tr w:rsidR="00882B15" w:rsidRPr="00611A97" w:rsidTr="003C789A">
        <w:trPr>
          <w:jc w:val="center"/>
        </w:trPr>
        <w:tc>
          <w:tcPr>
            <w:tcW w:w="557" w:type="dxa"/>
          </w:tcPr>
          <w:p w:rsidR="00882B15" w:rsidRPr="00611A97" w:rsidRDefault="00882B15" w:rsidP="00611A97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27261D" w:rsidRDefault="00882B15" w:rsidP="00611A97">
            <w:pPr>
              <w:jc w:val="both"/>
              <w:rPr>
                <w:lang w:val="uk-UA"/>
              </w:rPr>
            </w:pPr>
            <w:r w:rsidRPr="0027261D">
              <w:rPr>
                <w:sz w:val="22"/>
                <w:szCs w:val="22"/>
                <w:lang w:val="uk-UA"/>
              </w:rPr>
              <w:t>Кіл</w:t>
            </w:r>
            <w:r>
              <w:rPr>
                <w:sz w:val="22"/>
                <w:szCs w:val="22"/>
                <w:lang w:val="uk-UA"/>
              </w:rPr>
              <w:t xml:space="preserve">ькість штатних НПП кафедри, яким присвоєно вчене </w:t>
            </w:r>
            <w:r w:rsidRPr="0027261D">
              <w:rPr>
                <w:sz w:val="22"/>
                <w:szCs w:val="22"/>
                <w:lang w:val="uk-UA"/>
              </w:rPr>
              <w:t>звання професора у навчальному році*</w:t>
            </w:r>
          </w:p>
        </w:tc>
        <w:tc>
          <w:tcPr>
            <w:tcW w:w="1272" w:type="dxa"/>
            <w:vAlign w:val="center"/>
          </w:tcPr>
          <w:p w:rsidR="00882B15" w:rsidRPr="0027261D" w:rsidRDefault="00882B15" w:rsidP="00AC54D8">
            <w:pPr>
              <w:ind w:right="-33"/>
              <w:jc w:val="center"/>
              <w:rPr>
                <w:lang w:val="uk-UA"/>
              </w:rPr>
            </w:pPr>
            <w:r w:rsidRPr="0027261D">
              <w:rPr>
                <w:sz w:val="22"/>
                <w:szCs w:val="22"/>
                <w:lang w:val="uk-UA"/>
              </w:rPr>
              <w:t>25 (1 НПП)</w:t>
            </w:r>
          </w:p>
        </w:tc>
        <w:tc>
          <w:tcPr>
            <w:tcW w:w="1306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</w:tr>
      <w:tr w:rsidR="00882B15" w:rsidRPr="00611A97" w:rsidTr="003C789A">
        <w:trPr>
          <w:jc w:val="center"/>
        </w:trPr>
        <w:tc>
          <w:tcPr>
            <w:tcW w:w="557" w:type="dxa"/>
          </w:tcPr>
          <w:p w:rsidR="00882B15" w:rsidRPr="00611A97" w:rsidRDefault="00882B15" w:rsidP="00611A97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27261D" w:rsidRDefault="00882B15" w:rsidP="00611A97">
            <w:pPr>
              <w:jc w:val="both"/>
              <w:rPr>
                <w:lang w:val="uk-UA"/>
              </w:rPr>
            </w:pPr>
            <w:r w:rsidRPr="0027261D">
              <w:rPr>
                <w:sz w:val="22"/>
                <w:szCs w:val="22"/>
                <w:lang w:val="uk-UA"/>
              </w:rPr>
              <w:t>Кількість штатних НПП, які взяли участь у роботі експертних рад ВАК, НМК та інших рад, комісій і комітетів, створених при установах не нижче Департаменту міністерства у навчальному році *</w:t>
            </w:r>
          </w:p>
        </w:tc>
        <w:tc>
          <w:tcPr>
            <w:tcW w:w="1272" w:type="dxa"/>
            <w:vAlign w:val="center"/>
          </w:tcPr>
          <w:p w:rsidR="00882B15" w:rsidRPr="0027261D" w:rsidRDefault="00882B15" w:rsidP="00611A97">
            <w:pPr>
              <w:jc w:val="center"/>
              <w:rPr>
                <w:lang w:val="uk-UA"/>
              </w:rPr>
            </w:pPr>
            <w:r w:rsidRPr="0027261D">
              <w:rPr>
                <w:sz w:val="22"/>
                <w:szCs w:val="22"/>
                <w:lang w:val="uk-UA"/>
              </w:rPr>
              <w:t>10</w:t>
            </w:r>
          </w:p>
          <w:p w:rsidR="00882B15" w:rsidRPr="0027261D" w:rsidRDefault="00882B15" w:rsidP="00BA168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(1 рада або комісія </w:t>
            </w:r>
            <w:r w:rsidRPr="0027261D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306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</w:tr>
      <w:tr w:rsidR="00882B15" w:rsidRPr="00611A97" w:rsidTr="003C789A">
        <w:trPr>
          <w:trHeight w:val="70"/>
          <w:jc w:val="center"/>
        </w:trPr>
        <w:tc>
          <w:tcPr>
            <w:tcW w:w="557" w:type="dxa"/>
          </w:tcPr>
          <w:p w:rsidR="00882B15" w:rsidRPr="00611A97" w:rsidRDefault="00882B15" w:rsidP="00611A97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27261D" w:rsidRDefault="00882B15" w:rsidP="00611A97">
            <w:pPr>
              <w:jc w:val="both"/>
              <w:rPr>
                <w:lang w:val="uk-UA"/>
              </w:rPr>
            </w:pPr>
            <w:r w:rsidRPr="0027261D">
              <w:rPr>
                <w:sz w:val="22"/>
                <w:szCs w:val="22"/>
                <w:lang w:val="uk-UA"/>
              </w:rPr>
              <w:t>Кількість штатних НПП, які є членами спеціалізованих вчених рад із захисту дисертацій *</w:t>
            </w:r>
          </w:p>
        </w:tc>
        <w:tc>
          <w:tcPr>
            <w:tcW w:w="1272" w:type="dxa"/>
            <w:vAlign w:val="center"/>
          </w:tcPr>
          <w:p w:rsidR="00882B15" w:rsidRPr="0027261D" w:rsidRDefault="00882B15" w:rsidP="00611A97">
            <w:pPr>
              <w:jc w:val="center"/>
              <w:rPr>
                <w:lang w:val="uk-UA"/>
              </w:rPr>
            </w:pPr>
            <w:r w:rsidRPr="0027261D">
              <w:rPr>
                <w:sz w:val="22"/>
                <w:szCs w:val="22"/>
                <w:lang w:val="uk-UA"/>
              </w:rPr>
              <w:t>10</w:t>
            </w:r>
          </w:p>
          <w:p w:rsidR="00882B15" w:rsidRPr="0027261D" w:rsidRDefault="00882B15" w:rsidP="00611A97">
            <w:pPr>
              <w:jc w:val="center"/>
              <w:rPr>
                <w:lang w:val="uk-UA"/>
              </w:rPr>
            </w:pPr>
            <w:r w:rsidRPr="0027261D">
              <w:rPr>
                <w:sz w:val="22"/>
                <w:szCs w:val="22"/>
                <w:lang w:val="uk-UA"/>
              </w:rPr>
              <w:t>(1 рада)</w:t>
            </w:r>
          </w:p>
        </w:tc>
        <w:tc>
          <w:tcPr>
            <w:tcW w:w="1306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</w:tr>
      <w:tr w:rsidR="00882B15" w:rsidRPr="00611A97" w:rsidTr="003C789A">
        <w:trPr>
          <w:jc w:val="center"/>
        </w:trPr>
        <w:tc>
          <w:tcPr>
            <w:tcW w:w="557" w:type="dxa"/>
          </w:tcPr>
          <w:p w:rsidR="00882B15" w:rsidRPr="00611A97" w:rsidRDefault="00882B15" w:rsidP="00611A97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27261D" w:rsidRDefault="00882B15" w:rsidP="00611A97">
            <w:pPr>
              <w:jc w:val="both"/>
              <w:rPr>
                <w:lang w:val="uk-UA"/>
              </w:rPr>
            </w:pPr>
            <w:r w:rsidRPr="0027261D">
              <w:rPr>
                <w:sz w:val="22"/>
                <w:szCs w:val="22"/>
                <w:lang w:val="uk-UA"/>
              </w:rPr>
              <w:t>Кількість штатних НПП, які беруть участь у розробці Державних та галузевих стандартів *</w:t>
            </w:r>
          </w:p>
        </w:tc>
        <w:tc>
          <w:tcPr>
            <w:tcW w:w="1272" w:type="dxa"/>
            <w:vAlign w:val="center"/>
          </w:tcPr>
          <w:p w:rsidR="00882B15" w:rsidRPr="0027261D" w:rsidRDefault="00882B15" w:rsidP="00611A97">
            <w:pPr>
              <w:jc w:val="center"/>
              <w:rPr>
                <w:lang w:val="uk-UA"/>
              </w:rPr>
            </w:pPr>
            <w:r w:rsidRPr="0027261D">
              <w:rPr>
                <w:sz w:val="22"/>
                <w:szCs w:val="22"/>
                <w:lang w:val="uk-UA"/>
              </w:rPr>
              <w:t>10</w:t>
            </w:r>
          </w:p>
          <w:p w:rsidR="00882B15" w:rsidRPr="0027261D" w:rsidRDefault="00882B15" w:rsidP="00611A97">
            <w:pPr>
              <w:jc w:val="center"/>
              <w:rPr>
                <w:lang w:val="uk-UA"/>
              </w:rPr>
            </w:pPr>
            <w:r w:rsidRPr="0027261D">
              <w:rPr>
                <w:sz w:val="22"/>
                <w:szCs w:val="22"/>
                <w:lang w:val="uk-UA"/>
              </w:rPr>
              <w:t>(1 НПП)</w:t>
            </w:r>
          </w:p>
        </w:tc>
        <w:tc>
          <w:tcPr>
            <w:tcW w:w="1306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</w:tr>
      <w:tr w:rsidR="00882B15" w:rsidRPr="00611A97" w:rsidTr="003C789A">
        <w:trPr>
          <w:jc w:val="center"/>
        </w:trPr>
        <w:tc>
          <w:tcPr>
            <w:tcW w:w="557" w:type="dxa"/>
          </w:tcPr>
          <w:p w:rsidR="00882B15" w:rsidRPr="00611A97" w:rsidRDefault="00882B15" w:rsidP="00611A97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27261D" w:rsidRDefault="00882B15" w:rsidP="00611A97">
            <w:pPr>
              <w:jc w:val="both"/>
              <w:rPr>
                <w:lang w:val="uk-UA"/>
              </w:rPr>
            </w:pPr>
            <w:r w:rsidRPr="0027261D">
              <w:rPr>
                <w:sz w:val="22"/>
                <w:szCs w:val="22"/>
                <w:lang w:val="uk-UA"/>
              </w:rPr>
              <w:t>Кількість штатних НПП, які отримали державні нагороди, почесні звання, відзнаки, дипломи або грамоти МОН України чи Мінагрополітики та продовольства України у навчальному році *</w:t>
            </w:r>
          </w:p>
        </w:tc>
        <w:tc>
          <w:tcPr>
            <w:tcW w:w="1272" w:type="dxa"/>
            <w:vAlign w:val="center"/>
          </w:tcPr>
          <w:p w:rsidR="00882B15" w:rsidRPr="0027261D" w:rsidRDefault="00882B15" w:rsidP="00611A97">
            <w:pPr>
              <w:jc w:val="center"/>
              <w:rPr>
                <w:lang w:val="uk-UA"/>
              </w:rPr>
            </w:pPr>
            <w:r w:rsidRPr="0027261D">
              <w:rPr>
                <w:sz w:val="22"/>
                <w:szCs w:val="22"/>
                <w:lang w:val="uk-UA"/>
              </w:rPr>
              <w:t>25</w:t>
            </w:r>
          </w:p>
          <w:p w:rsidR="00882B15" w:rsidRPr="0027261D" w:rsidRDefault="00882B15" w:rsidP="00611A97">
            <w:pPr>
              <w:jc w:val="center"/>
              <w:rPr>
                <w:lang w:val="uk-UA"/>
              </w:rPr>
            </w:pPr>
            <w:r w:rsidRPr="0027261D">
              <w:rPr>
                <w:sz w:val="22"/>
                <w:szCs w:val="22"/>
                <w:lang w:val="uk-UA"/>
              </w:rPr>
              <w:t>(1 НПП)</w:t>
            </w:r>
          </w:p>
        </w:tc>
        <w:tc>
          <w:tcPr>
            <w:tcW w:w="1306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</w:tr>
      <w:tr w:rsidR="00882B15" w:rsidRPr="00611A97" w:rsidTr="003C789A">
        <w:trPr>
          <w:jc w:val="center"/>
        </w:trPr>
        <w:tc>
          <w:tcPr>
            <w:tcW w:w="557" w:type="dxa"/>
          </w:tcPr>
          <w:p w:rsidR="00882B15" w:rsidRPr="00611A97" w:rsidRDefault="00882B15" w:rsidP="00611A97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611A97" w:rsidRDefault="00882B15" w:rsidP="00611A97">
            <w:pPr>
              <w:jc w:val="both"/>
              <w:rPr>
                <w:lang w:val="uk-UA"/>
              </w:rPr>
            </w:pPr>
            <w:r w:rsidRPr="00611A97">
              <w:rPr>
                <w:sz w:val="22"/>
                <w:szCs w:val="22"/>
                <w:lang w:val="uk-UA"/>
              </w:rPr>
              <w:t>Кількість штатних НПП, які взяли участь у оцінюванні наукових робіт на конкурсах різних рівнів у навчальному році</w:t>
            </w:r>
            <w:r>
              <w:rPr>
                <w:sz w:val="22"/>
                <w:szCs w:val="22"/>
                <w:lang w:val="uk-UA"/>
              </w:rPr>
              <w:t xml:space="preserve"> *</w:t>
            </w:r>
          </w:p>
        </w:tc>
        <w:tc>
          <w:tcPr>
            <w:tcW w:w="1272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  <w:r w:rsidRPr="00611A97">
              <w:rPr>
                <w:sz w:val="22"/>
                <w:szCs w:val="22"/>
                <w:lang w:val="uk-UA"/>
              </w:rPr>
              <w:t>5</w:t>
            </w:r>
          </w:p>
          <w:p w:rsidR="00882B15" w:rsidRPr="00611A97" w:rsidRDefault="00882B15" w:rsidP="00611A97">
            <w:pPr>
              <w:jc w:val="center"/>
              <w:rPr>
                <w:lang w:val="uk-UA"/>
              </w:rPr>
            </w:pPr>
            <w:r w:rsidRPr="00611A97">
              <w:rPr>
                <w:sz w:val="22"/>
                <w:szCs w:val="22"/>
                <w:lang w:val="uk-UA"/>
              </w:rPr>
              <w:t>(1 НПП)</w:t>
            </w:r>
          </w:p>
        </w:tc>
        <w:tc>
          <w:tcPr>
            <w:tcW w:w="1306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</w:tr>
      <w:tr w:rsidR="00882B15" w:rsidRPr="00611A97" w:rsidTr="003C789A">
        <w:trPr>
          <w:jc w:val="center"/>
        </w:trPr>
        <w:tc>
          <w:tcPr>
            <w:tcW w:w="557" w:type="dxa"/>
          </w:tcPr>
          <w:p w:rsidR="00882B15" w:rsidRPr="00611A97" w:rsidRDefault="00882B15" w:rsidP="00611A97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7D10C3" w:rsidRDefault="00882B15" w:rsidP="00611A97">
            <w:pPr>
              <w:jc w:val="both"/>
              <w:rPr>
                <w:lang w:val="uk-UA"/>
              </w:rPr>
            </w:pPr>
            <w:r w:rsidRPr="007D10C3">
              <w:rPr>
                <w:sz w:val="22"/>
                <w:szCs w:val="22"/>
                <w:lang w:val="uk-UA"/>
              </w:rPr>
              <w:t>Кількість справ підготовлених НПП кафедри у навчальному році *</w:t>
            </w:r>
          </w:p>
          <w:p w:rsidR="00882B15" w:rsidRPr="007D10C3" w:rsidRDefault="00882B15" w:rsidP="00611A97">
            <w:pPr>
              <w:jc w:val="both"/>
              <w:rPr>
                <w:lang w:val="uk-UA"/>
              </w:rPr>
            </w:pPr>
            <w:r w:rsidRPr="007D10C3">
              <w:rPr>
                <w:sz w:val="22"/>
                <w:szCs w:val="22"/>
                <w:lang w:val="uk-UA"/>
              </w:rPr>
              <w:t>- ліцензійних</w:t>
            </w:r>
          </w:p>
          <w:p w:rsidR="00882B15" w:rsidRPr="007D10C3" w:rsidRDefault="00882B15" w:rsidP="00611A97">
            <w:pPr>
              <w:jc w:val="both"/>
              <w:rPr>
                <w:lang w:val="uk-UA"/>
              </w:rPr>
            </w:pPr>
            <w:r w:rsidRPr="007D10C3">
              <w:rPr>
                <w:sz w:val="22"/>
                <w:szCs w:val="22"/>
                <w:lang w:val="uk-UA"/>
              </w:rPr>
              <w:t>- акредитаційних</w:t>
            </w:r>
          </w:p>
        </w:tc>
        <w:tc>
          <w:tcPr>
            <w:tcW w:w="1272" w:type="dxa"/>
            <w:vAlign w:val="center"/>
          </w:tcPr>
          <w:p w:rsidR="00882B15" w:rsidRPr="007D10C3" w:rsidRDefault="00882B15" w:rsidP="00611A97">
            <w:pPr>
              <w:jc w:val="center"/>
              <w:rPr>
                <w:lang w:val="uk-UA"/>
              </w:rPr>
            </w:pPr>
          </w:p>
          <w:p w:rsidR="00882B15" w:rsidRPr="007D10C3" w:rsidRDefault="00882B15" w:rsidP="00611A97">
            <w:pPr>
              <w:jc w:val="center"/>
              <w:rPr>
                <w:lang w:val="uk-UA"/>
              </w:rPr>
            </w:pPr>
          </w:p>
          <w:p w:rsidR="00882B15" w:rsidRPr="007D10C3" w:rsidRDefault="00882B15" w:rsidP="005F6943">
            <w:pPr>
              <w:ind w:left="-155" w:right="-109"/>
              <w:jc w:val="center"/>
              <w:rPr>
                <w:lang w:val="uk-UA"/>
              </w:rPr>
            </w:pPr>
            <w:r w:rsidRPr="007D10C3">
              <w:rPr>
                <w:sz w:val="22"/>
                <w:szCs w:val="22"/>
                <w:lang w:val="uk-UA"/>
              </w:rPr>
              <w:t>до 50 (1спр.)</w:t>
            </w:r>
          </w:p>
          <w:p w:rsidR="00882B15" w:rsidRPr="007D10C3" w:rsidRDefault="00882B15" w:rsidP="005F6943">
            <w:pPr>
              <w:ind w:left="-155" w:right="-109"/>
              <w:jc w:val="center"/>
              <w:rPr>
                <w:lang w:val="uk-UA"/>
              </w:rPr>
            </w:pPr>
            <w:r w:rsidRPr="007D10C3">
              <w:rPr>
                <w:sz w:val="22"/>
                <w:szCs w:val="22"/>
                <w:lang w:val="uk-UA"/>
              </w:rPr>
              <w:t>до 100 (1спр)</w:t>
            </w:r>
          </w:p>
        </w:tc>
        <w:tc>
          <w:tcPr>
            <w:tcW w:w="1306" w:type="dxa"/>
            <w:vAlign w:val="center"/>
          </w:tcPr>
          <w:p w:rsidR="00882B15" w:rsidRPr="00611A97" w:rsidRDefault="00882B15" w:rsidP="00834E32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</w:tr>
      <w:tr w:rsidR="00882B15" w:rsidRPr="00611A97" w:rsidTr="003C789A">
        <w:trPr>
          <w:jc w:val="center"/>
        </w:trPr>
        <w:tc>
          <w:tcPr>
            <w:tcW w:w="557" w:type="dxa"/>
          </w:tcPr>
          <w:p w:rsidR="00882B15" w:rsidRPr="00611A97" w:rsidRDefault="00882B15" w:rsidP="00611A97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611A97" w:rsidRDefault="00882B15" w:rsidP="00611A97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документації, переклад та редагування якої в рамках діяльності університету забезпечували штатні НПП кафедри у навчальному році *</w:t>
            </w:r>
          </w:p>
        </w:tc>
        <w:tc>
          <w:tcPr>
            <w:tcW w:w="1272" w:type="dxa"/>
            <w:vAlign w:val="center"/>
          </w:tcPr>
          <w:p w:rsidR="00882B15" w:rsidRDefault="00882B15" w:rsidP="00611A9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  <w:p w:rsidR="00882B15" w:rsidRPr="00611A97" w:rsidRDefault="00882B15" w:rsidP="00611A9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(1докум.)</w:t>
            </w:r>
          </w:p>
        </w:tc>
        <w:tc>
          <w:tcPr>
            <w:tcW w:w="1306" w:type="dxa"/>
            <w:vAlign w:val="center"/>
          </w:tcPr>
          <w:p w:rsidR="00882B15" w:rsidRPr="00611A97" w:rsidRDefault="00882B15" w:rsidP="00834E32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</w:tr>
      <w:tr w:rsidR="00882B15" w:rsidRPr="00611A97" w:rsidTr="003C789A">
        <w:trPr>
          <w:jc w:val="center"/>
        </w:trPr>
        <w:tc>
          <w:tcPr>
            <w:tcW w:w="557" w:type="dxa"/>
          </w:tcPr>
          <w:p w:rsidR="00882B15" w:rsidRPr="00611A97" w:rsidRDefault="00882B15" w:rsidP="00611A97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BA1680" w:rsidRDefault="00882B15" w:rsidP="00611A97">
            <w:pPr>
              <w:jc w:val="both"/>
              <w:rPr>
                <w:lang w:val="uk-UA"/>
              </w:rPr>
            </w:pPr>
            <w:r w:rsidRPr="00BA1680">
              <w:rPr>
                <w:sz w:val="22"/>
                <w:szCs w:val="22"/>
                <w:lang w:val="uk-UA"/>
              </w:rPr>
              <w:t>Виконання робіт за напрямом виробничої діяльності ТДАТУ (ремонт с.г. техніки, автомобілів, сад, розсадник тощо) *</w:t>
            </w:r>
          </w:p>
        </w:tc>
        <w:tc>
          <w:tcPr>
            <w:tcW w:w="1272" w:type="dxa"/>
            <w:vAlign w:val="center"/>
          </w:tcPr>
          <w:p w:rsidR="00882B15" w:rsidRPr="00BA1680" w:rsidRDefault="00882B15" w:rsidP="00611A97">
            <w:pPr>
              <w:jc w:val="center"/>
              <w:rPr>
                <w:lang w:val="uk-UA"/>
              </w:rPr>
            </w:pPr>
            <w:r w:rsidRPr="00BA1680">
              <w:rPr>
                <w:sz w:val="22"/>
                <w:szCs w:val="22"/>
                <w:lang w:val="uk-UA"/>
              </w:rPr>
              <w:t>до 100</w:t>
            </w:r>
          </w:p>
          <w:p w:rsidR="00882B15" w:rsidRPr="00BA1680" w:rsidRDefault="00882B15" w:rsidP="00611A97">
            <w:pPr>
              <w:jc w:val="center"/>
              <w:rPr>
                <w:lang w:val="uk-UA"/>
              </w:rPr>
            </w:pPr>
            <w:r w:rsidRPr="00BA1680">
              <w:rPr>
                <w:sz w:val="22"/>
                <w:szCs w:val="22"/>
                <w:lang w:val="uk-UA"/>
              </w:rPr>
              <w:t>(за кожний напрямок)</w:t>
            </w:r>
          </w:p>
        </w:tc>
        <w:tc>
          <w:tcPr>
            <w:tcW w:w="1306" w:type="dxa"/>
            <w:vAlign w:val="center"/>
          </w:tcPr>
          <w:p w:rsidR="00882B15" w:rsidRPr="00E47ABF" w:rsidRDefault="00882B15" w:rsidP="00834E32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</w:tr>
      <w:tr w:rsidR="00882B15" w:rsidRPr="00611A97" w:rsidTr="003C789A">
        <w:trPr>
          <w:trHeight w:val="359"/>
          <w:jc w:val="center"/>
        </w:trPr>
        <w:tc>
          <w:tcPr>
            <w:tcW w:w="557" w:type="dxa"/>
          </w:tcPr>
          <w:p w:rsidR="00882B15" w:rsidRPr="00611A97" w:rsidRDefault="00882B15" w:rsidP="00611A97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BA1680" w:rsidRDefault="00882B15" w:rsidP="003C789A">
            <w:pPr>
              <w:jc w:val="both"/>
              <w:rPr>
                <w:lang w:val="uk-UA"/>
              </w:rPr>
            </w:pPr>
            <w:r w:rsidRPr="00BA1680">
              <w:rPr>
                <w:sz w:val="22"/>
                <w:szCs w:val="22"/>
                <w:lang w:val="uk-UA"/>
              </w:rPr>
              <w:t>Публікації на сайті університету, в газеті Агро-Таврія, відео ТЗН *</w:t>
            </w:r>
          </w:p>
        </w:tc>
        <w:tc>
          <w:tcPr>
            <w:tcW w:w="1272" w:type="dxa"/>
            <w:vAlign w:val="center"/>
          </w:tcPr>
          <w:p w:rsidR="00882B15" w:rsidRPr="00BA1680" w:rsidRDefault="00882B15" w:rsidP="003C789A">
            <w:pPr>
              <w:jc w:val="center"/>
              <w:rPr>
                <w:lang w:val="uk-UA"/>
              </w:rPr>
            </w:pPr>
            <w:r w:rsidRPr="00BA1680">
              <w:rPr>
                <w:sz w:val="22"/>
                <w:szCs w:val="22"/>
                <w:lang w:val="uk-UA"/>
              </w:rPr>
              <w:t>5 (1 публ.)</w:t>
            </w:r>
          </w:p>
        </w:tc>
        <w:tc>
          <w:tcPr>
            <w:tcW w:w="1306" w:type="dxa"/>
            <w:vAlign w:val="center"/>
          </w:tcPr>
          <w:p w:rsidR="00882B15" w:rsidRPr="00E47ABF" w:rsidRDefault="00882B15" w:rsidP="00834E32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</w:tr>
      <w:tr w:rsidR="00882B15" w:rsidRPr="00611A97" w:rsidTr="003C789A">
        <w:trPr>
          <w:jc w:val="center"/>
        </w:trPr>
        <w:tc>
          <w:tcPr>
            <w:tcW w:w="557" w:type="dxa"/>
          </w:tcPr>
          <w:p w:rsidR="00882B15" w:rsidRPr="00611A97" w:rsidRDefault="00882B15" w:rsidP="00611A97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BA1680" w:rsidRDefault="00882B15" w:rsidP="003C789A">
            <w:pPr>
              <w:jc w:val="both"/>
              <w:rPr>
                <w:lang w:val="uk-UA"/>
              </w:rPr>
            </w:pPr>
            <w:r w:rsidRPr="00BA1680">
              <w:rPr>
                <w:sz w:val="22"/>
                <w:szCs w:val="22"/>
                <w:lang w:val="uk-UA"/>
              </w:rPr>
              <w:t>Публікації на сайтах, в ЗМІ (міста, області, всеукраїн.) *</w:t>
            </w:r>
          </w:p>
        </w:tc>
        <w:tc>
          <w:tcPr>
            <w:tcW w:w="1272" w:type="dxa"/>
            <w:vAlign w:val="center"/>
          </w:tcPr>
          <w:p w:rsidR="00882B15" w:rsidRPr="00BA1680" w:rsidRDefault="00882B15" w:rsidP="003C789A">
            <w:pPr>
              <w:jc w:val="center"/>
              <w:rPr>
                <w:lang w:val="uk-UA"/>
              </w:rPr>
            </w:pPr>
            <w:r w:rsidRPr="00BA1680">
              <w:rPr>
                <w:sz w:val="22"/>
                <w:szCs w:val="22"/>
                <w:lang w:val="uk-UA"/>
              </w:rPr>
              <w:t>15 (1 пуб.)</w:t>
            </w:r>
          </w:p>
        </w:tc>
        <w:tc>
          <w:tcPr>
            <w:tcW w:w="1306" w:type="dxa"/>
            <w:vAlign w:val="center"/>
          </w:tcPr>
          <w:p w:rsidR="00882B15" w:rsidRPr="00E47ABF" w:rsidRDefault="00882B15" w:rsidP="00834E32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</w:tr>
      <w:tr w:rsidR="00882B15" w:rsidRPr="00611A97" w:rsidTr="003C789A">
        <w:trPr>
          <w:jc w:val="center"/>
        </w:trPr>
        <w:tc>
          <w:tcPr>
            <w:tcW w:w="557" w:type="dxa"/>
          </w:tcPr>
          <w:p w:rsidR="00882B15" w:rsidRPr="00611A97" w:rsidRDefault="00882B15" w:rsidP="00611A97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BA1680" w:rsidRDefault="00882B15" w:rsidP="00043850">
            <w:pPr>
              <w:jc w:val="both"/>
              <w:rPr>
                <w:spacing w:val="-1"/>
                <w:lang w:val="uk-UA"/>
              </w:rPr>
            </w:pPr>
            <w:r w:rsidRPr="00BA1680">
              <w:rPr>
                <w:sz w:val="22"/>
                <w:szCs w:val="22"/>
                <w:lang w:val="uk-UA"/>
              </w:rPr>
              <w:t xml:space="preserve">Участь НПП кафедри у суспільному житті факультету, університету  </w:t>
            </w:r>
            <w:r w:rsidRPr="00BA1680">
              <w:rPr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1272" w:type="dxa"/>
            <w:vAlign w:val="center"/>
          </w:tcPr>
          <w:p w:rsidR="00882B15" w:rsidRPr="00BA1680" w:rsidRDefault="00882B15" w:rsidP="00043850">
            <w:pPr>
              <w:jc w:val="center"/>
              <w:rPr>
                <w:lang w:val="uk-UA"/>
              </w:rPr>
            </w:pPr>
            <w:r w:rsidRPr="00BA1680">
              <w:rPr>
                <w:sz w:val="22"/>
                <w:szCs w:val="22"/>
                <w:lang w:val="uk-UA"/>
              </w:rPr>
              <w:t>10</w:t>
            </w:r>
          </w:p>
          <w:p w:rsidR="00882B15" w:rsidRPr="00BA1680" w:rsidRDefault="00882B15" w:rsidP="00043850">
            <w:pPr>
              <w:jc w:val="center"/>
              <w:rPr>
                <w:lang w:val="uk-UA"/>
              </w:rPr>
            </w:pPr>
            <w:r w:rsidRPr="00BA1680">
              <w:rPr>
                <w:sz w:val="22"/>
                <w:szCs w:val="22"/>
                <w:lang w:val="uk-UA"/>
              </w:rPr>
              <w:t>(1 НПП)</w:t>
            </w:r>
          </w:p>
        </w:tc>
        <w:tc>
          <w:tcPr>
            <w:tcW w:w="1306" w:type="dxa"/>
            <w:vAlign w:val="center"/>
          </w:tcPr>
          <w:p w:rsidR="00882B15" w:rsidRPr="00E47ABF" w:rsidRDefault="00882B15" w:rsidP="00834E32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</w:tr>
      <w:tr w:rsidR="00882B15" w:rsidRPr="00611A97" w:rsidTr="003C789A">
        <w:trPr>
          <w:jc w:val="center"/>
        </w:trPr>
        <w:tc>
          <w:tcPr>
            <w:tcW w:w="557" w:type="dxa"/>
          </w:tcPr>
          <w:p w:rsidR="00882B15" w:rsidRPr="00611A97" w:rsidRDefault="00882B15" w:rsidP="00611A97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BA1680" w:rsidRDefault="00882B15" w:rsidP="00043850">
            <w:pPr>
              <w:jc w:val="both"/>
              <w:rPr>
                <w:lang w:val="uk-UA"/>
              </w:rPr>
            </w:pPr>
            <w:r w:rsidRPr="00BA1680">
              <w:rPr>
                <w:sz w:val="22"/>
                <w:szCs w:val="22"/>
                <w:lang w:val="uk-UA"/>
              </w:rPr>
              <w:t xml:space="preserve">Участь НПП кафедри у суспільному житті міста, району, області  </w:t>
            </w:r>
            <w:r w:rsidRPr="00BA1680">
              <w:rPr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1272" w:type="dxa"/>
            <w:vAlign w:val="center"/>
          </w:tcPr>
          <w:p w:rsidR="00882B15" w:rsidRPr="00BA1680" w:rsidRDefault="00882B15" w:rsidP="00043850">
            <w:pPr>
              <w:jc w:val="center"/>
              <w:rPr>
                <w:lang w:val="uk-UA"/>
              </w:rPr>
            </w:pPr>
            <w:r w:rsidRPr="00BA1680">
              <w:rPr>
                <w:sz w:val="22"/>
                <w:szCs w:val="22"/>
                <w:lang w:val="uk-UA"/>
              </w:rPr>
              <w:t>20</w:t>
            </w:r>
          </w:p>
          <w:p w:rsidR="00882B15" w:rsidRPr="00BA1680" w:rsidRDefault="00882B15" w:rsidP="00043850">
            <w:pPr>
              <w:jc w:val="center"/>
              <w:rPr>
                <w:lang w:val="uk-UA"/>
              </w:rPr>
            </w:pPr>
            <w:r w:rsidRPr="00BA1680">
              <w:rPr>
                <w:sz w:val="22"/>
                <w:szCs w:val="22"/>
                <w:lang w:val="uk-UA"/>
              </w:rPr>
              <w:t>(1 НПП)</w:t>
            </w:r>
          </w:p>
        </w:tc>
        <w:tc>
          <w:tcPr>
            <w:tcW w:w="1306" w:type="dxa"/>
            <w:vAlign w:val="center"/>
          </w:tcPr>
          <w:p w:rsidR="00882B15" w:rsidRPr="00E47ABF" w:rsidRDefault="00882B15" w:rsidP="00834E32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</w:tr>
      <w:tr w:rsidR="00882B15" w:rsidRPr="00611A97" w:rsidTr="003C789A">
        <w:trPr>
          <w:jc w:val="center"/>
        </w:trPr>
        <w:tc>
          <w:tcPr>
            <w:tcW w:w="557" w:type="dxa"/>
          </w:tcPr>
          <w:p w:rsidR="00882B15" w:rsidRPr="00611A97" w:rsidRDefault="00882B15" w:rsidP="00611A97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BA1680" w:rsidRDefault="00882B15" w:rsidP="007D1DEE">
            <w:pPr>
              <w:jc w:val="both"/>
              <w:rPr>
                <w:lang w:val="uk-UA"/>
              </w:rPr>
            </w:pPr>
            <w:r w:rsidRPr="00BA1680">
              <w:rPr>
                <w:sz w:val="22"/>
                <w:szCs w:val="22"/>
                <w:lang w:val="uk-UA"/>
              </w:rPr>
              <w:t xml:space="preserve">Кількість документів (публікація, презентація, конспект лекції, звіти, тезиси тощо) самоархівованих або переданих до </w:t>
            </w:r>
            <w:r w:rsidRPr="00BA1680">
              <w:rPr>
                <w:sz w:val="22"/>
                <w:szCs w:val="22"/>
                <w:lang w:val="uk-UA"/>
              </w:rPr>
              <w:lastRenderedPageBreak/>
              <w:t>Репозитарію ТДАТУ впродовж звітного року</w:t>
            </w:r>
          </w:p>
        </w:tc>
        <w:tc>
          <w:tcPr>
            <w:tcW w:w="1272" w:type="dxa"/>
            <w:vAlign w:val="center"/>
          </w:tcPr>
          <w:p w:rsidR="00882B15" w:rsidRPr="00BA1680" w:rsidRDefault="00882B15" w:rsidP="00043850">
            <w:pPr>
              <w:jc w:val="center"/>
              <w:rPr>
                <w:lang w:val="uk-UA"/>
              </w:rPr>
            </w:pPr>
            <w:r w:rsidRPr="00BA1680">
              <w:rPr>
                <w:sz w:val="22"/>
                <w:szCs w:val="22"/>
                <w:lang w:val="uk-UA"/>
              </w:rPr>
              <w:lastRenderedPageBreak/>
              <w:t>10</w:t>
            </w:r>
          </w:p>
          <w:p w:rsidR="00882B15" w:rsidRPr="00BA1680" w:rsidRDefault="00882B15" w:rsidP="00043850">
            <w:pPr>
              <w:jc w:val="center"/>
              <w:rPr>
                <w:lang w:val="uk-UA"/>
              </w:rPr>
            </w:pPr>
            <w:r w:rsidRPr="00BA1680">
              <w:rPr>
                <w:sz w:val="22"/>
                <w:szCs w:val="22"/>
                <w:lang w:val="uk-UA"/>
              </w:rPr>
              <w:t>(1 докум.)</w:t>
            </w:r>
          </w:p>
        </w:tc>
        <w:tc>
          <w:tcPr>
            <w:tcW w:w="1306" w:type="dxa"/>
            <w:vAlign w:val="center"/>
          </w:tcPr>
          <w:p w:rsidR="00882B15" w:rsidRPr="00E47ABF" w:rsidRDefault="00882B15" w:rsidP="00834E32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</w:tr>
      <w:tr w:rsidR="00882B15" w:rsidRPr="00611A97" w:rsidTr="003C789A">
        <w:trPr>
          <w:jc w:val="center"/>
        </w:trPr>
        <w:tc>
          <w:tcPr>
            <w:tcW w:w="557" w:type="dxa"/>
          </w:tcPr>
          <w:p w:rsidR="00882B15" w:rsidRPr="00611A97" w:rsidRDefault="00882B15" w:rsidP="00611A97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BA1680" w:rsidRDefault="00882B15" w:rsidP="00854A3B">
            <w:pPr>
              <w:jc w:val="both"/>
              <w:rPr>
                <w:lang w:val="uk-UA"/>
              </w:rPr>
            </w:pPr>
            <w:r w:rsidRPr="00BA1680">
              <w:rPr>
                <w:sz w:val="22"/>
                <w:szCs w:val="22"/>
                <w:lang w:val="uk-UA"/>
              </w:rPr>
              <w:t xml:space="preserve">Кількість створених або оновлених веб-сторінок НПП кафедри </w:t>
            </w:r>
            <w:r w:rsidRPr="00BA1680">
              <w:rPr>
                <w:b/>
                <w:sz w:val="22"/>
                <w:szCs w:val="22"/>
                <w:lang w:val="uk-UA"/>
              </w:rPr>
              <w:t>* «/»</w:t>
            </w:r>
          </w:p>
        </w:tc>
        <w:tc>
          <w:tcPr>
            <w:tcW w:w="1272" w:type="dxa"/>
            <w:vAlign w:val="center"/>
          </w:tcPr>
          <w:p w:rsidR="00882B15" w:rsidRPr="00BA1680" w:rsidRDefault="00882B15" w:rsidP="007D1DEE">
            <w:pPr>
              <w:jc w:val="center"/>
              <w:rPr>
                <w:lang w:val="uk-UA"/>
              </w:rPr>
            </w:pPr>
            <w:r w:rsidRPr="00BA1680">
              <w:rPr>
                <w:sz w:val="22"/>
                <w:szCs w:val="22"/>
                <w:lang w:val="uk-UA"/>
              </w:rPr>
              <w:t>до 50</w:t>
            </w:r>
          </w:p>
          <w:p w:rsidR="00882B15" w:rsidRPr="00BA1680" w:rsidRDefault="00882B15" w:rsidP="007D1DEE">
            <w:pPr>
              <w:jc w:val="center"/>
              <w:rPr>
                <w:lang w:val="uk-UA"/>
              </w:rPr>
            </w:pPr>
            <w:r w:rsidRPr="00BA1680">
              <w:rPr>
                <w:sz w:val="22"/>
                <w:szCs w:val="22"/>
                <w:lang w:val="uk-UA"/>
              </w:rPr>
              <w:t>(1 стор.)</w:t>
            </w:r>
          </w:p>
        </w:tc>
        <w:tc>
          <w:tcPr>
            <w:tcW w:w="1306" w:type="dxa"/>
            <w:vAlign w:val="center"/>
          </w:tcPr>
          <w:p w:rsidR="00882B15" w:rsidRPr="00E47ABF" w:rsidRDefault="00882B15" w:rsidP="00834E32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</w:tr>
      <w:tr w:rsidR="00882B15" w:rsidRPr="00611A97" w:rsidTr="003C789A">
        <w:trPr>
          <w:jc w:val="center"/>
        </w:trPr>
        <w:tc>
          <w:tcPr>
            <w:tcW w:w="557" w:type="dxa"/>
          </w:tcPr>
          <w:p w:rsidR="00882B15" w:rsidRPr="00611A97" w:rsidRDefault="00882B15" w:rsidP="00611A97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BA1680" w:rsidRDefault="00882B15" w:rsidP="00854A3B">
            <w:pPr>
              <w:jc w:val="both"/>
              <w:rPr>
                <w:lang w:val="uk-UA"/>
              </w:rPr>
            </w:pPr>
            <w:r w:rsidRPr="00BA1680">
              <w:rPr>
                <w:sz w:val="22"/>
                <w:szCs w:val="22"/>
                <w:lang w:val="uk-UA"/>
              </w:rPr>
              <w:t xml:space="preserve">Кількість створених або оновлених профілів НПП кафедри у Google Scholar впродовж звітного року </w:t>
            </w:r>
            <w:r w:rsidRPr="00BA1680">
              <w:rPr>
                <w:b/>
                <w:sz w:val="22"/>
                <w:szCs w:val="22"/>
                <w:lang w:val="uk-UA"/>
              </w:rPr>
              <w:t>* «/»</w:t>
            </w:r>
          </w:p>
        </w:tc>
        <w:tc>
          <w:tcPr>
            <w:tcW w:w="1272" w:type="dxa"/>
            <w:vAlign w:val="center"/>
          </w:tcPr>
          <w:p w:rsidR="00882B15" w:rsidRPr="00BA1680" w:rsidRDefault="00882B15" w:rsidP="007D1DEE">
            <w:pPr>
              <w:jc w:val="center"/>
              <w:rPr>
                <w:lang w:val="uk-UA"/>
              </w:rPr>
            </w:pPr>
            <w:r w:rsidRPr="00BA1680">
              <w:rPr>
                <w:sz w:val="22"/>
                <w:szCs w:val="22"/>
                <w:lang w:val="uk-UA"/>
              </w:rPr>
              <w:t>до 50</w:t>
            </w:r>
          </w:p>
          <w:p w:rsidR="00882B15" w:rsidRPr="00BA1680" w:rsidRDefault="00882B15" w:rsidP="007D1DEE">
            <w:pPr>
              <w:ind w:left="-92" w:right="-128"/>
              <w:jc w:val="center"/>
              <w:rPr>
                <w:lang w:val="uk-UA"/>
              </w:rPr>
            </w:pPr>
            <w:r w:rsidRPr="00BA1680">
              <w:rPr>
                <w:sz w:val="22"/>
                <w:szCs w:val="22"/>
                <w:lang w:val="uk-UA"/>
              </w:rPr>
              <w:t>(1 профіль)</w:t>
            </w:r>
          </w:p>
        </w:tc>
        <w:tc>
          <w:tcPr>
            <w:tcW w:w="1306" w:type="dxa"/>
            <w:vAlign w:val="center"/>
          </w:tcPr>
          <w:p w:rsidR="00882B15" w:rsidRPr="00E47ABF" w:rsidRDefault="00882B15" w:rsidP="00834E32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</w:tr>
      <w:tr w:rsidR="00882B15" w:rsidRPr="00611A97" w:rsidTr="003C789A">
        <w:trPr>
          <w:jc w:val="center"/>
        </w:trPr>
        <w:tc>
          <w:tcPr>
            <w:tcW w:w="557" w:type="dxa"/>
          </w:tcPr>
          <w:p w:rsidR="00882B15" w:rsidRPr="00611A97" w:rsidRDefault="00882B15" w:rsidP="00611A97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BA1680" w:rsidRDefault="00882B15" w:rsidP="007D1DEE">
            <w:pPr>
              <w:jc w:val="both"/>
              <w:rPr>
                <w:lang w:val="uk-UA"/>
              </w:rPr>
            </w:pPr>
            <w:r w:rsidRPr="00BA1680">
              <w:rPr>
                <w:sz w:val="22"/>
                <w:szCs w:val="22"/>
                <w:lang w:val="uk-UA"/>
              </w:rPr>
              <w:t xml:space="preserve">Кількість цитувань НПП кафедри у Google Scholar </w:t>
            </w:r>
            <w:r w:rsidRPr="00BA1680">
              <w:rPr>
                <w:b/>
                <w:sz w:val="22"/>
                <w:szCs w:val="22"/>
                <w:lang w:val="uk-UA"/>
              </w:rPr>
              <w:t>* «/»</w:t>
            </w:r>
          </w:p>
        </w:tc>
        <w:tc>
          <w:tcPr>
            <w:tcW w:w="1272" w:type="dxa"/>
            <w:vAlign w:val="center"/>
          </w:tcPr>
          <w:p w:rsidR="00882B15" w:rsidRPr="00BA1680" w:rsidRDefault="00882B15" w:rsidP="00043850">
            <w:pPr>
              <w:jc w:val="center"/>
              <w:rPr>
                <w:lang w:val="uk-UA"/>
              </w:rPr>
            </w:pPr>
            <w:r w:rsidRPr="00BA1680">
              <w:rPr>
                <w:sz w:val="22"/>
                <w:szCs w:val="22"/>
                <w:lang w:val="uk-UA"/>
              </w:rPr>
              <w:t>10</w:t>
            </w:r>
          </w:p>
          <w:p w:rsidR="00882B15" w:rsidRPr="00BA1680" w:rsidRDefault="00882B15" w:rsidP="00043850">
            <w:pPr>
              <w:jc w:val="center"/>
              <w:rPr>
                <w:lang w:val="uk-UA"/>
              </w:rPr>
            </w:pPr>
            <w:r w:rsidRPr="00BA1680">
              <w:rPr>
                <w:sz w:val="22"/>
                <w:szCs w:val="22"/>
                <w:lang w:val="uk-UA"/>
              </w:rPr>
              <w:t>(1 цит.)</w:t>
            </w:r>
          </w:p>
        </w:tc>
        <w:tc>
          <w:tcPr>
            <w:tcW w:w="1306" w:type="dxa"/>
            <w:vAlign w:val="center"/>
          </w:tcPr>
          <w:p w:rsidR="00882B15" w:rsidRPr="00E47ABF" w:rsidRDefault="00882B15" w:rsidP="00834E32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</w:tr>
      <w:tr w:rsidR="00882B15" w:rsidRPr="00611A97" w:rsidTr="003C789A">
        <w:trPr>
          <w:jc w:val="center"/>
        </w:trPr>
        <w:tc>
          <w:tcPr>
            <w:tcW w:w="557" w:type="dxa"/>
          </w:tcPr>
          <w:p w:rsidR="00882B15" w:rsidRPr="00611A97" w:rsidRDefault="00882B15" w:rsidP="00611A97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BA1680" w:rsidRDefault="00882B15" w:rsidP="00854A3B">
            <w:pPr>
              <w:jc w:val="both"/>
              <w:rPr>
                <w:lang w:val="uk-UA"/>
              </w:rPr>
            </w:pPr>
            <w:r w:rsidRPr="00BA1680">
              <w:rPr>
                <w:sz w:val="22"/>
                <w:szCs w:val="22"/>
                <w:lang w:val="uk-UA"/>
              </w:rPr>
              <w:t xml:space="preserve">Кількість ідентифікаторів НПП кафедри ORCID, ResearcherID </w:t>
            </w:r>
            <w:r w:rsidRPr="00BA1680">
              <w:rPr>
                <w:b/>
                <w:sz w:val="22"/>
                <w:szCs w:val="22"/>
                <w:lang w:val="uk-UA"/>
              </w:rPr>
              <w:t>* «/»</w:t>
            </w:r>
          </w:p>
        </w:tc>
        <w:tc>
          <w:tcPr>
            <w:tcW w:w="1272" w:type="dxa"/>
            <w:vAlign w:val="center"/>
          </w:tcPr>
          <w:p w:rsidR="00882B15" w:rsidRPr="00BA1680" w:rsidRDefault="00882B15" w:rsidP="007D1DEE">
            <w:pPr>
              <w:jc w:val="center"/>
              <w:rPr>
                <w:lang w:val="uk-UA"/>
              </w:rPr>
            </w:pPr>
            <w:r w:rsidRPr="00BA1680">
              <w:rPr>
                <w:sz w:val="22"/>
                <w:szCs w:val="22"/>
                <w:lang w:val="uk-UA"/>
              </w:rPr>
              <w:t>20</w:t>
            </w:r>
          </w:p>
          <w:p w:rsidR="00882B15" w:rsidRPr="00BA1680" w:rsidRDefault="00882B15" w:rsidP="007D1DEE">
            <w:pPr>
              <w:jc w:val="center"/>
              <w:rPr>
                <w:lang w:val="uk-UA"/>
              </w:rPr>
            </w:pPr>
            <w:r w:rsidRPr="00BA1680">
              <w:rPr>
                <w:sz w:val="22"/>
                <w:szCs w:val="22"/>
                <w:lang w:val="uk-UA"/>
              </w:rPr>
              <w:t>(1 ідент.)</w:t>
            </w:r>
          </w:p>
        </w:tc>
        <w:tc>
          <w:tcPr>
            <w:tcW w:w="1306" w:type="dxa"/>
            <w:vAlign w:val="center"/>
          </w:tcPr>
          <w:p w:rsidR="00882B15" w:rsidRPr="00E47ABF" w:rsidRDefault="00882B15" w:rsidP="00834E32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</w:tr>
      <w:tr w:rsidR="00882B15" w:rsidRPr="00611A97" w:rsidTr="003C789A">
        <w:trPr>
          <w:jc w:val="center"/>
        </w:trPr>
        <w:tc>
          <w:tcPr>
            <w:tcW w:w="557" w:type="dxa"/>
          </w:tcPr>
          <w:p w:rsidR="00882B15" w:rsidRPr="00611A97" w:rsidRDefault="00882B15" w:rsidP="00611A97">
            <w:pPr>
              <w:numPr>
                <w:ilvl w:val="0"/>
                <w:numId w:val="5"/>
              </w:numPr>
              <w:tabs>
                <w:tab w:val="clear" w:pos="720"/>
                <w:tab w:val="num" w:pos="316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4594" w:type="dxa"/>
          </w:tcPr>
          <w:p w:rsidR="00882B15" w:rsidRPr="00BA1680" w:rsidRDefault="00882B15" w:rsidP="007D4F30">
            <w:pPr>
              <w:jc w:val="both"/>
              <w:rPr>
                <w:lang w:val="uk-UA"/>
              </w:rPr>
            </w:pPr>
            <w:r w:rsidRPr="00BA1680">
              <w:rPr>
                <w:sz w:val="22"/>
                <w:szCs w:val="22"/>
                <w:lang w:val="uk-UA"/>
              </w:rPr>
              <w:t xml:space="preserve">Кількість переданих до наукової бібліотеки друкованих видань викладача впродовж звітного року </w:t>
            </w:r>
            <w:r w:rsidRPr="00BA1680">
              <w:rPr>
                <w:b/>
                <w:sz w:val="22"/>
                <w:szCs w:val="22"/>
                <w:lang w:val="uk-UA"/>
              </w:rPr>
              <w:t>* «/»</w:t>
            </w:r>
          </w:p>
        </w:tc>
        <w:tc>
          <w:tcPr>
            <w:tcW w:w="1272" w:type="dxa"/>
            <w:vAlign w:val="center"/>
          </w:tcPr>
          <w:p w:rsidR="00882B15" w:rsidRPr="00BA1680" w:rsidRDefault="00882B15" w:rsidP="00043850">
            <w:pPr>
              <w:jc w:val="center"/>
              <w:rPr>
                <w:lang w:val="uk-UA"/>
              </w:rPr>
            </w:pPr>
            <w:r w:rsidRPr="00BA1680">
              <w:rPr>
                <w:sz w:val="22"/>
                <w:szCs w:val="22"/>
                <w:lang w:val="uk-UA"/>
              </w:rPr>
              <w:t>20</w:t>
            </w:r>
          </w:p>
          <w:p w:rsidR="00882B15" w:rsidRPr="00BA1680" w:rsidRDefault="00882B15" w:rsidP="007D4F30">
            <w:pPr>
              <w:ind w:left="-92" w:right="-128"/>
              <w:jc w:val="center"/>
              <w:rPr>
                <w:lang w:val="uk-UA"/>
              </w:rPr>
            </w:pPr>
            <w:r w:rsidRPr="00BA1680">
              <w:rPr>
                <w:sz w:val="22"/>
                <w:szCs w:val="22"/>
                <w:lang w:val="uk-UA"/>
              </w:rPr>
              <w:t>(1 видання)</w:t>
            </w:r>
          </w:p>
        </w:tc>
        <w:tc>
          <w:tcPr>
            <w:tcW w:w="1306" w:type="dxa"/>
            <w:vAlign w:val="center"/>
          </w:tcPr>
          <w:p w:rsidR="00882B15" w:rsidRPr="00E47ABF" w:rsidRDefault="00882B15" w:rsidP="00834E32">
            <w:pPr>
              <w:jc w:val="center"/>
              <w:rPr>
                <w:lang w:val="uk-UA"/>
              </w:rPr>
            </w:pPr>
          </w:p>
        </w:tc>
        <w:tc>
          <w:tcPr>
            <w:tcW w:w="1365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  <w:tc>
          <w:tcPr>
            <w:tcW w:w="1238" w:type="dxa"/>
            <w:vAlign w:val="center"/>
          </w:tcPr>
          <w:p w:rsidR="00882B15" w:rsidRPr="00611A97" w:rsidRDefault="00882B15" w:rsidP="00611A97">
            <w:pPr>
              <w:jc w:val="center"/>
              <w:rPr>
                <w:lang w:val="uk-UA"/>
              </w:rPr>
            </w:pPr>
          </w:p>
        </w:tc>
      </w:tr>
    </w:tbl>
    <w:p w:rsidR="00882B15" w:rsidRDefault="00882B15" w:rsidP="00534045">
      <w:pPr>
        <w:spacing w:line="216" w:lineRule="auto"/>
        <w:rPr>
          <w:sz w:val="22"/>
          <w:szCs w:val="22"/>
          <w:lang w:val="uk-UA"/>
        </w:rPr>
      </w:pPr>
      <w:r w:rsidRPr="00DB5215">
        <w:rPr>
          <w:b/>
          <w:sz w:val="22"/>
          <w:szCs w:val="22"/>
          <w:lang w:val="uk-UA"/>
        </w:rPr>
        <w:t>*</w:t>
      </w:r>
      <w:r w:rsidRPr="0080286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- надати додаток з переліком та підтвердження</w:t>
      </w:r>
    </w:p>
    <w:p w:rsidR="00882B15" w:rsidRDefault="00882B15" w:rsidP="00534045">
      <w:pPr>
        <w:rPr>
          <w:sz w:val="22"/>
          <w:szCs w:val="22"/>
          <w:lang w:val="uk-UA"/>
        </w:rPr>
      </w:pPr>
      <w:r w:rsidRPr="00DB5215">
        <w:rPr>
          <w:b/>
          <w:sz w:val="22"/>
          <w:szCs w:val="22"/>
          <w:lang w:val="uk-UA"/>
        </w:rPr>
        <w:t>«/»</w:t>
      </w:r>
      <w:r>
        <w:rPr>
          <w:sz w:val="22"/>
          <w:szCs w:val="22"/>
          <w:lang w:val="uk-UA"/>
        </w:rPr>
        <w:t xml:space="preserve"> - визначається як середнє значення на 1 штатну одиницю (ставку)</w:t>
      </w:r>
    </w:p>
    <w:p w:rsidR="00882B15" w:rsidRDefault="00882B15" w:rsidP="00534045">
      <w:pPr>
        <w:rPr>
          <w:sz w:val="22"/>
          <w:szCs w:val="22"/>
          <w:lang w:val="uk-UA"/>
        </w:rPr>
      </w:pPr>
    </w:p>
    <w:p w:rsidR="00882B15" w:rsidRDefault="00882B15" w:rsidP="00FA6B3F">
      <w:pPr>
        <w:jc w:val="center"/>
        <w:rPr>
          <w:sz w:val="22"/>
          <w:szCs w:val="22"/>
          <w:lang w:val="uk-UA"/>
        </w:rPr>
      </w:pPr>
      <w:r w:rsidRPr="005F0038">
        <w:rPr>
          <w:b/>
          <w:lang w:val="uk-UA"/>
        </w:rPr>
        <w:t>Кількість штатних одиниць (ставок) на кафедрі у навчальному році:</w:t>
      </w:r>
      <w:r>
        <w:rPr>
          <w:lang w:val="uk-UA"/>
        </w:rPr>
        <w:t xml:space="preserve"> ______________</w:t>
      </w:r>
    </w:p>
    <w:p w:rsidR="00882B15" w:rsidRDefault="00882B15" w:rsidP="00534045">
      <w:pPr>
        <w:rPr>
          <w:sz w:val="22"/>
          <w:szCs w:val="22"/>
          <w:lang w:val="uk-UA"/>
        </w:rPr>
      </w:pPr>
    </w:p>
    <w:p w:rsidR="00882B15" w:rsidRDefault="00882B15" w:rsidP="00534045">
      <w:pPr>
        <w:jc w:val="center"/>
        <w:rPr>
          <w:sz w:val="28"/>
          <w:szCs w:val="28"/>
          <w:lang w:val="uk-UA"/>
        </w:rPr>
        <w:sectPr w:rsidR="00882B15" w:rsidSect="00986EE0"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882B15" w:rsidRDefault="00882B15" w:rsidP="00D37959">
      <w:pPr>
        <w:tabs>
          <w:tab w:val="left" w:pos="1080"/>
        </w:tabs>
        <w:spacing w:line="312" w:lineRule="auto"/>
        <w:jc w:val="center"/>
        <w:rPr>
          <w:b/>
          <w:sz w:val="28"/>
          <w:szCs w:val="28"/>
          <w:lang w:val="uk-UA"/>
        </w:rPr>
      </w:pPr>
      <w:r w:rsidRPr="00215E82">
        <w:rPr>
          <w:b/>
          <w:sz w:val="28"/>
          <w:szCs w:val="28"/>
          <w:lang w:val="uk-UA"/>
        </w:rPr>
        <w:lastRenderedPageBreak/>
        <w:t>Порядок організації та про</w:t>
      </w:r>
      <w:r>
        <w:rPr>
          <w:b/>
          <w:sz w:val="28"/>
          <w:szCs w:val="28"/>
          <w:lang w:val="uk-UA"/>
        </w:rPr>
        <w:t>ведення рейтингового оцінювання</w:t>
      </w:r>
    </w:p>
    <w:p w:rsidR="00882B15" w:rsidRDefault="00882B15" w:rsidP="00D37959">
      <w:pPr>
        <w:tabs>
          <w:tab w:val="left" w:pos="1080"/>
        </w:tabs>
        <w:spacing w:line="312" w:lineRule="auto"/>
        <w:jc w:val="center"/>
        <w:rPr>
          <w:b/>
          <w:sz w:val="28"/>
          <w:szCs w:val="28"/>
          <w:lang w:val="uk-UA"/>
        </w:rPr>
      </w:pPr>
      <w:r w:rsidRPr="00215E82">
        <w:rPr>
          <w:b/>
          <w:sz w:val="28"/>
          <w:szCs w:val="28"/>
          <w:lang w:val="uk-UA"/>
        </w:rPr>
        <w:t>діяльності кафедр університету</w:t>
      </w:r>
    </w:p>
    <w:p w:rsidR="00882B15" w:rsidRPr="0074799E" w:rsidRDefault="00882B15" w:rsidP="00D37959">
      <w:pPr>
        <w:tabs>
          <w:tab w:val="left" w:pos="1080"/>
        </w:tabs>
        <w:spacing w:line="312" w:lineRule="auto"/>
        <w:jc w:val="center"/>
        <w:rPr>
          <w:b/>
          <w:sz w:val="16"/>
          <w:szCs w:val="16"/>
          <w:lang w:val="uk-UA"/>
        </w:rPr>
      </w:pPr>
    </w:p>
    <w:p w:rsidR="00882B15" w:rsidRPr="00215E82" w:rsidRDefault="00882B15" w:rsidP="00D37959">
      <w:pPr>
        <w:numPr>
          <w:ilvl w:val="1"/>
          <w:numId w:val="15"/>
        </w:numPr>
        <w:tabs>
          <w:tab w:val="clear" w:pos="792"/>
          <w:tab w:val="num" w:pos="1260"/>
        </w:tabs>
        <w:spacing w:line="312" w:lineRule="auto"/>
        <w:ind w:left="0" w:firstLine="720"/>
        <w:jc w:val="both"/>
        <w:rPr>
          <w:sz w:val="28"/>
          <w:szCs w:val="28"/>
          <w:lang w:val="uk-UA"/>
        </w:rPr>
      </w:pPr>
      <w:r w:rsidRPr="00215E82">
        <w:rPr>
          <w:sz w:val="28"/>
          <w:szCs w:val="28"/>
          <w:lang w:val="uk-UA"/>
        </w:rPr>
        <w:t xml:space="preserve">Показники формуються на кафедрах університету за результатами роботи у звітному навчальному році, обговорюються на засіданні кафедри і надаються до </w:t>
      </w:r>
      <w:r>
        <w:rPr>
          <w:sz w:val="28"/>
          <w:szCs w:val="28"/>
          <w:lang w:val="uk-UA"/>
        </w:rPr>
        <w:t>науково-методичного</w:t>
      </w:r>
      <w:r w:rsidRPr="00215E82">
        <w:rPr>
          <w:sz w:val="28"/>
          <w:szCs w:val="28"/>
          <w:lang w:val="uk-UA"/>
        </w:rPr>
        <w:t xml:space="preserve"> центру </w:t>
      </w:r>
      <w:r w:rsidRPr="00215E82">
        <w:rPr>
          <w:b/>
          <w:i/>
          <w:sz w:val="28"/>
          <w:szCs w:val="28"/>
          <w:lang w:val="uk-UA"/>
        </w:rPr>
        <w:t>не пізніше 1</w:t>
      </w:r>
      <w:r>
        <w:rPr>
          <w:b/>
          <w:i/>
          <w:sz w:val="28"/>
          <w:szCs w:val="28"/>
          <w:lang w:val="uk-UA"/>
        </w:rPr>
        <w:t>0</w:t>
      </w:r>
      <w:r w:rsidRPr="00215E82">
        <w:rPr>
          <w:b/>
          <w:i/>
          <w:sz w:val="28"/>
          <w:szCs w:val="28"/>
          <w:lang w:val="uk-UA"/>
        </w:rPr>
        <w:t xml:space="preserve"> червня</w:t>
      </w:r>
      <w:r w:rsidRPr="00215E82">
        <w:rPr>
          <w:sz w:val="28"/>
          <w:szCs w:val="28"/>
          <w:lang w:val="uk-UA"/>
        </w:rPr>
        <w:t xml:space="preserve"> у електронному та письмовому варіанті (з додатками), затверджені протоколом засідання кафедри, завідувачем кафедри і деканом факультету.</w:t>
      </w:r>
    </w:p>
    <w:p w:rsidR="00882B15" w:rsidRPr="00215E82" w:rsidRDefault="00882B15" w:rsidP="00D37959">
      <w:pPr>
        <w:numPr>
          <w:ilvl w:val="1"/>
          <w:numId w:val="15"/>
        </w:numPr>
        <w:tabs>
          <w:tab w:val="clear" w:pos="792"/>
          <w:tab w:val="num" w:pos="1260"/>
        </w:tabs>
        <w:spacing w:line="312" w:lineRule="auto"/>
        <w:ind w:left="0" w:firstLine="720"/>
        <w:jc w:val="both"/>
        <w:rPr>
          <w:sz w:val="28"/>
          <w:szCs w:val="28"/>
          <w:lang w:val="uk-UA"/>
        </w:rPr>
      </w:pPr>
      <w:r w:rsidRPr="00215E82">
        <w:rPr>
          <w:sz w:val="28"/>
          <w:szCs w:val="28"/>
          <w:lang w:val="uk-UA"/>
        </w:rPr>
        <w:t>Наказом ректора до 1 червня затверджується склад комісій з рейтингового оцінювання кафедр за напрямами роботи:</w:t>
      </w:r>
    </w:p>
    <w:p w:rsidR="00882B15" w:rsidRPr="00215E82" w:rsidRDefault="00882B15" w:rsidP="00D37959">
      <w:pPr>
        <w:numPr>
          <w:ilvl w:val="0"/>
          <w:numId w:val="16"/>
        </w:numPr>
        <w:spacing w:line="312" w:lineRule="auto"/>
        <w:jc w:val="both"/>
        <w:rPr>
          <w:sz w:val="28"/>
          <w:szCs w:val="28"/>
          <w:lang w:val="uk-UA"/>
        </w:rPr>
      </w:pPr>
      <w:r w:rsidRPr="00215E82">
        <w:rPr>
          <w:sz w:val="28"/>
          <w:szCs w:val="28"/>
          <w:lang w:val="uk-UA"/>
        </w:rPr>
        <w:t>комісія з навчальної роботи;</w:t>
      </w:r>
    </w:p>
    <w:p w:rsidR="00882B15" w:rsidRPr="00215E82" w:rsidRDefault="00882B15" w:rsidP="00D37959">
      <w:pPr>
        <w:numPr>
          <w:ilvl w:val="0"/>
          <w:numId w:val="16"/>
        </w:numPr>
        <w:spacing w:line="312" w:lineRule="auto"/>
        <w:jc w:val="both"/>
        <w:rPr>
          <w:sz w:val="28"/>
          <w:szCs w:val="28"/>
          <w:lang w:val="uk-UA"/>
        </w:rPr>
      </w:pPr>
      <w:r w:rsidRPr="00215E82">
        <w:rPr>
          <w:sz w:val="28"/>
          <w:szCs w:val="28"/>
          <w:lang w:val="uk-UA"/>
        </w:rPr>
        <w:t>комісія з наукової роботи;</w:t>
      </w:r>
    </w:p>
    <w:p w:rsidR="00882B15" w:rsidRPr="00215E82" w:rsidRDefault="00882B15" w:rsidP="00D37959">
      <w:pPr>
        <w:numPr>
          <w:ilvl w:val="0"/>
          <w:numId w:val="16"/>
        </w:numPr>
        <w:spacing w:line="312" w:lineRule="auto"/>
        <w:jc w:val="both"/>
        <w:rPr>
          <w:sz w:val="28"/>
          <w:szCs w:val="28"/>
          <w:lang w:val="uk-UA"/>
        </w:rPr>
      </w:pPr>
      <w:r w:rsidRPr="00215E82">
        <w:rPr>
          <w:sz w:val="28"/>
          <w:szCs w:val="28"/>
          <w:lang w:val="uk-UA"/>
        </w:rPr>
        <w:t>комісія з профорієнтаційної роботи;</w:t>
      </w:r>
    </w:p>
    <w:p w:rsidR="00882B15" w:rsidRDefault="00882B15" w:rsidP="00D37959">
      <w:pPr>
        <w:numPr>
          <w:ilvl w:val="0"/>
          <w:numId w:val="16"/>
        </w:numPr>
        <w:spacing w:line="312" w:lineRule="auto"/>
        <w:jc w:val="both"/>
        <w:rPr>
          <w:sz w:val="28"/>
          <w:szCs w:val="28"/>
          <w:lang w:val="uk-UA"/>
        </w:rPr>
      </w:pPr>
      <w:r w:rsidRPr="00215E82">
        <w:rPr>
          <w:sz w:val="28"/>
          <w:szCs w:val="28"/>
          <w:lang w:val="uk-UA"/>
        </w:rPr>
        <w:t>комісія з міжнародної діяльності</w:t>
      </w:r>
    </w:p>
    <w:p w:rsidR="00882B15" w:rsidRPr="00215E82" w:rsidRDefault="00882B15" w:rsidP="00D37959">
      <w:pPr>
        <w:numPr>
          <w:ilvl w:val="0"/>
          <w:numId w:val="16"/>
        </w:numPr>
        <w:spacing w:line="312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комісія з</w:t>
      </w:r>
      <w:r w:rsidRPr="00215E82">
        <w:rPr>
          <w:sz w:val="28"/>
          <w:szCs w:val="28"/>
          <w:lang w:val="uk-UA"/>
        </w:rPr>
        <w:t xml:space="preserve"> підвищення кваліфікації науково-педагогічних працівників;</w:t>
      </w:r>
    </w:p>
    <w:p w:rsidR="00882B15" w:rsidRPr="00215E82" w:rsidRDefault="00882B15" w:rsidP="00D37959">
      <w:pPr>
        <w:numPr>
          <w:ilvl w:val="0"/>
          <w:numId w:val="16"/>
        </w:numPr>
        <w:spacing w:line="312" w:lineRule="auto"/>
        <w:jc w:val="both"/>
        <w:rPr>
          <w:sz w:val="28"/>
          <w:szCs w:val="28"/>
          <w:lang w:val="uk-UA"/>
        </w:rPr>
      </w:pPr>
      <w:r w:rsidRPr="00215E82">
        <w:rPr>
          <w:sz w:val="28"/>
          <w:szCs w:val="28"/>
          <w:lang w:val="uk-UA"/>
        </w:rPr>
        <w:t>комісія з виховної роботи;</w:t>
      </w:r>
    </w:p>
    <w:p w:rsidR="00882B15" w:rsidRPr="00215E82" w:rsidRDefault="00882B15" w:rsidP="00D37959">
      <w:pPr>
        <w:numPr>
          <w:ilvl w:val="0"/>
          <w:numId w:val="16"/>
        </w:numPr>
        <w:spacing w:line="312" w:lineRule="auto"/>
        <w:jc w:val="both"/>
        <w:rPr>
          <w:sz w:val="28"/>
          <w:szCs w:val="28"/>
          <w:lang w:val="uk-UA"/>
        </w:rPr>
      </w:pPr>
      <w:r w:rsidRPr="00215E82">
        <w:rPr>
          <w:sz w:val="28"/>
          <w:szCs w:val="28"/>
          <w:lang w:val="uk-UA"/>
        </w:rPr>
        <w:t>комісія з організаційної роботи.</w:t>
      </w:r>
    </w:p>
    <w:p w:rsidR="00882B15" w:rsidRDefault="00882B15" w:rsidP="00D37959">
      <w:pPr>
        <w:numPr>
          <w:ilvl w:val="1"/>
          <w:numId w:val="15"/>
        </w:numPr>
        <w:tabs>
          <w:tab w:val="clear" w:pos="792"/>
          <w:tab w:val="num" w:pos="1260"/>
        </w:tabs>
        <w:spacing w:line="312" w:lineRule="auto"/>
        <w:ind w:left="0" w:firstLine="720"/>
        <w:jc w:val="both"/>
        <w:rPr>
          <w:sz w:val="28"/>
          <w:szCs w:val="28"/>
          <w:lang w:val="uk-UA"/>
        </w:rPr>
      </w:pPr>
      <w:r w:rsidRPr="00215E82">
        <w:rPr>
          <w:sz w:val="28"/>
          <w:szCs w:val="28"/>
          <w:lang w:val="uk-UA"/>
        </w:rPr>
        <w:t>Інформація перевіряється комісіями в період з 1</w:t>
      </w:r>
      <w:r>
        <w:rPr>
          <w:sz w:val="28"/>
          <w:szCs w:val="28"/>
          <w:lang w:val="uk-UA"/>
        </w:rPr>
        <w:t>0</w:t>
      </w:r>
      <w:r w:rsidRPr="00215E82">
        <w:rPr>
          <w:sz w:val="28"/>
          <w:szCs w:val="28"/>
          <w:lang w:val="uk-UA"/>
        </w:rPr>
        <w:t xml:space="preserve"> червня по 2</w:t>
      </w:r>
      <w:r>
        <w:rPr>
          <w:sz w:val="28"/>
          <w:szCs w:val="28"/>
          <w:lang w:val="uk-UA"/>
        </w:rPr>
        <w:t>5</w:t>
      </w:r>
      <w:r w:rsidRPr="00215E82">
        <w:rPr>
          <w:sz w:val="28"/>
          <w:szCs w:val="28"/>
          <w:lang w:val="uk-UA"/>
        </w:rPr>
        <w:t xml:space="preserve"> червня за напрямами роботи кафедр </w:t>
      </w:r>
      <w:r>
        <w:rPr>
          <w:sz w:val="28"/>
          <w:szCs w:val="28"/>
          <w:lang w:val="uk-UA"/>
        </w:rPr>
        <w:t>(крім профорієнтаційної роботи)</w:t>
      </w:r>
      <w:r w:rsidRPr="00215E82">
        <w:rPr>
          <w:sz w:val="28"/>
          <w:szCs w:val="28"/>
          <w:lang w:val="uk-UA"/>
        </w:rPr>
        <w:t xml:space="preserve"> відповідно до затвердженої методики та критеріїв оцінювання. </w:t>
      </w:r>
      <w:r>
        <w:rPr>
          <w:sz w:val="28"/>
          <w:szCs w:val="28"/>
          <w:lang w:val="uk-UA"/>
        </w:rPr>
        <w:t>Під час перевірки комісія за відповідним напрямом має право вносити інші показники рейтингу, які суттєвими в діяльності університету з нарахуванням додаткових балів.</w:t>
      </w:r>
    </w:p>
    <w:p w:rsidR="00882B15" w:rsidRPr="00215E82" w:rsidRDefault="00882B15" w:rsidP="00D37959">
      <w:pPr>
        <w:numPr>
          <w:ilvl w:val="1"/>
          <w:numId w:val="15"/>
        </w:numPr>
        <w:tabs>
          <w:tab w:val="clear" w:pos="792"/>
          <w:tab w:val="num" w:pos="1260"/>
        </w:tabs>
        <w:spacing w:line="312" w:lineRule="auto"/>
        <w:ind w:left="0" w:firstLine="720"/>
        <w:jc w:val="both"/>
        <w:rPr>
          <w:sz w:val="28"/>
          <w:szCs w:val="28"/>
          <w:lang w:val="uk-UA"/>
        </w:rPr>
      </w:pPr>
      <w:r w:rsidRPr="00215E82">
        <w:rPr>
          <w:sz w:val="28"/>
          <w:szCs w:val="28"/>
          <w:lang w:val="uk-UA"/>
        </w:rPr>
        <w:t xml:space="preserve">Комісія з профорієнтаційної роботи підводить підсумки рейтингу за даним напрямом роботи </w:t>
      </w:r>
      <w:r w:rsidRPr="004F6C6C">
        <w:rPr>
          <w:sz w:val="28"/>
          <w:szCs w:val="28"/>
          <w:lang w:val="uk-UA"/>
        </w:rPr>
        <w:t xml:space="preserve">до 1 </w:t>
      </w:r>
      <w:r>
        <w:rPr>
          <w:sz w:val="28"/>
          <w:szCs w:val="28"/>
          <w:lang w:val="uk-UA"/>
        </w:rPr>
        <w:t>жовтня</w:t>
      </w:r>
      <w:r w:rsidRPr="00215E82">
        <w:rPr>
          <w:sz w:val="28"/>
          <w:szCs w:val="28"/>
          <w:lang w:val="uk-UA"/>
        </w:rPr>
        <w:t xml:space="preserve"> за результатами прийому студентів до університету.</w:t>
      </w:r>
    </w:p>
    <w:p w:rsidR="00882B15" w:rsidRPr="00215E82" w:rsidRDefault="00882B15" w:rsidP="00D37959">
      <w:pPr>
        <w:numPr>
          <w:ilvl w:val="1"/>
          <w:numId w:val="15"/>
        </w:numPr>
        <w:tabs>
          <w:tab w:val="clear" w:pos="792"/>
          <w:tab w:val="num" w:pos="1260"/>
        </w:tabs>
        <w:spacing w:line="312" w:lineRule="auto"/>
        <w:ind w:left="0" w:firstLine="720"/>
        <w:jc w:val="both"/>
        <w:rPr>
          <w:sz w:val="28"/>
          <w:szCs w:val="28"/>
          <w:lang w:val="uk-UA"/>
        </w:rPr>
      </w:pPr>
      <w:r w:rsidRPr="00215E82">
        <w:rPr>
          <w:sz w:val="28"/>
          <w:szCs w:val="28"/>
          <w:lang w:val="uk-UA"/>
        </w:rPr>
        <w:t xml:space="preserve">Результати перевірки оформлюються протоколами, підписуються членами комісії і завідувачем кафедри та надаються у </w:t>
      </w:r>
      <w:r>
        <w:rPr>
          <w:sz w:val="28"/>
          <w:szCs w:val="28"/>
          <w:lang w:val="uk-UA"/>
        </w:rPr>
        <w:t>науково</w:t>
      </w:r>
      <w:r w:rsidRPr="00215E82">
        <w:rPr>
          <w:sz w:val="28"/>
          <w:szCs w:val="28"/>
          <w:lang w:val="uk-UA"/>
        </w:rPr>
        <w:t>-методичний центр університету не пізніше 2</w:t>
      </w:r>
      <w:r>
        <w:rPr>
          <w:sz w:val="28"/>
          <w:szCs w:val="28"/>
          <w:lang w:val="uk-UA"/>
        </w:rPr>
        <w:t>5</w:t>
      </w:r>
      <w:r w:rsidRPr="00215E82">
        <w:rPr>
          <w:sz w:val="28"/>
          <w:szCs w:val="28"/>
          <w:lang w:val="uk-UA"/>
        </w:rPr>
        <w:t xml:space="preserve"> червня.</w:t>
      </w:r>
    </w:p>
    <w:p w:rsidR="00882B15" w:rsidRPr="00215E82" w:rsidRDefault="00882B15" w:rsidP="00D37959">
      <w:pPr>
        <w:numPr>
          <w:ilvl w:val="1"/>
          <w:numId w:val="15"/>
        </w:numPr>
        <w:tabs>
          <w:tab w:val="clear" w:pos="792"/>
          <w:tab w:val="num" w:pos="1260"/>
        </w:tabs>
        <w:spacing w:line="312" w:lineRule="auto"/>
        <w:ind w:left="0" w:firstLine="720"/>
        <w:jc w:val="both"/>
        <w:rPr>
          <w:sz w:val="28"/>
          <w:szCs w:val="28"/>
          <w:lang w:val="uk-UA"/>
        </w:rPr>
      </w:pPr>
      <w:r w:rsidRPr="00215E82">
        <w:rPr>
          <w:sz w:val="28"/>
          <w:szCs w:val="28"/>
          <w:lang w:val="uk-UA"/>
        </w:rPr>
        <w:t xml:space="preserve">Підрахунок рейтингу проводиться автоматизовано </w:t>
      </w:r>
      <w:r>
        <w:rPr>
          <w:sz w:val="28"/>
          <w:szCs w:val="28"/>
          <w:lang w:val="uk-UA"/>
        </w:rPr>
        <w:t>науково</w:t>
      </w:r>
      <w:r w:rsidRPr="00215E82">
        <w:rPr>
          <w:sz w:val="28"/>
          <w:szCs w:val="28"/>
          <w:lang w:val="uk-UA"/>
        </w:rPr>
        <w:t>-методичним центром за системою показників та методикою, затвердженою Вченою радою ТДАТУ і наказом ректора університету.</w:t>
      </w:r>
    </w:p>
    <w:p w:rsidR="00882B15" w:rsidRPr="00215E82" w:rsidRDefault="00882B15" w:rsidP="00D37959">
      <w:pPr>
        <w:numPr>
          <w:ilvl w:val="1"/>
          <w:numId w:val="15"/>
        </w:numPr>
        <w:tabs>
          <w:tab w:val="clear" w:pos="792"/>
          <w:tab w:val="num" w:pos="1260"/>
        </w:tabs>
        <w:spacing w:line="312" w:lineRule="auto"/>
        <w:ind w:left="0" w:firstLine="720"/>
        <w:jc w:val="both"/>
        <w:rPr>
          <w:sz w:val="28"/>
          <w:szCs w:val="28"/>
          <w:lang w:val="uk-UA"/>
        </w:rPr>
      </w:pPr>
      <w:r w:rsidRPr="00215E82">
        <w:rPr>
          <w:sz w:val="28"/>
          <w:szCs w:val="28"/>
          <w:lang w:val="uk-UA"/>
        </w:rPr>
        <w:t xml:space="preserve">Для підрахунку рейтингу </w:t>
      </w:r>
      <w:r>
        <w:rPr>
          <w:sz w:val="28"/>
          <w:szCs w:val="28"/>
          <w:lang w:val="uk-UA"/>
        </w:rPr>
        <w:t>науково</w:t>
      </w:r>
      <w:r w:rsidRPr="00215E82">
        <w:rPr>
          <w:sz w:val="28"/>
          <w:szCs w:val="28"/>
          <w:lang w:val="uk-UA"/>
        </w:rPr>
        <w:t>-методичний центр систематизує та узагальнює інформацію показників рейтингового оцінювання діяльності кафедр, яка представлена комісіями.</w:t>
      </w:r>
    </w:p>
    <w:p w:rsidR="00882B15" w:rsidRPr="006F72ED" w:rsidRDefault="00E44E08" w:rsidP="00D37959">
      <w:pPr>
        <w:numPr>
          <w:ilvl w:val="1"/>
          <w:numId w:val="15"/>
        </w:numPr>
        <w:tabs>
          <w:tab w:val="clear" w:pos="792"/>
          <w:tab w:val="num" w:pos="1260"/>
        </w:tabs>
        <w:spacing w:line="312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noProof/>
        </w:rPr>
        <w:pict>
          <v:rect id="Rectangle 5" o:spid="_x0000_s1027" style="position:absolute;left:0;text-align:left;margin-left:486pt;margin-top:-722.35pt;width:45pt;height:36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" stroked="f"/>
        </w:pict>
      </w:r>
      <w:r w:rsidR="00882B15" w:rsidRPr="00215E82">
        <w:rPr>
          <w:sz w:val="28"/>
          <w:szCs w:val="28"/>
          <w:lang w:val="uk-UA"/>
        </w:rPr>
        <w:t>Результати рейтингового оцінювання діяльності кафедр обговорюються та затверджуються на засіданні Вченої ради університету.</w:t>
      </w:r>
    </w:p>
    <w:sectPr w:rsidR="00882B15" w:rsidRPr="006F72ED" w:rsidSect="0074799E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E08" w:rsidRDefault="00E44E08">
      <w:r>
        <w:separator/>
      </w:r>
    </w:p>
  </w:endnote>
  <w:endnote w:type="continuationSeparator" w:id="0">
    <w:p w:rsidR="00E44E08" w:rsidRDefault="00E4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E08" w:rsidRDefault="00E44E08">
      <w:r>
        <w:separator/>
      </w:r>
    </w:p>
  </w:footnote>
  <w:footnote w:type="continuationSeparator" w:id="0">
    <w:p w:rsidR="00E44E08" w:rsidRDefault="00E44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B15" w:rsidRDefault="00882B15" w:rsidP="007479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2B15" w:rsidRDefault="00882B15" w:rsidP="001251E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B15" w:rsidRDefault="00882B15" w:rsidP="007479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04E9">
      <w:rPr>
        <w:rStyle w:val="a6"/>
        <w:noProof/>
      </w:rPr>
      <w:t>6</w:t>
    </w:r>
    <w:r>
      <w:rPr>
        <w:rStyle w:val="a6"/>
      </w:rPr>
      <w:fldChar w:fldCharType="end"/>
    </w:r>
  </w:p>
  <w:p w:rsidR="00882B15" w:rsidRDefault="00882B15" w:rsidP="001251EB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B15" w:rsidRDefault="00882B15" w:rsidP="007479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2B15" w:rsidRDefault="00882B15" w:rsidP="001251EB">
    <w:pPr>
      <w:pStyle w:val="a4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B15" w:rsidRDefault="00882B15" w:rsidP="007479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04E9">
      <w:rPr>
        <w:rStyle w:val="a6"/>
        <w:noProof/>
      </w:rPr>
      <w:t>10</w:t>
    </w:r>
    <w:r>
      <w:rPr>
        <w:rStyle w:val="a6"/>
      </w:rPr>
      <w:fldChar w:fldCharType="end"/>
    </w:r>
  </w:p>
  <w:p w:rsidR="00882B15" w:rsidRDefault="00882B15" w:rsidP="001251E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752"/>
    <w:multiLevelType w:val="multilevel"/>
    <w:tmpl w:val="709C8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4030994"/>
    <w:multiLevelType w:val="hybridMultilevel"/>
    <w:tmpl w:val="54F469AE"/>
    <w:lvl w:ilvl="0" w:tplc="02CCAF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CA48A4"/>
    <w:multiLevelType w:val="multilevel"/>
    <w:tmpl w:val="A898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9520C"/>
    <w:multiLevelType w:val="hybridMultilevel"/>
    <w:tmpl w:val="E0106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9104AF"/>
    <w:multiLevelType w:val="hybridMultilevel"/>
    <w:tmpl w:val="D3EC9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28D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04DED"/>
    <w:multiLevelType w:val="hybridMultilevel"/>
    <w:tmpl w:val="20025D60"/>
    <w:lvl w:ilvl="0" w:tplc="ECBA4E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12E90"/>
    <w:multiLevelType w:val="hybridMultilevel"/>
    <w:tmpl w:val="EE026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6B6BA5"/>
    <w:multiLevelType w:val="hybridMultilevel"/>
    <w:tmpl w:val="F0523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883F92"/>
    <w:multiLevelType w:val="hybridMultilevel"/>
    <w:tmpl w:val="F782C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9">
    <w:nsid w:val="35900446"/>
    <w:multiLevelType w:val="hybridMultilevel"/>
    <w:tmpl w:val="37D41E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054102"/>
    <w:multiLevelType w:val="hybridMultilevel"/>
    <w:tmpl w:val="6852A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B76C80"/>
    <w:multiLevelType w:val="hybridMultilevel"/>
    <w:tmpl w:val="61267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FE41C7"/>
    <w:multiLevelType w:val="hybridMultilevel"/>
    <w:tmpl w:val="7292A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0A4E85"/>
    <w:multiLevelType w:val="hybridMultilevel"/>
    <w:tmpl w:val="F2CC134A"/>
    <w:lvl w:ilvl="0" w:tplc="6F28D1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4">
    <w:nsid w:val="45ED4E4A"/>
    <w:multiLevelType w:val="hybridMultilevel"/>
    <w:tmpl w:val="739CBC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ECBA4E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73560E"/>
    <w:multiLevelType w:val="hybridMultilevel"/>
    <w:tmpl w:val="5A26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CB2306"/>
    <w:multiLevelType w:val="hybridMultilevel"/>
    <w:tmpl w:val="9A24C460"/>
    <w:lvl w:ilvl="0" w:tplc="2BD84E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0660B"/>
    <w:multiLevelType w:val="hybridMultilevel"/>
    <w:tmpl w:val="A02C3688"/>
    <w:lvl w:ilvl="0" w:tplc="1E7620CC">
      <w:start w:val="7"/>
      <w:numFmt w:val="bullet"/>
      <w:lvlText w:val="-"/>
      <w:lvlJc w:val="left"/>
      <w:pPr>
        <w:ind w:left="36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8">
    <w:nsid w:val="64904722"/>
    <w:multiLevelType w:val="hybridMultilevel"/>
    <w:tmpl w:val="11BCD7F2"/>
    <w:lvl w:ilvl="0" w:tplc="F9EC707E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F7AE2"/>
    <w:multiLevelType w:val="multilevel"/>
    <w:tmpl w:val="A898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193A55"/>
    <w:multiLevelType w:val="hybridMultilevel"/>
    <w:tmpl w:val="0D445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20"/>
  </w:num>
  <w:num w:numId="9">
    <w:abstractNumId w:val="4"/>
  </w:num>
  <w:num w:numId="10">
    <w:abstractNumId w:val="2"/>
  </w:num>
  <w:num w:numId="11">
    <w:abstractNumId w:val="19"/>
  </w:num>
  <w:num w:numId="12">
    <w:abstractNumId w:val="3"/>
  </w:num>
  <w:num w:numId="13">
    <w:abstractNumId w:val="13"/>
  </w:num>
  <w:num w:numId="14">
    <w:abstractNumId w:val="8"/>
  </w:num>
  <w:num w:numId="15">
    <w:abstractNumId w:val="0"/>
  </w:num>
  <w:num w:numId="16">
    <w:abstractNumId w:val="9"/>
  </w:num>
  <w:num w:numId="17">
    <w:abstractNumId w:val="11"/>
  </w:num>
  <w:num w:numId="18">
    <w:abstractNumId w:val="17"/>
  </w:num>
  <w:num w:numId="19">
    <w:abstractNumId w:val="1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2ED"/>
    <w:rsid w:val="0001436C"/>
    <w:rsid w:val="00043850"/>
    <w:rsid w:val="00054281"/>
    <w:rsid w:val="00066800"/>
    <w:rsid w:val="00072811"/>
    <w:rsid w:val="00074EC3"/>
    <w:rsid w:val="000752A8"/>
    <w:rsid w:val="000846F7"/>
    <w:rsid w:val="000A7366"/>
    <w:rsid w:val="000B1BC8"/>
    <w:rsid w:val="000D12F6"/>
    <w:rsid w:val="000D29D9"/>
    <w:rsid w:val="000D499B"/>
    <w:rsid w:val="000E18EE"/>
    <w:rsid w:val="0010106B"/>
    <w:rsid w:val="00104ACA"/>
    <w:rsid w:val="001228EA"/>
    <w:rsid w:val="001251EB"/>
    <w:rsid w:val="001501FC"/>
    <w:rsid w:val="001566F9"/>
    <w:rsid w:val="00160766"/>
    <w:rsid w:val="00161804"/>
    <w:rsid w:val="00161ED4"/>
    <w:rsid w:val="00174EA0"/>
    <w:rsid w:val="00181107"/>
    <w:rsid w:val="001819A3"/>
    <w:rsid w:val="001865E8"/>
    <w:rsid w:val="00190918"/>
    <w:rsid w:val="001A3739"/>
    <w:rsid w:val="001B1413"/>
    <w:rsid w:val="001C3DAB"/>
    <w:rsid w:val="001C4F65"/>
    <w:rsid w:val="001C6656"/>
    <w:rsid w:val="001D63D4"/>
    <w:rsid w:val="001E1CF2"/>
    <w:rsid w:val="001E3071"/>
    <w:rsid w:val="001E421D"/>
    <w:rsid w:val="00215E82"/>
    <w:rsid w:val="00217602"/>
    <w:rsid w:val="00220A8D"/>
    <w:rsid w:val="002315AF"/>
    <w:rsid w:val="0027261D"/>
    <w:rsid w:val="00284B14"/>
    <w:rsid w:val="00297C7B"/>
    <w:rsid w:val="002C4BA2"/>
    <w:rsid w:val="002C7048"/>
    <w:rsid w:val="002D6C86"/>
    <w:rsid w:val="002E29BC"/>
    <w:rsid w:val="002E5FAB"/>
    <w:rsid w:val="002E60ED"/>
    <w:rsid w:val="002E7B86"/>
    <w:rsid w:val="002F103C"/>
    <w:rsid w:val="002F1DA1"/>
    <w:rsid w:val="002F277B"/>
    <w:rsid w:val="00325A59"/>
    <w:rsid w:val="0032612B"/>
    <w:rsid w:val="003320E7"/>
    <w:rsid w:val="00341B85"/>
    <w:rsid w:val="0036132F"/>
    <w:rsid w:val="003632C3"/>
    <w:rsid w:val="003725C1"/>
    <w:rsid w:val="00394105"/>
    <w:rsid w:val="00394C60"/>
    <w:rsid w:val="003A156A"/>
    <w:rsid w:val="003A204B"/>
    <w:rsid w:val="003B5DBE"/>
    <w:rsid w:val="003C789A"/>
    <w:rsid w:val="003D1431"/>
    <w:rsid w:val="003D1B82"/>
    <w:rsid w:val="003D3628"/>
    <w:rsid w:val="003D6FE8"/>
    <w:rsid w:val="003F222F"/>
    <w:rsid w:val="004004E9"/>
    <w:rsid w:val="00407FA0"/>
    <w:rsid w:val="00411B46"/>
    <w:rsid w:val="004144F3"/>
    <w:rsid w:val="0043359D"/>
    <w:rsid w:val="004368F8"/>
    <w:rsid w:val="00440CDF"/>
    <w:rsid w:val="00450EEF"/>
    <w:rsid w:val="004565C9"/>
    <w:rsid w:val="0046722D"/>
    <w:rsid w:val="00467C0C"/>
    <w:rsid w:val="0047597F"/>
    <w:rsid w:val="00477F22"/>
    <w:rsid w:val="004832A9"/>
    <w:rsid w:val="00492054"/>
    <w:rsid w:val="0049582C"/>
    <w:rsid w:val="004979A3"/>
    <w:rsid w:val="004B2887"/>
    <w:rsid w:val="004D387D"/>
    <w:rsid w:val="004E28D5"/>
    <w:rsid w:val="004E79ED"/>
    <w:rsid w:val="004F4386"/>
    <w:rsid w:val="004F6C6C"/>
    <w:rsid w:val="00504EB5"/>
    <w:rsid w:val="00514BB0"/>
    <w:rsid w:val="005166C8"/>
    <w:rsid w:val="00533B23"/>
    <w:rsid w:val="00534045"/>
    <w:rsid w:val="00536750"/>
    <w:rsid w:val="005522F5"/>
    <w:rsid w:val="00572DF5"/>
    <w:rsid w:val="00573984"/>
    <w:rsid w:val="005A60BB"/>
    <w:rsid w:val="005B7E92"/>
    <w:rsid w:val="005D3821"/>
    <w:rsid w:val="005D73C4"/>
    <w:rsid w:val="005F0038"/>
    <w:rsid w:val="005F0F97"/>
    <w:rsid w:val="005F2AB9"/>
    <w:rsid w:val="005F2E71"/>
    <w:rsid w:val="005F6152"/>
    <w:rsid w:val="005F6943"/>
    <w:rsid w:val="006016D7"/>
    <w:rsid w:val="00611A97"/>
    <w:rsid w:val="00652477"/>
    <w:rsid w:val="006564D5"/>
    <w:rsid w:val="0066205C"/>
    <w:rsid w:val="00681B4A"/>
    <w:rsid w:val="00682AB0"/>
    <w:rsid w:val="006A3470"/>
    <w:rsid w:val="006A5887"/>
    <w:rsid w:val="006A6C8D"/>
    <w:rsid w:val="006C185F"/>
    <w:rsid w:val="006E011C"/>
    <w:rsid w:val="006E1267"/>
    <w:rsid w:val="006F72ED"/>
    <w:rsid w:val="00706CC1"/>
    <w:rsid w:val="007238BD"/>
    <w:rsid w:val="007244BF"/>
    <w:rsid w:val="00740142"/>
    <w:rsid w:val="0074799E"/>
    <w:rsid w:val="00750CA5"/>
    <w:rsid w:val="00764001"/>
    <w:rsid w:val="0077676A"/>
    <w:rsid w:val="00784389"/>
    <w:rsid w:val="007901E4"/>
    <w:rsid w:val="007961EB"/>
    <w:rsid w:val="007A08F2"/>
    <w:rsid w:val="007A3719"/>
    <w:rsid w:val="007A4517"/>
    <w:rsid w:val="007B43D9"/>
    <w:rsid w:val="007B473B"/>
    <w:rsid w:val="007B77BE"/>
    <w:rsid w:val="007D10C3"/>
    <w:rsid w:val="007D1DEE"/>
    <w:rsid w:val="007D4F30"/>
    <w:rsid w:val="007E1DBF"/>
    <w:rsid w:val="007F2437"/>
    <w:rsid w:val="00802867"/>
    <w:rsid w:val="0081115B"/>
    <w:rsid w:val="00834E32"/>
    <w:rsid w:val="0084144D"/>
    <w:rsid w:val="00845A1B"/>
    <w:rsid w:val="00853807"/>
    <w:rsid w:val="00854A3B"/>
    <w:rsid w:val="0085628B"/>
    <w:rsid w:val="00860211"/>
    <w:rsid w:val="00865F3A"/>
    <w:rsid w:val="0087665C"/>
    <w:rsid w:val="008771F4"/>
    <w:rsid w:val="00882B15"/>
    <w:rsid w:val="008A3BBA"/>
    <w:rsid w:val="008D3388"/>
    <w:rsid w:val="009001F8"/>
    <w:rsid w:val="0091776F"/>
    <w:rsid w:val="00921FDA"/>
    <w:rsid w:val="00930312"/>
    <w:rsid w:val="00933D08"/>
    <w:rsid w:val="00940C6F"/>
    <w:rsid w:val="00956EC7"/>
    <w:rsid w:val="0096143B"/>
    <w:rsid w:val="0097065B"/>
    <w:rsid w:val="0097246D"/>
    <w:rsid w:val="00984601"/>
    <w:rsid w:val="00986EE0"/>
    <w:rsid w:val="0099047C"/>
    <w:rsid w:val="00990E59"/>
    <w:rsid w:val="00996505"/>
    <w:rsid w:val="009A0669"/>
    <w:rsid w:val="009A0C08"/>
    <w:rsid w:val="009A2FE8"/>
    <w:rsid w:val="009B0166"/>
    <w:rsid w:val="009B4CF9"/>
    <w:rsid w:val="009B5C5C"/>
    <w:rsid w:val="009D527D"/>
    <w:rsid w:val="009F558F"/>
    <w:rsid w:val="009F6D93"/>
    <w:rsid w:val="009F7281"/>
    <w:rsid w:val="009F7AA5"/>
    <w:rsid w:val="00A177FC"/>
    <w:rsid w:val="00A23C02"/>
    <w:rsid w:val="00A32E2A"/>
    <w:rsid w:val="00A45B9E"/>
    <w:rsid w:val="00A501CD"/>
    <w:rsid w:val="00A83B1F"/>
    <w:rsid w:val="00A85FE8"/>
    <w:rsid w:val="00A9693C"/>
    <w:rsid w:val="00A9709A"/>
    <w:rsid w:val="00AB51FC"/>
    <w:rsid w:val="00AC4620"/>
    <w:rsid w:val="00AC54D8"/>
    <w:rsid w:val="00AE36F9"/>
    <w:rsid w:val="00AE61A1"/>
    <w:rsid w:val="00AE7EF0"/>
    <w:rsid w:val="00AF1936"/>
    <w:rsid w:val="00B460B2"/>
    <w:rsid w:val="00B46BAC"/>
    <w:rsid w:val="00B509FB"/>
    <w:rsid w:val="00B526CE"/>
    <w:rsid w:val="00B531AA"/>
    <w:rsid w:val="00B63723"/>
    <w:rsid w:val="00B63D3C"/>
    <w:rsid w:val="00B6472A"/>
    <w:rsid w:val="00B94F60"/>
    <w:rsid w:val="00BA1680"/>
    <w:rsid w:val="00BB1B62"/>
    <w:rsid w:val="00BB34BB"/>
    <w:rsid w:val="00BB3DF5"/>
    <w:rsid w:val="00BB48FC"/>
    <w:rsid w:val="00BC57B6"/>
    <w:rsid w:val="00BE1A4D"/>
    <w:rsid w:val="00BE277C"/>
    <w:rsid w:val="00BE47CC"/>
    <w:rsid w:val="00C006EE"/>
    <w:rsid w:val="00C2233A"/>
    <w:rsid w:val="00C255ED"/>
    <w:rsid w:val="00C27016"/>
    <w:rsid w:val="00C3251C"/>
    <w:rsid w:val="00C54D1D"/>
    <w:rsid w:val="00C606BF"/>
    <w:rsid w:val="00C67088"/>
    <w:rsid w:val="00C859F8"/>
    <w:rsid w:val="00C86357"/>
    <w:rsid w:val="00C87988"/>
    <w:rsid w:val="00CB2272"/>
    <w:rsid w:val="00CB5443"/>
    <w:rsid w:val="00CB68B7"/>
    <w:rsid w:val="00CC2B26"/>
    <w:rsid w:val="00D30B48"/>
    <w:rsid w:val="00D3569C"/>
    <w:rsid w:val="00D37959"/>
    <w:rsid w:val="00D42384"/>
    <w:rsid w:val="00D425BD"/>
    <w:rsid w:val="00D47EFA"/>
    <w:rsid w:val="00D509A4"/>
    <w:rsid w:val="00D6345B"/>
    <w:rsid w:val="00D91CED"/>
    <w:rsid w:val="00D939D7"/>
    <w:rsid w:val="00D95086"/>
    <w:rsid w:val="00DB0F2B"/>
    <w:rsid w:val="00DB2C2B"/>
    <w:rsid w:val="00DB5215"/>
    <w:rsid w:val="00DC13F9"/>
    <w:rsid w:val="00DC2F5E"/>
    <w:rsid w:val="00E04043"/>
    <w:rsid w:val="00E060AF"/>
    <w:rsid w:val="00E131B2"/>
    <w:rsid w:val="00E4147B"/>
    <w:rsid w:val="00E44E08"/>
    <w:rsid w:val="00E4774F"/>
    <w:rsid w:val="00E47ABF"/>
    <w:rsid w:val="00E50321"/>
    <w:rsid w:val="00E50552"/>
    <w:rsid w:val="00E55704"/>
    <w:rsid w:val="00E723BB"/>
    <w:rsid w:val="00E7385A"/>
    <w:rsid w:val="00E84A27"/>
    <w:rsid w:val="00E91EC8"/>
    <w:rsid w:val="00EA180B"/>
    <w:rsid w:val="00EA24DE"/>
    <w:rsid w:val="00EA30CF"/>
    <w:rsid w:val="00EA5763"/>
    <w:rsid w:val="00EA5C6F"/>
    <w:rsid w:val="00EB4CCF"/>
    <w:rsid w:val="00ED3374"/>
    <w:rsid w:val="00ED4529"/>
    <w:rsid w:val="00ED4887"/>
    <w:rsid w:val="00ED6964"/>
    <w:rsid w:val="00EE13A7"/>
    <w:rsid w:val="00EE46B0"/>
    <w:rsid w:val="00F053AF"/>
    <w:rsid w:val="00F24F55"/>
    <w:rsid w:val="00F37784"/>
    <w:rsid w:val="00F6137A"/>
    <w:rsid w:val="00F62BEB"/>
    <w:rsid w:val="00F839FA"/>
    <w:rsid w:val="00F926A1"/>
    <w:rsid w:val="00F92FD4"/>
    <w:rsid w:val="00F93253"/>
    <w:rsid w:val="00F932FA"/>
    <w:rsid w:val="00FA2648"/>
    <w:rsid w:val="00FA644E"/>
    <w:rsid w:val="00FA6B3F"/>
    <w:rsid w:val="00FA79C7"/>
    <w:rsid w:val="00FB71E6"/>
    <w:rsid w:val="00FB7A04"/>
    <w:rsid w:val="00FD4483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7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251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8A28E5"/>
    <w:rPr>
      <w:sz w:val="24"/>
      <w:szCs w:val="24"/>
    </w:rPr>
  </w:style>
  <w:style w:type="character" w:styleId="a6">
    <w:name w:val="page number"/>
    <w:uiPriority w:val="99"/>
    <w:rsid w:val="001251EB"/>
    <w:rPr>
      <w:rFonts w:cs="Times New Roman"/>
    </w:rPr>
  </w:style>
  <w:style w:type="paragraph" w:styleId="a7">
    <w:name w:val="Balloon Text"/>
    <w:basedOn w:val="a"/>
    <w:link w:val="a8"/>
    <w:uiPriority w:val="99"/>
    <w:rsid w:val="00EA24D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EA24DE"/>
    <w:rPr>
      <w:rFonts w:ascii="Tahoma" w:hAnsi="Tahoma"/>
      <w:sz w:val="16"/>
    </w:rPr>
  </w:style>
  <w:style w:type="paragraph" w:styleId="a9">
    <w:name w:val="footer"/>
    <w:basedOn w:val="a"/>
    <w:link w:val="aa"/>
    <w:uiPriority w:val="99"/>
    <w:rsid w:val="00986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86EE0"/>
    <w:rPr>
      <w:sz w:val="24"/>
    </w:rPr>
  </w:style>
  <w:style w:type="paragraph" w:customStyle="1" w:styleId="1">
    <w:name w:val="Абзац списка1"/>
    <w:basedOn w:val="a"/>
    <w:uiPriority w:val="99"/>
    <w:rsid w:val="00D6345B"/>
    <w:pPr>
      <w:widowControl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F053AF"/>
    <w:pPr>
      <w:ind w:left="720"/>
      <w:contextualSpacing/>
    </w:pPr>
  </w:style>
  <w:style w:type="character" w:styleId="ac">
    <w:name w:val="Emphasis"/>
    <w:uiPriority w:val="99"/>
    <w:qFormat/>
    <w:rsid w:val="009F6D93"/>
    <w:rPr>
      <w:rFonts w:cs="Times New Roman"/>
      <w:i/>
    </w:rPr>
  </w:style>
  <w:style w:type="character" w:styleId="ad">
    <w:name w:val="Placeholder Text"/>
    <w:uiPriority w:val="99"/>
    <w:semiHidden/>
    <w:rsid w:val="002E7B86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4694</Words>
  <Characters>26760</Characters>
  <Application>Microsoft Office Word</Application>
  <DocSecurity>0</DocSecurity>
  <Lines>223</Lines>
  <Paragraphs>62</Paragraphs>
  <ScaleCrop>false</ScaleCrop>
  <Company/>
  <LinksUpToDate>false</LinksUpToDate>
  <CharactersWithSpaces>31392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АГРАРНОЇ ПОЛІТИКИ ТА ПРОДОВОЛЬСТВА УКРАЇНИ</dc:title>
  <dc:subject/>
  <dc:creator>wsLomeyko</dc:creator>
  <cp:keywords/>
  <dc:description/>
  <cp:lastModifiedBy>Admin</cp:lastModifiedBy>
  <cp:revision>3</cp:revision>
  <cp:lastPrinted>2018-11-02T07:09:00Z</cp:lastPrinted>
  <dcterms:created xsi:type="dcterms:W3CDTF">2018-11-02T09:35:00Z</dcterms:created>
  <dcterms:modified xsi:type="dcterms:W3CDTF">2019-04-19T08:13:00Z</dcterms:modified>
</cp:coreProperties>
</file>