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7A3B3" w14:textId="77777777" w:rsidR="00E8583E" w:rsidRDefault="002D06E5">
      <w:pPr>
        <w:spacing w:before="62" w:line="242" w:lineRule="auto"/>
        <w:ind w:left="515" w:right="254" w:firstLine="1608"/>
        <w:rPr>
          <w:b/>
          <w:sz w:val="26"/>
        </w:rPr>
      </w:pPr>
      <w:r>
        <w:rPr>
          <w:b/>
          <w:sz w:val="26"/>
        </w:rPr>
        <w:t>МІНІСТЕРСТВО ОСВІТИ І НАУКИ УКРАЇНИ ТАВРІЙСЬКИЙ</w:t>
      </w:r>
      <w:r>
        <w:rPr>
          <w:b/>
          <w:spacing w:val="-15"/>
          <w:sz w:val="26"/>
        </w:rPr>
        <w:t xml:space="preserve"> </w:t>
      </w:r>
      <w:r>
        <w:rPr>
          <w:b/>
          <w:sz w:val="26"/>
        </w:rPr>
        <w:t>ДЕРЖАВНИЙ</w:t>
      </w:r>
      <w:r>
        <w:rPr>
          <w:b/>
          <w:spacing w:val="-15"/>
          <w:sz w:val="26"/>
        </w:rPr>
        <w:t xml:space="preserve"> </w:t>
      </w:r>
      <w:r>
        <w:rPr>
          <w:b/>
          <w:sz w:val="26"/>
        </w:rPr>
        <w:t>АГРОТЕХНОЛОГІЧНИЙ</w:t>
      </w:r>
      <w:r>
        <w:rPr>
          <w:b/>
          <w:spacing w:val="-15"/>
          <w:sz w:val="26"/>
        </w:rPr>
        <w:t xml:space="preserve"> </w:t>
      </w:r>
      <w:r>
        <w:rPr>
          <w:b/>
          <w:sz w:val="26"/>
        </w:rPr>
        <w:t>УНІВЕРСИТЕТ</w:t>
      </w:r>
    </w:p>
    <w:p w14:paraId="77FFDE2B" w14:textId="77777777" w:rsidR="00E8583E" w:rsidRDefault="002D06E5">
      <w:pPr>
        <w:spacing w:line="295" w:lineRule="exact"/>
        <w:ind w:left="3041"/>
        <w:rPr>
          <w:b/>
          <w:sz w:val="26"/>
        </w:rPr>
      </w:pPr>
      <w:r>
        <w:rPr>
          <w:b/>
          <w:sz w:val="26"/>
        </w:rPr>
        <w:t>ІМЕНІ</w:t>
      </w:r>
      <w:r>
        <w:rPr>
          <w:b/>
          <w:spacing w:val="-14"/>
          <w:sz w:val="26"/>
        </w:rPr>
        <w:t xml:space="preserve"> </w:t>
      </w:r>
      <w:r>
        <w:rPr>
          <w:b/>
          <w:sz w:val="26"/>
        </w:rPr>
        <w:t>ДМИТРА</w:t>
      </w:r>
      <w:r>
        <w:rPr>
          <w:b/>
          <w:spacing w:val="-13"/>
          <w:sz w:val="26"/>
        </w:rPr>
        <w:t xml:space="preserve"> </w:t>
      </w:r>
      <w:r>
        <w:rPr>
          <w:b/>
          <w:spacing w:val="-2"/>
          <w:sz w:val="26"/>
        </w:rPr>
        <w:t>МОТОРНОГО</w:t>
      </w:r>
    </w:p>
    <w:p w14:paraId="2DFB1727" w14:textId="77777777" w:rsidR="00E8583E" w:rsidRDefault="00E8583E">
      <w:pPr>
        <w:pStyle w:val="a3"/>
        <w:ind w:left="0"/>
        <w:rPr>
          <w:b/>
          <w:sz w:val="20"/>
        </w:rPr>
      </w:pPr>
    </w:p>
    <w:p w14:paraId="14B3ECA4" w14:textId="77777777" w:rsidR="00E8583E" w:rsidRDefault="00E8583E">
      <w:pPr>
        <w:pStyle w:val="a3"/>
        <w:ind w:left="0"/>
        <w:rPr>
          <w:b/>
          <w:sz w:val="20"/>
        </w:rPr>
      </w:pPr>
    </w:p>
    <w:p w14:paraId="558A0F44" w14:textId="77777777" w:rsidR="00E8583E" w:rsidRDefault="002D06E5">
      <w:pPr>
        <w:pStyle w:val="a3"/>
        <w:spacing w:before="212"/>
        <w:ind w:left="0"/>
        <w:rPr>
          <w:b/>
          <w:sz w:val="20"/>
        </w:rPr>
      </w:pPr>
      <w:r>
        <w:rPr>
          <w:b/>
          <w:noProof/>
          <w:sz w:val="20"/>
        </w:rPr>
        <w:drawing>
          <wp:anchor distT="0" distB="0" distL="0" distR="0" simplePos="0" relativeHeight="487587840" behindDoc="1" locked="0" layoutInCell="1" allowOverlap="1" wp14:anchorId="4BEB6B24" wp14:editId="217A25F0">
            <wp:simplePos x="0" y="0"/>
            <wp:positionH relativeFrom="page">
              <wp:posOffset>3151278</wp:posOffset>
            </wp:positionH>
            <wp:positionV relativeFrom="paragraph">
              <wp:posOffset>295961</wp:posOffset>
            </wp:positionV>
            <wp:extent cx="1991695" cy="221170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991695" cy="2211704"/>
                    </a:xfrm>
                    <a:prstGeom prst="rect">
                      <a:avLst/>
                    </a:prstGeom>
                  </pic:spPr>
                </pic:pic>
              </a:graphicData>
            </a:graphic>
          </wp:anchor>
        </w:drawing>
      </w:r>
    </w:p>
    <w:p w14:paraId="2C788CAE" w14:textId="77777777" w:rsidR="00E8583E" w:rsidRDefault="00E8583E">
      <w:pPr>
        <w:pStyle w:val="a3"/>
        <w:ind w:left="0"/>
        <w:rPr>
          <w:b/>
        </w:rPr>
      </w:pPr>
    </w:p>
    <w:p w14:paraId="27B9B50C" w14:textId="77777777" w:rsidR="00E8583E" w:rsidRDefault="00E8583E">
      <w:pPr>
        <w:pStyle w:val="a3"/>
        <w:ind w:left="0"/>
        <w:rPr>
          <w:b/>
        </w:rPr>
      </w:pPr>
    </w:p>
    <w:p w14:paraId="1A634BED" w14:textId="77777777" w:rsidR="00E8583E" w:rsidRDefault="00E8583E">
      <w:pPr>
        <w:pStyle w:val="a3"/>
        <w:ind w:left="0"/>
        <w:rPr>
          <w:b/>
        </w:rPr>
      </w:pPr>
    </w:p>
    <w:p w14:paraId="6E649045" w14:textId="77777777" w:rsidR="00E8583E" w:rsidRDefault="00E8583E">
      <w:pPr>
        <w:pStyle w:val="a3"/>
        <w:spacing w:before="266"/>
        <w:ind w:left="0"/>
        <w:rPr>
          <w:b/>
        </w:rPr>
      </w:pPr>
    </w:p>
    <w:p w14:paraId="22FFAAB8" w14:textId="77777777" w:rsidR="00E8583E" w:rsidRDefault="002D06E5">
      <w:pPr>
        <w:pStyle w:val="1"/>
        <w:ind w:right="108"/>
        <w:jc w:val="center"/>
      </w:pPr>
      <w:r>
        <w:rPr>
          <w:spacing w:val="-2"/>
        </w:rPr>
        <w:t>ПОЛОЖЕННЯ</w:t>
      </w:r>
    </w:p>
    <w:p w14:paraId="45450DDD" w14:textId="77777777" w:rsidR="00E8583E" w:rsidRDefault="002D06E5">
      <w:pPr>
        <w:spacing w:before="163" w:line="357" w:lineRule="auto"/>
        <w:ind w:left="106" w:right="98"/>
        <w:jc w:val="center"/>
        <w:rPr>
          <w:b/>
          <w:sz w:val="28"/>
        </w:rPr>
      </w:pPr>
      <w:r>
        <w:rPr>
          <w:b/>
          <w:sz w:val="28"/>
        </w:rPr>
        <w:t>ПРО</w:t>
      </w:r>
      <w:r>
        <w:rPr>
          <w:b/>
          <w:spacing w:val="-8"/>
          <w:sz w:val="28"/>
        </w:rPr>
        <w:t xml:space="preserve"> </w:t>
      </w:r>
      <w:r>
        <w:rPr>
          <w:b/>
          <w:sz w:val="28"/>
        </w:rPr>
        <w:t>ПРОГРАМУ</w:t>
      </w:r>
      <w:r>
        <w:rPr>
          <w:b/>
          <w:spacing w:val="-6"/>
          <w:sz w:val="28"/>
        </w:rPr>
        <w:t xml:space="preserve"> </w:t>
      </w:r>
      <w:r>
        <w:rPr>
          <w:b/>
          <w:sz w:val="28"/>
        </w:rPr>
        <w:t>НАВЧАННЯ</w:t>
      </w:r>
      <w:r>
        <w:rPr>
          <w:b/>
          <w:spacing w:val="-8"/>
          <w:sz w:val="28"/>
        </w:rPr>
        <w:t xml:space="preserve"> </w:t>
      </w:r>
      <w:r>
        <w:rPr>
          <w:b/>
          <w:sz w:val="28"/>
        </w:rPr>
        <w:t>ЗДОБУВАЧІВ</w:t>
      </w:r>
      <w:r>
        <w:rPr>
          <w:b/>
          <w:spacing w:val="-7"/>
          <w:sz w:val="28"/>
        </w:rPr>
        <w:t xml:space="preserve"> </w:t>
      </w:r>
      <w:r>
        <w:rPr>
          <w:b/>
          <w:sz w:val="28"/>
        </w:rPr>
        <w:t>ВИЩОЇ</w:t>
      </w:r>
      <w:r>
        <w:rPr>
          <w:b/>
          <w:spacing w:val="-7"/>
          <w:sz w:val="28"/>
        </w:rPr>
        <w:t xml:space="preserve"> </w:t>
      </w:r>
      <w:r>
        <w:rPr>
          <w:b/>
          <w:sz w:val="28"/>
        </w:rPr>
        <w:t xml:space="preserve">ОСВІТИ - </w:t>
      </w:r>
      <w:r>
        <w:rPr>
          <w:b/>
          <w:spacing w:val="-2"/>
          <w:sz w:val="28"/>
        </w:rPr>
        <w:t>СИЛАБУС</w:t>
      </w:r>
    </w:p>
    <w:p w14:paraId="0531B9E5" w14:textId="77777777" w:rsidR="00E8583E" w:rsidRDefault="00E8583E">
      <w:pPr>
        <w:pStyle w:val="a3"/>
        <w:ind w:left="0"/>
        <w:rPr>
          <w:b/>
        </w:rPr>
      </w:pPr>
    </w:p>
    <w:p w14:paraId="5FB53B2A" w14:textId="77777777" w:rsidR="00E8583E" w:rsidRDefault="00E8583E">
      <w:pPr>
        <w:pStyle w:val="a3"/>
        <w:ind w:left="0"/>
        <w:rPr>
          <w:b/>
        </w:rPr>
      </w:pPr>
    </w:p>
    <w:p w14:paraId="46ABA435" w14:textId="77777777" w:rsidR="00E8583E" w:rsidRDefault="00E8583E">
      <w:pPr>
        <w:pStyle w:val="a3"/>
        <w:ind w:left="0"/>
        <w:rPr>
          <w:b/>
        </w:rPr>
      </w:pPr>
    </w:p>
    <w:p w14:paraId="41C758F3" w14:textId="77777777" w:rsidR="00E8583E" w:rsidRDefault="00E8583E">
      <w:pPr>
        <w:pStyle w:val="a3"/>
        <w:ind w:left="0"/>
        <w:rPr>
          <w:b/>
        </w:rPr>
      </w:pPr>
    </w:p>
    <w:p w14:paraId="17AC3800" w14:textId="77777777" w:rsidR="00E8583E" w:rsidRDefault="00E8583E">
      <w:pPr>
        <w:pStyle w:val="a3"/>
        <w:ind w:left="0"/>
        <w:rPr>
          <w:b/>
        </w:rPr>
      </w:pPr>
    </w:p>
    <w:p w14:paraId="44ED03AF" w14:textId="77777777" w:rsidR="00E8583E" w:rsidRDefault="00E8583E">
      <w:pPr>
        <w:pStyle w:val="a3"/>
        <w:ind w:left="0"/>
        <w:rPr>
          <w:b/>
        </w:rPr>
      </w:pPr>
    </w:p>
    <w:p w14:paraId="53B32671" w14:textId="77777777" w:rsidR="00E8583E" w:rsidRDefault="00E8583E">
      <w:pPr>
        <w:pStyle w:val="a3"/>
        <w:ind w:left="0"/>
        <w:rPr>
          <w:b/>
        </w:rPr>
      </w:pPr>
    </w:p>
    <w:p w14:paraId="1AD69D09" w14:textId="77777777" w:rsidR="00E8583E" w:rsidRDefault="00E8583E">
      <w:pPr>
        <w:pStyle w:val="a3"/>
        <w:ind w:left="0"/>
        <w:rPr>
          <w:b/>
        </w:rPr>
      </w:pPr>
    </w:p>
    <w:p w14:paraId="36532FE5" w14:textId="77777777" w:rsidR="00E8583E" w:rsidRDefault="00E8583E">
      <w:pPr>
        <w:pStyle w:val="a3"/>
        <w:ind w:left="0"/>
        <w:rPr>
          <w:b/>
        </w:rPr>
      </w:pPr>
    </w:p>
    <w:p w14:paraId="306144ED" w14:textId="77777777" w:rsidR="00E8583E" w:rsidRDefault="00E8583E">
      <w:pPr>
        <w:pStyle w:val="a3"/>
        <w:ind w:left="0"/>
        <w:rPr>
          <w:b/>
        </w:rPr>
      </w:pPr>
    </w:p>
    <w:p w14:paraId="1E9DFEAF" w14:textId="77777777" w:rsidR="00E8583E" w:rsidRDefault="00E8583E">
      <w:pPr>
        <w:pStyle w:val="a3"/>
        <w:ind w:left="0"/>
        <w:rPr>
          <w:b/>
        </w:rPr>
      </w:pPr>
    </w:p>
    <w:p w14:paraId="2E403719" w14:textId="77777777" w:rsidR="00E8583E" w:rsidRDefault="00E8583E">
      <w:pPr>
        <w:pStyle w:val="a3"/>
        <w:ind w:left="0"/>
        <w:rPr>
          <w:b/>
        </w:rPr>
      </w:pPr>
    </w:p>
    <w:p w14:paraId="708E8469" w14:textId="77777777" w:rsidR="00E8583E" w:rsidRDefault="00E8583E">
      <w:pPr>
        <w:pStyle w:val="a3"/>
        <w:ind w:left="0"/>
        <w:rPr>
          <w:b/>
        </w:rPr>
      </w:pPr>
    </w:p>
    <w:p w14:paraId="267A912E" w14:textId="77777777" w:rsidR="00E8583E" w:rsidRDefault="00E8583E">
      <w:pPr>
        <w:pStyle w:val="a3"/>
        <w:ind w:left="0"/>
        <w:rPr>
          <w:b/>
        </w:rPr>
      </w:pPr>
    </w:p>
    <w:p w14:paraId="47204DE1" w14:textId="77777777" w:rsidR="00E8583E" w:rsidRDefault="00E8583E">
      <w:pPr>
        <w:pStyle w:val="a3"/>
        <w:ind w:left="0"/>
        <w:rPr>
          <w:b/>
        </w:rPr>
      </w:pPr>
    </w:p>
    <w:p w14:paraId="3D58851C" w14:textId="77777777" w:rsidR="00E8583E" w:rsidRDefault="00E8583E">
      <w:pPr>
        <w:pStyle w:val="a3"/>
        <w:ind w:left="0"/>
        <w:rPr>
          <w:b/>
        </w:rPr>
      </w:pPr>
    </w:p>
    <w:p w14:paraId="07F74AE2" w14:textId="77777777" w:rsidR="00E8583E" w:rsidRDefault="00E8583E" w:rsidP="00E42A3B">
      <w:pPr>
        <w:pStyle w:val="a3"/>
        <w:spacing w:before="53"/>
        <w:ind w:left="0"/>
        <w:jc w:val="center"/>
        <w:rPr>
          <w:b/>
        </w:rPr>
      </w:pPr>
    </w:p>
    <w:p w14:paraId="35006D0F" w14:textId="77777777" w:rsidR="00E42A3B" w:rsidRDefault="00E42A3B" w:rsidP="00E42A3B">
      <w:pPr>
        <w:pStyle w:val="2"/>
        <w:spacing w:before="1"/>
        <w:ind w:left="0" w:right="13"/>
        <w:jc w:val="center"/>
        <w:rPr>
          <w:spacing w:val="-2"/>
        </w:rPr>
      </w:pPr>
    </w:p>
    <w:p w14:paraId="6C64B1B0" w14:textId="3072E97E" w:rsidR="00E8583E" w:rsidRDefault="00B3715A" w:rsidP="00E42A3B">
      <w:pPr>
        <w:pStyle w:val="2"/>
        <w:spacing w:before="1"/>
        <w:ind w:left="0" w:right="13"/>
        <w:jc w:val="center"/>
      </w:pPr>
      <w:r>
        <w:rPr>
          <w:spacing w:val="-2"/>
        </w:rPr>
        <w:t>Запоріжжя</w:t>
      </w:r>
      <w:r w:rsidR="002D06E5">
        <w:rPr>
          <w:spacing w:val="-2"/>
        </w:rPr>
        <w:t xml:space="preserve"> </w:t>
      </w:r>
      <w:r w:rsidR="002D06E5">
        <w:rPr>
          <w:spacing w:val="-4"/>
        </w:rPr>
        <w:t>202</w:t>
      </w:r>
      <w:r w:rsidR="00E42A3B">
        <w:rPr>
          <w:spacing w:val="-4"/>
        </w:rPr>
        <w:t>5</w:t>
      </w:r>
    </w:p>
    <w:p w14:paraId="6E019396" w14:textId="77777777" w:rsidR="00E8583E" w:rsidRDefault="00E8583E">
      <w:pPr>
        <w:pStyle w:val="2"/>
        <w:jc w:val="center"/>
        <w:sectPr w:rsidR="00E8583E">
          <w:pgSz w:w="11920" w:h="16850"/>
          <w:pgMar w:top="1060" w:right="425" w:bottom="280" w:left="1559" w:header="708" w:footer="708" w:gutter="0"/>
          <w:cols w:space="720"/>
        </w:sectPr>
      </w:pPr>
    </w:p>
    <w:p w14:paraId="4D87DC00" w14:textId="672788C9" w:rsidR="00E8583E" w:rsidRPr="002D06E5" w:rsidRDefault="002D06E5" w:rsidP="002D06E5">
      <w:pPr>
        <w:spacing w:before="145"/>
        <w:jc w:val="both"/>
        <w:rPr>
          <w:iCs/>
          <w:sz w:val="28"/>
        </w:rPr>
      </w:pPr>
      <w:r w:rsidRPr="002D06E5">
        <w:rPr>
          <w:iCs/>
          <w:sz w:val="28"/>
          <w:highlight w:val="yellow"/>
        </w:rPr>
        <w:lastRenderedPageBreak/>
        <w:t>Положення</w:t>
      </w:r>
      <w:r w:rsidRPr="002D06E5">
        <w:rPr>
          <w:iCs/>
          <w:spacing w:val="70"/>
          <w:sz w:val="28"/>
          <w:highlight w:val="yellow"/>
        </w:rPr>
        <w:t xml:space="preserve"> </w:t>
      </w:r>
      <w:r w:rsidRPr="002D06E5">
        <w:rPr>
          <w:iCs/>
          <w:sz w:val="28"/>
          <w:highlight w:val="yellow"/>
        </w:rPr>
        <w:t>про</w:t>
      </w:r>
      <w:r w:rsidRPr="002D06E5">
        <w:rPr>
          <w:iCs/>
          <w:spacing w:val="70"/>
          <w:sz w:val="28"/>
          <w:highlight w:val="yellow"/>
        </w:rPr>
        <w:t xml:space="preserve"> </w:t>
      </w:r>
      <w:r w:rsidRPr="002D06E5">
        <w:rPr>
          <w:iCs/>
          <w:sz w:val="28"/>
          <w:highlight w:val="yellow"/>
        </w:rPr>
        <w:t>програму</w:t>
      </w:r>
      <w:r w:rsidRPr="002D06E5">
        <w:rPr>
          <w:iCs/>
          <w:spacing w:val="71"/>
          <w:sz w:val="28"/>
          <w:highlight w:val="yellow"/>
        </w:rPr>
        <w:t xml:space="preserve"> </w:t>
      </w:r>
      <w:r w:rsidRPr="002D06E5">
        <w:rPr>
          <w:iCs/>
          <w:sz w:val="28"/>
          <w:highlight w:val="yellow"/>
        </w:rPr>
        <w:t>навчання</w:t>
      </w:r>
      <w:r w:rsidRPr="002D06E5">
        <w:rPr>
          <w:iCs/>
          <w:spacing w:val="71"/>
          <w:sz w:val="28"/>
          <w:highlight w:val="yellow"/>
        </w:rPr>
        <w:t xml:space="preserve"> </w:t>
      </w:r>
      <w:r w:rsidRPr="002D06E5">
        <w:rPr>
          <w:iCs/>
          <w:sz w:val="28"/>
          <w:highlight w:val="yellow"/>
        </w:rPr>
        <w:t>здобувачів</w:t>
      </w:r>
      <w:r w:rsidRPr="002D06E5">
        <w:rPr>
          <w:iCs/>
          <w:spacing w:val="68"/>
          <w:sz w:val="28"/>
          <w:highlight w:val="yellow"/>
        </w:rPr>
        <w:t xml:space="preserve"> </w:t>
      </w:r>
      <w:r w:rsidRPr="002D06E5">
        <w:rPr>
          <w:iCs/>
          <w:sz w:val="28"/>
          <w:highlight w:val="yellow"/>
        </w:rPr>
        <w:t>вищої</w:t>
      </w:r>
      <w:r w:rsidRPr="002D06E5">
        <w:rPr>
          <w:iCs/>
          <w:spacing w:val="69"/>
          <w:sz w:val="28"/>
          <w:highlight w:val="yellow"/>
        </w:rPr>
        <w:t xml:space="preserve"> </w:t>
      </w:r>
      <w:r w:rsidRPr="002D06E5">
        <w:rPr>
          <w:iCs/>
          <w:sz w:val="28"/>
          <w:highlight w:val="yellow"/>
        </w:rPr>
        <w:t>освіти</w:t>
      </w:r>
      <w:r w:rsidRPr="002D06E5">
        <w:rPr>
          <w:iCs/>
          <w:spacing w:val="74"/>
          <w:sz w:val="28"/>
          <w:highlight w:val="yellow"/>
        </w:rPr>
        <w:t xml:space="preserve"> </w:t>
      </w:r>
      <w:r w:rsidRPr="002D06E5">
        <w:rPr>
          <w:iCs/>
          <w:sz w:val="28"/>
          <w:highlight w:val="yellow"/>
        </w:rPr>
        <w:t>–</w:t>
      </w:r>
      <w:r w:rsidRPr="002D06E5">
        <w:rPr>
          <w:iCs/>
          <w:spacing w:val="69"/>
          <w:sz w:val="28"/>
          <w:highlight w:val="yellow"/>
        </w:rPr>
        <w:t xml:space="preserve"> </w:t>
      </w:r>
      <w:proofErr w:type="spellStart"/>
      <w:r w:rsidRPr="002D06E5">
        <w:rPr>
          <w:iCs/>
          <w:spacing w:val="-2"/>
          <w:sz w:val="28"/>
          <w:highlight w:val="yellow"/>
        </w:rPr>
        <w:t>силабус</w:t>
      </w:r>
      <w:proofErr w:type="spellEnd"/>
      <w:r w:rsidRPr="002D06E5">
        <w:rPr>
          <w:iCs/>
          <w:sz w:val="28"/>
          <w:highlight w:val="yellow"/>
        </w:rPr>
        <w:t> </w:t>
      </w:r>
      <w:r w:rsidRPr="002D06E5">
        <w:rPr>
          <w:iCs/>
          <w:spacing w:val="-2"/>
          <w:sz w:val="28"/>
          <w:highlight w:val="yellow"/>
        </w:rPr>
        <w:t xml:space="preserve">/ </w:t>
      </w:r>
      <w:proofErr w:type="spellStart"/>
      <w:r w:rsidRPr="002D06E5">
        <w:rPr>
          <w:iCs/>
          <w:spacing w:val="-2"/>
          <w:sz w:val="28"/>
          <w:highlight w:val="yellow"/>
        </w:rPr>
        <w:t>Ломейко</w:t>
      </w:r>
      <w:proofErr w:type="spellEnd"/>
      <w:r w:rsidRPr="002D06E5">
        <w:rPr>
          <w:iCs/>
          <w:spacing w:val="-2"/>
          <w:sz w:val="28"/>
          <w:highlight w:val="yellow"/>
        </w:rPr>
        <w:t> </w:t>
      </w:r>
      <w:r w:rsidRPr="002D06E5">
        <w:rPr>
          <w:iCs/>
          <w:spacing w:val="-4"/>
          <w:sz w:val="28"/>
          <w:highlight w:val="yellow"/>
        </w:rPr>
        <w:t>О.П.,</w:t>
      </w:r>
      <w:r w:rsidRPr="002D06E5">
        <w:rPr>
          <w:iCs/>
          <w:sz w:val="28"/>
          <w:highlight w:val="yellow"/>
        </w:rPr>
        <w:t xml:space="preserve"> </w:t>
      </w:r>
      <w:r w:rsidRPr="002D06E5">
        <w:rPr>
          <w:iCs/>
          <w:spacing w:val="-2"/>
          <w:sz w:val="28"/>
          <w:highlight w:val="yellow"/>
        </w:rPr>
        <w:t>Шарова Т.М.</w:t>
      </w:r>
      <w:r w:rsidRPr="002D06E5">
        <w:rPr>
          <w:iCs/>
          <w:spacing w:val="-4"/>
          <w:sz w:val="28"/>
          <w:highlight w:val="yellow"/>
        </w:rPr>
        <w:t xml:space="preserve">, </w:t>
      </w:r>
      <w:r w:rsidRPr="002D06E5">
        <w:rPr>
          <w:iCs/>
          <w:spacing w:val="-2"/>
          <w:sz w:val="28"/>
          <w:highlight w:val="yellow"/>
        </w:rPr>
        <w:t>Скляр Р.В.,</w:t>
      </w:r>
      <w:r w:rsidRPr="002D06E5">
        <w:rPr>
          <w:iCs/>
          <w:sz w:val="28"/>
          <w:highlight w:val="yellow"/>
        </w:rPr>
        <w:t xml:space="preserve"> </w:t>
      </w:r>
      <w:r w:rsidR="008E40A7">
        <w:rPr>
          <w:iCs/>
          <w:sz w:val="28"/>
          <w:highlight w:val="yellow"/>
        </w:rPr>
        <w:t xml:space="preserve">Дереза О.О., Тараненко Г.Г., </w:t>
      </w:r>
      <w:proofErr w:type="spellStart"/>
      <w:r w:rsidR="008E40A7">
        <w:rPr>
          <w:iCs/>
          <w:sz w:val="28"/>
          <w:highlight w:val="yellow"/>
        </w:rPr>
        <w:t>Аюбова</w:t>
      </w:r>
      <w:proofErr w:type="spellEnd"/>
      <w:r w:rsidR="008E40A7">
        <w:rPr>
          <w:iCs/>
          <w:sz w:val="28"/>
          <w:highlight w:val="yellow"/>
        </w:rPr>
        <w:t xml:space="preserve"> Е.М., Вороніна Ю.Є., Вовк О.Ю., </w:t>
      </w:r>
      <w:proofErr w:type="spellStart"/>
      <w:r w:rsidRPr="002D06E5">
        <w:rPr>
          <w:iCs/>
          <w:spacing w:val="-2"/>
          <w:sz w:val="28"/>
          <w:highlight w:val="yellow"/>
        </w:rPr>
        <w:t>Землянська</w:t>
      </w:r>
      <w:proofErr w:type="spellEnd"/>
      <w:r w:rsidRPr="002D06E5">
        <w:rPr>
          <w:iCs/>
          <w:spacing w:val="-2"/>
          <w:sz w:val="28"/>
          <w:highlight w:val="yellow"/>
        </w:rPr>
        <w:t xml:space="preserve"> А.В. </w:t>
      </w:r>
      <w:r w:rsidRPr="002D06E5">
        <w:rPr>
          <w:iCs/>
          <w:sz w:val="28"/>
          <w:highlight w:val="yellow"/>
        </w:rPr>
        <w:t xml:space="preserve">Запоріжжя: ТДАТУ, 2025. </w:t>
      </w:r>
      <w:r w:rsidR="004B4E22" w:rsidRPr="004B4E22">
        <w:rPr>
          <w:iCs/>
          <w:sz w:val="28"/>
          <w:highlight w:val="green"/>
        </w:rPr>
        <w:t>2</w:t>
      </w:r>
      <w:r w:rsidR="00D67A2A">
        <w:rPr>
          <w:iCs/>
          <w:sz w:val="28"/>
          <w:highlight w:val="green"/>
        </w:rPr>
        <w:t>1</w:t>
      </w:r>
      <w:r w:rsidRPr="002D06E5">
        <w:rPr>
          <w:iCs/>
          <w:sz w:val="28"/>
          <w:highlight w:val="yellow"/>
        </w:rPr>
        <w:t xml:space="preserve"> с.</w:t>
      </w:r>
    </w:p>
    <w:p w14:paraId="700FC53D" w14:textId="77777777" w:rsidR="00E8583E" w:rsidRDefault="00E8583E">
      <w:pPr>
        <w:pStyle w:val="a3"/>
        <w:spacing w:before="244"/>
        <w:ind w:left="0"/>
        <w:rPr>
          <w:i/>
        </w:rPr>
      </w:pPr>
    </w:p>
    <w:p w14:paraId="280E9BD0" w14:textId="5FF882C5" w:rsidR="00E8583E" w:rsidRPr="00247CD8" w:rsidRDefault="002D06E5">
      <w:pPr>
        <w:pStyle w:val="a3"/>
        <w:spacing w:line="276" w:lineRule="auto"/>
        <w:ind w:right="154" w:firstLine="706"/>
        <w:jc w:val="both"/>
        <w:rPr>
          <w:iCs/>
        </w:rPr>
      </w:pPr>
      <w:r>
        <w:t xml:space="preserve">Зазначене Положення розроблено на підставі Закону України «Про вищу освіту», </w:t>
      </w:r>
      <w:r w:rsidR="00247CD8" w:rsidRPr="00247CD8">
        <w:rPr>
          <w:highlight w:val="green"/>
        </w:rPr>
        <w:t>Наказу МОН України від 15.05.2024 р. № 686 «Про затвердження Положення про акредитацію освітніх програм, за якими здійснюється підготовка здобувачів вищої освіти»</w:t>
      </w:r>
      <w:r w:rsidR="00247CD8">
        <w:t xml:space="preserve">, </w:t>
      </w:r>
      <w:r>
        <w:t xml:space="preserve">Положення про організацію освітнього процесу в ТДАТУ, Положення про кредитно-модульну систему організації освітнього процесу підготовки фахівців в ТДАТУ, Положення про оцінювання знань здобувачів вищої освіти ТДАТУ, Положення про робочу програму навчальної </w:t>
      </w:r>
      <w:r>
        <w:rPr>
          <w:spacing w:val="-2"/>
        </w:rPr>
        <w:t>дисципліни</w:t>
      </w:r>
      <w:r w:rsidR="00247CD8">
        <w:rPr>
          <w:spacing w:val="-2"/>
        </w:rPr>
        <w:t xml:space="preserve">, </w:t>
      </w:r>
      <w:r w:rsidR="00801DCB" w:rsidRPr="00801DCB">
        <w:rPr>
          <w:spacing w:val="-2"/>
          <w:highlight w:val="green"/>
        </w:rPr>
        <w:t>Положення про порядок визнання результатів навчання здобувачів вищої освіти</w:t>
      </w:r>
      <w:r w:rsidR="00801DCB">
        <w:rPr>
          <w:spacing w:val="-2"/>
          <w:highlight w:val="green"/>
        </w:rPr>
        <w:t xml:space="preserve"> ТДАТУ</w:t>
      </w:r>
      <w:r w:rsidR="00801DCB" w:rsidRPr="00801DCB">
        <w:rPr>
          <w:spacing w:val="-2"/>
          <w:highlight w:val="green"/>
        </w:rPr>
        <w:t xml:space="preserve">, отриманих у неформальній та </w:t>
      </w:r>
      <w:proofErr w:type="spellStart"/>
      <w:r w:rsidR="00801DCB" w:rsidRPr="00801DCB">
        <w:rPr>
          <w:spacing w:val="-2"/>
          <w:highlight w:val="green"/>
        </w:rPr>
        <w:t>інформальній</w:t>
      </w:r>
      <w:proofErr w:type="spellEnd"/>
      <w:r w:rsidR="00801DCB" w:rsidRPr="00801DCB">
        <w:rPr>
          <w:spacing w:val="-2"/>
          <w:highlight w:val="green"/>
        </w:rPr>
        <w:t xml:space="preserve"> освіті</w:t>
      </w:r>
      <w:r w:rsidR="00987D4E">
        <w:rPr>
          <w:spacing w:val="-2"/>
        </w:rPr>
        <w:t>.</w:t>
      </w:r>
    </w:p>
    <w:p w14:paraId="537C4EB5" w14:textId="77777777" w:rsidR="00E8583E" w:rsidRDefault="002D06E5">
      <w:pPr>
        <w:pStyle w:val="a3"/>
        <w:spacing w:before="2" w:line="278" w:lineRule="auto"/>
        <w:ind w:right="157" w:firstLine="706"/>
        <w:jc w:val="both"/>
      </w:pPr>
      <w:r>
        <w:t xml:space="preserve">Метою цього Положення є встановлення єдиних вимог в Таврійському державному агротехнологічному університеті імені Дмитра Моторного до структури, правил оформлення </w:t>
      </w:r>
      <w:proofErr w:type="spellStart"/>
      <w:r>
        <w:t>силабусу</w:t>
      </w:r>
      <w:proofErr w:type="spellEnd"/>
      <w:r>
        <w:t xml:space="preserve"> з навчальної дисципліни.</w:t>
      </w:r>
    </w:p>
    <w:p w14:paraId="62E44EEB" w14:textId="77777777" w:rsidR="00E8583E" w:rsidRDefault="002D06E5">
      <w:pPr>
        <w:pStyle w:val="a3"/>
        <w:spacing w:line="276" w:lineRule="auto"/>
        <w:ind w:right="156" w:firstLine="706"/>
        <w:jc w:val="both"/>
      </w:pPr>
      <w:r>
        <w:t xml:space="preserve">У Положенні викладені вимоги до </w:t>
      </w:r>
      <w:proofErr w:type="spellStart"/>
      <w:r>
        <w:t>силабусу</w:t>
      </w:r>
      <w:proofErr w:type="spellEnd"/>
      <w:r>
        <w:t xml:space="preserve"> з навчальної дисципліни, які розкривають мету та завдання його розробки, зміст кожної структурної </w:t>
      </w:r>
      <w:r>
        <w:rPr>
          <w:spacing w:val="-2"/>
        </w:rPr>
        <w:t>частини.</w:t>
      </w:r>
    </w:p>
    <w:p w14:paraId="6BB46D0D" w14:textId="77777777" w:rsidR="00E8583E" w:rsidRDefault="002D06E5">
      <w:pPr>
        <w:pStyle w:val="2"/>
        <w:spacing w:before="232" w:line="322" w:lineRule="exact"/>
        <w:ind w:left="140"/>
      </w:pPr>
      <w:bookmarkStart w:id="0" w:name="Авторський_колектив:"/>
      <w:bookmarkEnd w:id="0"/>
      <w:r>
        <w:t>Авторський</w:t>
      </w:r>
      <w:r>
        <w:rPr>
          <w:spacing w:val="-17"/>
        </w:rPr>
        <w:t xml:space="preserve"> </w:t>
      </w:r>
      <w:r>
        <w:rPr>
          <w:spacing w:val="-2"/>
        </w:rPr>
        <w:t>колектив:</w:t>
      </w:r>
    </w:p>
    <w:p w14:paraId="03C88A35" w14:textId="77777777" w:rsidR="00FD5910" w:rsidRPr="00685E0F" w:rsidRDefault="002D06E5">
      <w:pPr>
        <w:pStyle w:val="a3"/>
        <w:ind w:right="2740"/>
        <w:rPr>
          <w:highlight w:val="yellow"/>
        </w:rPr>
      </w:pPr>
      <w:proofErr w:type="spellStart"/>
      <w:r w:rsidRPr="00685E0F">
        <w:rPr>
          <w:highlight w:val="yellow"/>
        </w:rPr>
        <w:t>Ломейко</w:t>
      </w:r>
      <w:proofErr w:type="spellEnd"/>
      <w:r w:rsidRPr="00685E0F">
        <w:rPr>
          <w:highlight w:val="yellow"/>
        </w:rPr>
        <w:t xml:space="preserve"> О.П. – </w:t>
      </w:r>
      <w:r w:rsidR="00FD5910" w:rsidRPr="00685E0F">
        <w:rPr>
          <w:highlight w:val="yellow"/>
        </w:rPr>
        <w:t xml:space="preserve">перший </w:t>
      </w:r>
      <w:r w:rsidRPr="00685E0F">
        <w:rPr>
          <w:highlight w:val="yellow"/>
        </w:rPr>
        <w:t xml:space="preserve">проректор, </w:t>
      </w:r>
      <w:proofErr w:type="spellStart"/>
      <w:r w:rsidRPr="00685E0F">
        <w:rPr>
          <w:highlight w:val="yellow"/>
        </w:rPr>
        <w:t>к.т.н</w:t>
      </w:r>
      <w:proofErr w:type="spellEnd"/>
      <w:r w:rsidRPr="00685E0F">
        <w:rPr>
          <w:highlight w:val="yellow"/>
        </w:rPr>
        <w:t xml:space="preserve">., доцент </w:t>
      </w:r>
    </w:p>
    <w:p w14:paraId="3F6AB7BF" w14:textId="77777777" w:rsidR="00E8583E" w:rsidRPr="00685E0F" w:rsidRDefault="00FD5910">
      <w:pPr>
        <w:pStyle w:val="a3"/>
        <w:ind w:right="2740"/>
        <w:rPr>
          <w:highlight w:val="yellow"/>
        </w:rPr>
      </w:pPr>
      <w:r w:rsidRPr="00685E0F">
        <w:rPr>
          <w:highlight w:val="yellow"/>
        </w:rPr>
        <w:t xml:space="preserve">Шарова Т.М. </w:t>
      </w:r>
      <w:r w:rsidR="002D06E5" w:rsidRPr="00685E0F">
        <w:rPr>
          <w:highlight w:val="yellow"/>
        </w:rPr>
        <w:t>–</w:t>
      </w:r>
      <w:r w:rsidR="002D06E5" w:rsidRPr="00685E0F">
        <w:rPr>
          <w:spacing w:val="-9"/>
          <w:highlight w:val="yellow"/>
        </w:rPr>
        <w:t xml:space="preserve"> </w:t>
      </w:r>
      <w:r w:rsidR="002D06E5" w:rsidRPr="00685E0F">
        <w:rPr>
          <w:highlight w:val="yellow"/>
        </w:rPr>
        <w:t>начальник</w:t>
      </w:r>
      <w:r w:rsidR="002D06E5" w:rsidRPr="00685E0F">
        <w:rPr>
          <w:spacing w:val="-6"/>
          <w:highlight w:val="yellow"/>
        </w:rPr>
        <w:t xml:space="preserve"> </w:t>
      </w:r>
      <w:r w:rsidR="002D06E5" w:rsidRPr="00685E0F">
        <w:rPr>
          <w:highlight w:val="yellow"/>
        </w:rPr>
        <w:t>Н</w:t>
      </w:r>
      <w:r w:rsidRPr="00685E0F">
        <w:rPr>
          <w:highlight w:val="yellow"/>
        </w:rPr>
        <w:t>Н</w:t>
      </w:r>
      <w:r w:rsidR="002D06E5" w:rsidRPr="00685E0F">
        <w:rPr>
          <w:highlight w:val="yellow"/>
        </w:rPr>
        <w:t>Ц,</w:t>
      </w:r>
      <w:r w:rsidR="002D06E5" w:rsidRPr="00685E0F">
        <w:rPr>
          <w:spacing w:val="-7"/>
          <w:highlight w:val="yellow"/>
        </w:rPr>
        <w:t xml:space="preserve"> </w:t>
      </w:r>
      <w:proofErr w:type="spellStart"/>
      <w:r w:rsidRPr="00685E0F">
        <w:rPr>
          <w:highlight w:val="yellow"/>
        </w:rPr>
        <w:t>д</w:t>
      </w:r>
      <w:r w:rsidR="002D06E5" w:rsidRPr="00685E0F">
        <w:rPr>
          <w:highlight w:val="yellow"/>
        </w:rPr>
        <w:t>.</w:t>
      </w:r>
      <w:r w:rsidRPr="00685E0F">
        <w:rPr>
          <w:highlight w:val="yellow"/>
        </w:rPr>
        <w:t>філол</w:t>
      </w:r>
      <w:r w:rsidR="002D06E5" w:rsidRPr="00685E0F">
        <w:rPr>
          <w:highlight w:val="yellow"/>
        </w:rPr>
        <w:t>.н</w:t>
      </w:r>
      <w:proofErr w:type="spellEnd"/>
      <w:r w:rsidR="002D06E5" w:rsidRPr="00685E0F">
        <w:rPr>
          <w:highlight w:val="yellow"/>
        </w:rPr>
        <w:t>.,</w:t>
      </w:r>
      <w:r w:rsidR="002D06E5" w:rsidRPr="00685E0F">
        <w:rPr>
          <w:spacing w:val="-7"/>
          <w:highlight w:val="yellow"/>
        </w:rPr>
        <w:t xml:space="preserve"> </w:t>
      </w:r>
      <w:r w:rsidRPr="00685E0F">
        <w:rPr>
          <w:highlight w:val="yellow"/>
        </w:rPr>
        <w:t>професор</w:t>
      </w:r>
    </w:p>
    <w:p w14:paraId="7C17DF78" w14:textId="6F5AF563" w:rsidR="00E8583E" w:rsidRDefault="00FD5910">
      <w:pPr>
        <w:pStyle w:val="a3"/>
        <w:spacing w:line="321" w:lineRule="exact"/>
        <w:rPr>
          <w:spacing w:val="-2"/>
          <w:highlight w:val="yellow"/>
        </w:rPr>
      </w:pPr>
      <w:r w:rsidRPr="00685E0F">
        <w:rPr>
          <w:highlight w:val="yellow"/>
        </w:rPr>
        <w:t>Скляр Р.В.</w:t>
      </w:r>
      <w:r w:rsidR="002D06E5" w:rsidRPr="00685E0F">
        <w:rPr>
          <w:spacing w:val="-3"/>
          <w:highlight w:val="yellow"/>
        </w:rPr>
        <w:t xml:space="preserve"> </w:t>
      </w:r>
      <w:r w:rsidR="002D06E5" w:rsidRPr="00685E0F">
        <w:rPr>
          <w:highlight w:val="yellow"/>
        </w:rPr>
        <w:t>–</w:t>
      </w:r>
      <w:r w:rsidR="002D06E5" w:rsidRPr="00685E0F">
        <w:rPr>
          <w:spacing w:val="-10"/>
          <w:highlight w:val="yellow"/>
        </w:rPr>
        <w:t xml:space="preserve"> </w:t>
      </w:r>
      <w:r w:rsidR="00970B14" w:rsidRPr="00685E0F">
        <w:rPr>
          <w:highlight w:val="yellow"/>
        </w:rPr>
        <w:t>завідувач</w:t>
      </w:r>
      <w:r w:rsidR="00247252">
        <w:rPr>
          <w:highlight w:val="yellow"/>
        </w:rPr>
        <w:t>ка</w:t>
      </w:r>
      <w:r w:rsidR="00970B14" w:rsidRPr="00685E0F">
        <w:rPr>
          <w:highlight w:val="yellow"/>
        </w:rPr>
        <w:t xml:space="preserve"> відділу МЯОД</w:t>
      </w:r>
      <w:r w:rsidR="002D06E5" w:rsidRPr="00685E0F">
        <w:rPr>
          <w:highlight w:val="yellow"/>
        </w:rPr>
        <w:t>,</w:t>
      </w:r>
      <w:r w:rsidR="002D06E5" w:rsidRPr="00685E0F">
        <w:rPr>
          <w:spacing w:val="-8"/>
          <w:highlight w:val="yellow"/>
        </w:rPr>
        <w:t xml:space="preserve"> </w:t>
      </w:r>
      <w:proofErr w:type="spellStart"/>
      <w:r w:rsidR="002D06E5" w:rsidRPr="00685E0F">
        <w:rPr>
          <w:highlight w:val="yellow"/>
        </w:rPr>
        <w:t>к.т.н</w:t>
      </w:r>
      <w:proofErr w:type="spellEnd"/>
      <w:r w:rsidR="002D06E5" w:rsidRPr="00685E0F">
        <w:rPr>
          <w:highlight w:val="yellow"/>
        </w:rPr>
        <w:t>.,</w:t>
      </w:r>
      <w:r w:rsidR="002D06E5" w:rsidRPr="00685E0F">
        <w:rPr>
          <w:spacing w:val="-7"/>
          <w:highlight w:val="yellow"/>
        </w:rPr>
        <w:t xml:space="preserve"> </w:t>
      </w:r>
      <w:r w:rsidR="002D06E5" w:rsidRPr="00685E0F">
        <w:rPr>
          <w:spacing w:val="-2"/>
          <w:highlight w:val="yellow"/>
        </w:rPr>
        <w:t>доцент</w:t>
      </w:r>
    </w:p>
    <w:p w14:paraId="3AE4EA91" w14:textId="77777777" w:rsidR="008E40A7" w:rsidRPr="007E6E16" w:rsidRDefault="008E40A7">
      <w:pPr>
        <w:pStyle w:val="a3"/>
        <w:spacing w:line="321" w:lineRule="exact"/>
        <w:rPr>
          <w:highlight w:val="yellow"/>
        </w:rPr>
      </w:pPr>
      <w:r w:rsidRPr="007E6E16">
        <w:rPr>
          <w:highlight w:val="yellow"/>
        </w:rPr>
        <w:t xml:space="preserve">Дереза О.О. – голова методичної комісії МТФ, </w:t>
      </w:r>
      <w:proofErr w:type="spellStart"/>
      <w:r w:rsidRPr="007E6E16">
        <w:rPr>
          <w:highlight w:val="yellow"/>
        </w:rPr>
        <w:t>к.т.н</w:t>
      </w:r>
      <w:proofErr w:type="spellEnd"/>
      <w:r w:rsidRPr="007E6E16">
        <w:rPr>
          <w:highlight w:val="yellow"/>
        </w:rPr>
        <w:t>., доцент</w:t>
      </w:r>
    </w:p>
    <w:p w14:paraId="7B078CC5" w14:textId="77777777" w:rsidR="008E40A7" w:rsidRPr="007E6E16" w:rsidRDefault="008E40A7">
      <w:pPr>
        <w:pStyle w:val="a3"/>
        <w:spacing w:line="321" w:lineRule="exact"/>
        <w:rPr>
          <w:highlight w:val="yellow"/>
        </w:rPr>
      </w:pPr>
      <w:r w:rsidRPr="007E6E16">
        <w:rPr>
          <w:highlight w:val="yellow"/>
        </w:rPr>
        <w:t xml:space="preserve">Тараненко Г.Г. – голова методичної комісії ННІЗУП, </w:t>
      </w:r>
      <w:proofErr w:type="spellStart"/>
      <w:r w:rsidRPr="007E6E16">
        <w:rPr>
          <w:highlight w:val="yellow"/>
        </w:rPr>
        <w:t>к.пед.н</w:t>
      </w:r>
      <w:proofErr w:type="spellEnd"/>
      <w:r w:rsidRPr="007E6E16">
        <w:rPr>
          <w:highlight w:val="yellow"/>
        </w:rPr>
        <w:t>., доцент</w:t>
      </w:r>
    </w:p>
    <w:p w14:paraId="6BB0686F" w14:textId="77777777" w:rsidR="007E6E16" w:rsidRPr="007E6E16" w:rsidRDefault="007E6E16">
      <w:pPr>
        <w:pStyle w:val="a3"/>
        <w:spacing w:line="321" w:lineRule="exact"/>
        <w:rPr>
          <w:highlight w:val="yellow"/>
        </w:rPr>
      </w:pPr>
      <w:proofErr w:type="spellStart"/>
      <w:r w:rsidRPr="007E6E16">
        <w:rPr>
          <w:highlight w:val="yellow"/>
        </w:rPr>
        <w:t>Аюбова</w:t>
      </w:r>
      <w:proofErr w:type="spellEnd"/>
      <w:r w:rsidRPr="007E6E16">
        <w:rPr>
          <w:highlight w:val="yellow"/>
        </w:rPr>
        <w:t xml:space="preserve"> Е.М. – голова методичної комісії АТЕ, </w:t>
      </w:r>
      <w:proofErr w:type="spellStart"/>
      <w:r w:rsidRPr="007E6E16">
        <w:rPr>
          <w:highlight w:val="yellow"/>
        </w:rPr>
        <w:t>к.б.н</w:t>
      </w:r>
      <w:proofErr w:type="spellEnd"/>
      <w:r w:rsidRPr="007E6E16">
        <w:rPr>
          <w:highlight w:val="yellow"/>
        </w:rPr>
        <w:t>., доцент</w:t>
      </w:r>
    </w:p>
    <w:p w14:paraId="69A368BA" w14:textId="77777777" w:rsidR="007E6E16" w:rsidRPr="007E6E16" w:rsidRDefault="007E6E16">
      <w:pPr>
        <w:pStyle w:val="a3"/>
        <w:spacing w:line="321" w:lineRule="exact"/>
        <w:rPr>
          <w:highlight w:val="yellow"/>
        </w:rPr>
      </w:pPr>
      <w:r w:rsidRPr="007E6E16">
        <w:rPr>
          <w:highlight w:val="yellow"/>
        </w:rPr>
        <w:t xml:space="preserve">Вороніна Ю.Є. – голова методичної комісії ФЕБ, </w:t>
      </w:r>
      <w:proofErr w:type="spellStart"/>
      <w:r w:rsidRPr="007E6E16">
        <w:rPr>
          <w:highlight w:val="yellow"/>
        </w:rPr>
        <w:t>к.н</w:t>
      </w:r>
      <w:proofErr w:type="spellEnd"/>
      <w:r w:rsidRPr="007E6E16">
        <w:rPr>
          <w:highlight w:val="yellow"/>
        </w:rPr>
        <w:t xml:space="preserve">. з </w:t>
      </w:r>
      <w:proofErr w:type="spellStart"/>
      <w:r w:rsidRPr="007E6E16">
        <w:rPr>
          <w:highlight w:val="yellow"/>
        </w:rPr>
        <w:t>держ</w:t>
      </w:r>
      <w:proofErr w:type="spellEnd"/>
      <w:r w:rsidRPr="007E6E16">
        <w:rPr>
          <w:highlight w:val="yellow"/>
        </w:rPr>
        <w:t xml:space="preserve">. </w:t>
      </w:r>
      <w:proofErr w:type="spellStart"/>
      <w:r w:rsidRPr="007E6E16">
        <w:rPr>
          <w:highlight w:val="yellow"/>
        </w:rPr>
        <w:t>упр</w:t>
      </w:r>
      <w:proofErr w:type="spellEnd"/>
      <w:r w:rsidRPr="007E6E16">
        <w:rPr>
          <w:highlight w:val="yellow"/>
        </w:rPr>
        <w:t>., доцент</w:t>
      </w:r>
    </w:p>
    <w:p w14:paraId="3CF591E5" w14:textId="77777777" w:rsidR="007E6E16" w:rsidRPr="007E6E16" w:rsidRDefault="007E6E16">
      <w:pPr>
        <w:pStyle w:val="a3"/>
        <w:spacing w:line="321" w:lineRule="exact"/>
        <w:rPr>
          <w:highlight w:val="yellow"/>
        </w:rPr>
      </w:pPr>
      <w:r w:rsidRPr="007E6E16">
        <w:rPr>
          <w:highlight w:val="yellow"/>
        </w:rPr>
        <w:t xml:space="preserve">Вовк О.Ю. – голова методичної комісії ЕКТ, </w:t>
      </w:r>
      <w:proofErr w:type="spellStart"/>
      <w:r w:rsidRPr="007E6E16">
        <w:rPr>
          <w:highlight w:val="yellow"/>
        </w:rPr>
        <w:t>к.т.н</w:t>
      </w:r>
      <w:proofErr w:type="spellEnd"/>
      <w:r w:rsidRPr="007E6E16">
        <w:rPr>
          <w:highlight w:val="yellow"/>
        </w:rPr>
        <w:t>., доцент</w:t>
      </w:r>
    </w:p>
    <w:p w14:paraId="33EACE5E" w14:textId="77777777" w:rsidR="00E8583E" w:rsidRDefault="00970B14">
      <w:pPr>
        <w:pStyle w:val="a3"/>
        <w:spacing w:line="321" w:lineRule="exact"/>
      </w:pPr>
      <w:proofErr w:type="spellStart"/>
      <w:r w:rsidRPr="007E6E16">
        <w:rPr>
          <w:highlight w:val="yellow"/>
        </w:rPr>
        <w:t>Землянська</w:t>
      </w:r>
      <w:proofErr w:type="spellEnd"/>
      <w:r w:rsidRPr="007E6E16">
        <w:rPr>
          <w:highlight w:val="yellow"/>
        </w:rPr>
        <w:t xml:space="preserve"> А.В. – провідний фахівець ННЦ, </w:t>
      </w:r>
      <w:proofErr w:type="spellStart"/>
      <w:r w:rsidRPr="007E6E16">
        <w:rPr>
          <w:highlight w:val="yellow"/>
        </w:rPr>
        <w:t>к.філол.н</w:t>
      </w:r>
      <w:proofErr w:type="spellEnd"/>
      <w:r w:rsidRPr="007E6E16">
        <w:rPr>
          <w:highlight w:val="yellow"/>
        </w:rPr>
        <w:t>.</w:t>
      </w:r>
      <w:r w:rsidR="002D06E5" w:rsidRPr="007E6E16">
        <w:rPr>
          <w:highlight w:val="yellow"/>
        </w:rPr>
        <w:t>,</w:t>
      </w:r>
      <w:r w:rsidR="002D06E5" w:rsidRPr="007E6E16">
        <w:rPr>
          <w:spacing w:val="-8"/>
          <w:highlight w:val="yellow"/>
        </w:rPr>
        <w:t xml:space="preserve"> </w:t>
      </w:r>
      <w:r w:rsidR="002D06E5" w:rsidRPr="007E6E16">
        <w:rPr>
          <w:spacing w:val="-2"/>
          <w:highlight w:val="yellow"/>
        </w:rPr>
        <w:t>доцент.</w:t>
      </w:r>
    </w:p>
    <w:p w14:paraId="51FBAD43" w14:textId="77777777" w:rsidR="00970B14" w:rsidRDefault="00970B14">
      <w:pPr>
        <w:pStyle w:val="a3"/>
        <w:spacing w:before="306" w:line="317" w:lineRule="exact"/>
        <w:ind w:left="5029"/>
      </w:pPr>
    </w:p>
    <w:p w14:paraId="3F32B743" w14:textId="77777777" w:rsidR="00970B14" w:rsidRDefault="00970B14">
      <w:pPr>
        <w:pStyle w:val="a3"/>
        <w:spacing w:before="306" w:line="317" w:lineRule="exact"/>
        <w:ind w:left="5029"/>
      </w:pPr>
    </w:p>
    <w:p w14:paraId="17AD499A" w14:textId="77777777" w:rsidR="00E8583E" w:rsidRDefault="002D06E5">
      <w:pPr>
        <w:pStyle w:val="a3"/>
        <w:spacing w:before="306" w:line="317" w:lineRule="exact"/>
        <w:ind w:left="5029"/>
      </w:pPr>
      <w:r>
        <w:t>РОЗГЛЯНУТО</w:t>
      </w:r>
      <w:r>
        <w:rPr>
          <w:spacing w:val="-9"/>
        </w:rPr>
        <w:t xml:space="preserve"> </w:t>
      </w:r>
      <w:r>
        <w:t>І</w:t>
      </w:r>
      <w:r>
        <w:rPr>
          <w:spacing w:val="-11"/>
        </w:rPr>
        <w:t xml:space="preserve"> </w:t>
      </w:r>
      <w:r>
        <w:rPr>
          <w:spacing w:val="-2"/>
        </w:rPr>
        <w:t>УХВАЛЕНО</w:t>
      </w:r>
    </w:p>
    <w:p w14:paraId="6DED5EA0" w14:textId="77777777" w:rsidR="00E8583E" w:rsidRDefault="002D06E5">
      <w:pPr>
        <w:pStyle w:val="a3"/>
        <w:spacing w:before="6" w:line="230" w:lineRule="auto"/>
        <w:ind w:left="5029"/>
      </w:pPr>
      <w:r>
        <w:t>Науково-методичною</w:t>
      </w:r>
      <w:r>
        <w:rPr>
          <w:spacing w:val="-18"/>
        </w:rPr>
        <w:t xml:space="preserve"> </w:t>
      </w:r>
      <w:r>
        <w:t>радою</w:t>
      </w:r>
      <w:r>
        <w:rPr>
          <w:spacing w:val="-17"/>
        </w:rPr>
        <w:t xml:space="preserve"> </w:t>
      </w:r>
      <w:r>
        <w:t xml:space="preserve">ТДАТУ Протокол № </w:t>
      </w:r>
      <w:r w:rsidR="00970B14">
        <w:t>_</w:t>
      </w:r>
    </w:p>
    <w:p w14:paraId="46541D7B" w14:textId="77777777" w:rsidR="00E8583E" w:rsidRDefault="002D06E5">
      <w:pPr>
        <w:pStyle w:val="a3"/>
        <w:spacing w:line="308" w:lineRule="exact"/>
        <w:ind w:left="5029"/>
      </w:pPr>
      <w:r>
        <w:t>від</w:t>
      </w:r>
      <w:r>
        <w:rPr>
          <w:spacing w:val="-2"/>
        </w:rPr>
        <w:t xml:space="preserve"> </w:t>
      </w:r>
      <w:r w:rsidR="00970B14">
        <w:t>______________</w:t>
      </w:r>
      <w:r>
        <w:rPr>
          <w:spacing w:val="-5"/>
        </w:rPr>
        <w:t xml:space="preserve"> </w:t>
      </w:r>
      <w:r>
        <w:rPr>
          <w:spacing w:val="-4"/>
        </w:rPr>
        <w:t>року</w:t>
      </w:r>
    </w:p>
    <w:p w14:paraId="23FBCD2E" w14:textId="77777777" w:rsidR="00E8583E" w:rsidRDefault="002D06E5">
      <w:pPr>
        <w:pStyle w:val="a3"/>
        <w:spacing w:before="162" w:line="317" w:lineRule="exact"/>
        <w:ind w:left="5029"/>
      </w:pPr>
      <w:r>
        <w:t>РОЗГЛЯНУТО</w:t>
      </w:r>
      <w:r>
        <w:rPr>
          <w:spacing w:val="-9"/>
        </w:rPr>
        <w:t xml:space="preserve"> </w:t>
      </w:r>
      <w:r>
        <w:t>І</w:t>
      </w:r>
      <w:r>
        <w:rPr>
          <w:spacing w:val="-11"/>
        </w:rPr>
        <w:t xml:space="preserve"> </w:t>
      </w:r>
      <w:r>
        <w:rPr>
          <w:spacing w:val="-2"/>
        </w:rPr>
        <w:t>ЗАТВЕРДЖЕНО</w:t>
      </w:r>
    </w:p>
    <w:p w14:paraId="0DFB1ADB" w14:textId="77777777" w:rsidR="00E8583E" w:rsidRDefault="002D06E5">
      <w:pPr>
        <w:pStyle w:val="a3"/>
        <w:spacing w:before="8" w:line="228" w:lineRule="auto"/>
        <w:ind w:left="5029" w:right="1021"/>
      </w:pPr>
      <w:r>
        <w:t>Вченою</w:t>
      </w:r>
      <w:r>
        <w:rPr>
          <w:spacing w:val="-18"/>
        </w:rPr>
        <w:t xml:space="preserve"> </w:t>
      </w:r>
      <w:r>
        <w:t>радою</w:t>
      </w:r>
      <w:r>
        <w:rPr>
          <w:spacing w:val="-17"/>
        </w:rPr>
        <w:t xml:space="preserve"> </w:t>
      </w:r>
      <w:r>
        <w:t xml:space="preserve">ТДАТУ Протокол № </w:t>
      </w:r>
      <w:r w:rsidR="00970B14">
        <w:t>_</w:t>
      </w:r>
    </w:p>
    <w:p w14:paraId="7541FF6C" w14:textId="77777777" w:rsidR="00E8583E" w:rsidRDefault="002D06E5">
      <w:pPr>
        <w:pStyle w:val="a3"/>
        <w:spacing w:line="312" w:lineRule="exact"/>
        <w:ind w:left="5029"/>
      </w:pPr>
      <w:r>
        <w:t>від</w:t>
      </w:r>
      <w:r>
        <w:rPr>
          <w:spacing w:val="-5"/>
        </w:rPr>
        <w:t xml:space="preserve"> </w:t>
      </w:r>
      <w:r w:rsidR="00970B14">
        <w:t>______________</w:t>
      </w:r>
      <w:r>
        <w:rPr>
          <w:spacing w:val="-7"/>
        </w:rPr>
        <w:t xml:space="preserve"> </w:t>
      </w:r>
      <w:r>
        <w:rPr>
          <w:spacing w:val="-4"/>
        </w:rPr>
        <w:t>року</w:t>
      </w:r>
    </w:p>
    <w:p w14:paraId="7FF0D774" w14:textId="77777777" w:rsidR="00E8583E" w:rsidRDefault="00E8583E">
      <w:pPr>
        <w:pStyle w:val="a3"/>
        <w:spacing w:line="312" w:lineRule="exact"/>
        <w:sectPr w:rsidR="00E8583E">
          <w:headerReference w:type="default" r:id="rId8"/>
          <w:pgSz w:w="11920" w:h="16850"/>
          <w:pgMar w:top="1040" w:right="425" w:bottom="280" w:left="1559" w:header="714" w:footer="0" w:gutter="0"/>
          <w:pgNumType w:start="2"/>
          <w:cols w:space="720"/>
        </w:sectPr>
      </w:pPr>
    </w:p>
    <w:p w14:paraId="55867BD8" w14:textId="77777777" w:rsidR="00E8583E" w:rsidRDefault="00CD4012" w:rsidP="00CD4012">
      <w:pPr>
        <w:pStyle w:val="1"/>
        <w:tabs>
          <w:tab w:val="left" w:pos="9639"/>
        </w:tabs>
        <w:spacing w:before="207"/>
        <w:ind w:right="297"/>
        <w:jc w:val="center"/>
        <w:rPr>
          <w:spacing w:val="-2"/>
        </w:rPr>
      </w:pPr>
      <w:r>
        <w:lastRenderedPageBreak/>
        <w:t>І. З</w:t>
      </w:r>
      <w:r w:rsidR="002D06E5">
        <w:t>АГАЛЬНІ</w:t>
      </w:r>
      <w:r w:rsidR="002D06E5">
        <w:rPr>
          <w:spacing w:val="-11"/>
        </w:rPr>
        <w:t xml:space="preserve"> </w:t>
      </w:r>
      <w:r w:rsidR="002D06E5">
        <w:rPr>
          <w:spacing w:val="-2"/>
        </w:rPr>
        <w:t>ПОЛОЖЕННЯ</w:t>
      </w:r>
    </w:p>
    <w:p w14:paraId="2349ED4E" w14:textId="77777777" w:rsidR="00CD4012" w:rsidRDefault="00CD4012" w:rsidP="00CD4012">
      <w:pPr>
        <w:pStyle w:val="1"/>
        <w:tabs>
          <w:tab w:val="left" w:pos="9639"/>
        </w:tabs>
        <w:spacing w:before="207"/>
        <w:ind w:right="297"/>
        <w:jc w:val="center"/>
      </w:pPr>
    </w:p>
    <w:p w14:paraId="66218906" w14:textId="77777777" w:rsidR="00E8583E" w:rsidRDefault="002D06E5" w:rsidP="00CD4012">
      <w:pPr>
        <w:pStyle w:val="2"/>
        <w:numPr>
          <w:ilvl w:val="1"/>
          <w:numId w:val="10"/>
        </w:numPr>
        <w:tabs>
          <w:tab w:val="left" w:pos="1397"/>
          <w:tab w:val="left" w:pos="9639"/>
        </w:tabs>
        <w:ind w:left="0" w:right="295" w:firstLine="709"/>
      </w:pPr>
      <w:bookmarkStart w:id="1" w:name="1.1._Призначення_силабусу"/>
      <w:bookmarkEnd w:id="1"/>
      <w:r>
        <w:rPr>
          <w:spacing w:val="-2"/>
        </w:rPr>
        <w:t>Призначення</w:t>
      </w:r>
      <w:r>
        <w:rPr>
          <w:spacing w:val="2"/>
        </w:rPr>
        <w:t xml:space="preserve"> </w:t>
      </w:r>
      <w:proofErr w:type="spellStart"/>
      <w:r>
        <w:rPr>
          <w:spacing w:val="-2"/>
        </w:rPr>
        <w:t>силабусу</w:t>
      </w:r>
      <w:proofErr w:type="spellEnd"/>
    </w:p>
    <w:p w14:paraId="2F929428" w14:textId="528449AF" w:rsidR="00E8583E" w:rsidRPr="0065262F" w:rsidRDefault="0065262F" w:rsidP="00CD4012">
      <w:pPr>
        <w:pStyle w:val="a3"/>
        <w:tabs>
          <w:tab w:val="left" w:pos="9639"/>
        </w:tabs>
        <w:ind w:left="0" w:right="295" w:firstLine="709"/>
        <w:jc w:val="both"/>
        <w:rPr>
          <w:color w:val="FF0000"/>
        </w:rPr>
      </w:pPr>
      <w:r w:rsidRPr="0065262F">
        <w:rPr>
          <w:highlight w:val="red"/>
        </w:rPr>
        <w:t>Це взагалі не відповідає дійсності</w:t>
      </w:r>
      <w:r w:rsidRPr="0065262F">
        <w:t xml:space="preserve"> </w:t>
      </w:r>
      <w:r>
        <w:rPr>
          <w:color w:val="FF0000"/>
        </w:rPr>
        <w:t xml:space="preserve">- </w:t>
      </w:r>
      <w:r w:rsidR="002D06E5" w:rsidRPr="0065262F">
        <w:rPr>
          <w:color w:val="FF0000"/>
        </w:rPr>
        <w:t xml:space="preserve">Під </w:t>
      </w:r>
      <w:proofErr w:type="spellStart"/>
      <w:r w:rsidR="002D06E5" w:rsidRPr="0065262F">
        <w:rPr>
          <w:b/>
          <w:color w:val="FF0000"/>
        </w:rPr>
        <w:t>силабусом</w:t>
      </w:r>
      <w:proofErr w:type="spellEnd"/>
      <w:r w:rsidR="002D06E5" w:rsidRPr="0065262F">
        <w:rPr>
          <w:b/>
          <w:color w:val="FF0000"/>
          <w:spacing w:val="40"/>
        </w:rPr>
        <w:t xml:space="preserve"> </w:t>
      </w:r>
      <w:r w:rsidR="002D06E5" w:rsidRPr="0065262F">
        <w:rPr>
          <w:color w:val="FF0000"/>
        </w:rPr>
        <w:t xml:space="preserve">розуміють коротку програму навчання з дисципліни, у якій наведена вся необхідна інформація для самостійного успішного засвоєння курсу. Наявність програми </w:t>
      </w:r>
      <w:proofErr w:type="spellStart"/>
      <w:r w:rsidR="002D06E5" w:rsidRPr="0065262F">
        <w:rPr>
          <w:color w:val="FF0000"/>
        </w:rPr>
        <w:t>силабусу</w:t>
      </w:r>
      <w:proofErr w:type="spellEnd"/>
      <w:r w:rsidR="002D06E5" w:rsidRPr="0065262F">
        <w:rPr>
          <w:color w:val="FF0000"/>
        </w:rPr>
        <w:t xml:space="preserve"> припускає, що здобувач ВО повинен приходити на заняття вже підготовленим. Структура й зміст </w:t>
      </w:r>
      <w:proofErr w:type="spellStart"/>
      <w:r w:rsidR="002D06E5" w:rsidRPr="0065262F">
        <w:rPr>
          <w:color w:val="FF0000"/>
        </w:rPr>
        <w:t>силабуса</w:t>
      </w:r>
      <w:proofErr w:type="spellEnd"/>
      <w:r w:rsidR="002D06E5" w:rsidRPr="0065262F">
        <w:rPr>
          <w:color w:val="FF0000"/>
        </w:rPr>
        <w:t xml:space="preserve"> представлені різними формами організації</w:t>
      </w:r>
      <w:r w:rsidR="00685E0F" w:rsidRPr="0065262F">
        <w:rPr>
          <w:color w:val="FF0000"/>
        </w:rPr>
        <w:t xml:space="preserve"> </w:t>
      </w:r>
      <w:r w:rsidR="002D06E5" w:rsidRPr="0065262F">
        <w:rPr>
          <w:color w:val="FF0000"/>
        </w:rPr>
        <w:t>самостійної роботи здобувачів ВО. До кожного виду діяльності розробляються критерії оцінки. Здобувач ВО самостійно визначає, які види діяльності йому потрібно освоїти, яку проблему необхідно розв'язати і де знайти необхідну інформацію до</w:t>
      </w:r>
      <w:r w:rsidR="002D06E5" w:rsidRPr="0065262F">
        <w:rPr>
          <w:color w:val="FF0000"/>
          <w:spacing w:val="-1"/>
        </w:rPr>
        <w:t xml:space="preserve"> </w:t>
      </w:r>
      <w:r w:rsidR="002D06E5" w:rsidRPr="0065262F">
        <w:rPr>
          <w:color w:val="FF0000"/>
        </w:rPr>
        <w:t>завдання.</w:t>
      </w:r>
    </w:p>
    <w:p w14:paraId="254A885E" w14:textId="71BDB2D8" w:rsidR="00E8583E" w:rsidRPr="0065262F" w:rsidRDefault="002D06E5" w:rsidP="00CD4012">
      <w:pPr>
        <w:pStyle w:val="a3"/>
        <w:tabs>
          <w:tab w:val="left" w:pos="9639"/>
        </w:tabs>
        <w:ind w:left="0" w:right="295" w:firstLine="709"/>
        <w:jc w:val="both"/>
        <w:rPr>
          <w:color w:val="FF0000"/>
        </w:rPr>
      </w:pPr>
      <w:r w:rsidRPr="0065262F">
        <w:rPr>
          <w:color w:val="FF0000"/>
        </w:rPr>
        <w:t xml:space="preserve">Організація самостійної роботи на основі </w:t>
      </w:r>
      <w:proofErr w:type="spellStart"/>
      <w:r w:rsidRPr="0065262F">
        <w:rPr>
          <w:color w:val="FF0000"/>
        </w:rPr>
        <w:t>силабуса</w:t>
      </w:r>
      <w:proofErr w:type="spellEnd"/>
      <w:r w:rsidRPr="0065262F">
        <w:rPr>
          <w:color w:val="FF0000"/>
        </w:rPr>
        <w:t xml:space="preserve"> структурує і систематизує процес навчання: здобувачі ВО самі обирають траєкторію засвоєння курсу, удосконалюють навички самостійної роботи.</w:t>
      </w:r>
    </w:p>
    <w:p w14:paraId="15830BBF" w14:textId="729FD143" w:rsidR="00247CD8" w:rsidRDefault="00247CD8" w:rsidP="00CD4012">
      <w:pPr>
        <w:pStyle w:val="a3"/>
        <w:tabs>
          <w:tab w:val="left" w:pos="9639"/>
        </w:tabs>
        <w:ind w:left="0" w:right="295" w:firstLine="709"/>
        <w:jc w:val="both"/>
      </w:pPr>
      <w:r w:rsidRPr="0065262F">
        <w:t>Або</w:t>
      </w:r>
    </w:p>
    <w:p w14:paraId="111C07E0" w14:textId="7FCC1049" w:rsidR="00F45514" w:rsidRDefault="00F45514" w:rsidP="00CD4012">
      <w:pPr>
        <w:pStyle w:val="a3"/>
        <w:tabs>
          <w:tab w:val="left" w:pos="9639"/>
        </w:tabs>
        <w:ind w:left="0" w:right="295" w:firstLine="709"/>
        <w:jc w:val="both"/>
        <w:rPr>
          <w:highlight w:val="green"/>
        </w:rPr>
      </w:pPr>
      <w:proofErr w:type="spellStart"/>
      <w:r>
        <w:rPr>
          <w:highlight w:val="green"/>
        </w:rPr>
        <w:t>Силабус</w:t>
      </w:r>
      <w:proofErr w:type="spellEnd"/>
      <w:r>
        <w:rPr>
          <w:highlight w:val="green"/>
        </w:rPr>
        <w:t xml:space="preserve"> - </w:t>
      </w:r>
      <w:r w:rsidRPr="00F45514">
        <w:rPr>
          <w:highlight w:val="green"/>
        </w:rPr>
        <w:t xml:space="preserve">документ, який надає основну інформацію про освітній компонент у стислій формі, зокрема може включати тематику, види завдань, критерії оцінювання тощо. Форма та зміст </w:t>
      </w:r>
      <w:proofErr w:type="spellStart"/>
      <w:r w:rsidRPr="00F45514">
        <w:rPr>
          <w:highlight w:val="green"/>
        </w:rPr>
        <w:t>силабуса</w:t>
      </w:r>
      <w:proofErr w:type="spellEnd"/>
      <w:r w:rsidRPr="00F45514">
        <w:rPr>
          <w:highlight w:val="green"/>
        </w:rPr>
        <w:t xml:space="preserve"> визначається внутрішньою нормативною базою закладу вищої освіти.</w:t>
      </w:r>
    </w:p>
    <w:p w14:paraId="696B2E6E" w14:textId="1FC62F94" w:rsidR="00C30857" w:rsidRPr="00C30857" w:rsidRDefault="00C30857" w:rsidP="00CD4012">
      <w:pPr>
        <w:pStyle w:val="a3"/>
        <w:tabs>
          <w:tab w:val="left" w:pos="9639"/>
        </w:tabs>
        <w:ind w:left="0" w:right="295" w:firstLine="709"/>
        <w:jc w:val="both"/>
        <w:rPr>
          <w:highlight w:val="green"/>
        </w:rPr>
      </w:pPr>
      <w:r w:rsidRPr="00C30857">
        <w:rPr>
          <w:highlight w:val="green"/>
        </w:rPr>
        <w:t xml:space="preserve">Об’єктом </w:t>
      </w:r>
      <w:proofErr w:type="spellStart"/>
      <w:r w:rsidRPr="00C30857">
        <w:rPr>
          <w:highlight w:val="green"/>
        </w:rPr>
        <w:t>силабусу</w:t>
      </w:r>
      <w:proofErr w:type="spellEnd"/>
      <w:r w:rsidRPr="00C30857">
        <w:rPr>
          <w:highlight w:val="green"/>
        </w:rPr>
        <w:t xml:space="preserve"> є навчальна дисципліна. </w:t>
      </w:r>
      <w:proofErr w:type="spellStart"/>
      <w:r w:rsidRPr="00C30857">
        <w:rPr>
          <w:highlight w:val="green"/>
        </w:rPr>
        <w:t>Силабус</w:t>
      </w:r>
      <w:proofErr w:type="spellEnd"/>
      <w:r w:rsidRPr="00C30857">
        <w:rPr>
          <w:highlight w:val="green"/>
        </w:rPr>
        <w:t xml:space="preserve"> навчальної дисципліни розробляється із врахуванням </w:t>
      </w:r>
      <w:proofErr w:type="spellStart"/>
      <w:r w:rsidRPr="00C30857">
        <w:rPr>
          <w:highlight w:val="green"/>
        </w:rPr>
        <w:t>студентоцентрованого</w:t>
      </w:r>
      <w:proofErr w:type="spellEnd"/>
      <w:r w:rsidRPr="00C30857">
        <w:rPr>
          <w:highlight w:val="green"/>
        </w:rPr>
        <w:t xml:space="preserve"> підходу. Суб’єктами </w:t>
      </w:r>
      <w:proofErr w:type="spellStart"/>
      <w:r w:rsidRPr="00C30857">
        <w:rPr>
          <w:highlight w:val="green"/>
        </w:rPr>
        <w:t>силабусу</w:t>
      </w:r>
      <w:proofErr w:type="spellEnd"/>
      <w:r w:rsidRPr="00C30857">
        <w:rPr>
          <w:highlight w:val="green"/>
        </w:rPr>
        <w:t xml:space="preserve"> є викладач та здобувач вищої освіти. </w:t>
      </w:r>
    </w:p>
    <w:p w14:paraId="6FFA1F4B" w14:textId="3CC96B65" w:rsidR="00C30857" w:rsidRDefault="00C30857" w:rsidP="00CD4012">
      <w:pPr>
        <w:pStyle w:val="a3"/>
        <w:tabs>
          <w:tab w:val="left" w:pos="9639"/>
        </w:tabs>
        <w:ind w:left="0" w:right="295" w:firstLine="709"/>
        <w:jc w:val="both"/>
        <w:rPr>
          <w:highlight w:val="green"/>
        </w:rPr>
      </w:pPr>
      <w:proofErr w:type="spellStart"/>
      <w:r w:rsidRPr="00C30857">
        <w:rPr>
          <w:highlight w:val="green"/>
        </w:rPr>
        <w:t>Силабус</w:t>
      </w:r>
      <w:proofErr w:type="spellEnd"/>
      <w:r w:rsidRPr="00C30857">
        <w:rPr>
          <w:highlight w:val="green"/>
        </w:rPr>
        <w:t xml:space="preserve"> навчальної дисципліни – це документ, що готується для здобувачів вищої освіти для пояснення змісту навчальної дисципліни, особливостей формування відповідних </w:t>
      </w:r>
      <w:proofErr w:type="spellStart"/>
      <w:r w:rsidRPr="00C30857">
        <w:rPr>
          <w:highlight w:val="green"/>
        </w:rPr>
        <w:t>компетентностей</w:t>
      </w:r>
      <w:proofErr w:type="spellEnd"/>
      <w:r w:rsidRPr="00C30857">
        <w:rPr>
          <w:highlight w:val="green"/>
        </w:rPr>
        <w:t xml:space="preserve">, досягнення результатів навчання та ін. </w:t>
      </w:r>
    </w:p>
    <w:p w14:paraId="1629D756" w14:textId="5556B281" w:rsidR="00CC3E58" w:rsidRPr="00C30857" w:rsidRDefault="00CC3E58" w:rsidP="00CD4012">
      <w:pPr>
        <w:pStyle w:val="a3"/>
        <w:tabs>
          <w:tab w:val="left" w:pos="9639"/>
        </w:tabs>
        <w:ind w:left="0" w:right="295" w:firstLine="709"/>
        <w:jc w:val="both"/>
        <w:rPr>
          <w:highlight w:val="green"/>
        </w:rPr>
      </w:pPr>
      <w:proofErr w:type="spellStart"/>
      <w:r w:rsidRPr="00C30857">
        <w:rPr>
          <w:highlight w:val="green"/>
        </w:rPr>
        <w:t>Силабус</w:t>
      </w:r>
      <w:proofErr w:type="spellEnd"/>
      <w:r w:rsidRPr="00C30857">
        <w:rPr>
          <w:highlight w:val="green"/>
        </w:rPr>
        <w:t xml:space="preserve"> навчальної дисципліни</w:t>
      </w:r>
      <w:r>
        <w:rPr>
          <w:highlight w:val="green"/>
        </w:rPr>
        <w:t xml:space="preserve"> розробляється як для обов’язкових, так і для вибіркових освітніх компонентів.</w:t>
      </w:r>
    </w:p>
    <w:p w14:paraId="76E133A3" w14:textId="0A7CC765" w:rsidR="00C30857" w:rsidRDefault="00C30857" w:rsidP="00CD4012">
      <w:pPr>
        <w:pStyle w:val="a3"/>
        <w:tabs>
          <w:tab w:val="left" w:pos="9639"/>
        </w:tabs>
        <w:ind w:left="0" w:right="295" w:firstLine="709"/>
        <w:jc w:val="both"/>
      </w:pPr>
      <w:proofErr w:type="spellStart"/>
      <w:r w:rsidRPr="00C30857">
        <w:rPr>
          <w:highlight w:val="green"/>
        </w:rPr>
        <w:t>Силабус</w:t>
      </w:r>
      <w:proofErr w:type="spellEnd"/>
      <w:r w:rsidRPr="00C30857">
        <w:rPr>
          <w:highlight w:val="green"/>
        </w:rPr>
        <w:t xml:space="preserve"> навчальної дисципліни сприяє забезпеченню інформаційних умов для формування цілісного уявлення щодо якості освітнього процесу у ході вивчення навчальної дисципліни, формуванню індивідуальної освітньої траєкторії та укладається на принципах прозорості, об’єктивності, академічної доброчесності.</w:t>
      </w:r>
    </w:p>
    <w:p w14:paraId="375E3CB7" w14:textId="77777777" w:rsidR="00E8583E" w:rsidRDefault="00E8583E" w:rsidP="00CD4012">
      <w:pPr>
        <w:pStyle w:val="a3"/>
        <w:tabs>
          <w:tab w:val="left" w:pos="9639"/>
        </w:tabs>
        <w:ind w:left="0" w:right="295" w:firstLine="709"/>
      </w:pPr>
    </w:p>
    <w:p w14:paraId="354C05A8" w14:textId="77777777" w:rsidR="00E8583E" w:rsidRDefault="002D06E5" w:rsidP="00CD4012">
      <w:pPr>
        <w:pStyle w:val="2"/>
        <w:numPr>
          <w:ilvl w:val="1"/>
          <w:numId w:val="10"/>
        </w:numPr>
        <w:tabs>
          <w:tab w:val="left" w:pos="1402"/>
          <w:tab w:val="left" w:pos="9639"/>
        </w:tabs>
        <w:ind w:left="0" w:right="295" w:firstLine="709"/>
      </w:pPr>
      <w:bookmarkStart w:id="2" w:name="1.2._Глосарій"/>
      <w:bookmarkEnd w:id="2"/>
      <w:r>
        <w:rPr>
          <w:spacing w:val="-2"/>
        </w:rPr>
        <w:t>Глосарій</w:t>
      </w:r>
    </w:p>
    <w:p w14:paraId="4081DB51" w14:textId="77777777" w:rsidR="00E8583E" w:rsidRDefault="002D06E5" w:rsidP="00CD4012">
      <w:pPr>
        <w:pStyle w:val="a3"/>
        <w:tabs>
          <w:tab w:val="left" w:pos="9639"/>
        </w:tabs>
        <w:ind w:left="0" w:right="295" w:firstLine="709"/>
        <w:jc w:val="both"/>
      </w:pPr>
      <w:r>
        <w:t>У цьому Положенні терміни та скорочення вживаються в</w:t>
      </w:r>
      <w:r>
        <w:rPr>
          <w:spacing w:val="40"/>
        </w:rPr>
        <w:t xml:space="preserve"> </w:t>
      </w:r>
      <w:r>
        <w:t xml:space="preserve">такому </w:t>
      </w:r>
      <w:r>
        <w:rPr>
          <w:spacing w:val="-2"/>
        </w:rPr>
        <w:t>значенні:</w:t>
      </w:r>
    </w:p>
    <w:p w14:paraId="50C791BC" w14:textId="48668341" w:rsidR="00E8583E" w:rsidRDefault="002D06E5" w:rsidP="00CD4012">
      <w:pPr>
        <w:tabs>
          <w:tab w:val="left" w:pos="9639"/>
        </w:tabs>
        <w:ind w:right="295" w:firstLine="709"/>
        <w:jc w:val="both"/>
        <w:rPr>
          <w:sz w:val="28"/>
        </w:rPr>
      </w:pPr>
      <w:r>
        <w:rPr>
          <w:b/>
          <w:sz w:val="28"/>
        </w:rPr>
        <w:t>Академічний календар (</w:t>
      </w:r>
      <w:proofErr w:type="spellStart"/>
      <w:r>
        <w:rPr>
          <w:b/>
          <w:sz w:val="28"/>
        </w:rPr>
        <w:t>Academic</w:t>
      </w:r>
      <w:proofErr w:type="spellEnd"/>
      <w:r>
        <w:rPr>
          <w:b/>
          <w:sz w:val="28"/>
        </w:rPr>
        <w:t xml:space="preserve"> </w:t>
      </w:r>
      <w:proofErr w:type="spellStart"/>
      <w:r>
        <w:rPr>
          <w:b/>
          <w:sz w:val="28"/>
        </w:rPr>
        <w:t>Calendar</w:t>
      </w:r>
      <w:proofErr w:type="spellEnd"/>
      <w:r>
        <w:rPr>
          <w:b/>
          <w:sz w:val="28"/>
        </w:rPr>
        <w:t xml:space="preserve">) </w:t>
      </w:r>
      <w:r w:rsidR="00685E0F">
        <w:rPr>
          <w:sz w:val="28"/>
        </w:rPr>
        <w:t>–</w:t>
      </w:r>
      <w:r>
        <w:rPr>
          <w:sz w:val="28"/>
        </w:rPr>
        <w:t xml:space="preserve"> календар проведення навчальних і контрольних заходів, професійних практик протягом навчального року з </w:t>
      </w:r>
      <w:r w:rsidR="00F45514">
        <w:rPr>
          <w:sz w:val="28"/>
        </w:rPr>
        <w:t>вказанням</w:t>
      </w:r>
      <w:r>
        <w:rPr>
          <w:sz w:val="28"/>
        </w:rPr>
        <w:t xml:space="preserve"> днів відпочинку (канікул і свят).</w:t>
      </w:r>
    </w:p>
    <w:p w14:paraId="132EB4F0" w14:textId="77777777" w:rsidR="00E8583E" w:rsidRDefault="002D06E5" w:rsidP="00CD4012">
      <w:pPr>
        <w:tabs>
          <w:tab w:val="left" w:pos="9639"/>
        </w:tabs>
        <w:ind w:right="297" w:firstLine="709"/>
        <w:jc w:val="both"/>
        <w:rPr>
          <w:sz w:val="28"/>
        </w:rPr>
      </w:pPr>
      <w:r>
        <w:rPr>
          <w:b/>
          <w:sz w:val="28"/>
        </w:rPr>
        <w:t>Академічний період (</w:t>
      </w:r>
      <w:proofErr w:type="spellStart"/>
      <w:r>
        <w:rPr>
          <w:b/>
          <w:sz w:val="28"/>
        </w:rPr>
        <w:t>Term</w:t>
      </w:r>
      <w:proofErr w:type="spellEnd"/>
      <w:r>
        <w:rPr>
          <w:b/>
          <w:sz w:val="28"/>
        </w:rPr>
        <w:t xml:space="preserve">) </w:t>
      </w:r>
      <w:r w:rsidR="00685E0F">
        <w:rPr>
          <w:sz w:val="28"/>
        </w:rPr>
        <w:t>–</w:t>
      </w:r>
      <w:r>
        <w:rPr>
          <w:sz w:val="28"/>
        </w:rPr>
        <w:t xml:space="preserve"> період теоретичного навчання, шо самостійно визначається закладом вищої освіти (ЗВО).</w:t>
      </w:r>
    </w:p>
    <w:p w14:paraId="0C76F7BC" w14:textId="77777777" w:rsidR="00E8583E" w:rsidRDefault="002D06E5" w:rsidP="00CD4012">
      <w:pPr>
        <w:tabs>
          <w:tab w:val="left" w:pos="9639"/>
        </w:tabs>
        <w:ind w:right="297" w:firstLine="709"/>
        <w:jc w:val="both"/>
        <w:rPr>
          <w:sz w:val="28"/>
        </w:rPr>
      </w:pPr>
      <w:r>
        <w:rPr>
          <w:b/>
          <w:sz w:val="28"/>
        </w:rPr>
        <w:t>Академічний рейтинг здобувача ВО (</w:t>
      </w:r>
      <w:proofErr w:type="spellStart"/>
      <w:r>
        <w:rPr>
          <w:b/>
          <w:sz w:val="28"/>
        </w:rPr>
        <w:t>Rating</w:t>
      </w:r>
      <w:proofErr w:type="spellEnd"/>
      <w:r>
        <w:rPr>
          <w:b/>
          <w:sz w:val="28"/>
        </w:rPr>
        <w:t xml:space="preserve">) </w:t>
      </w:r>
      <w:r w:rsidR="00685E0F">
        <w:rPr>
          <w:sz w:val="28"/>
        </w:rPr>
        <w:t>–</w:t>
      </w:r>
      <w:r>
        <w:rPr>
          <w:sz w:val="28"/>
        </w:rPr>
        <w:t xml:space="preserve"> кількісний показник рівня оволодіння здобувачем ВО навчально</w:t>
      </w:r>
      <w:r w:rsidR="00685E0F">
        <w:rPr>
          <w:sz w:val="28"/>
        </w:rPr>
        <w:t>ю</w:t>
      </w:r>
      <w:r>
        <w:rPr>
          <w:sz w:val="28"/>
        </w:rPr>
        <w:t xml:space="preserve"> програм</w:t>
      </w:r>
      <w:r w:rsidR="00685E0F">
        <w:rPr>
          <w:sz w:val="28"/>
        </w:rPr>
        <w:t>ою</w:t>
      </w:r>
      <w:r>
        <w:rPr>
          <w:sz w:val="28"/>
        </w:rPr>
        <w:t xml:space="preserve"> дисципліни, що складається за результатами проміжної атестації.</w:t>
      </w:r>
    </w:p>
    <w:p w14:paraId="4B0A9827" w14:textId="77777777" w:rsidR="00E8583E" w:rsidRDefault="002D06E5" w:rsidP="00CD4012">
      <w:pPr>
        <w:pStyle w:val="a3"/>
        <w:tabs>
          <w:tab w:val="left" w:pos="9639"/>
        </w:tabs>
        <w:ind w:left="0" w:right="297" w:firstLine="709"/>
        <w:jc w:val="both"/>
      </w:pPr>
      <w:r>
        <w:rPr>
          <w:b/>
        </w:rPr>
        <w:t>Активні роздавальні матеріали (АРМ) (</w:t>
      </w:r>
      <w:proofErr w:type="spellStart"/>
      <w:r>
        <w:rPr>
          <w:b/>
        </w:rPr>
        <w:t>Hand-outs</w:t>
      </w:r>
      <w:proofErr w:type="spellEnd"/>
      <w:r>
        <w:rPr>
          <w:b/>
        </w:rPr>
        <w:t xml:space="preserve">) </w:t>
      </w:r>
      <w:r w:rsidR="00685E0F">
        <w:t>–</w:t>
      </w:r>
      <w:r>
        <w:t xml:space="preserve"> наочні </w:t>
      </w:r>
      <w:r>
        <w:lastRenderedPageBreak/>
        <w:t>ілюстративні матеріали, що використовуються на навчальних заняттях з метою мотивації здобувачів ВО до творчого успішного засвоєння теми (тези лекції, посилання, слайди, приклади, завдання для самостійної роботи тощо).</w:t>
      </w:r>
    </w:p>
    <w:p w14:paraId="707BEB1E" w14:textId="77777777" w:rsidR="00E8583E" w:rsidRDefault="002D06E5" w:rsidP="00CD4012">
      <w:pPr>
        <w:tabs>
          <w:tab w:val="left" w:pos="9639"/>
        </w:tabs>
        <w:spacing w:line="242" w:lineRule="auto"/>
        <w:ind w:right="297" w:firstLine="709"/>
        <w:jc w:val="both"/>
        <w:rPr>
          <w:sz w:val="28"/>
        </w:rPr>
      </w:pPr>
      <w:r>
        <w:rPr>
          <w:b/>
          <w:sz w:val="28"/>
        </w:rPr>
        <w:t>Аудиторні години (</w:t>
      </w:r>
      <w:proofErr w:type="spellStart"/>
      <w:r>
        <w:rPr>
          <w:b/>
          <w:sz w:val="28"/>
        </w:rPr>
        <w:t>Class</w:t>
      </w:r>
      <w:proofErr w:type="spellEnd"/>
      <w:r>
        <w:rPr>
          <w:b/>
          <w:sz w:val="28"/>
        </w:rPr>
        <w:t>/</w:t>
      </w:r>
      <w:proofErr w:type="spellStart"/>
      <w:r>
        <w:rPr>
          <w:b/>
          <w:sz w:val="28"/>
        </w:rPr>
        <w:t>contact</w:t>
      </w:r>
      <w:proofErr w:type="spellEnd"/>
      <w:r>
        <w:rPr>
          <w:b/>
          <w:sz w:val="28"/>
        </w:rPr>
        <w:t xml:space="preserve"> </w:t>
      </w:r>
      <w:proofErr w:type="spellStart"/>
      <w:r>
        <w:rPr>
          <w:b/>
          <w:sz w:val="28"/>
        </w:rPr>
        <w:t>hours</w:t>
      </w:r>
      <w:proofErr w:type="spellEnd"/>
      <w:r>
        <w:rPr>
          <w:b/>
          <w:sz w:val="28"/>
        </w:rPr>
        <w:t>)</w:t>
      </w:r>
      <w:r w:rsidR="00685E0F">
        <w:rPr>
          <w:b/>
          <w:sz w:val="28"/>
        </w:rPr>
        <w:t xml:space="preserve"> –</w:t>
      </w:r>
      <w:r>
        <w:rPr>
          <w:b/>
          <w:sz w:val="28"/>
        </w:rPr>
        <w:t xml:space="preserve"> </w:t>
      </w:r>
      <w:r>
        <w:rPr>
          <w:sz w:val="28"/>
        </w:rPr>
        <w:t xml:space="preserve">години, які витрачаються здобувачем </w:t>
      </w:r>
      <w:r w:rsidR="00685E0F">
        <w:rPr>
          <w:sz w:val="28"/>
        </w:rPr>
        <w:t>ВО</w:t>
      </w:r>
      <w:r>
        <w:rPr>
          <w:sz w:val="28"/>
        </w:rPr>
        <w:t xml:space="preserve"> і викладачем на аудиторні навчальні заняття.</w:t>
      </w:r>
    </w:p>
    <w:p w14:paraId="6CD30D90" w14:textId="77777777" w:rsidR="005C115B" w:rsidRDefault="002D06E5" w:rsidP="005C115B">
      <w:pPr>
        <w:pStyle w:val="a3"/>
        <w:tabs>
          <w:tab w:val="left" w:pos="9639"/>
        </w:tabs>
        <w:ind w:left="0" w:right="297" w:firstLine="709"/>
        <w:jc w:val="both"/>
      </w:pPr>
      <w:r>
        <w:rPr>
          <w:b/>
        </w:rPr>
        <w:t>Бакалавр (</w:t>
      </w:r>
      <w:proofErr w:type="spellStart"/>
      <w:r>
        <w:rPr>
          <w:b/>
        </w:rPr>
        <w:t>Bachelor</w:t>
      </w:r>
      <w:proofErr w:type="spellEnd"/>
      <w:r>
        <w:rPr>
          <w:b/>
        </w:rPr>
        <w:t xml:space="preserve">, </w:t>
      </w:r>
      <w:proofErr w:type="spellStart"/>
      <w:r>
        <w:rPr>
          <w:b/>
        </w:rPr>
        <w:t>first</w:t>
      </w:r>
      <w:proofErr w:type="spellEnd"/>
      <w:r>
        <w:rPr>
          <w:b/>
        </w:rPr>
        <w:t xml:space="preserve"> </w:t>
      </w:r>
      <w:proofErr w:type="spellStart"/>
      <w:r>
        <w:rPr>
          <w:b/>
        </w:rPr>
        <w:t>cycle</w:t>
      </w:r>
      <w:proofErr w:type="spellEnd"/>
      <w:r>
        <w:rPr>
          <w:b/>
        </w:rPr>
        <w:t xml:space="preserve"> </w:t>
      </w:r>
      <w:proofErr w:type="spellStart"/>
      <w:r>
        <w:rPr>
          <w:b/>
        </w:rPr>
        <w:t>degree</w:t>
      </w:r>
      <w:proofErr w:type="spellEnd"/>
      <w:r>
        <w:rPr>
          <w:b/>
        </w:rPr>
        <w:t>)</w:t>
      </w:r>
      <w:r w:rsidR="00685E0F">
        <w:rPr>
          <w:b/>
        </w:rPr>
        <w:t xml:space="preserve"> –</w:t>
      </w:r>
      <w:r w:rsidR="00C00F53">
        <w:rPr>
          <w:b/>
        </w:rPr>
        <w:t xml:space="preserve"> </w:t>
      </w:r>
      <w:r w:rsidR="00C00F53" w:rsidRPr="00B3715A">
        <w:rPr>
          <w:highlight w:val="green"/>
        </w:rPr>
        <w:t>це освітній ступінь, що здобувається на першому рівні вищої освіти та присуджується закладом вищої освіти у результаті успішного виконання здобувачем вищої освіти освітньо-професійної програми, обсяг якої становить 180-240 кредитів ЄКТС. Для здобуття освітнього ступеня </w:t>
      </w:r>
      <w:bookmarkStart w:id="3" w:name="w1_10"/>
      <w:r w:rsidR="00C00F53" w:rsidRPr="00B3715A">
        <w:rPr>
          <w:highlight w:val="green"/>
        </w:rPr>
        <w:t>бакалавр</w:t>
      </w:r>
      <w:bookmarkEnd w:id="3"/>
      <w:r w:rsidR="00C00F53" w:rsidRPr="00B3715A">
        <w:rPr>
          <w:highlight w:val="green"/>
        </w:rPr>
        <w:t>а на основі освітнього ступеня молодшого </w:t>
      </w:r>
      <w:bookmarkStart w:id="4" w:name="w1_11"/>
      <w:r w:rsidR="00C00F53" w:rsidRPr="00B3715A">
        <w:rPr>
          <w:highlight w:val="green"/>
        </w:rPr>
        <w:t>бакалавр</w:t>
      </w:r>
      <w:bookmarkEnd w:id="4"/>
      <w:r w:rsidR="00C00F53" w:rsidRPr="00B3715A">
        <w:rPr>
          <w:highlight w:val="green"/>
        </w:rPr>
        <w:t xml:space="preserve">а або на основі фахової </w:t>
      </w:r>
      <w:proofErr w:type="spellStart"/>
      <w:r w:rsidR="00C00F53" w:rsidRPr="00B3715A">
        <w:rPr>
          <w:highlight w:val="green"/>
        </w:rPr>
        <w:t>передвищої</w:t>
      </w:r>
      <w:proofErr w:type="spellEnd"/>
      <w:r w:rsidR="00C00F53" w:rsidRPr="00B3715A">
        <w:rPr>
          <w:highlight w:val="green"/>
        </w:rPr>
        <w:t xml:space="preserve"> освіти заклад вищої освіти має право визнати та </w:t>
      </w:r>
      <w:proofErr w:type="spellStart"/>
      <w:r w:rsidR="00C00F53" w:rsidRPr="00B3715A">
        <w:rPr>
          <w:highlight w:val="green"/>
        </w:rPr>
        <w:t>перезарахувати</w:t>
      </w:r>
      <w:proofErr w:type="spellEnd"/>
      <w:r w:rsidR="00C00F53" w:rsidRPr="00B3715A">
        <w:rPr>
          <w:highlight w:val="green"/>
        </w:rPr>
        <w:t xml:space="preserve"> кредити ЄКТС, максимальний обсяг яких визначається стандартом вищої освіти.</w:t>
      </w:r>
    </w:p>
    <w:p w14:paraId="06C7FED2" w14:textId="706E9BBC" w:rsidR="00E8583E" w:rsidRDefault="002D06E5" w:rsidP="005C115B">
      <w:pPr>
        <w:pStyle w:val="a3"/>
        <w:tabs>
          <w:tab w:val="left" w:pos="9639"/>
        </w:tabs>
        <w:ind w:left="0" w:right="297" w:firstLine="709"/>
        <w:jc w:val="both"/>
      </w:pPr>
      <w:r>
        <w:rPr>
          <w:b/>
        </w:rPr>
        <w:t xml:space="preserve">Гарант освітньої програми </w:t>
      </w:r>
      <w:r>
        <w:t xml:space="preserve">– </w:t>
      </w:r>
      <w:r w:rsidR="00F45514" w:rsidRPr="00F45514">
        <w:rPr>
          <w:highlight w:val="green"/>
        </w:rPr>
        <w:t xml:space="preserve">науково-педагогічний або науковий працівник (у тому числі практик із значним досвідом у галузі), який координує роботу зовнішніх і внутрішніх </w:t>
      </w:r>
      <w:proofErr w:type="spellStart"/>
      <w:r w:rsidR="00F45514" w:rsidRPr="00F45514">
        <w:rPr>
          <w:highlight w:val="green"/>
        </w:rPr>
        <w:t>стейкхолдерів</w:t>
      </w:r>
      <w:proofErr w:type="spellEnd"/>
      <w:r w:rsidR="00F45514" w:rsidRPr="00F45514">
        <w:rPr>
          <w:highlight w:val="green"/>
        </w:rPr>
        <w:t xml:space="preserve"> з метою якісної реалізації освітньої програми та для забезпечення її відповідності критеріям оцінювання освітніх програм. Права та обов’язки гаранта визначаються внутрішньою нормативною базою закладу вищої освіти.</w:t>
      </w:r>
    </w:p>
    <w:p w14:paraId="28C43C2E" w14:textId="77777777" w:rsidR="00CC3E58" w:rsidRDefault="00CC3E58" w:rsidP="00CC3E58">
      <w:pPr>
        <w:pStyle w:val="a3"/>
        <w:spacing w:before="15"/>
        <w:ind w:left="0" w:right="297" w:firstLine="715"/>
        <w:jc w:val="both"/>
      </w:pPr>
      <w:r w:rsidRPr="008A1C93">
        <w:rPr>
          <w:b/>
          <w:highlight w:val="green"/>
        </w:rPr>
        <w:t>Дисципліни за вибором здобувача</w:t>
      </w:r>
      <w:r>
        <w:rPr>
          <w:b/>
        </w:rPr>
        <w:t xml:space="preserve"> </w:t>
      </w:r>
      <w:r>
        <w:t>– навчальні дисципліни, які вводяться ЗВО в межах встановлених кредитів освіти й відображають індивідуальну підготовку здобувачів ВО, враховують специфіку соціально-економічного розвитку та потреби конкретного регіону, наукові школи ЗВО.</w:t>
      </w:r>
    </w:p>
    <w:p w14:paraId="418777C2" w14:textId="77777777" w:rsidR="00E8583E" w:rsidRPr="00F45514" w:rsidRDefault="002D06E5" w:rsidP="00CD4012">
      <w:pPr>
        <w:pStyle w:val="a3"/>
        <w:tabs>
          <w:tab w:val="left" w:pos="9639"/>
        </w:tabs>
        <w:spacing w:before="12"/>
        <w:ind w:left="0" w:right="297" w:firstLine="709"/>
        <w:jc w:val="both"/>
        <w:rPr>
          <w:strike/>
        </w:rPr>
      </w:pPr>
      <w:r>
        <w:rPr>
          <w:b/>
        </w:rPr>
        <w:t xml:space="preserve">Європейська кредитна </w:t>
      </w:r>
      <w:proofErr w:type="spellStart"/>
      <w:r>
        <w:rPr>
          <w:b/>
        </w:rPr>
        <w:t>трансферно</w:t>
      </w:r>
      <w:proofErr w:type="spellEnd"/>
      <w:r>
        <w:rPr>
          <w:b/>
        </w:rPr>
        <w:t>-накопичувальна система, ЄКТС (</w:t>
      </w:r>
      <w:proofErr w:type="spellStart"/>
      <w:r>
        <w:rPr>
          <w:b/>
        </w:rPr>
        <w:t>European</w:t>
      </w:r>
      <w:proofErr w:type="spellEnd"/>
      <w:r>
        <w:rPr>
          <w:b/>
        </w:rPr>
        <w:t xml:space="preserve"> </w:t>
      </w:r>
      <w:proofErr w:type="spellStart"/>
      <w:r>
        <w:rPr>
          <w:b/>
        </w:rPr>
        <w:t>Credit</w:t>
      </w:r>
      <w:proofErr w:type="spellEnd"/>
      <w:r>
        <w:rPr>
          <w:b/>
        </w:rPr>
        <w:t xml:space="preserve"> </w:t>
      </w:r>
      <w:proofErr w:type="spellStart"/>
      <w:r>
        <w:rPr>
          <w:b/>
        </w:rPr>
        <w:t>Transfer</w:t>
      </w:r>
      <w:proofErr w:type="spellEnd"/>
      <w:r>
        <w:rPr>
          <w:b/>
        </w:rPr>
        <w:t xml:space="preserve"> </w:t>
      </w:r>
      <w:proofErr w:type="spellStart"/>
      <w:r>
        <w:rPr>
          <w:b/>
        </w:rPr>
        <w:t>and</w:t>
      </w:r>
      <w:proofErr w:type="spellEnd"/>
      <w:r>
        <w:rPr>
          <w:b/>
        </w:rPr>
        <w:t xml:space="preserve"> </w:t>
      </w:r>
      <w:proofErr w:type="spellStart"/>
      <w:r>
        <w:rPr>
          <w:b/>
        </w:rPr>
        <w:t>Accumulation</w:t>
      </w:r>
      <w:proofErr w:type="spellEnd"/>
      <w:r>
        <w:rPr>
          <w:b/>
        </w:rPr>
        <w:t xml:space="preserve"> </w:t>
      </w:r>
      <w:proofErr w:type="spellStart"/>
      <w:r>
        <w:rPr>
          <w:b/>
        </w:rPr>
        <w:t>System</w:t>
      </w:r>
      <w:proofErr w:type="spellEnd"/>
      <w:r>
        <w:rPr>
          <w:b/>
        </w:rPr>
        <w:t>, ECTS)</w:t>
      </w:r>
      <w:r w:rsidR="004B6F0B">
        <w:rPr>
          <w:b/>
        </w:rPr>
        <w:t xml:space="preserve"> –</w:t>
      </w:r>
      <w:r>
        <w:rPr>
          <w:b/>
        </w:rPr>
        <w:t xml:space="preserve"> </w:t>
      </w:r>
      <w:r>
        <w:t xml:space="preserve">система трансферу </w:t>
      </w:r>
      <w:r w:rsidR="004B6F0B">
        <w:t>й</w:t>
      </w:r>
      <w:r>
        <w:t xml:space="preserve">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 Система ґрунтується на визначенні навчального навантаження</w:t>
      </w:r>
      <w:r>
        <w:rPr>
          <w:spacing w:val="40"/>
        </w:rPr>
        <w:t xml:space="preserve"> </w:t>
      </w:r>
      <w:r>
        <w:t xml:space="preserve">здобувача вищої освіти, необхідного для досягнення визначених результатів навчання; навантаження обліковується у кредитах ЄКТС. </w:t>
      </w:r>
      <w:r w:rsidRPr="00CC3E58">
        <w:t xml:space="preserve">В ЄКТС навантаженню одного навчального року за денною формою відповідають 60 </w:t>
      </w:r>
      <w:r w:rsidRPr="00CC3E58">
        <w:rPr>
          <w:spacing w:val="-2"/>
        </w:rPr>
        <w:t>кредитів.</w:t>
      </w:r>
    </w:p>
    <w:p w14:paraId="050A3388" w14:textId="77777777" w:rsidR="00E8583E" w:rsidRDefault="002D06E5" w:rsidP="00CD4012">
      <w:pPr>
        <w:pStyle w:val="a3"/>
        <w:tabs>
          <w:tab w:val="left" w:pos="9639"/>
        </w:tabs>
        <w:ind w:left="0" w:right="297" w:firstLine="709"/>
        <w:jc w:val="both"/>
      </w:pPr>
      <w:r>
        <w:rPr>
          <w:b/>
        </w:rPr>
        <w:t>Загальні компетентності (</w:t>
      </w:r>
      <w:proofErr w:type="spellStart"/>
      <w:r>
        <w:rPr>
          <w:b/>
        </w:rPr>
        <w:t>Generic</w:t>
      </w:r>
      <w:proofErr w:type="spellEnd"/>
      <w:r>
        <w:rPr>
          <w:b/>
        </w:rPr>
        <w:t xml:space="preserve"> </w:t>
      </w:r>
      <w:proofErr w:type="spellStart"/>
      <w:r>
        <w:rPr>
          <w:b/>
        </w:rPr>
        <w:t>competences</w:t>
      </w:r>
      <w:proofErr w:type="spellEnd"/>
      <w:r>
        <w:rPr>
          <w:b/>
        </w:rPr>
        <w:t>)</w:t>
      </w:r>
      <w:r w:rsidR="004B6F0B">
        <w:rPr>
          <w:b/>
        </w:rPr>
        <w:t xml:space="preserve"> –</w:t>
      </w:r>
      <w:r>
        <w:rPr>
          <w:b/>
        </w:rPr>
        <w:t xml:space="preserve"> </w:t>
      </w:r>
      <w:r>
        <w:t xml:space="preserve">компетентності, що формуються у здобувача вищої освіти в процесі навчання за </w:t>
      </w:r>
      <w:r w:rsidR="004B6F0B">
        <w:t>ціє</w:t>
      </w:r>
      <w:r>
        <w:t>ю освітньою програмою, але мають універсальний характер і можуть бути перенесені із контексту однієї освітньої програми в іншу.</w:t>
      </w:r>
    </w:p>
    <w:p w14:paraId="7367AB04" w14:textId="77777777" w:rsidR="00E8583E" w:rsidRDefault="002D06E5" w:rsidP="00CD4012">
      <w:pPr>
        <w:pStyle w:val="a3"/>
        <w:tabs>
          <w:tab w:val="left" w:pos="9639"/>
        </w:tabs>
        <w:spacing w:line="242" w:lineRule="auto"/>
        <w:ind w:left="0" w:right="297" w:firstLine="709"/>
        <w:jc w:val="both"/>
      </w:pPr>
      <w:r>
        <w:rPr>
          <w:b/>
        </w:rPr>
        <w:t>Знання (</w:t>
      </w:r>
      <w:proofErr w:type="spellStart"/>
      <w:r>
        <w:rPr>
          <w:b/>
        </w:rPr>
        <w:t>Knowledge</w:t>
      </w:r>
      <w:proofErr w:type="spellEnd"/>
      <w:r>
        <w:rPr>
          <w:b/>
        </w:rPr>
        <w:t>)</w:t>
      </w:r>
      <w:r w:rsidR="004B6F0B">
        <w:rPr>
          <w:b/>
        </w:rPr>
        <w:t xml:space="preserve"> –</w:t>
      </w:r>
      <w:r>
        <w:rPr>
          <w:b/>
        </w:rPr>
        <w:t xml:space="preserve"> </w:t>
      </w:r>
      <w:r>
        <w:t>осмислена та засвоєна суб’єктом наукова інформація, що є основою його усвідомленої, цілеспрямованої діяльності.</w:t>
      </w:r>
    </w:p>
    <w:p w14:paraId="6B18A4A6" w14:textId="77777777" w:rsidR="00E8583E" w:rsidRDefault="002D06E5" w:rsidP="00CD4012">
      <w:pPr>
        <w:tabs>
          <w:tab w:val="left" w:pos="9639"/>
        </w:tabs>
        <w:ind w:right="297" w:firstLine="709"/>
        <w:jc w:val="both"/>
        <w:rPr>
          <w:sz w:val="28"/>
        </w:rPr>
      </w:pPr>
      <w:r>
        <w:rPr>
          <w:b/>
          <w:sz w:val="28"/>
        </w:rPr>
        <w:t>Інтегральна компетентність (</w:t>
      </w:r>
      <w:proofErr w:type="spellStart"/>
      <w:r>
        <w:rPr>
          <w:b/>
          <w:sz w:val="28"/>
        </w:rPr>
        <w:t>Integral</w:t>
      </w:r>
      <w:proofErr w:type="spellEnd"/>
      <w:r>
        <w:rPr>
          <w:b/>
          <w:sz w:val="28"/>
        </w:rPr>
        <w:t xml:space="preserve"> </w:t>
      </w:r>
      <w:proofErr w:type="spellStart"/>
      <w:r>
        <w:rPr>
          <w:b/>
          <w:sz w:val="28"/>
        </w:rPr>
        <w:t>competence</w:t>
      </w:r>
      <w:proofErr w:type="spellEnd"/>
      <w:r>
        <w:rPr>
          <w:b/>
          <w:sz w:val="28"/>
        </w:rPr>
        <w:t>)</w:t>
      </w:r>
      <w:r w:rsidR="004B6F0B">
        <w:rPr>
          <w:b/>
          <w:sz w:val="28"/>
        </w:rPr>
        <w:t xml:space="preserve"> –</w:t>
      </w:r>
      <w:r>
        <w:rPr>
          <w:b/>
          <w:sz w:val="28"/>
        </w:rPr>
        <w:t xml:space="preserve"> </w:t>
      </w:r>
      <w:r>
        <w:rPr>
          <w:sz w:val="28"/>
        </w:rPr>
        <w:t xml:space="preserve">узагальнений опис кваліфікаційного рівня, який виражає основні </w:t>
      </w:r>
      <w:proofErr w:type="spellStart"/>
      <w:r>
        <w:rPr>
          <w:sz w:val="28"/>
        </w:rPr>
        <w:t>компетентністні</w:t>
      </w:r>
      <w:proofErr w:type="spellEnd"/>
      <w:r>
        <w:rPr>
          <w:sz w:val="28"/>
        </w:rPr>
        <w:t xml:space="preserve"> характеристики рівня щодо навчання та/або професійної діяльності.</w:t>
      </w:r>
    </w:p>
    <w:p w14:paraId="2B71593C" w14:textId="77777777" w:rsidR="00E8583E" w:rsidRDefault="002D06E5" w:rsidP="00CD4012">
      <w:pPr>
        <w:pStyle w:val="a3"/>
        <w:tabs>
          <w:tab w:val="left" w:pos="9639"/>
        </w:tabs>
        <w:ind w:left="0" w:right="297" w:firstLine="709"/>
        <w:jc w:val="both"/>
      </w:pPr>
      <w:proofErr w:type="spellStart"/>
      <w:r>
        <w:rPr>
          <w:b/>
        </w:rPr>
        <w:t>Компетентнісний</w:t>
      </w:r>
      <w:proofErr w:type="spellEnd"/>
      <w:r>
        <w:rPr>
          <w:b/>
        </w:rPr>
        <w:t xml:space="preserve"> підхід (</w:t>
      </w:r>
      <w:proofErr w:type="spellStart"/>
      <w:r>
        <w:rPr>
          <w:b/>
        </w:rPr>
        <w:t>Competence-based</w:t>
      </w:r>
      <w:proofErr w:type="spellEnd"/>
      <w:r>
        <w:rPr>
          <w:b/>
        </w:rPr>
        <w:t xml:space="preserve"> </w:t>
      </w:r>
      <w:proofErr w:type="spellStart"/>
      <w:r>
        <w:rPr>
          <w:b/>
        </w:rPr>
        <w:t>approach</w:t>
      </w:r>
      <w:proofErr w:type="spellEnd"/>
      <w:r>
        <w:rPr>
          <w:b/>
        </w:rPr>
        <w:t>)</w:t>
      </w:r>
      <w:r w:rsidR="00EE3754">
        <w:rPr>
          <w:b/>
        </w:rPr>
        <w:t xml:space="preserve"> –</w:t>
      </w:r>
      <w:r>
        <w:rPr>
          <w:b/>
        </w:rPr>
        <w:t xml:space="preserve"> </w:t>
      </w:r>
      <w:r>
        <w:t xml:space="preserve">підхід до визначення результатів навчання, що базується на їх описі в термінах </w:t>
      </w:r>
      <w:proofErr w:type="spellStart"/>
      <w:r>
        <w:t>компетентностей</w:t>
      </w:r>
      <w:proofErr w:type="spellEnd"/>
      <w:r>
        <w:t xml:space="preserve">. </w:t>
      </w:r>
      <w:proofErr w:type="spellStart"/>
      <w:r>
        <w:t>Компетентнісний</w:t>
      </w:r>
      <w:proofErr w:type="spellEnd"/>
      <w:r>
        <w:t xml:space="preserve"> підхід є ключовим методологічним інструментом реалізації цілей Болонського процесу та є </w:t>
      </w:r>
      <w:proofErr w:type="spellStart"/>
      <w:r>
        <w:t>студентоцентрованим</w:t>
      </w:r>
      <w:proofErr w:type="spellEnd"/>
      <w:r>
        <w:t xml:space="preserve"> за змістом.</w:t>
      </w:r>
    </w:p>
    <w:p w14:paraId="3679200D" w14:textId="368CEE5D" w:rsidR="00E8583E" w:rsidRDefault="002D06E5" w:rsidP="00CD4012">
      <w:pPr>
        <w:pStyle w:val="a3"/>
        <w:tabs>
          <w:tab w:val="left" w:pos="9639"/>
        </w:tabs>
        <w:ind w:left="0" w:right="297" w:firstLine="709"/>
        <w:jc w:val="both"/>
      </w:pPr>
      <w:r>
        <w:rPr>
          <w:b/>
        </w:rPr>
        <w:t>Компетентність (</w:t>
      </w:r>
      <w:proofErr w:type="spellStart"/>
      <w:r>
        <w:rPr>
          <w:b/>
        </w:rPr>
        <w:t>Competence</w:t>
      </w:r>
      <w:proofErr w:type="spellEnd"/>
      <w:r>
        <w:rPr>
          <w:b/>
        </w:rPr>
        <w:t>)</w:t>
      </w:r>
      <w:r w:rsidR="00EE3754">
        <w:rPr>
          <w:b/>
        </w:rPr>
        <w:t xml:space="preserve"> –</w:t>
      </w:r>
      <w:r>
        <w:rPr>
          <w:b/>
        </w:rPr>
        <w:t xml:space="preserve"> </w:t>
      </w:r>
      <w:r w:rsidR="004B4E22" w:rsidRPr="004B4E22">
        <w:rPr>
          <w:highlight w:val="green"/>
        </w:rPr>
        <w:t xml:space="preserve">здатність особи успішно соціалізуватися, навчатися, провадити професійну діяльність, яка виникає на основі динамічної </w:t>
      </w:r>
      <w:r w:rsidR="004B4E22" w:rsidRPr="004B4E22">
        <w:rPr>
          <w:highlight w:val="green"/>
        </w:rPr>
        <w:lastRenderedPageBreak/>
        <w:t>комбінації знань, умінь, навичок, способів мислення, поглядів, цінностей, інших особистих якостей.</w:t>
      </w:r>
    </w:p>
    <w:p w14:paraId="5FCF509D" w14:textId="77777777" w:rsidR="00E8583E" w:rsidRDefault="002D06E5" w:rsidP="00CD4012">
      <w:pPr>
        <w:tabs>
          <w:tab w:val="left" w:pos="9639"/>
        </w:tabs>
        <w:spacing w:before="7" w:line="232" w:lineRule="auto"/>
        <w:ind w:right="297" w:firstLine="709"/>
        <w:jc w:val="both"/>
        <w:rPr>
          <w:sz w:val="28"/>
        </w:rPr>
      </w:pPr>
      <w:r>
        <w:rPr>
          <w:b/>
          <w:sz w:val="28"/>
        </w:rPr>
        <w:t>Компетенція/компетенції (</w:t>
      </w:r>
      <w:proofErr w:type="spellStart"/>
      <w:r>
        <w:rPr>
          <w:b/>
          <w:sz w:val="28"/>
        </w:rPr>
        <w:t>Competence</w:t>
      </w:r>
      <w:proofErr w:type="spellEnd"/>
      <w:r>
        <w:rPr>
          <w:b/>
          <w:sz w:val="28"/>
        </w:rPr>
        <w:t xml:space="preserve">, </w:t>
      </w:r>
      <w:proofErr w:type="spellStart"/>
      <w:r>
        <w:rPr>
          <w:b/>
          <w:sz w:val="28"/>
        </w:rPr>
        <w:t>competency</w:t>
      </w:r>
      <w:proofErr w:type="spellEnd"/>
      <w:r>
        <w:rPr>
          <w:b/>
          <w:sz w:val="28"/>
        </w:rPr>
        <w:t>/</w:t>
      </w:r>
      <w:proofErr w:type="spellStart"/>
      <w:r>
        <w:rPr>
          <w:b/>
          <w:sz w:val="28"/>
        </w:rPr>
        <w:t>competences</w:t>
      </w:r>
      <w:proofErr w:type="spellEnd"/>
      <w:r>
        <w:rPr>
          <w:b/>
          <w:sz w:val="28"/>
        </w:rPr>
        <w:t xml:space="preserve">, </w:t>
      </w:r>
      <w:proofErr w:type="spellStart"/>
      <w:r>
        <w:rPr>
          <w:b/>
          <w:sz w:val="28"/>
        </w:rPr>
        <w:t>competencies</w:t>
      </w:r>
      <w:proofErr w:type="spellEnd"/>
      <w:r>
        <w:rPr>
          <w:b/>
          <w:sz w:val="28"/>
        </w:rPr>
        <w:t>)</w:t>
      </w:r>
      <w:r w:rsidR="00EE3754">
        <w:rPr>
          <w:b/>
          <w:sz w:val="28"/>
        </w:rPr>
        <w:t xml:space="preserve"> –</w:t>
      </w:r>
      <w:r>
        <w:rPr>
          <w:b/>
          <w:sz w:val="28"/>
        </w:rPr>
        <w:t xml:space="preserve"> </w:t>
      </w:r>
      <w:r>
        <w:rPr>
          <w:sz w:val="28"/>
        </w:rPr>
        <w:t xml:space="preserve">надані (наприклад, нормативно-правовим актом) особі (іншому суб’єкту діяльності) повноваження, коло її (його) службових й інших прав і </w:t>
      </w:r>
      <w:r>
        <w:rPr>
          <w:spacing w:val="-2"/>
          <w:sz w:val="28"/>
        </w:rPr>
        <w:t>обов’язків.</w:t>
      </w:r>
    </w:p>
    <w:p w14:paraId="42C320B2" w14:textId="77777777" w:rsidR="005C115B" w:rsidRDefault="002D06E5" w:rsidP="005C115B">
      <w:pPr>
        <w:tabs>
          <w:tab w:val="left" w:pos="9639"/>
        </w:tabs>
        <w:spacing w:before="7" w:line="235" w:lineRule="auto"/>
        <w:ind w:right="297" w:firstLine="709"/>
        <w:jc w:val="both"/>
        <w:rPr>
          <w:spacing w:val="-2"/>
          <w:sz w:val="28"/>
        </w:rPr>
      </w:pPr>
      <w:r>
        <w:rPr>
          <w:b/>
          <w:sz w:val="28"/>
        </w:rPr>
        <w:t>Критерії оцінювання (</w:t>
      </w:r>
      <w:proofErr w:type="spellStart"/>
      <w:r>
        <w:rPr>
          <w:b/>
          <w:sz w:val="28"/>
        </w:rPr>
        <w:t>Assessment</w:t>
      </w:r>
      <w:proofErr w:type="spellEnd"/>
      <w:r>
        <w:rPr>
          <w:b/>
          <w:sz w:val="28"/>
        </w:rPr>
        <w:t xml:space="preserve"> </w:t>
      </w:r>
      <w:proofErr w:type="spellStart"/>
      <w:r>
        <w:rPr>
          <w:b/>
          <w:sz w:val="28"/>
        </w:rPr>
        <w:t>criteria</w:t>
      </w:r>
      <w:proofErr w:type="spellEnd"/>
      <w:r>
        <w:rPr>
          <w:b/>
          <w:sz w:val="28"/>
        </w:rPr>
        <w:t>)</w:t>
      </w:r>
      <w:r w:rsidR="00EE3754">
        <w:rPr>
          <w:b/>
          <w:sz w:val="28"/>
        </w:rPr>
        <w:t xml:space="preserve"> –</w:t>
      </w:r>
      <w:r>
        <w:rPr>
          <w:b/>
          <w:sz w:val="28"/>
        </w:rPr>
        <w:t xml:space="preserve"> </w:t>
      </w:r>
      <w:r>
        <w:rPr>
          <w:sz w:val="28"/>
        </w:rPr>
        <w:t xml:space="preserve">стосовно оцінювання виконання вимог освітніх програм – описи того, що </w:t>
      </w:r>
      <w:r w:rsidR="00EE3754">
        <w:rPr>
          <w:sz w:val="28"/>
        </w:rPr>
        <w:t>та</w:t>
      </w:r>
      <w:r>
        <w:rPr>
          <w:sz w:val="28"/>
        </w:rPr>
        <w:t xml:space="preserve"> на якому рівні має</w:t>
      </w:r>
      <w:r>
        <w:rPr>
          <w:spacing w:val="40"/>
          <w:sz w:val="28"/>
        </w:rPr>
        <w:t xml:space="preserve"> </w:t>
      </w:r>
      <w:r>
        <w:rPr>
          <w:sz w:val="28"/>
        </w:rPr>
        <w:t xml:space="preserve">зробити здобувач вищої освіти для демонстрації досягнення результатів </w:t>
      </w:r>
      <w:r>
        <w:rPr>
          <w:spacing w:val="-2"/>
          <w:sz w:val="28"/>
        </w:rPr>
        <w:t>навчання.</w:t>
      </w:r>
    </w:p>
    <w:p w14:paraId="2E89FEC8" w14:textId="7F030486" w:rsidR="00E8583E" w:rsidRPr="00CC3E58" w:rsidRDefault="002D06E5" w:rsidP="005C115B">
      <w:pPr>
        <w:tabs>
          <w:tab w:val="left" w:pos="9639"/>
        </w:tabs>
        <w:spacing w:before="7" w:line="235" w:lineRule="auto"/>
        <w:ind w:right="297" w:firstLine="709"/>
        <w:jc w:val="both"/>
        <w:rPr>
          <w:color w:val="000000" w:themeColor="text1"/>
          <w:sz w:val="28"/>
          <w:szCs w:val="28"/>
        </w:rPr>
      </w:pPr>
      <w:r w:rsidRPr="005C115B">
        <w:rPr>
          <w:b/>
          <w:sz w:val="28"/>
          <w:szCs w:val="28"/>
        </w:rPr>
        <w:t>Магістр (</w:t>
      </w:r>
      <w:proofErr w:type="spellStart"/>
      <w:r w:rsidRPr="005C115B">
        <w:rPr>
          <w:b/>
          <w:sz w:val="28"/>
          <w:szCs w:val="28"/>
        </w:rPr>
        <w:t>Master</w:t>
      </w:r>
      <w:proofErr w:type="spellEnd"/>
      <w:r w:rsidRPr="005C115B">
        <w:rPr>
          <w:b/>
          <w:sz w:val="28"/>
          <w:szCs w:val="28"/>
        </w:rPr>
        <w:t xml:space="preserve">, </w:t>
      </w:r>
      <w:proofErr w:type="spellStart"/>
      <w:r w:rsidRPr="005C115B">
        <w:rPr>
          <w:b/>
          <w:sz w:val="28"/>
          <w:szCs w:val="28"/>
        </w:rPr>
        <w:t>second</w:t>
      </w:r>
      <w:proofErr w:type="spellEnd"/>
      <w:r w:rsidRPr="005C115B">
        <w:rPr>
          <w:b/>
          <w:sz w:val="28"/>
          <w:szCs w:val="28"/>
        </w:rPr>
        <w:t xml:space="preserve"> </w:t>
      </w:r>
      <w:proofErr w:type="spellStart"/>
      <w:r w:rsidRPr="005C115B">
        <w:rPr>
          <w:b/>
          <w:sz w:val="28"/>
          <w:szCs w:val="28"/>
        </w:rPr>
        <w:t>cycle</w:t>
      </w:r>
      <w:proofErr w:type="spellEnd"/>
      <w:r w:rsidRPr="005C115B">
        <w:rPr>
          <w:b/>
          <w:sz w:val="28"/>
          <w:szCs w:val="28"/>
        </w:rPr>
        <w:t xml:space="preserve"> </w:t>
      </w:r>
      <w:proofErr w:type="spellStart"/>
      <w:r w:rsidRPr="005C115B">
        <w:rPr>
          <w:b/>
          <w:sz w:val="28"/>
          <w:szCs w:val="28"/>
        </w:rPr>
        <w:t>degree</w:t>
      </w:r>
      <w:proofErr w:type="spellEnd"/>
      <w:r w:rsidRPr="005C115B">
        <w:rPr>
          <w:b/>
          <w:sz w:val="28"/>
          <w:szCs w:val="28"/>
        </w:rPr>
        <w:t>)</w:t>
      </w:r>
      <w:r w:rsidR="00EE3754" w:rsidRPr="005C115B">
        <w:rPr>
          <w:b/>
          <w:sz w:val="28"/>
          <w:szCs w:val="28"/>
        </w:rPr>
        <w:t xml:space="preserve"> –</w:t>
      </w:r>
      <w:r w:rsidRPr="005C115B">
        <w:rPr>
          <w:b/>
          <w:sz w:val="28"/>
          <w:szCs w:val="28"/>
        </w:rPr>
        <w:t xml:space="preserve"> </w:t>
      </w:r>
      <w:r w:rsidR="00CC3E58" w:rsidRPr="00CC3E58">
        <w:rPr>
          <w:color w:val="000000" w:themeColor="text1"/>
          <w:sz w:val="28"/>
          <w:szCs w:val="28"/>
          <w:highlight w:val="green"/>
        </w:rPr>
        <w:t>це освітній ступінь, що здобувається на другому рівні вищої освіти та присуджується закладом вищої освіти (науковою установою) у результаті успішного виконання здобувачем вищої освіти відповідної освітньої програми.</w:t>
      </w:r>
    </w:p>
    <w:p w14:paraId="7F00139F" w14:textId="77777777" w:rsidR="00E8583E" w:rsidRDefault="002D06E5" w:rsidP="00CD4012">
      <w:pPr>
        <w:pStyle w:val="a3"/>
        <w:tabs>
          <w:tab w:val="left" w:pos="9639"/>
        </w:tabs>
        <w:spacing w:before="4"/>
        <w:ind w:left="0" w:right="297" w:firstLine="709"/>
        <w:jc w:val="both"/>
      </w:pPr>
      <w:r>
        <w:rPr>
          <w:b/>
        </w:rPr>
        <w:t>Навчальний план (</w:t>
      </w:r>
      <w:proofErr w:type="spellStart"/>
      <w:r>
        <w:rPr>
          <w:b/>
        </w:rPr>
        <w:t>Degree</w:t>
      </w:r>
      <w:proofErr w:type="spellEnd"/>
      <w:r>
        <w:rPr>
          <w:b/>
        </w:rPr>
        <w:t xml:space="preserve"> </w:t>
      </w:r>
      <w:proofErr w:type="spellStart"/>
      <w:r>
        <w:rPr>
          <w:b/>
        </w:rPr>
        <w:t>course</w:t>
      </w:r>
      <w:proofErr w:type="spellEnd"/>
      <w:r>
        <w:rPr>
          <w:b/>
        </w:rPr>
        <w:t xml:space="preserve"> </w:t>
      </w:r>
      <w:proofErr w:type="spellStart"/>
      <w:r>
        <w:rPr>
          <w:b/>
        </w:rPr>
        <w:t>scheme</w:t>
      </w:r>
      <w:proofErr w:type="spellEnd"/>
      <w:r>
        <w:rPr>
          <w:b/>
        </w:rPr>
        <w:t xml:space="preserve">) </w:t>
      </w:r>
      <w:r>
        <w:t xml:space="preserve">– розробляється </w:t>
      </w:r>
      <w:r w:rsidR="00EE3754">
        <w:t>закладом вищої освіти</w:t>
      </w:r>
      <w:r>
        <w:t xml:space="preserve"> на підставі освітніх компонентів, визначених </w:t>
      </w:r>
      <w:proofErr w:type="spellStart"/>
      <w:r>
        <w:t>освітньо</w:t>
      </w:r>
      <w:proofErr w:type="spellEnd"/>
      <w:r>
        <w:t>- професійною (</w:t>
      </w:r>
      <w:proofErr w:type="spellStart"/>
      <w:r>
        <w:t>освітньо</w:t>
      </w:r>
      <w:proofErr w:type="spellEnd"/>
      <w:r>
        <w:t xml:space="preserve">-науковою) програмою за кожною спеціальністю та визначає перелік </w:t>
      </w:r>
      <w:r w:rsidR="00EE3754">
        <w:t>і</w:t>
      </w:r>
      <w:r>
        <w:t xml:space="preserve"> обсяг навчальних дисциплін у кредитах ЄКТС, послідовність вивчення дисциплін, форми проведення навчальних занять та їх обсяг, графік навчального процесу, форми поточного </w:t>
      </w:r>
      <w:r w:rsidR="00EE3754">
        <w:t>й</w:t>
      </w:r>
      <w:r>
        <w:rPr>
          <w:spacing w:val="-3"/>
        </w:rPr>
        <w:t xml:space="preserve"> </w:t>
      </w:r>
      <w:r>
        <w:t>підсумкового контролю.</w:t>
      </w:r>
    </w:p>
    <w:p w14:paraId="40FDBA37" w14:textId="77777777" w:rsidR="00E8583E" w:rsidRDefault="002D06E5" w:rsidP="00CD4012">
      <w:pPr>
        <w:tabs>
          <w:tab w:val="left" w:pos="9639"/>
        </w:tabs>
        <w:ind w:right="297" w:firstLine="709"/>
        <w:jc w:val="both"/>
        <w:rPr>
          <w:sz w:val="28"/>
        </w:rPr>
      </w:pPr>
      <w:r>
        <w:rPr>
          <w:b/>
          <w:sz w:val="28"/>
        </w:rPr>
        <w:t>Освітній компонент (</w:t>
      </w:r>
      <w:proofErr w:type="spellStart"/>
      <w:r>
        <w:rPr>
          <w:b/>
          <w:sz w:val="28"/>
        </w:rPr>
        <w:t>Educational</w:t>
      </w:r>
      <w:proofErr w:type="spellEnd"/>
      <w:r>
        <w:rPr>
          <w:b/>
          <w:sz w:val="28"/>
        </w:rPr>
        <w:t xml:space="preserve"> </w:t>
      </w:r>
      <w:proofErr w:type="spellStart"/>
      <w:r>
        <w:rPr>
          <w:b/>
          <w:sz w:val="28"/>
        </w:rPr>
        <w:t>component</w:t>
      </w:r>
      <w:proofErr w:type="spellEnd"/>
      <w:r>
        <w:rPr>
          <w:b/>
          <w:sz w:val="28"/>
        </w:rPr>
        <w:t>)</w:t>
      </w:r>
      <w:r w:rsidR="00EE3754">
        <w:rPr>
          <w:b/>
          <w:sz w:val="28"/>
        </w:rPr>
        <w:t xml:space="preserve"> –</w:t>
      </w:r>
      <w:r>
        <w:rPr>
          <w:b/>
          <w:sz w:val="28"/>
        </w:rPr>
        <w:t xml:space="preserve"> </w:t>
      </w:r>
      <w:r>
        <w:rPr>
          <w:sz w:val="28"/>
        </w:rPr>
        <w:t xml:space="preserve">самодостатня </w:t>
      </w:r>
      <w:r w:rsidR="00EE3754">
        <w:rPr>
          <w:sz w:val="28"/>
        </w:rPr>
        <w:t>й</w:t>
      </w:r>
      <w:r>
        <w:rPr>
          <w:sz w:val="28"/>
        </w:rPr>
        <w:t xml:space="preserve"> формально структурована частина освітньо-професійної програми (наприклад, курс, модуль, навчальна дисципліна, семінар, виробнича практика тощо).</w:t>
      </w:r>
    </w:p>
    <w:p w14:paraId="60DDA8C5" w14:textId="732AFB2A" w:rsidR="00E8583E" w:rsidRDefault="002D06E5" w:rsidP="00CD4012">
      <w:pPr>
        <w:pStyle w:val="a3"/>
        <w:tabs>
          <w:tab w:val="left" w:pos="9639"/>
        </w:tabs>
        <w:spacing w:before="12"/>
        <w:ind w:left="0" w:right="297" w:firstLine="709"/>
        <w:jc w:val="both"/>
      </w:pPr>
      <w:r>
        <w:rPr>
          <w:b/>
        </w:rPr>
        <w:t xml:space="preserve">Освітня (освітньо-професійна або </w:t>
      </w:r>
      <w:proofErr w:type="spellStart"/>
      <w:r>
        <w:rPr>
          <w:b/>
        </w:rPr>
        <w:t>освітньо</w:t>
      </w:r>
      <w:proofErr w:type="spellEnd"/>
      <w:r>
        <w:rPr>
          <w:b/>
        </w:rPr>
        <w:t>-наукова) програма</w:t>
      </w:r>
      <w:r w:rsidR="00EE3754">
        <w:rPr>
          <w:b/>
        </w:rPr>
        <w:t> –</w:t>
      </w:r>
      <w:r>
        <w:rPr>
          <w:b/>
        </w:rPr>
        <w:t xml:space="preserve"> </w:t>
      </w:r>
      <w:r w:rsidR="00F45514" w:rsidRPr="00F45514">
        <w:rPr>
          <w:highlight w:val="green"/>
        </w:rPr>
        <w:t>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цілей та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передбачати єдину спеціалізацію або не передбачати спеціалізації.</w:t>
      </w:r>
    </w:p>
    <w:p w14:paraId="32A070C6" w14:textId="22D8FFAE" w:rsidR="00E8583E" w:rsidRDefault="002D06E5" w:rsidP="00CD4012">
      <w:pPr>
        <w:tabs>
          <w:tab w:val="left" w:pos="9639"/>
        </w:tabs>
        <w:spacing w:before="3"/>
        <w:ind w:right="297" w:firstLine="709"/>
        <w:jc w:val="both"/>
        <w:rPr>
          <w:sz w:val="28"/>
        </w:rPr>
      </w:pPr>
      <w:r>
        <w:rPr>
          <w:b/>
          <w:sz w:val="28"/>
        </w:rPr>
        <w:t>Оцінювання здобувачів ВО (</w:t>
      </w:r>
      <w:proofErr w:type="spellStart"/>
      <w:r>
        <w:rPr>
          <w:b/>
          <w:sz w:val="28"/>
        </w:rPr>
        <w:t>Assessment</w:t>
      </w:r>
      <w:proofErr w:type="spellEnd"/>
      <w:r>
        <w:rPr>
          <w:b/>
          <w:sz w:val="28"/>
        </w:rPr>
        <w:t xml:space="preserve"> </w:t>
      </w:r>
      <w:proofErr w:type="spellStart"/>
      <w:r>
        <w:rPr>
          <w:b/>
          <w:sz w:val="28"/>
        </w:rPr>
        <w:t>of</w:t>
      </w:r>
      <w:proofErr w:type="spellEnd"/>
      <w:r>
        <w:rPr>
          <w:b/>
          <w:sz w:val="28"/>
        </w:rPr>
        <w:t xml:space="preserve"> </w:t>
      </w:r>
      <w:proofErr w:type="spellStart"/>
      <w:r>
        <w:rPr>
          <w:b/>
          <w:sz w:val="28"/>
        </w:rPr>
        <w:t>individual</w:t>
      </w:r>
      <w:proofErr w:type="spellEnd"/>
      <w:r>
        <w:rPr>
          <w:b/>
          <w:sz w:val="28"/>
        </w:rPr>
        <w:t xml:space="preserve"> </w:t>
      </w:r>
      <w:proofErr w:type="spellStart"/>
      <w:r>
        <w:rPr>
          <w:b/>
          <w:sz w:val="28"/>
        </w:rPr>
        <w:t>students</w:t>
      </w:r>
      <w:proofErr w:type="spellEnd"/>
      <w:r>
        <w:rPr>
          <w:b/>
          <w:sz w:val="28"/>
        </w:rPr>
        <w:t>)</w:t>
      </w:r>
      <w:r w:rsidR="00EE3754">
        <w:rPr>
          <w:b/>
          <w:sz w:val="28"/>
        </w:rPr>
        <w:t> –</w:t>
      </w:r>
      <w:r>
        <w:rPr>
          <w:b/>
          <w:sz w:val="28"/>
        </w:rPr>
        <w:t xml:space="preserve"> </w:t>
      </w:r>
      <w:r>
        <w:rPr>
          <w:sz w:val="28"/>
        </w:rPr>
        <w:t xml:space="preserve">формалізований процес визначення рівня опанування здобувачем ВО запланованих (очікуваних) результатів навчання, що є необхідним для вдосконалення </w:t>
      </w:r>
      <w:r w:rsidR="004B4E22" w:rsidRPr="004B4E22">
        <w:rPr>
          <w:sz w:val="28"/>
          <w:highlight w:val="green"/>
        </w:rPr>
        <w:t>освітнього</w:t>
      </w:r>
      <w:r>
        <w:rPr>
          <w:sz w:val="28"/>
        </w:rPr>
        <w:t xml:space="preserve"> процесу, підвищення ефективності викладання, розвитку здобувачів ВО.</w:t>
      </w:r>
    </w:p>
    <w:p w14:paraId="50132249" w14:textId="5B90F448" w:rsidR="00E8583E" w:rsidRDefault="002D06E5" w:rsidP="00CD4012">
      <w:pPr>
        <w:tabs>
          <w:tab w:val="left" w:pos="9639"/>
        </w:tabs>
        <w:ind w:right="297" w:firstLine="709"/>
        <w:jc w:val="both"/>
        <w:rPr>
          <w:sz w:val="28"/>
        </w:rPr>
      </w:pPr>
      <w:r>
        <w:rPr>
          <w:b/>
          <w:sz w:val="28"/>
        </w:rPr>
        <w:t>Підсумкова атестація здобувачів ВО (</w:t>
      </w:r>
      <w:proofErr w:type="spellStart"/>
      <w:r>
        <w:rPr>
          <w:b/>
          <w:sz w:val="28"/>
        </w:rPr>
        <w:t>Qualification</w:t>
      </w:r>
      <w:proofErr w:type="spellEnd"/>
      <w:r>
        <w:rPr>
          <w:b/>
          <w:sz w:val="28"/>
        </w:rPr>
        <w:t xml:space="preserve"> </w:t>
      </w:r>
      <w:proofErr w:type="spellStart"/>
      <w:r>
        <w:rPr>
          <w:b/>
          <w:sz w:val="28"/>
        </w:rPr>
        <w:t>Examination</w:t>
      </w:r>
      <w:proofErr w:type="spellEnd"/>
      <w:r>
        <w:rPr>
          <w:b/>
          <w:sz w:val="28"/>
        </w:rPr>
        <w:t>)</w:t>
      </w:r>
      <w:r w:rsidR="00EE3754">
        <w:rPr>
          <w:b/>
          <w:sz w:val="28"/>
        </w:rPr>
        <w:t> –</w:t>
      </w:r>
      <w:r>
        <w:rPr>
          <w:sz w:val="28"/>
        </w:rPr>
        <w:t xml:space="preserve"> </w:t>
      </w:r>
      <w:r w:rsidR="004B4E22" w:rsidRPr="004B4E22">
        <w:rPr>
          <w:sz w:val="28"/>
          <w:highlight w:val="green"/>
        </w:rPr>
        <w:t>форма контролю відповідності результатів навчання здобувачів вищої освіти вимогам стандартів вищої освіти на відповідному рівні освіти.</w:t>
      </w:r>
    </w:p>
    <w:p w14:paraId="5B13A9FA" w14:textId="77777777" w:rsidR="00E8583E" w:rsidRDefault="002D06E5" w:rsidP="00CD4012">
      <w:pPr>
        <w:pStyle w:val="a3"/>
        <w:ind w:left="0" w:right="297" w:firstLine="715"/>
        <w:jc w:val="both"/>
      </w:pPr>
      <w:r>
        <w:rPr>
          <w:b/>
        </w:rPr>
        <w:t>Програмні компетентності (</w:t>
      </w:r>
      <w:proofErr w:type="spellStart"/>
      <w:r>
        <w:rPr>
          <w:b/>
        </w:rPr>
        <w:t>Programme</w:t>
      </w:r>
      <w:proofErr w:type="spellEnd"/>
      <w:r>
        <w:rPr>
          <w:b/>
        </w:rPr>
        <w:t xml:space="preserve"> </w:t>
      </w:r>
      <w:proofErr w:type="spellStart"/>
      <w:r>
        <w:rPr>
          <w:b/>
        </w:rPr>
        <w:t>competences</w:t>
      </w:r>
      <w:proofErr w:type="spellEnd"/>
      <w:r>
        <w:rPr>
          <w:b/>
        </w:rPr>
        <w:t>)</w:t>
      </w:r>
      <w:r w:rsidR="00EE3754">
        <w:rPr>
          <w:b/>
        </w:rPr>
        <w:t xml:space="preserve"> –</w:t>
      </w:r>
      <w:r>
        <w:rPr>
          <w:b/>
        </w:rPr>
        <w:t xml:space="preserve"> </w:t>
      </w:r>
      <w:r>
        <w:t>найбільш важливі компетентності, що визначають специфіку та включаються до</w:t>
      </w:r>
      <w:r>
        <w:rPr>
          <w:spacing w:val="80"/>
        </w:rPr>
        <w:t xml:space="preserve"> </w:t>
      </w:r>
      <w:r>
        <w:t>Профілю</w:t>
      </w:r>
      <w:r>
        <w:rPr>
          <w:spacing w:val="-13"/>
        </w:rPr>
        <w:t xml:space="preserve"> </w:t>
      </w:r>
      <w:r>
        <w:t xml:space="preserve">програми. Передбачається, що програмні компетентності однакових програм </w:t>
      </w:r>
      <w:r w:rsidR="00EE3754">
        <w:t>у</w:t>
      </w:r>
      <w:r>
        <w:t xml:space="preserve"> різних університетах є подібними чи порівнюваними між собою.</w:t>
      </w:r>
    </w:p>
    <w:p w14:paraId="1C6CBBBB" w14:textId="3028750E" w:rsidR="00E8583E" w:rsidRDefault="002D06E5" w:rsidP="00CD4012">
      <w:pPr>
        <w:spacing w:before="8" w:line="232" w:lineRule="auto"/>
        <w:ind w:right="297" w:firstLine="715"/>
        <w:jc w:val="both"/>
        <w:rPr>
          <w:sz w:val="28"/>
        </w:rPr>
      </w:pPr>
      <w:r>
        <w:rPr>
          <w:b/>
          <w:sz w:val="28"/>
        </w:rPr>
        <w:t>Програмні результати навчання (</w:t>
      </w:r>
      <w:proofErr w:type="spellStart"/>
      <w:r>
        <w:rPr>
          <w:b/>
          <w:sz w:val="28"/>
        </w:rPr>
        <w:t>Programme</w:t>
      </w:r>
      <w:proofErr w:type="spellEnd"/>
      <w:r>
        <w:rPr>
          <w:b/>
          <w:sz w:val="28"/>
        </w:rPr>
        <w:t xml:space="preserve"> </w:t>
      </w:r>
      <w:proofErr w:type="spellStart"/>
      <w:r>
        <w:rPr>
          <w:b/>
          <w:sz w:val="28"/>
        </w:rPr>
        <w:t>learning</w:t>
      </w:r>
      <w:proofErr w:type="spellEnd"/>
      <w:r>
        <w:rPr>
          <w:b/>
          <w:sz w:val="28"/>
        </w:rPr>
        <w:t xml:space="preserve"> </w:t>
      </w:r>
      <w:proofErr w:type="spellStart"/>
      <w:r>
        <w:rPr>
          <w:b/>
          <w:sz w:val="28"/>
        </w:rPr>
        <w:t>outcomes</w:t>
      </w:r>
      <w:proofErr w:type="spellEnd"/>
      <w:r>
        <w:rPr>
          <w:b/>
          <w:sz w:val="28"/>
        </w:rPr>
        <w:t>)</w:t>
      </w:r>
      <w:r w:rsidR="005C115B">
        <w:rPr>
          <w:b/>
          <w:sz w:val="28"/>
        </w:rPr>
        <w:t xml:space="preserve"> </w:t>
      </w:r>
      <w:r w:rsidR="00EE3754">
        <w:rPr>
          <w:b/>
          <w:sz w:val="28"/>
        </w:rPr>
        <w:t>–</w:t>
      </w:r>
      <w:r>
        <w:rPr>
          <w:b/>
          <w:sz w:val="28"/>
        </w:rPr>
        <w:t xml:space="preserve"> </w:t>
      </w:r>
      <w:r>
        <w:rPr>
          <w:sz w:val="28"/>
        </w:rPr>
        <w:t xml:space="preserve">узгоджений набір 15-20 тверджень, </w:t>
      </w:r>
      <w:r w:rsidR="00EE3754">
        <w:rPr>
          <w:sz w:val="28"/>
        </w:rPr>
        <w:t>які</w:t>
      </w:r>
      <w:r>
        <w:rPr>
          <w:sz w:val="28"/>
        </w:rPr>
        <w:t xml:space="preserve"> містять обсяг того, що здобувач вищої освіти повинен знати, розуміти та бути здатним виконувати після успішного завершення освітньої програми.</w:t>
      </w:r>
    </w:p>
    <w:p w14:paraId="03A93054" w14:textId="1AF8478A" w:rsidR="00E8583E" w:rsidRDefault="002D06E5" w:rsidP="005C115B">
      <w:pPr>
        <w:pStyle w:val="a3"/>
        <w:spacing w:before="11"/>
        <w:ind w:left="0" w:right="297" w:firstLine="715"/>
        <w:jc w:val="both"/>
      </w:pPr>
      <w:r>
        <w:rPr>
          <w:b/>
        </w:rPr>
        <w:t>Профіль програми (</w:t>
      </w:r>
      <w:proofErr w:type="spellStart"/>
      <w:r>
        <w:rPr>
          <w:b/>
        </w:rPr>
        <w:t>Programme</w:t>
      </w:r>
      <w:proofErr w:type="spellEnd"/>
      <w:r>
        <w:rPr>
          <w:b/>
        </w:rPr>
        <w:t xml:space="preserve"> </w:t>
      </w:r>
      <w:proofErr w:type="spellStart"/>
      <w:r>
        <w:rPr>
          <w:b/>
        </w:rPr>
        <w:t>profile</w:t>
      </w:r>
      <w:proofErr w:type="spellEnd"/>
      <w:r>
        <w:rPr>
          <w:b/>
        </w:rPr>
        <w:t>)</w:t>
      </w:r>
      <w:r w:rsidR="00EE3754">
        <w:rPr>
          <w:b/>
        </w:rPr>
        <w:t xml:space="preserve"> –</w:t>
      </w:r>
      <w:r>
        <w:rPr>
          <w:b/>
        </w:rPr>
        <w:t xml:space="preserve"> </w:t>
      </w:r>
      <w:r>
        <w:t>документ європейського</w:t>
      </w:r>
      <w:r>
        <w:rPr>
          <w:spacing w:val="40"/>
        </w:rPr>
        <w:t xml:space="preserve"> </w:t>
      </w:r>
      <w:r>
        <w:t>зразка,</w:t>
      </w:r>
      <w:r>
        <w:rPr>
          <w:spacing w:val="-2"/>
        </w:rPr>
        <w:t xml:space="preserve"> </w:t>
      </w:r>
      <w:r>
        <w:t>створений</w:t>
      </w:r>
      <w:r>
        <w:rPr>
          <w:spacing w:val="-5"/>
        </w:rPr>
        <w:t xml:space="preserve"> </w:t>
      </w:r>
      <w:r>
        <w:t>для</w:t>
      </w:r>
      <w:r>
        <w:rPr>
          <w:spacing w:val="-3"/>
        </w:rPr>
        <w:t xml:space="preserve"> </w:t>
      </w:r>
      <w:r>
        <w:t>представлення</w:t>
      </w:r>
      <w:r>
        <w:rPr>
          <w:spacing w:val="-4"/>
        </w:rPr>
        <w:t xml:space="preserve"> </w:t>
      </w:r>
      <w:r>
        <w:t>основної</w:t>
      </w:r>
      <w:r>
        <w:rPr>
          <w:spacing w:val="-5"/>
        </w:rPr>
        <w:t xml:space="preserve"> </w:t>
      </w:r>
      <w:r>
        <w:t>інформації</w:t>
      </w:r>
      <w:r>
        <w:rPr>
          <w:spacing w:val="-6"/>
        </w:rPr>
        <w:t xml:space="preserve"> </w:t>
      </w:r>
      <w:r>
        <w:t>про</w:t>
      </w:r>
      <w:r>
        <w:rPr>
          <w:spacing w:val="-5"/>
        </w:rPr>
        <w:t xml:space="preserve"> </w:t>
      </w:r>
      <w:r>
        <w:t>освітню</w:t>
      </w:r>
      <w:r>
        <w:rPr>
          <w:spacing w:val="-6"/>
        </w:rPr>
        <w:t xml:space="preserve"> </w:t>
      </w:r>
      <w:r>
        <w:t xml:space="preserve">програму у сталій формі. Дозволяє точно позиціонувати освітню програму серед інших, </w:t>
      </w:r>
      <w:proofErr w:type="spellStart"/>
      <w:r>
        <w:lastRenderedPageBreak/>
        <w:t>співвіднести</w:t>
      </w:r>
      <w:proofErr w:type="spellEnd"/>
      <w:r>
        <w:rPr>
          <w:spacing w:val="-3"/>
        </w:rPr>
        <w:t xml:space="preserve"> </w:t>
      </w:r>
      <w:r>
        <w:t>з тематикою</w:t>
      </w:r>
      <w:r>
        <w:rPr>
          <w:spacing w:val="-4"/>
        </w:rPr>
        <w:t xml:space="preserve"> </w:t>
      </w:r>
      <w:r>
        <w:t>наукових</w:t>
      </w:r>
      <w:r>
        <w:rPr>
          <w:spacing w:val="-4"/>
        </w:rPr>
        <w:t xml:space="preserve"> </w:t>
      </w:r>
      <w:r>
        <w:t>досліджень та</w:t>
      </w:r>
      <w:r>
        <w:rPr>
          <w:spacing w:val="-3"/>
        </w:rPr>
        <w:t xml:space="preserve"> </w:t>
      </w:r>
      <w:r>
        <w:t>полегшити її</w:t>
      </w:r>
      <w:r>
        <w:rPr>
          <w:spacing w:val="-5"/>
        </w:rPr>
        <w:t xml:space="preserve"> </w:t>
      </w:r>
      <w:r>
        <w:t xml:space="preserve">розуміння всіма основними зацікавленими особами / </w:t>
      </w:r>
      <w:proofErr w:type="spellStart"/>
      <w:r>
        <w:t>стейкхолдерами</w:t>
      </w:r>
      <w:proofErr w:type="spellEnd"/>
      <w:r>
        <w:t>: здобувачами ВО, роботодавцями,</w:t>
      </w:r>
      <w:r>
        <w:rPr>
          <w:spacing w:val="61"/>
          <w:w w:val="150"/>
        </w:rPr>
        <w:t xml:space="preserve"> </w:t>
      </w:r>
      <w:r>
        <w:t>дослідниками,</w:t>
      </w:r>
      <w:r>
        <w:rPr>
          <w:spacing w:val="66"/>
          <w:w w:val="150"/>
        </w:rPr>
        <w:t xml:space="preserve"> </w:t>
      </w:r>
      <w:r>
        <w:t>викладачами,</w:t>
      </w:r>
      <w:r>
        <w:rPr>
          <w:spacing w:val="61"/>
          <w:w w:val="150"/>
        </w:rPr>
        <w:t xml:space="preserve"> </w:t>
      </w:r>
      <w:r>
        <w:t>агенціями</w:t>
      </w:r>
      <w:r>
        <w:rPr>
          <w:spacing w:val="63"/>
          <w:w w:val="150"/>
        </w:rPr>
        <w:t xml:space="preserve"> </w:t>
      </w:r>
      <w:r>
        <w:t>забезпечення</w:t>
      </w:r>
      <w:r>
        <w:rPr>
          <w:spacing w:val="61"/>
          <w:w w:val="150"/>
        </w:rPr>
        <w:t xml:space="preserve"> </w:t>
      </w:r>
      <w:r>
        <w:rPr>
          <w:spacing w:val="-2"/>
        </w:rPr>
        <w:t>якості</w:t>
      </w:r>
      <w:r w:rsidR="005C115B">
        <w:rPr>
          <w:spacing w:val="-2"/>
        </w:rPr>
        <w:t xml:space="preserve"> </w:t>
      </w:r>
      <w:r>
        <w:t xml:space="preserve">освіти тощо. Визначає предметну площину, до якої належить </w:t>
      </w:r>
      <w:r w:rsidR="00EE3754">
        <w:t>ця</w:t>
      </w:r>
      <w:r>
        <w:t xml:space="preserve"> освітня програма, її освітній рівень та специфічні особливості, що відрізняють її від інших подібних програм. Може бути самодостатнім документом або частиною Додатку до диплома.</w:t>
      </w:r>
    </w:p>
    <w:p w14:paraId="0CAFC190" w14:textId="77777777" w:rsidR="00E8583E" w:rsidRDefault="002D06E5" w:rsidP="00CD4012">
      <w:pPr>
        <w:pStyle w:val="a3"/>
        <w:spacing w:line="235" w:lineRule="auto"/>
        <w:ind w:left="0" w:right="297" w:firstLine="715"/>
        <w:jc w:val="both"/>
      </w:pPr>
      <w:proofErr w:type="spellStart"/>
      <w:r>
        <w:rPr>
          <w:b/>
        </w:rPr>
        <w:t>Пререквізити</w:t>
      </w:r>
      <w:proofErr w:type="spellEnd"/>
      <w:r>
        <w:rPr>
          <w:b/>
        </w:rPr>
        <w:t xml:space="preserve"> </w:t>
      </w:r>
      <w:r>
        <w:t>(</w:t>
      </w:r>
      <w:proofErr w:type="spellStart"/>
      <w:r>
        <w:t>Prerequisite</w:t>
      </w:r>
      <w:proofErr w:type="spellEnd"/>
      <w:r>
        <w:t xml:space="preserve">) </w:t>
      </w:r>
      <w:r w:rsidR="007D7A24">
        <w:t>–</w:t>
      </w:r>
      <w:r>
        <w:t xml:space="preserve"> дисципліни, </w:t>
      </w:r>
      <w:r w:rsidR="007D7A24">
        <w:t>які</w:t>
      </w:r>
      <w:r>
        <w:t xml:space="preserve"> містять знання, уміння й навички, необхідні для освоєння дисципліни, що вивчається.</w:t>
      </w:r>
    </w:p>
    <w:p w14:paraId="4DA169E2" w14:textId="77777777" w:rsidR="00E8583E" w:rsidRDefault="002D06E5" w:rsidP="00CD4012">
      <w:pPr>
        <w:pStyle w:val="a3"/>
        <w:spacing w:before="2" w:line="235" w:lineRule="auto"/>
        <w:ind w:left="0" w:right="297" w:firstLine="715"/>
        <w:jc w:val="both"/>
      </w:pPr>
      <w:proofErr w:type="spellStart"/>
      <w:r>
        <w:rPr>
          <w:b/>
        </w:rPr>
        <w:t>Постреквізити</w:t>
      </w:r>
      <w:proofErr w:type="spellEnd"/>
      <w:r>
        <w:rPr>
          <w:b/>
        </w:rPr>
        <w:t xml:space="preserve"> </w:t>
      </w:r>
      <w:r>
        <w:t>(</w:t>
      </w:r>
      <w:proofErr w:type="spellStart"/>
      <w:r>
        <w:t>Postrequisite</w:t>
      </w:r>
      <w:proofErr w:type="spellEnd"/>
      <w:r>
        <w:t xml:space="preserve">) </w:t>
      </w:r>
      <w:r w:rsidR="007D7A24">
        <w:t>–</w:t>
      </w:r>
      <w:r>
        <w:t xml:space="preserve"> дисципліни, для вивчення яких потрібні знання, уміння й навички, що здобуваються по завершенню вивчення </w:t>
      </w:r>
      <w:r w:rsidR="007D7A24">
        <w:t>цієї</w:t>
      </w:r>
      <w:r>
        <w:t xml:space="preserve"> </w:t>
      </w:r>
      <w:r>
        <w:rPr>
          <w:spacing w:val="-2"/>
        </w:rPr>
        <w:t>дисципліни</w:t>
      </w:r>
      <w:r w:rsidR="007D7A24">
        <w:rPr>
          <w:spacing w:val="-2"/>
        </w:rPr>
        <w:t>.</w:t>
      </w:r>
    </w:p>
    <w:p w14:paraId="4467E243" w14:textId="48EB7699" w:rsidR="00E8583E" w:rsidRDefault="002D06E5" w:rsidP="00CD4012">
      <w:pPr>
        <w:pStyle w:val="a3"/>
        <w:spacing w:line="235" w:lineRule="auto"/>
        <w:ind w:left="0" w:right="297" w:firstLine="715"/>
        <w:jc w:val="both"/>
      </w:pPr>
      <w:r>
        <w:rPr>
          <w:b/>
        </w:rPr>
        <w:t>Результати навчання (</w:t>
      </w:r>
      <w:proofErr w:type="spellStart"/>
      <w:r>
        <w:rPr>
          <w:b/>
        </w:rPr>
        <w:t>Learning</w:t>
      </w:r>
      <w:proofErr w:type="spellEnd"/>
      <w:r>
        <w:rPr>
          <w:b/>
        </w:rPr>
        <w:t xml:space="preserve"> </w:t>
      </w:r>
      <w:proofErr w:type="spellStart"/>
      <w:r>
        <w:rPr>
          <w:b/>
        </w:rPr>
        <w:t>outcomes</w:t>
      </w:r>
      <w:proofErr w:type="spellEnd"/>
      <w:r>
        <w:rPr>
          <w:b/>
        </w:rPr>
        <w:t>)</w:t>
      </w:r>
      <w:r w:rsidR="007D7A24">
        <w:rPr>
          <w:b/>
        </w:rPr>
        <w:t xml:space="preserve"> –</w:t>
      </w:r>
      <w:r>
        <w:rPr>
          <w:b/>
        </w:rPr>
        <w:t xml:space="preserve"> </w:t>
      </w:r>
      <w:r w:rsidR="004B4E22" w:rsidRPr="004B4E22">
        <w:rPr>
          <w:highlight w:val="green"/>
        </w:rPr>
        <w:t>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(програмні результати навчання) або окремих освітніх компонентів.</w:t>
      </w:r>
    </w:p>
    <w:p w14:paraId="5BD55155" w14:textId="2B1DBE9D" w:rsidR="00E8583E" w:rsidRDefault="00F45514" w:rsidP="00F45514">
      <w:pPr>
        <w:pStyle w:val="a3"/>
        <w:spacing w:line="235" w:lineRule="auto"/>
        <w:ind w:left="0" w:right="295" w:firstLine="714"/>
        <w:jc w:val="both"/>
      </w:pPr>
      <w:proofErr w:type="spellStart"/>
      <w:r w:rsidRPr="00F45514">
        <w:rPr>
          <w:b/>
        </w:rPr>
        <w:t>Студентоцентроване</w:t>
      </w:r>
      <w:proofErr w:type="spellEnd"/>
      <w:r w:rsidRPr="00F45514">
        <w:rPr>
          <w:b/>
        </w:rPr>
        <w:t xml:space="preserve"> навчання</w:t>
      </w:r>
      <w:r w:rsidR="002D06E5">
        <w:rPr>
          <w:b/>
        </w:rPr>
        <w:t xml:space="preserve"> </w:t>
      </w:r>
      <w:r w:rsidR="002D06E5">
        <w:t>(</w:t>
      </w:r>
      <w:proofErr w:type="spellStart"/>
      <w:r w:rsidRPr="00F45514">
        <w:t>Student-centered</w:t>
      </w:r>
      <w:proofErr w:type="spellEnd"/>
      <w:r w:rsidRPr="00F45514">
        <w:t xml:space="preserve"> </w:t>
      </w:r>
      <w:proofErr w:type="spellStart"/>
      <w:r w:rsidRPr="00F45514">
        <w:t>learning</w:t>
      </w:r>
      <w:proofErr w:type="spellEnd"/>
      <w:r w:rsidR="002D06E5">
        <w:t xml:space="preserve">) </w:t>
      </w:r>
      <w:r w:rsidRPr="00F45514">
        <w:rPr>
          <w:highlight w:val="green"/>
        </w:rPr>
        <w:t>підхід до організації освітнього процесу, що передбачає: – заохочення здобувачів вищої освіти до ролі автономних і відповідальних суб’єктів освітнього процесу; – створення освітнього середовища, орієнтованого на задоволення потреб та інтересів здобувачів вищої освіти, зокрема надання можливостей для формування індивідуальної освітньої траєкторії; – побудову освітнього процесу на засадах взаємної поваги і партнерства між учасниками освітнього процесу</w:t>
      </w:r>
      <w:r w:rsidR="002D06E5" w:rsidRPr="00F45514">
        <w:rPr>
          <w:highlight w:val="green"/>
        </w:rPr>
        <w:t>.</w:t>
      </w:r>
    </w:p>
    <w:p w14:paraId="484061A6" w14:textId="3A531178" w:rsidR="00E8583E" w:rsidRDefault="00C30857" w:rsidP="00F45514">
      <w:pPr>
        <w:pStyle w:val="a3"/>
        <w:ind w:left="0" w:right="295" w:firstLine="714"/>
        <w:jc w:val="both"/>
      </w:pPr>
      <w:r>
        <w:rPr>
          <w:b/>
        </w:rPr>
        <w:t>С</w:t>
      </w:r>
      <w:r w:rsidR="002D06E5">
        <w:rPr>
          <w:b/>
        </w:rPr>
        <w:t xml:space="preserve">амостійна робота здобувачів ВО </w:t>
      </w:r>
      <w:r w:rsidR="002D06E5">
        <w:t xml:space="preserve">(далі </w:t>
      </w:r>
      <w:r w:rsidR="007D7A24">
        <w:t>–</w:t>
      </w:r>
      <w:r w:rsidR="002D06E5">
        <w:t xml:space="preserve"> СР) </w:t>
      </w:r>
      <w:r w:rsidR="007D7A24">
        <w:t>–</w:t>
      </w:r>
      <w:r w:rsidR="002D06E5">
        <w:t xml:space="preserve"> робота з</w:t>
      </w:r>
      <w:r w:rsidR="002D06E5">
        <w:rPr>
          <w:spacing w:val="40"/>
        </w:rPr>
        <w:t xml:space="preserve"> </w:t>
      </w:r>
      <w:r w:rsidR="002D06E5">
        <w:t>певного переліку тем, відведених на самостійне вивчення та забезпечених навчально-методичною літературою й рекомендаціями, що контролюється</w:t>
      </w:r>
      <w:r w:rsidR="002D06E5">
        <w:rPr>
          <w:spacing w:val="40"/>
        </w:rPr>
        <w:t xml:space="preserve"> </w:t>
      </w:r>
      <w:r w:rsidR="002D06E5">
        <w:t>у</w:t>
      </w:r>
      <w:r w:rsidR="002D06E5">
        <w:rPr>
          <w:spacing w:val="40"/>
        </w:rPr>
        <w:t xml:space="preserve"> </w:t>
      </w:r>
      <w:r w:rsidR="002D06E5">
        <w:t>вигляді тестів, контрольних робіт, колоквіумів, рефератів, творів і звітів. Увесь обсяг</w:t>
      </w:r>
      <w:r w:rsidR="002D06E5">
        <w:rPr>
          <w:spacing w:val="40"/>
        </w:rPr>
        <w:t xml:space="preserve"> </w:t>
      </w:r>
      <w:r w:rsidR="002D06E5">
        <w:t xml:space="preserve">СР містить завдання, що вимагають від здобувачів ВО щоденної самостійної </w:t>
      </w:r>
      <w:r w:rsidR="002D06E5">
        <w:rPr>
          <w:spacing w:val="-2"/>
        </w:rPr>
        <w:t>роботи.</w:t>
      </w:r>
    </w:p>
    <w:p w14:paraId="68EF0A79" w14:textId="77777777" w:rsidR="00E8583E" w:rsidRDefault="002D06E5" w:rsidP="00CD4012">
      <w:pPr>
        <w:pStyle w:val="a3"/>
        <w:spacing w:line="242" w:lineRule="auto"/>
        <w:ind w:left="0" w:right="297" w:firstLine="715"/>
        <w:jc w:val="both"/>
      </w:pPr>
      <w:r>
        <w:rPr>
          <w:b/>
        </w:rPr>
        <w:t>Уміння (</w:t>
      </w:r>
      <w:proofErr w:type="spellStart"/>
      <w:r>
        <w:rPr>
          <w:b/>
        </w:rPr>
        <w:t>Skills</w:t>
      </w:r>
      <w:proofErr w:type="spellEnd"/>
      <w:r>
        <w:rPr>
          <w:b/>
        </w:rPr>
        <w:t>)</w:t>
      </w:r>
      <w:r w:rsidR="007D7A24">
        <w:rPr>
          <w:b/>
        </w:rPr>
        <w:t xml:space="preserve"> –</w:t>
      </w:r>
      <w:r>
        <w:rPr>
          <w:b/>
        </w:rPr>
        <w:t xml:space="preserve"> </w:t>
      </w:r>
      <w:r>
        <w:t>здатність застосовувати знання та уміння для виконання завдань і розв’язання задач і проблем.</w:t>
      </w:r>
    </w:p>
    <w:p w14:paraId="3571B6C0" w14:textId="7AF92606" w:rsidR="00E8583E" w:rsidRDefault="002D06E5" w:rsidP="00CD4012">
      <w:pPr>
        <w:pStyle w:val="a3"/>
        <w:ind w:left="0" w:right="297" w:firstLine="715"/>
        <w:jc w:val="both"/>
      </w:pPr>
      <w:proofErr w:type="spellStart"/>
      <w:r>
        <w:rPr>
          <w:b/>
        </w:rPr>
        <w:t>Soft</w:t>
      </w:r>
      <w:proofErr w:type="spellEnd"/>
      <w:r>
        <w:rPr>
          <w:b/>
        </w:rPr>
        <w:t xml:space="preserve"> </w:t>
      </w:r>
      <w:proofErr w:type="spellStart"/>
      <w:r>
        <w:rPr>
          <w:b/>
        </w:rPr>
        <w:t>skills</w:t>
      </w:r>
      <w:proofErr w:type="spellEnd"/>
      <w:r>
        <w:rPr>
          <w:b/>
        </w:rPr>
        <w:t xml:space="preserve"> </w:t>
      </w:r>
      <w:r w:rsidR="004B4E22">
        <w:rPr>
          <w:b/>
        </w:rPr>
        <w:t xml:space="preserve">- </w:t>
      </w:r>
      <w:r w:rsidR="004B4E22" w:rsidRPr="004B4E22">
        <w:rPr>
          <w:highlight w:val="green"/>
        </w:rPr>
        <w:t>психосоціальні навички, які не пов’язані безпосередньо з конкретною спеціальністю та можуть бути застосовані до всіх професій, допомагають досягати успіху в будь-якій діяльності та спілкуванні на робочому місці, вирішенні проблем. Доповнюють фахові навички та компетентності.</w:t>
      </w:r>
    </w:p>
    <w:p w14:paraId="667CA1B7" w14:textId="77777777" w:rsidR="00E8583E" w:rsidRDefault="002D06E5" w:rsidP="00CD4012">
      <w:pPr>
        <w:spacing w:before="14" w:line="232" w:lineRule="auto"/>
        <w:ind w:right="297" w:firstLine="715"/>
        <w:jc w:val="both"/>
        <w:rPr>
          <w:sz w:val="28"/>
        </w:rPr>
      </w:pPr>
      <w:r>
        <w:rPr>
          <w:b/>
          <w:sz w:val="28"/>
        </w:rPr>
        <w:t>Фахові (предметно-специфічні) компетентності (</w:t>
      </w:r>
      <w:proofErr w:type="spellStart"/>
      <w:r>
        <w:rPr>
          <w:b/>
          <w:sz w:val="28"/>
        </w:rPr>
        <w:t>Subject</w:t>
      </w:r>
      <w:proofErr w:type="spellEnd"/>
      <w:r>
        <w:rPr>
          <w:b/>
          <w:sz w:val="28"/>
        </w:rPr>
        <w:t xml:space="preserve"> </w:t>
      </w:r>
      <w:proofErr w:type="spellStart"/>
      <w:r>
        <w:rPr>
          <w:b/>
          <w:sz w:val="28"/>
        </w:rPr>
        <w:t>specific</w:t>
      </w:r>
      <w:proofErr w:type="spellEnd"/>
      <w:r>
        <w:rPr>
          <w:b/>
          <w:sz w:val="28"/>
        </w:rPr>
        <w:t xml:space="preserve"> </w:t>
      </w:r>
      <w:proofErr w:type="spellStart"/>
      <w:r>
        <w:rPr>
          <w:b/>
          <w:sz w:val="28"/>
        </w:rPr>
        <w:t>competences</w:t>
      </w:r>
      <w:proofErr w:type="spellEnd"/>
      <w:r>
        <w:rPr>
          <w:b/>
          <w:sz w:val="28"/>
        </w:rPr>
        <w:t>)</w:t>
      </w:r>
      <w:r w:rsidR="00CD4012">
        <w:rPr>
          <w:b/>
          <w:sz w:val="28"/>
        </w:rPr>
        <w:t xml:space="preserve"> –</w:t>
      </w:r>
      <w:r>
        <w:rPr>
          <w:b/>
          <w:sz w:val="28"/>
        </w:rPr>
        <w:t xml:space="preserve"> </w:t>
      </w:r>
      <w:r>
        <w:rPr>
          <w:sz w:val="28"/>
        </w:rPr>
        <w:t>компетентності, що безпосередньо визначають специфіку (галузі знань/предметної області/спеціальності) освітньої програми та кваліфікацію випускника, забезпечують індивідуальність кожній освітній програмі.</w:t>
      </w:r>
    </w:p>
    <w:p w14:paraId="572728D2" w14:textId="77777777" w:rsidR="00E8583E" w:rsidRDefault="002D06E5" w:rsidP="005C115B">
      <w:pPr>
        <w:spacing w:line="242" w:lineRule="auto"/>
        <w:ind w:right="297" w:firstLine="715"/>
        <w:jc w:val="both"/>
        <w:rPr>
          <w:sz w:val="28"/>
        </w:rPr>
      </w:pPr>
      <w:r>
        <w:rPr>
          <w:b/>
          <w:sz w:val="28"/>
        </w:rPr>
        <w:t>Якість вищої освіти (</w:t>
      </w:r>
      <w:proofErr w:type="spellStart"/>
      <w:r>
        <w:rPr>
          <w:b/>
          <w:sz w:val="28"/>
        </w:rPr>
        <w:t>Quality</w:t>
      </w:r>
      <w:proofErr w:type="spellEnd"/>
      <w:r>
        <w:rPr>
          <w:b/>
          <w:sz w:val="28"/>
        </w:rPr>
        <w:t xml:space="preserve"> </w:t>
      </w:r>
      <w:proofErr w:type="spellStart"/>
      <w:r>
        <w:rPr>
          <w:b/>
          <w:sz w:val="28"/>
        </w:rPr>
        <w:t>in</w:t>
      </w:r>
      <w:proofErr w:type="spellEnd"/>
      <w:r>
        <w:rPr>
          <w:b/>
          <w:sz w:val="28"/>
        </w:rPr>
        <w:t xml:space="preserve"> </w:t>
      </w:r>
      <w:proofErr w:type="spellStart"/>
      <w:r>
        <w:rPr>
          <w:b/>
          <w:sz w:val="28"/>
        </w:rPr>
        <w:t>Higher</w:t>
      </w:r>
      <w:proofErr w:type="spellEnd"/>
      <w:r>
        <w:rPr>
          <w:b/>
          <w:sz w:val="28"/>
        </w:rPr>
        <w:t xml:space="preserve"> </w:t>
      </w:r>
      <w:proofErr w:type="spellStart"/>
      <w:r>
        <w:rPr>
          <w:b/>
          <w:sz w:val="28"/>
        </w:rPr>
        <w:t>Education</w:t>
      </w:r>
      <w:proofErr w:type="spellEnd"/>
      <w:r>
        <w:rPr>
          <w:b/>
          <w:sz w:val="28"/>
        </w:rPr>
        <w:t>)</w:t>
      </w:r>
      <w:r w:rsidR="00CD4012">
        <w:rPr>
          <w:b/>
          <w:sz w:val="28"/>
        </w:rPr>
        <w:t xml:space="preserve"> </w:t>
      </w:r>
      <w:r w:rsidR="00CD4012" w:rsidRPr="005C115B">
        <w:rPr>
          <w:b/>
          <w:sz w:val="28"/>
          <w:highlight w:val="green"/>
        </w:rPr>
        <w:t>–</w:t>
      </w:r>
      <w:r w:rsidR="005C115B" w:rsidRPr="005C115B">
        <w:rPr>
          <w:sz w:val="28"/>
          <w:highlight w:val="green"/>
        </w:rPr>
        <w:t xml:space="preserve"> відповідність умов провадження освітньої діяльності та результатів навчання вимогам законодавства та стандартам вищої освіти, професійним та/або міжнародним стандартам (за наявності), а також потребам заінтересованих сторін і суспільства, що забезпечується шляхом здійснення процедур внутрішнього та зовнішнього забезпечення якості.</w:t>
      </w:r>
    </w:p>
    <w:p w14:paraId="409787E1" w14:textId="74B34B34" w:rsidR="00C30857" w:rsidRDefault="00C30857" w:rsidP="005C115B">
      <w:pPr>
        <w:spacing w:line="242" w:lineRule="auto"/>
        <w:ind w:right="297" w:firstLine="715"/>
        <w:jc w:val="both"/>
        <w:rPr>
          <w:sz w:val="28"/>
        </w:rPr>
      </w:pPr>
    </w:p>
    <w:p w14:paraId="1D5902C1" w14:textId="77777777" w:rsidR="008A1C93" w:rsidRDefault="008A1C93" w:rsidP="005C115B">
      <w:pPr>
        <w:spacing w:line="242" w:lineRule="auto"/>
        <w:ind w:right="297" w:firstLine="715"/>
        <w:jc w:val="both"/>
        <w:rPr>
          <w:sz w:val="28"/>
        </w:rPr>
      </w:pPr>
    </w:p>
    <w:p w14:paraId="32FE2E06" w14:textId="77777777" w:rsidR="00C30857" w:rsidRDefault="00C30857" w:rsidP="005C115B">
      <w:pPr>
        <w:spacing w:line="242" w:lineRule="auto"/>
        <w:ind w:right="297" w:firstLine="715"/>
        <w:jc w:val="both"/>
        <w:rPr>
          <w:sz w:val="28"/>
        </w:rPr>
      </w:pPr>
    </w:p>
    <w:p w14:paraId="0119E2B7" w14:textId="77777777" w:rsidR="00E8583E" w:rsidRPr="00B10679" w:rsidRDefault="002D06E5">
      <w:pPr>
        <w:pStyle w:val="1"/>
        <w:numPr>
          <w:ilvl w:val="0"/>
          <w:numId w:val="10"/>
        </w:numPr>
        <w:tabs>
          <w:tab w:val="left" w:pos="1431"/>
        </w:tabs>
        <w:spacing w:before="82"/>
        <w:ind w:left="1431" w:hanging="359"/>
        <w:jc w:val="left"/>
      </w:pPr>
      <w:r>
        <w:lastRenderedPageBreak/>
        <w:t>РЕКОМЕНДАЦІЇ</w:t>
      </w:r>
      <w:r>
        <w:rPr>
          <w:spacing w:val="-10"/>
        </w:rPr>
        <w:t xml:space="preserve"> </w:t>
      </w:r>
      <w:r>
        <w:t>ЩОДО</w:t>
      </w:r>
      <w:r>
        <w:rPr>
          <w:spacing w:val="-11"/>
        </w:rPr>
        <w:t xml:space="preserve"> </w:t>
      </w:r>
      <w:r>
        <w:t>РОЗРОБКИ</w:t>
      </w:r>
      <w:r>
        <w:rPr>
          <w:spacing w:val="-8"/>
        </w:rPr>
        <w:t xml:space="preserve"> </w:t>
      </w:r>
      <w:r>
        <w:t>ЗМІСТУ</w:t>
      </w:r>
      <w:r>
        <w:rPr>
          <w:spacing w:val="-10"/>
        </w:rPr>
        <w:t xml:space="preserve"> </w:t>
      </w:r>
      <w:r>
        <w:rPr>
          <w:spacing w:val="-2"/>
        </w:rPr>
        <w:t>СИЛАБУСУ</w:t>
      </w:r>
    </w:p>
    <w:p w14:paraId="591B249A" w14:textId="77777777" w:rsidR="00B10679" w:rsidRDefault="00B10679" w:rsidP="00B10679">
      <w:pPr>
        <w:pStyle w:val="1"/>
        <w:tabs>
          <w:tab w:val="left" w:pos="1431"/>
        </w:tabs>
        <w:spacing w:before="82"/>
        <w:ind w:left="1431"/>
        <w:jc w:val="right"/>
      </w:pPr>
    </w:p>
    <w:p w14:paraId="0158028A" w14:textId="77777777" w:rsidR="00E8583E" w:rsidRDefault="002D06E5" w:rsidP="00C93F1A">
      <w:pPr>
        <w:pStyle w:val="a5"/>
        <w:numPr>
          <w:ilvl w:val="1"/>
          <w:numId w:val="9"/>
        </w:numPr>
        <w:tabs>
          <w:tab w:val="left" w:pos="709"/>
          <w:tab w:val="left" w:pos="1134"/>
        </w:tabs>
        <w:ind w:left="0" w:right="295" w:firstLine="709"/>
        <w:rPr>
          <w:b/>
          <w:sz w:val="27"/>
        </w:rPr>
      </w:pPr>
      <w:r>
        <w:rPr>
          <w:b/>
          <w:spacing w:val="-2"/>
          <w:sz w:val="27"/>
        </w:rPr>
        <w:t>Загальні</w:t>
      </w:r>
      <w:r>
        <w:rPr>
          <w:b/>
          <w:spacing w:val="-4"/>
          <w:sz w:val="27"/>
        </w:rPr>
        <w:t xml:space="preserve"> </w:t>
      </w:r>
      <w:r>
        <w:rPr>
          <w:b/>
          <w:spacing w:val="-2"/>
          <w:sz w:val="27"/>
        </w:rPr>
        <w:t>вимоги</w:t>
      </w:r>
    </w:p>
    <w:p w14:paraId="286617DD" w14:textId="77777777" w:rsidR="00E8583E" w:rsidRDefault="002D06E5" w:rsidP="00B10679">
      <w:pPr>
        <w:tabs>
          <w:tab w:val="left" w:pos="709"/>
        </w:tabs>
        <w:ind w:right="295" w:firstLine="709"/>
        <w:jc w:val="both"/>
        <w:rPr>
          <w:sz w:val="27"/>
        </w:rPr>
      </w:pPr>
      <w:r>
        <w:rPr>
          <w:sz w:val="27"/>
        </w:rPr>
        <w:t>Положення</w:t>
      </w:r>
      <w:r>
        <w:rPr>
          <w:spacing w:val="-1"/>
          <w:sz w:val="27"/>
        </w:rPr>
        <w:t xml:space="preserve"> </w:t>
      </w:r>
      <w:r>
        <w:rPr>
          <w:sz w:val="27"/>
        </w:rPr>
        <w:t>є</w:t>
      </w:r>
      <w:r>
        <w:rPr>
          <w:spacing w:val="-3"/>
          <w:sz w:val="27"/>
        </w:rPr>
        <w:t xml:space="preserve"> </w:t>
      </w:r>
      <w:r>
        <w:rPr>
          <w:sz w:val="27"/>
        </w:rPr>
        <w:t xml:space="preserve">встановленням </w:t>
      </w:r>
      <w:r>
        <w:rPr>
          <w:b/>
          <w:sz w:val="27"/>
        </w:rPr>
        <w:t>загальних</w:t>
      </w:r>
      <w:r>
        <w:rPr>
          <w:b/>
          <w:spacing w:val="-2"/>
          <w:sz w:val="27"/>
        </w:rPr>
        <w:t xml:space="preserve"> </w:t>
      </w:r>
      <w:r>
        <w:rPr>
          <w:b/>
          <w:sz w:val="27"/>
        </w:rPr>
        <w:t xml:space="preserve">вимог </w:t>
      </w:r>
      <w:r>
        <w:rPr>
          <w:sz w:val="27"/>
        </w:rPr>
        <w:t>в університеті до</w:t>
      </w:r>
      <w:r>
        <w:rPr>
          <w:spacing w:val="-2"/>
          <w:sz w:val="27"/>
        </w:rPr>
        <w:t xml:space="preserve"> </w:t>
      </w:r>
      <w:r>
        <w:rPr>
          <w:sz w:val="27"/>
        </w:rPr>
        <w:t>структури</w:t>
      </w:r>
      <w:r w:rsidR="00CD4012">
        <w:rPr>
          <w:sz w:val="27"/>
        </w:rPr>
        <w:t xml:space="preserve"> </w:t>
      </w:r>
      <w:r>
        <w:rPr>
          <w:sz w:val="27"/>
        </w:rPr>
        <w:t xml:space="preserve">та правил оформлення </w:t>
      </w:r>
      <w:proofErr w:type="spellStart"/>
      <w:r>
        <w:rPr>
          <w:sz w:val="27"/>
        </w:rPr>
        <w:t>силабусу</w:t>
      </w:r>
      <w:proofErr w:type="spellEnd"/>
      <w:r>
        <w:rPr>
          <w:sz w:val="27"/>
        </w:rPr>
        <w:t>.</w:t>
      </w:r>
    </w:p>
    <w:p w14:paraId="6FAE47CF" w14:textId="6627884D" w:rsidR="00E8583E" w:rsidRDefault="002D06E5" w:rsidP="00CD4012">
      <w:pPr>
        <w:tabs>
          <w:tab w:val="left" w:pos="709"/>
        </w:tabs>
        <w:spacing w:before="3"/>
        <w:ind w:right="297" w:firstLine="709"/>
        <w:jc w:val="both"/>
        <w:rPr>
          <w:sz w:val="27"/>
        </w:rPr>
      </w:pPr>
      <w:r>
        <w:rPr>
          <w:sz w:val="27"/>
        </w:rPr>
        <w:t>До</w:t>
      </w:r>
      <w:r>
        <w:rPr>
          <w:spacing w:val="-14"/>
          <w:sz w:val="27"/>
        </w:rPr>
        <w:t xml:space="preserve"> </w:t>
      </w:r>
      <w:r>
        <w:rPr>
          <w:sz w:val="27"/>
        </w:rPr>
        <w:t>загальної</w:t>
      </w:r>
      <w:r>
        <w:rPr>
          <w:spacing w:val="-14"/>
          <w:sz w:val="27"/>
        </w:rPr>
        <w:t xml:space="preserve"> </w:t>
      </w:r>
      <w:r>
        <w:rPr>
          <w:sz w:val="27"/>
        </w:rPr>
        <w:t>структури</w:t>
      </w:r>
      <w:r>
        <w:rPr>
          <w:spacing w:val="-12"/>
          <w:sz w:val="27"/>
        </w:rPr>
        <w:t xml:space="preserve"> </w:t>
      </w:r>
      <w:proofErr w:type="spellStart"/>
      <w:r>
        <w:rPr>
          <w:sz w:val="27"/>
        </w:rPr>
        <w:t>силабусу</w:t>
      </w:r>
      <w:proofErr w:type="spellEnd"/>
      <w:r>
        <w:rPr>
          <w:spacing w:val="-12"/>
          <w:sz w:val="27"/>
        </w:rPr>
        <w:t xml:space="preserve"> </w:t>
      </w:r>
      <w:r>
        <w:rPr>
          <w:sz w:val="27"/>
        </w:rPr>
        <w:t>входять</w:t>
      </w:r>
      <w:r>
        <w:rPr>
          <w:spacing w:val="-10"/>
          <w:sz w:val="27"/>
        </w:rPr>
        <w:t xml:space="preserve"> </w:t>
      </w:r>
      <w:r>
        <w:rPr>
          <w:sz w:val="27"/>
        </w:rPr>
        <w:t>наступні</w:t>
      </w:r>
      <w:r>
        <w:rPr>
          <w:spacing w:val="-15"/>
          <w:sz w:val="27"/>
        </w:rPr>
        <w:t xml:space="preserve"> </w:t>
      </w:r>
      <w:r>
        <w:rPr>
          <w:spacing w:val="-2"/>
          <w:sz w:val="27"/>
        </w:rPr>
        <w:t>складові:</w:t>
      </w:r>
    </w:p>
    <w:p w14:paraId="0C05C354" w14:textId="0E13E6D6" w:rsidR="00E8583E" w:rsidRPr="009B15C5" w:rsidRDefault="00C93F1A" w:rsidP="00B10679">
      <w:pPr>
        <w:pStyle w:val="a5"/>
        <w:numPr>
          <w:ilvl w:val="0"/>
          <w:numId w:val="8"/>
        </w:numPr>
        <w:tabs>
          <w:tab w:val="left" w:pos="709"/>
          <w:tab w:val="left" w:pos="993"/>
          <w:tab w:val="left" w:pos="1240"/>
        </w:tabs>
        <w:spacing w:before="6"/>
        <w:ind w:left="0" w:right="297" w:firstLine="709"/>
        <w:jc w:val="both"/>
        <w:rPr>
          <w:sz w:val="27"/>
          <w:highlight w:val="green"/>
        </w:rPr>
      </w:pPr>
      <w:r w:rsidRPr="009B15C5">
        <w:rPr>
          <w:sz w:val="27"/>
          <w:highlight w:val="green"/>
        </w:rPr>
        <w:t>Реквізити навчальної дисципліни</w:t>
      </w:r>
      <w:r w:rsidR="00B10679" w:rsidRPr="009B15C5">
        <w:rPr>
          <w:spacing w:val="-2"/>
          <w:sz w:val="27"/>
          <w:highlight w:val="green"/>
        </w:rPr>
        <w:t>.</w:t>
      </w:r>
    </w:p>
    <w:p w14:paraId="542337C5" w14:textId="686D0D78" w:rsidR="00E8583E" w:rsidRPr="008A1C93" w:rsidRDefault="002D06E5" w:rsidP="00B10679">
      <w:pPr>
        <w:pStyle w:val="a5"/>
        <w:numPr>
          <w:ilvl w:val="0"/>
          <w:numId w:val="8"/>
        </w:numPr>
        <w:tabs>
          <w:tab w:val="left" w:pos="709"/>
          <w:tab w:val="left" w:pos="993"/>
          <w:tab w:val="left" w:pos="1240"/>
        </w:tabs>
        <w:spacing w:before="6"/>
        <w:ind w:left="0" w:right="297" w:firstLine="709"/>
        <w:jc w:val="both"/>
        <w:rPr>
          <w:sz w:val="27"/>
        </w:rPr>
      </w:pPr>
      <w:r w:rsidRPr="008A1C93">
        <w:rPr>
          <w:sz w:val="27"/>
        </w:rPr>
        <w:t>Загальний</w:t>
      </w:r>
      <w:r w:rsidRPr="008A1C93">
        <w:rPr>
          <w:spacing w:val="-11"/>
          <w:sz w:val="27"/>
        </w:rPr>
        <w:t xml:space="preserve"> </w:t>
      </w:r>
      <w:r w:rsidRPr="008A1C93">
        <w:rPr>
          <w:sz w:val="27"/>
        </w:rPr>
        <w:t>опис</w:t>
      </w:r>
      <w:r w:rsidRPr="008A1C93">
        <w:rPr>
          <w:spacing w:val="-11"/>
          <w:sz w:val="27"/>
        </w:rPr>
        <w:t xml:space="preserve"> </w:t>
      </w:r>
      <w:r w:rsidRPr="008A1C93">
        <w:rPr>
          <w:sz w:val="27"/>
        </w:rPr>
        <w:t>навчальної</w:t>
      </w:r>
      <w:r w:rsidRPr="008A1C93">
        <w:rPr>
          <w:spacing w:val="-9"/>
          <w:sz w:val="27"/>
        </w:rPr>
        <w:t xml:space="preserve"> </w:t>
      </w:r>
      <w:r w:rsidRPr="008A1C93">
        <w:rPr>
          <w:spacing w:val="-2"/>
          <w:sz w:val="27"/>
        </w:rPr>
        <w:t>дисципліни</w:t>
      </w:r>
      <w:r w:rsidR="0022633E" w:rsidRPr="008A1C93">
        <w:rPr>
          <w:spacing w:val="-2"/>
          <w:sz w:val="27"/>
        </w:rPr>
        <w:t>.</w:t>
      </w:r>
    </w:p>
    <w:p w14:paraId="4108303D" w14:textId="1CB8BC13" w:rsidR="00E8583E" w:rsidRPr="00C862AF" w:rsidRDefault="00C862AF" w:rsidP="00B10679">
      <w:pPr>
        <w:pStyle w:val="a5"/>
        <w:numPr>
          <w:ilvl w:val="0"/>
          <w:numId w:val="8"/>
        </w:numPr>
        <w:tabs>
          <w:tab w:val="left" w:pos="709"/>
          <w:tab w:val="left" w:pos="993"/>
          <w:tab w:val="left" w:pos="1240"/>
        </w:tabs>
        <w:spacing w:before="2"/>
        <w:ind w:left="0" w:right="297" w:firstLine="709"/>
        <w:jc w:val="both"/>
        <w:rPr>
          <w:sz w:val="27"/>
        </w:rPr>
      </w:pPr>
      <w:r w:rsidRPr="00C862AF">
        <w:rPr>
          <w:sz w:val="27"/>
        </w:rPr>
        <w:t>Компетентності та р</w:t>
      </w:r>
      <w:r w:rsidRPr="00C862AF">
        <w:rPr>
          <w:spacing w:val="-2"/>
          <w:sz w:val="27"/>
        </w:rPr>
        <w:t>езультати</w:t>
      </w:r>
      <w:r w:rsidRPr="00C862AF">
        <w:rPr>
          <w:spacing w:val="1"/>
          <w:sz w:val="27"/>
        </w:rPr>
        <w:t xml:space="preserve"> </w:t>
      </w:r>
      <w:r w:rsidRPr="00C862AF">
        <w:rPr>
          <w:spacing w:val="-2"/>
          <w:sz w:val="27"/>
        </w:rPr>
        <w:t>навчання</w:t>
      </w:r>
      <w:r w:rsidR="0022633E" w:rsidRPr="00C862AF">
        <w:rPr>
          <w:sz w:val="27"/>
        </w:rPr>
        <w:t>.</w:t>
      </w:r>
      <w:r w:rsidR="006E6D19" w:rsidRPr="00C862AF">
        <w:rPr>
          <w:sz w:val="27"/>
        </w:rPr>
        <w:t xml:space="preserve"> </w:t>
      </w:r>
    </w:p>
    <w:p w14:paraId="5F16DDCB" w14:textId="0ECDCC90" w:rsidR="009B15C5" w:rsidRPr="006329C7" w:rsidRDefault="00CC7DA4" w:rsidP="009B15C5">
      <w:pPr>
        <w:pStyle w:val="a5"/>
        <w:numPr>
          <w:ilvl w:val="0"/>
          <w:numId w:val="8"/>
        </w:numPr>
        <w:tabs>
          <w:tab w:val="left" w:pos="709"/>
          <w:tab w:val="left" w:pos="993"/>
          <w:tab w:val="left" w:pos="1240"/>
        </w:tabs>
        <w:spacing w:before="1"/>
        <w:ind w:left="0" w:right="297" w:firstLine="709"/>
        <w:jc w:val="both"/>
        <w:rPr>
          <w:sz w:val="27"/>
          <w:highlight w:val="green"/>
        </w:rPr>
      </w:pPr>
      <w:r>
        <w:rPr>
          <w:sz w:val="27"/>
          <w:highlight w:val="green"/>
        </w:rPr>
        <w:t>Тематика</w:t>
      </w:r>
      <w:r w:rsidR="006329C7" w:rsidRPr="006329C7">
        <w:rPr>
          <w:sz w:val="27"/>
          <w:highlight w:val="green"/>
        </w:rPr>
        <w:t xml:space="preserve"> навчальної дисципліни</w:t>
      </w:r>
      <w:r w:rsidR="006329C7">
        <w:rPr>
          <w:sz w:val="27"/>
          <w:highlight w:val="green"/>
        </w:rPr>
        <w:t>.</w:t>
      </w:r>
      <w:r w:rsidR="009B15C5" w:rsidRPr="006329C7">
        <w:rPr>
          <w:sz w:val="27"/>
          <w:highlight w:val="green"/>
        </w:rPr>
        <w:t xml:space="preserve"> </w:t>
      </w:r>
    </w:p>
    <w:p w14:paraId="564B154B" w14:textId="77777777" w:rsidR="004A2A95" w:rsidRPr="00C30857" w:rsidRDefault="004A2A95" w:rsidP="004A2A95">
      <w:pPr>
        <w:pStyle w:val="a5"/>
        <w:numPr>
          <w:ilvl w:val="0"/>
          <w:numId w:val="8"/>
        </w:numPr>
        <w:tabs>
          <w:tab w:val="left" w:pos="709"/>
          <w:tab w:val="left" w:pos="993"/>
          <w:tab w:val="left" w:pos="1240"/>
        </w:tabs>
        <w:spacing w:line="309" w:lineRule="exact"/>
        <w:ind w:left="0" w:right="297" w:firstLine="709"/>
        <w:jc w:val="both"/>
        <w:rPr>
          <w:sz w:val="27"/>
          <w:highlight w:val="green"/>
        </w:rPr>
      </w:pPr>
      <w:r w:rsidRPr="00C30857">
        <w:rPr>
          <w:sz w:val="27"/>
          <w:highlight w:val="green"/>
        </w:rPr>
        <w:t>Види контролю та система оцінювання результатів навчання</w:t>
      </w:r>
      <w:r>
        <w:rPr>
          <w:sz w:val="27"/>
          <w:highlight w:val="green"/>
        </w:rPr>
        <w:t>.</w:t>
      </w:r>
    </w:p>
    <w:p w14:paraId="3C258232" w14:textId="1994C4CB" w:rsidR="00E8583E" w:rsidRPr="008A1C93" w:rsidRDefault="009B15C5" w:rsidP="00B10679">
      <w:pPr>
        <w:pStyle w:val="a5"/>
        <w:numPr>
          <w:ilvl w:val="0"/>
          <w:numId w:val="8"/>
        </w:numPr>
        <w:tabs>
          <w:tab w:val="left" w:pos="709"/>
          <w:tab w:val="left" w:pos="993"/>
          <w:tab w:val="left" w:pos="1240"/>
        </w:tabs>
        <w:spacing w:line="309" w:lineRule="exact"/>
        <w:ind w:left="0" w:right="297" w:firstLine="709"/>
        <w:jc w:val="both"/>
        <w:rPr>
          <w:sz w:val="27"/>
        </w:rPr>
      </w:pPr>
      <w:r w:rsidRPr="008A1C93">
        <w:rPr>
          <w:sz w:val="27"/>
        </w:rPr>
        <w:t>Політика</w:t>
      </w:r>
      <w:r w:rsidRPr="008A1C93">
        <w:rPr>
          <w:spacing w:val="-16"/>
          <w:sz w:val="27"/>
        </w:rPr>
        <w:t xml:space="preserve"> </w:t>
      </w:r>
      <w:r w:rsidRPr="008A1C93">
        <w:rPr>
          <w:spacing w:val="-2"/>
          <w:sz w:val="27"/>
        </w:rPr>
        <w:t>курсу.</w:t>
      </w:r>
    </w:p>
    <w:p w14:paraId="57413A51" w14:textId="7C672238" w:rsidR="004A2A95" w:rsidRPr="004A2A95" w:rsidRDefault="004A2A95" w:rsidP="004A2A95">
      <w:pPr>
        <w:pStyle w:val="a5"/>
        <w:numPr>
          <w:ilvl w:val="0"/>
          <w:numId w:val="8"/>
        </w:numPr>
        <w:tabs>
          <w:tab w:val="left" w:pos="709"/>
          <w:tab w:val="left" w:pos="993"/>
          <w:tab w:val="left" w:pos="1240"/>
        </w:tabs>
        <w:spacing w:before="1" w:line="309" w:lineRule="exact"/>
        <w:ind w:left="0" w:right="297" w:firstLine="709"/>
        <w:jc w:val="both"/>
        <w:rPr>
          <w:sz w:val="27"/>
          <w:highlight w:val="green"/>
        </w:rPr>
      </w:pPr>
      <w:r w:rsidRPr="004A2A95">
        <w:rPr>
          <w:sz w:val="27"/>
          <w:highlight w:val="green"/>
        </w:rPr>
        <w:t xml:space="preserve">Додаткова інформація з навчальної дисципліни </w:t>
      </w:r>
      <w:r>
        <w:rPr>
          <w:sz w:val="27"/>
          <w:highlight w:val="green"/>
        </w:rPr>
        <w:t>(</w:t>
      </w:r>
      <w:r w:rsidRPr="00C862AF">
        <w:rPr>
          <w:i/>
          <w:iCs/>
          <w:sz w:val="27"/>
          <w:highlight w:val="green"/>
        </w:rPr>
        <w:t>за необхідністю</w:t>
      </w:r>
      <w:r>
        <w:rPr>
          <w:sz w:val="27"/>
          <w:highlight w:val="green"/>
        </w:rPr>
        <w:t>).</w:t>
      </w:r>
    </w:p>
    <w:p w14:paraId="06009168" w14:textId="5CD44A5C" w:rsidR="00E8583E" w:rsidRPr="008A1C93" w:rsidRDefault="002D06E5" w:rsidP="00B10679">
      <w:pPr>
        <w:pStyle w:val="a5"/>
        <w:numPr>
          <w:ilvl w:val="0"/>
          <w:numId w:val="8"/>
        </w:numPr>
        <w:tabs>
          <w:tab w:val="left" w:pos="709"/>
          <w:tab w:val="left" w:pos="993"/>
          <w:tab w:val="left" w:pos="1240"/>
        </w:tabs>
        <w:spacing w:before="1" w:line="309" w:lineRule="exact"/>
        <w:ind w:left="0" w:right="297" w:firstLine="709"/>
        <w:jc w:val="both"/>
        <w:rPr>
          <w:sz w:val="27"/>
        </w:rPr>
      </w:pPr>
      <w:r w:rsidRPr="008A1C93">
        <w:rPr>
          <w:spacing w:val="-2"/>
          <w:sz w:val="27"/>
        </w:rPr>
        <w:t>Перелік</w:t>
      </w:r>
      <w:r w:rsidRPr="008A1C93">
        <w:rPr>
          <w:spacing w:val="7"/>
          <w:sz w:val="27"/>
        </w:rPr>
        <w:t xml:space="preserve"> </w:t>
      </w:r>
      <w:r w:rsidRPr="008A1C93">
        <w:rPr>
          <w:spacing w:val="-2"/>
          <w:sz w:val="27"/>
        </w:rPr>
        <w:t>рекомендованої</w:t>
      </w:r>
      <w:r w:rsidRPr="008A1C93">
        <w:rPr>
          <w:sz w:val="27"/>
        </w:rPr>
        <w:t xml:space="preserve"> </w:t>
      </w:r>
      <w:r w:rsidRPr="008A1C93">
        <w:rPr>
          <w:spacing w:val="-2"/>
          <w:sz w:val="27"/>
        </w:rPr>
        <w:t>літератури.</w:t>
      </w:r>
    </w:p>
    <w:p w14:paraId="5ED70311" w14:textId="6898AB93" w:rsidR="00E8583E" w:rsidRPr="008A1C93" w:rsidRDefault="007D5522" w:rsidP="00B10679">
      <w:pPr>
        <w:pStyle w:val="a5"/>
        <w:numPr>
          <w:ilvl w:val="0"/>
          <w:numId w:val="8"/>
        </w:numPr>
        <w:tabs>
          <w:tab w:val="left" w:pos="709"/>
          <w:tab w:val="left" w:pos="993"/>
          <w:tab w:val="left" w:pos="1240"/>
          <w:tab w:val="left" w:pos="2343"/>
          <w:tab w:val="left" w:pos="3504"/>
          <w:tab w:val="left" w:pos="4847"/>
          <w:tab w:val="left" w:pos="6238"/>
          <w:tab w:val="left" w:pos="7015"/>
          <w:tab w:val="left" w:pos="8832"/>
        </w:tabs>
        <w:ind w:left="0" w:right="297" w:firstLine="709"/>
        <w:jc w:val="both"/>
        <w:rPr>
          <w:sz w:val="27"/>
        </w:rPr>
      </w:pPr>
      <w:r w:rsidRPr="007D5522">
        <w:rPr>
          <w:spacing w:val="-2"/>
          <w:sz w:val="27"/>
          <w:highlight w:val="green"/>
        </w:rPr>
        <w:t xml:space="preserve">Дата погодження </w:t>
      </w:r>
      <w:proofErr w:type="spellStart"/>
      <w:r w:rsidRPr="007D5522">
        <w:rPr>
          <w:spacing w:val="-2"/>
          <w:sz w:val="27"/>
          <w:highlight w:val="green"/>
        </w:rPr>
        <w:t>силабусу</w:t>
      </w:r>
      <w:proofErr w:type="spellEnd"/>
      <w:r w:rsidR="00B10679" w:rsidRPr="007D5522">
        <w:rPr>
          <w:sz w:val="27"/>
          <w:highlight w:val="green"/>
        </w:rPr>
        <w:t xml:space="preserve"> </w:t>
      </w:r>
      <w:r w:rsidR="002D06E5" w:rsidRPr="007D5522">
        <w:rPr>
          <w:spacing w:val="-2"/>
          <w:sz w:val="27"/>
          <w:highlight w:val="green"/>
        </w:rPr>
        <w:t>гарант</w:t>
      </w:r>
      <w:r w:rsidRPr="007D5522">
        <w:rPr>
          <w:spacing w:val="-2"/>
          <w:sz w:val="27"/>
          <w:highlight w:val="green"/>
        </w:rPr>
        <w:t>ом</w:t>
      </w:r>
      <w:r w:rsidR="00B10679" w:rsidRPr="007D5522">
        <w:rPr>
          <w:sz w:val="27"/>
          <w:highlight w:val="green"/>
        </w:rPr>
        <w:t xml:space="preserve"> </w:t>
      </w:r>
      <w:r w:rsidR="002D06E5" w:rsidRPr="007D5522">
        <w:rPr>
          <w:spacing w:val="-2"/>
          <w:sz w:val="27"/>
          <w:highlight w:val="green"/>
        </w:rPr>
        <w:t>освітньої</w:t>
      </w:r>
      <w:r w:rsidR="00B10679" w:rsidRPr="007D5522">
        <w:rPr>
          <w:sz w:val="27"/>
          <w:highlight w:val="green"/>
        </w:rPr>
        <w:t xml:space="preserve"> </w:t>
      </w:r>
      <w:r w:rsidR="002D06E5" w:rsidRPr="007D5522">
        <w:rPr>
          <w:spacing w:val="-2"/>
          <w:sz w:val="27"/>
          <w:highlight w:val="green"/>
        </w:rPr>
        <w:t>програми</w:t>
      </w:r>
      <w:r w:rsidR="00B10679" w:rsidRPr="007D5522">
        <w:rPr>
          <w:sz w:val="27"/>
          <w:highlight w:val="green"/>
        </w:rPr>
        <w:t xml:space="preserve"> </w:t>
      </w:r>
      <w:r w:rsidR="002D06E5" w:rsidRPr="007D5522">
        <w:rPr>
          <w:spacing w:val="-4"/>
          <w:sz w:val="27"/>
          <w:highlight w:val="green"/>
        </w:rPr>
        <w:t>(для</w:t>
      </w:r>
      <w:r w:rsidR="00B10679" w:rsidRPr="007D5522">
        <w:rPr>
          <w:sz w:val="27"/>
          <w:highlight w:val="green"/>
        </w:rPr>
        <w:t xml:space="preserve"> </w:t>
      </w:r>
      <w:r w:rsidR="002D06E5" w:rsidRPr="007D5522">
        <w:rPr>
          <w:spacing w:val="-2"/>
          <w:sz w:val="27"/>
          <w:highlight w:val="green"/>
        </w:rPr>
        <w:t>обов’язкових</w:t>
      </w:r>
      <w:r w:rsidR="00B10679" w:rsidRPr="007D5522">
        <w:rPr>
          <w:spacing w:val="-2"/>
          <w:sz w:val="27"/>
          <w:highlight w:val="green"/>
        </w:rPr>
        <w:t xml:space="preserve"> </w:t>
      </w:r>
      <w:r w:rsidR="002D06E5" w:rsidRPr="007D5522">
        <w:rPr>
          <w:spacing w:val="-2"/>
          <w:sz w:val="27"/>
          <w:highlight w:val="green"/>
        </w:rPr>
        <w:t xml:space="preserve">освітніх </w:t>
      </w:r>
      <w:r w:rsidR="002D06E5" w:rsidRPr="007D5522">
        <w:rPr>
          <w:sz w:val="27"/>
          <w:highlight w:val="green"/>
        </w:rPr>
        <w:t>компонент</w:t>
      </w:r>
      <w:r w:rsidR="00B3715A" w:rsidRPr="007D5522">
        <w:rPr>
          <w:sz w:val="27"/>
          <w:highlight w:val="green"/>
        </w:rPr>
        <w:t>ів</w:t>
      </w:r>
      <w:r w:rsidR="002D06E5" w:rsidRPr="007D5522">
        <w:rPr>
          <w:sz w:val="27"/>
          <w:highlight w:val="green"/>
        </w:rPr>
        <w:t xml:space="preserve">) </w:t>
      </w:r>
      <w:r w:rsidRPr="007D5522">
        <w:rPr>
          <w:sz w:val="27"/>
          <w:highlight w:val="green"/>
        </w:rPr>
        <w:t>та номер протоколу і дата затвердження на засіданні кафедри</w:t>
      </w:r>
      <w:r>
        <w:rPr>
          <w:sz w:val="27"/>
        </w:rPr>
        <w:t>.</w:t>
      </w:r>
      <w:r w:rsidR="002D06E5" w:rsidRPr="008A1C93">
        <w:rPr>
          <w:sz w:val="27"/>
        </w:rPr>
        <w:t xml:space="preserve"> </w:t>
      </w:r>
    </w:p>
    <w:p w14:paraId="799D9D88" w14:textId="77777777" w:rsidR="00E8583E" w:rsidRDefault="00E8583E" w:rsidP="00B10679">
      <w:pPr>
        <w:pStyle w:val="a3"/>
        <w:tabs>
          <w:tab w:val="left" w:pos="709"/>
          <w:tab w:val="left" w:pos="993"/>
          <w:tab w:val="left" w:pos="1240"/>
        </w:tabs>
        <w:spacing w:before="13"/>
        <w:ind w:left="0" w:right="297" w:firstLine="709"/>
        <w:jc w:val="both"/>
        <w:rPr>
          <w:sz w:val="27"/>
        </w:rPr>
      </w:pPr>
    </w:p>
    <w:p w14:paraId="2EB15C00" w14:textId="1F47AD96" w:rsidR="00E8583E" w:rsidRPr="002701D1" w:rsidRDefault="002D06E5" w:rsidP="00C93F1A">
      <w:pPr>
        <w:pStyle w:val="a5"/>
        <w:numPr>
          <w:ilvl w:val="1"/>
          <w:numId w:val="9"/>
        </w:numPr>
        <w:tabs>
          <w:tab w:val="left" w:pos="709"/>
          <w:tab w:val="left" w:pos="1134"/>
        </w:tabs>
        <w:ind w:left="0" w:right="295" w:firstLine="709"/>
        <w:jc w:val="both"/>
        <w:rPr>
          <w:b/>
          <w:sz w:val="27"/>
        </w:rPr>
      </w:pPr>
      <w:r>
        <w:rPr>
          <w:b/>
          <w:spacing w:val="-2"/>
          <w:sz w:val="27"/>
        </w:rPr>
        <w:t>Структурні</w:t>
      </w:r>
      <w:r>
        <w:rPr>
          <w:b/>
          <w:spacing w:val="-1"/>
          <w:sz w:val="27"/>
        </w:rPr>
        <w:t xml:space="preserve"> </w:t>
      </w:r>
      <w:r>
        <w:rPr>
          <w:b/>
          <w:spacing w:val="-2"/>
          <w:sz w:val="27"/>
        </w:rPr>
        <w:t>елементи</w:t>
      </w:r>
      <w:r>
        <w:rPr>
          <w:b/>
          <w:spacing w:val="-4"/>
          <w:sz w:val="27"/>
        </w:rPr>
        <w:t xml:space="preserve"> </w:t>
      </w:r>
      <w:proofErr w:type="spellStart"/>
      <w:r>
        <w:rPr>
          <w:b/>
          <w:spacing w:val="-2"/>
          <w:sz w:val="27"/>
        </w:rPr>
        <w:t>силабусу</w:t>
      </w:r>
      <w:proofErr w:type="spellEnd"/>
    </w:p>
    <w:p w14:paraId="0BB969DA" w14:textId="77777777" w:rsidR="002701D1" w:rsidRDefault="002701D1" w:rsidP="002701D1">
      <w:pPr>
        <w:tabs>
          <w:tab w:val="left" w:pos="709"/>
        </w:tabs>
        <w:spacing w:before="4"/>
        <w:ind w:left="803" w:right="295"/>
        <w:jc w:val="center"/>
        <w:rPr>
          <w:spacing w:val="-2"/>
          <w:sz w:val="27"/>
        </w:rPr>
      </w:pPr>
    </w:p>
    <w:p w14:paraId="75013719" w14:textId="716D5DEE" w:rsidR="002701D1" w:rsidRPr="002701D1" w:rsidRDefault="002701D1" w:rsidP="002701D1">
      <w:pPr>
        <w:tabs>
          <w:tab w:val="left" w:pos="709"/>
        </w:tabs>
        <w:spacing w:before="4"/>
        <w:ind w:left="803" w:right="295"/>
        <w:jc w:val="center"/>
        <w:rPr>
          <w:spacing w:val="-2"/>
          <w:sz w:val="27"/>
        </w:rPr>
      </w:pPr>
      <w:r w:rsidRPr="002701D1">
        <w:rPr>
          <w:spacing w:val="-2"/>
          <w:sz w:val="27"/>
        </w:rPr>
        <w:t>Факультет</w:t>
      </w:r>
    </w:p>
    <w:p w14:paraId="4AABB27E" w14:textId="77777777" w:rsidR="002701D1" w:rsidRPr="002701D1" w:rsidRDefault="002701D1" w:rsidP="002701D1">
      <w:pPr>
        <w:tabs>
          <w:tab w:val="left" w:pos="709"/>
        </w:tabs>
        <w:spacing w:before="4"/>
        <w:ind w:left="803" w:right="295"/>
        <w:jc w:val="center"/>
        <w:rPr>
          <w:bCs/>
          <w:spacing w:val="-2"/>
          <w:sz w:val="27"/>
        </w:rPr>
      </w:pPr>
      <w:r w:rsidRPr="002701D1">
        <w:rPr>
          <w:bCs/>
          <w:spacing w:val="-2"/>
          <w:sz w:val="27"/>
        </w:rPr>
        <w:t>Назва кафедри, що забезпечує викладання</w:t>
      </w:r>
    </w:p>
    <w:p w14:paraId="5C10906E" w14:textId="509099F1" w:rsidR="002701D1" w:rsidRDefault="002701D1" w:rsidP="002701D1">
      <w:pPr>
        <w:tabs>
          <w:tab w:val="left" w:pos="709"/>
        </w:tabs>
        <w:spacing w:before="4"/>
        <w:ind w:left="803" w:right="295"/>
        <w:jc w:val="center"/>
        <w:rPr>
          <w:b/>
          <w:spacing w:val="-2"/>
          <w:sz w:val="27"/>
        </w:rPr>
      </w:pPr>
      <w:r w:rsidRPr="002701D1">
        <w:rPr>
          <w:b/>
          <w:spacing w:val="-2"/>
          <w:sz w:val="27"/>
        </w:rPr>
        <w:t>СИЛАБУС</w:t>
      </w:r>
    </w:p>
    <w:p w14:paraId="59D4D185" w14:textId="77777777" w:rsidR="002701D1" w:rsidRPr="002701D1" w:rsidRDefault="002701D1" w:rsidP="002701D1">
      <w:pPr>
        <w:tabs>
          <w:tab w:val="left" w:pos="709"/>
        </w:tabs>
        <w:spacing w:before="4"/>
        <w:ind w:left="803" w:right="295"/>
        <w:jc w:val="center"/>
        <w:rPr>
          <w:b/>
          <w:bCs/>
          <w:spacing w:val="-2"/>
          <w:sz w:val="27"/>
        </w:rPr>
      </w:pPr>
      <w:r w:rsidRPr="00F2315D">
        <w:rPr>
          <w:b/>
          <w:spacing w:val="-2"/>
          <w:sz w:val="27"/>
        </w:rPr>
        <w:t xml:space="preserve">з </w:t>
      </w:r>
      <w:r w:rsidRPr="002701D1">
        <w:rPr>
          <w:b/>
          <w:bCs/>
          <w:spacing w:val="-2"/>
          <w:sz w:val="27"/>
        </w:rPr>
        <w:t>навчальної дисципліни</w:t>
      </w:r>
    </w:p>
    <w:p w14:paraId="3E0E776B" w14:textId="77777777" w:rsidR="00F2315D" w:rsidRDefault="00F2315D" w:rsidP="002701D1">
      <w:pPr>
        <w:tabs>
          <w:tab w:val="left" w:pos="709"/>
        </w:tabs>
        <w:spacing w:before="4"/>
        <w:ind w:left="803" w:right="295"/>
        <w:jc w:val="center"/>
        <w:rPr>
          <w:bCs/>
          <w:spacing w:val="-2"/>
          <w:sz w:val="27"/>
        </w:rPr>
      </w:pPr>
      <w:r>
        <w:rPr>
          <w:bCs/>
          <w:spacing w:val="-2"/>
          <w:sz w:val="27"/>
        </w:rPr>
        <w:t>«________________________»</w:t>
      </w:r>
    </w:p>
    <w:p w14:paraId="566E8832" w14:textId="594DDD88" w:rsidR="002701D1" w:rsidRPr="002701D1" w:rsidRDefault="00F2315D" w:rsidP="002701D1">
      <w:pPr>
        <w:tabs>
          <w:tab w:val="left" w:pos="709"/>
        </w:tabs>
        <w:spacing w:before="4"/>
        <w:ind w:left="803" w:right="295"/>
        <w:jc w:val="center"/>
        <w:rPr>
          <w:bCs/>
          <w:spacing w:val="-2"/>
          <w:sz w:val="27"/>
        </w:rPr>
      </w:pPr>
      <w:r>
        <w:rPr>
          <w:bCs/>
          <w:spacing w:val="-2"/>
          <w:sz w:val="18"/>
          <w:szCs w:val="18"/>
        </w:rPr>
        <w:t>назва</w:t>
      </w:r>
      <w:r w:rsidR="002701D1" w:rsidRPr="002701D1">
        <w:rPr>
          <w:bCs/>
          <w:spacing w:val="-2"/>
          <w:sz w:val="27"/>
        </w:rPr>
        <w:t xml:space="preserve"> </w:t>
      </w:r>
    </w:p>
    <w:p w14:paraId="1BDB0A91" w14:textId="77777777" w:rsidR="002701D1" w:rsidRDefault="002701D1" w:rsidP="002701D1">
      <w:pPr>
        <w:pStyle w:val="a5"/>
        <w:tabs>
          <w:tab w:val="left" w:pos="709"/>
          <w:tab w:val="left" w:pos="1134"/>
        </w:tabs>
        <w:ind w:left="709" w:right="295" w:firstLine="0"/>
        <w:jc w:val="both"/>
        <w:rPr>
          <w:b/>
          <w:sz w:val="27"/>
        </w:rPr>
      </w:pPr>
    </w:p>
    <w:p w14:paraId="65232D8F" w14:textId="645BEA4E" w:rsidR="00E8583E" w:rsidRPr="007B798E" w:rsidRDefault="007B798E" w:rsidP="007B798E">
      <w:pPr>
        <w:pStyle w:val="a5"/>
        <w:tabs>
          <w:tab w:val="left" w:pos="709"/>
        </w:tabs>
        <w:ind w:left="709" w:right="295" w:firstLine="0"/>
        <w:jc w:val="both"/>
        <w:rPr>
          <w:b/>
          <w:bCs/>
          <w:sz w:val="27"/>
        </w:rPr>
      </w:pPr>
      <w:r w:rsidRPr="007B798E">
        <w:rPr>
          <w:b/>
          <w:bCs/>
          <w:sz w:val="27"/>
        </w:rPr>
        <w:t xml:space="preserve">2.2.1 </w:t>
      </w:r>
      <w:r w:rsidR="00C93F1A">
        <w:rPr>
          <w:b/>
          <w:bCs/>
          <w:sz w:val="27"/>
        </w:rPr>
        <w:t>Реквізити навчальної дисципліни</w:t>
      </w:r>
    </w:p>
    <w:p w14:paraId="3330D8BB" w14:textId="77777777" w:rsidR="00C93F1A" w:rsidRDefault="00C93F1A" w:rsidP="00B10679">
      <w:pPr>
        <w:tabs>
          <w:tab w:val="left" w:pos="709"/>
        </w:tabs>
        <w:spacing w:before="4"/>
        <w:ind w:right="295" w:firstLine="709"/>
        <w:jc w:val="both"/>
        <w:rPr>
          <w:spacing w:val="-2"/>
          <w:sz w:val="27"/>
        </w:rPr>
      </w:pPr>
    </w:p>
    <w:tbl>
      <w:tblPr>
        <w:tblStyle w:val="-211"/>
        <w:tblW w:w="9673" w:type="dxa"/>
        <w:tblInd w:w="108" w:type="dxa"/>
        <w:tblLook w:val="04A0" w:firstRow="1" w:lastRow="0" w:firstColumn="1" w:lastColumn="0" w:noHBand="0" w:noVBand="1"/>
      </w:tblPr>
      <w:tblGrid>
        <w:gridCol w:w="3153"/>
        <w:gridCol w:w="6520"/>
      </w:tblGrid>
      <w:tr w:rsidR="00C93F1A" w:rsidRPr="000D5D70" w14:paraId="62F330A3" w14:textId="77777777" w:rsidTr="000D5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3" w:type="dxa"/>
            <w:tcBorders>
              <w:top w:val="single" w:sz="4" w:space="0" w:color="95B3D7"/>
              <w:bottom w:val="single" w:sz="4" w:space="0" w:color="95B3D7"/>
              <w:right w:val="single" w:sz="4" w:space="0" w:color="95B3D7"/>
            </w:tcBorders>
          </w:tcPr>
          <w:p w14:paraId="1A9525C7" w14:textId="77777777" w:rsidR="00C93F1A" w:rsidRPr="000D5D70" w:rsidRDefault="00C93F1A" w:rsidP="00C93F1A">
            <w:pPr>
              <w:spacing w:before="20" w:after="20"/>
              <w:rPr>
                <w:rFonts w:eastAsia="Calibri"/>
                <w:sz w:val="24"/>
                <w:szCs w:val="24"/>
              </w:rPr>
            </w:pPr>
            <w:r w:rsidRPr="000D5D70">
              <w:rPr>
                <w:rFonts w:eastAsia="Calibri"/>
                <w:sz w:val="24"/>
                <w:szCs w:val="24"/>
              </w:rPr>
              <w:t>Рівень вищої освіти</w:t>
            </w:r>
          </w:p>
        </w:tc>
        <w:tc>
          <w:tcPr>
            <w:tcW w:w="6520" w:type="dxa"/>
            <w:tcBorders>
              <w:top w:val="single" w:sz="4" w:space="0" w:color="95B3D7"/>
              <w:left w:val="single" w:sz="4" w:space="0" w:color="95B3D7"/>
              <w:bottom w:val="single" w:sz="4" w:space="0" w:color="95B3D7"/>
            </w:tcBorders>
          </w:tcPr>
          <w:p w14:paraId="66D70BF9" w14:textId="77777777" w:rsidR="00C93F1A" w:rsidRPr="000D5D70" w:rsidRDefault="00C93F1A" w:rsidP="00C93F1A">
            <w:pPr>
              <w:spacing w:before="20" w:after="20"/>
              <w:ind w:right="289"/>
              <w:cnfStyle w:val="100000000000" w:firstRow="1" w:lastRow="0" w:firstColumn="0" w:lastColumn="0" w:oddVBand="0" w:evenVBand="0" w:oddHBand="0" w:evenHBand="0" w:firstRowFirstColumn="0" w:firstRowLastColumn="0" w:lastRowFirstColumn="0" w:lastRowLastColumn="0"/>
              <w:rPr>
                <w:rFonts w:eastAsia="Calibri"/>
                <w:i/>
                <w:sz w:val="24"/>
                <w:szCs w:val="24"/>
              </w:rPr>
            </w:pPr>
            <w:r w:rsidRPr="000D5D70">
              <w:rPr>
                <w:rFonts w:eastAsia="Calibri"/>
                <w:i/>
                <w:color w:val="0070C0"/>
                <w:sz w:val="24"/>
                <w:szCs w:val="24"/>
              </w:rPr>
              <w:t xml:space="preserve">Перший (бакалаврський) / Другий (магістерський) / </w:t>
            </w:r>
            <w:r w:rsidRPr="000D5D70">
              <w:rPr>
                <w:rFonts w:eastAsia="Calibri"/>
                <w:i/>
                <w:color w:val="0070C0"/>
                <w:sz w:val="24"/>
                <w:szCs w:val="24"/>
              </w:rPr>
              <w:br/>
              <w:t>Третій (</w:t>
            </w:r>
            <w:proofErr w:type="spellStart"/>
            <w:r w:rsidRPr="000D5D70">
              <w:rPr>
                <w:rFonts w:eastAsia="Calibri"/>
                <w:i/>
                <w:color w:val="0070C0"/>
                <w:sz w:val="24"/>
                <w:szCs w:val="24"/>
              </w:rPr>
              <w:t>освітньо</w:t>
            </w:r>
            <w:proofErr w:type="spellEnd"/>
            <w:r w:rsidRPr="000D5D70">
              <w:rPr>
                <w:rFonts w:eastAsia="Calibri"/>
                <w:i/>
                <w:color w:val="0070C0"/>
                <w:sz w:val="24"/>
                <w:szCs w:val="24"/>
              </w:rPr>
              <w:t>-науковий)</w:t>
            </w:r>
          </w:p>
        </w:tc>
      </w:tr>
      <w:tr w:rsidR="00C93F1A" w:rsidRPr="000D5D70" w14:paraId="1A0B1DF5" w14:textId="77777777" w:rsidTr="000D5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3" w:type="dxa"/>
            <w:tcBorders>
              <w:top w:val="single" w:sz="4" w:space="0" w:color="95B3D7"/>
            </w:tcBorders>
          </w:tcPr>
          <w:p w14:paraId="269DCD9C" w14:textId="73E5BC3C" w:rsidR="00C93F1A" w:rsidRPr="000D5D70" w:rsidRDefault="00C93F1A" w:rsidP="00C93F1A">
            <w:pPr>
              <w:spacing w:before="20" w:after="20"/>
              <w:rPr>
                <w:rFonts w:eastAsia="Calibri"/>
                <w:sz w:val="24"/>
                <w:szCs w:val="24"/>
              </w:rPr>
            </w:pPr>
            <w:r w:rsidRPr="000D5D70">
              <w:rPr>
                <w:rFonts w:eastAsia="Calibri"/>
                <w:sz w:val="24"/>
                <w:szCs w:val="24"/>
              </w:rPr>
              <w:t>Галузь знань</w:t>
            </w:r>
            <w:r w:rsidR="008A1C93" w:rsidRPr="000D5D70">
              <w:rPr>
                <w:rFonts w:eastAsia="Calibri"/>
                <w:i/>
                <w:color w:val="0070C0"/>
                <w:sz w:val="24"/>
                <w:szCs w:val="24"/>
                <w:vertAlign w:val="superscript"/>
              </w:rPr>
              <w:footnoteReference w:id="1"/>
            </w:r>
          </w:p>
        </w:tc>
        <w:tc>
          <w:tcPr>
            <w:tcW w:w="6520" w:type="dxa"/>
            <w:tcBorders>
              <w:top w:val="single" w:sz="4" w:space="0" w:color="95B3D7"/>
            </w:tcBorders>
          </w:tcPr>
          <w:p w14:paraId="0EE59ED6" w14:textId="30BA5E85" w:rsidR="00C93F1A" w:rsidRPr="000D5D70" w:rsidRDefault="00C93F1A" w:rsidP="00C93F1A">
            <w:pPr>
              <w:spacing w:before="20" w:after="20"/>
              <w:cnfStyle w:val="000000100000" w:firstRow="0" w:lastRow="0" w:firstColumn="0" w:lastColumn="0" w:oddVBand="0" w:evenVBand="0" w:oddHBand="1" w:evenHBand="0" w:firstRowFirstColumn="0" w:firstRowLastColumn="0" w:lastRowFirstColumn="0" w:lastRowLastColumn="0"/>
              <w:rPr>
                <w:rFonts w:eastAsia="Calibri"/>
                <w:i/>
                <w:color w:val="0070C0"/>
                <w:sz w:val="24"/>
                <w:szCs w:val="24"/>
              </w:rPr>
            </w:pPr>
            <w:r w:rsidRPr="000D5D70">
              <w:rPr>
                <w:rFonts w:eastAsia="Calibri"/>
                <w:i/>
                <w:color w:val="0070C0"/>
                <w:sz w:val="24"/>
                <w:szCs w:val="24"/>
              </w:rPr>
              <w:t>ХХ Назва</w:t>
            </w:r>
          </w:p>
        </w:tc>
      </w:tr>
      <w:tr w:rsidR="00C93F1A" w:rsidRPr="000D5D70" w14:paraId="098D5FCF" w14:textId="77777777" w:rsidTr="000D5D70">
        <w:tc>
          <w:tcPr>
            <w:cnfStyle w:val="001000000000" w:firstRow="0" w:lastRow="0" w:firstColumn="1" w:lastColumn="0" w:oddVBand="0" w:evenVBand="0" w:oddHBand="0" w:evenHBand="0" w:firstRowFirstColumn="0" w:firstRowLastColumn="0" w:lastRowFirstColumn="0" w:lastRowLastColumn="0"/>
            <w:tcW w:w="3153" w:type="dxa"/>
          </w:tcPr>
          <w:p w14:paraId="37890BE8" w14:textId="77777777" w:rsidR="00C93F1A" w:rsidRPr="000D5D70" w:rsidRDefault="00C93F1A" w:rsidP="00C93F1A">
            <w:pPr>
              <w:spacing w:before="20" w:after="20"/>
              <w:rPr>
                <w:rFonts w:eastAsia="Calibri"/>
                <w:sz w:val="24"/>
                <w:szCs w:val="24"/>
              </w:rPr>
            </w:pPr>
            <w:r w:rsidRPr="000D5D70">
              <w:rPr>
                <w:rFonts w:eastAsia="Calibri"/>
                <w:sz w:val="24"/>
                <w:szCs w:val="24"/>
              </w:rPr>
              <w:t>Спеціальність</w:t>
            </w:r>
          </w:p>
        </w:tc>
        <w:tc>
          <w:tcPr>
            <w:tcW w:w="6520" w:type="dxa"/>
          </w:tcPr>
          <w:p w14:paraId="1F9A9D33" w14:textId="77777777" w:rsidR="00C93F1A" w:rsidRPr="000D5D70" w:rsidRDefault="00C93F1A" w:rsidP="00C93F1A">
            <w:pPr>
              <w:spacing w:before="20" w:after="20"/>
              <w:cnfStyle w:val="000000000000" w:firstRow="0" w:lastRow="0" w:firstColumn="0" w:lastColumn="0" w:oddVBand="0" w:evenVBand="0" w:oddHBand="0" w:evenHBand="0" w:firstRowFirstColumn="0" w:firstRowLastColumn="0" w:lastRowFirstColumn="0" w:lastRowLastColumn="0"/>
              <w:rPr>
                <w:rFonts w:eastAsia="Calibri"/>
                <w:i/>
                <w:color w:val="0070C0"/>
                <w:sz w:val="24"/>
                <w:szCs w:val="24"/>
              </w:rPr>
            </w:pPr>
            <w:r w:rsidRPr="000D5D70">
              <w:rPr>
                <w:rFonts w:eastAsia="Calibri"/>
                <w:i/>
                <w:color w:val="0070C0"/>
                <w:sz w:val="24"/>
                <w:szCs w:val="24"/>
              </w:rPr>
              <w:t>ХХХ Назва</w:t>
            </w:r>
          </w:p>
        </w:tc>
      </w:tr>
      <w:tr w:rsidR="00C93F1A" w:rsidRPr="000D5D70" w14:paraId="44C6E560" w14:textId="77777777" w:rsidTr="000D5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3" w:type="dxa"/>
          </w:tcPr>
          <w:p w14:paraId="0FA1371C" w14:textId="77777777" w:rsidR="00C93F1A" w:rsidRPr="000D5D70" w:rsidRDefault="00C93F1A" w:rsidP="00C93F1A">
            <w:pPr>
              <w:spacing w:before="20" w:after="20"/>
              <w:rPr>
                <w:rFonts w:eastAsia="Calibri"/>
                <w:sz w:val="24"/>
                <w:szCs w:val="24"/>
              </w:rPr>
            </w:pPr>
            <w:r w:rsidRPr="000D5D70">
              <w:rPr>
                <w:rFonts w:eastAsia="Calibri"/>
                <w:sz w:val="24"/>
                <w:szCs w:val="24"/>
              </w:rPr>
              <w:t>Освітня програма</w:t>
            </w:r>
          </w:p>
        </w:tc>
        <w:tc>
          <w:tcPr>
            <w:tcW w:w="6520" w:type="dxa"/>
          </w:tcPr>
          <w:p w14:paraId="36CBD569" w14:textId="77777777" w:rsidR="00C93F1A" w:rsidRPr="000D5D70" w:rsidRDefault="00C93F1A" w:rsidP="00C93F1A">
            <w:pPr>
              <w:spacing w:before="20" w:after="20"/>
              <w:cnfStyle w:val="000000100000" w:firstRow="0" w:lastRow="0" w:firstColumn="0" w:lastColumn="0" w:oddVBand="0" w:evenVBand="0" w:oddHBand="1" w:evenHBand="0" w:firstRowFirstColumn="0" w:firstRowLastColumn="0" w:lastRowFirstColumn="0" w:lastRowLastColumn="0"/>
              <w:rPr>
                <w:rFonts w:eastAsia="Calibri"/>
                <w:i/>
                <w:color w:val="0070C0"/>
                <w:sz w:val="24"/>
                <w:szCs w:val="24"/>
              </w:rPr>
            </w:pPr>
            <w:r w:rsidRPr="000D5D70">
              <w:rPr>
                <w:rFonts w:eastAsia="Calibri"/>
                <w:i/>
                <w:color w:val="0070C0"/>
                <w:sz w:val="24"/>
                <w:szCs w:val="24"/>
              </w:rPr>
              <w:t>Назва</w:t>
            </w:r>
          </w:p>
        </w:tc>
      </w:tr>
      <w:tr w:rsidR="00C93F1A" w:rsidRPr="000D5D70" w14:paraId="79AB4EDE" w14:textId="77777777" w:rsidTr="000D5D70">
        <w:tc>
          <w:tcPr>
            <w:cnfStyle w:val="001000000000" w:firstRow="0" w:lastRow="0" w:firstColumn="1" w:lastColumn="0" w:oddVBand="0" w:evenVBand="0" w:oddHBand="0" w:evenHBand="0" w:firstRowFirstColumn="0" w:firstRowLastColumn="0" w:lastRowFirstColumn="0" w:lastRowLastColumn="0"/>
            <w:tcW w:w="3153" w:type="dxa"/>
          </w:tcPr>
          <w:p w14:paraId="1D5A719D" w14:textId="77777777" w:rsidR="00C93F1A" w:rsidRPr="000D5D70" w:rsidRDefault="00C93F1A" w:rsidP="00C93F1A">
            <w:pPr>
              <w:spacing w:before="20" w:after="20"/>
              <w:rPr>
                <w:rFonts w:eastAsia="Calibri"/>
                <w:sz w:val="24"/>
                <w:szCs w:val="24"/>
              </w:rPr>
            </w:pPr>
            <w:r w:rsidRPr="000D5D70">
              <w:rPr>
                <w:rFonts w:eastAsia="Calibri"/>
                <w:sz w:val="24"/>
                <w:szCs w:val="24"/>
              </w:rPr>
              <w:t>Статус дисципліни</w:t>
            </w:r>
          </w:p>
        </w:tc>
        <w:tc>
          <w:tcPr>
            <w:tcW w:w="6520" w:type="dxa"/>
          </w:tcPr>
          <w:p w14:paraId="31C5506E" w14:textId="7C798339" w:rsidR="00C93F1A" w:rsidRPr="000D5D70" w:rsidRDefault="00C93F1A" w:rsidP="00C93F1A">
            <w:pPr>
              <w:spacing w:before="20" w:after="20"/>
              <w:cnfStyle w:val="000000000000" w:firstRow="0" w:lastRow="0" w:firstColumn="0" w:lastColumn="0" w:oddVBand="0" w:evenVBand="0" w:oddHBand="0" w:evenHBand="0" w:firstRowFirstColumn="0" w:firstRowLastColumn="0" w:lastRowFirstColumn="0" w:lastRowLastColumn="0"/>
              <w:rPr>
                <w:rFonts w:eastAsia="Calibri"/>
                <w:i/>
                <w:color w:val="0070C0"/>
                <w:sz w:val="24"/>
                <w:szCs w:val="24"/>
              </w:rPr>
            </w:pPr>
            <w:r w:rsidRPr="000D5D70">
              <w:rPr>
                <w:rFonts w:eastAsia="Calibri"/>
                <w:i/>
                <w:color w:val="0070C0"/>
                <w:sz w:val="24"/>
                <w:szCs w:val="24"/>
              </w:rPr>
              <w:t>Обов’язкова  / За вибором здобувача</w:t>
            </w:r>
          </w:p>
        </w:tc>
      </w:tr>
      <w:tr w:rsidR="00C93F1A" w:rsidRPr="000D5D70" w14:paraId="70F9DA00" w14:textId="77777777" w:rsidTr="000D5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3" w:type="dxa"/>
          </w:tcPr>
          <w:p w14:paraId="57167726" w14:textId="65317FDB" w:rsidR="00C93F1A" w:rsidRPr="000D5D70" w:rsidRDefault="007D255D" w:rsidP="00C93F1A">
            <w:pPr>
              <w:spacing w:before="20" w:after="20"/>
              <w:rPr>
                <w:rFonts w:eastAsia="Calibri"/>
                <w:sz w:val="24"/>
                <w:szCs w:val="24"/>
              </w:rPr>
            </w:pPr>
            <w:r w:rsidRPr="000D5D70">
              <w:rPr>
                <w:rFonts w:eastAsia="Calibri"/>
                <w:sz w:val="24"/>
                <w:szCs w:val="24"/>
              </w:rPr>
              <w:t>Курс навчання</w:t>
            </w:r>
            <w:r w:rsidR="00C93F1A" w:rsidRPr="000D5D70">
              <w:rPr>
                <w:rFonts w:eastAsia="Calibri"/>
                <w:sz w:val="24"/>
                <w:szCs w:val="24"/>
              </w:rPr>
              <w:t>, семестр</w:t>
            </w:r>
            <w:r w:rsidR="00375C23" w:rsidRPr="000D5D70">
              <w:rPr>
                <w:rFonts w:eastAsia="Calibri"/>
                <w:sz w:val="24"/>
                <w:szCs w:val="24"/>
              </w:rPr>
              <w:t xml:space="preserve"> для обов’язкової </w:t>
            </w:r>
            <w:r w:rsidR="00D67A2A">
              <w:rPr>
                <w:rFonts w:eastAsia="Calibri"/>
                <w:sz w:val="24"/>
                <w:szCs w:val="24"/>
              </w:rPr>
              <w:t xml:space="preserve">навчальної </w:t>
            </w:r>
            <w:r w:rsidR="00375C23" w:rsidRPr="000D5D70">
              <w:rPr>
                <w:rFonts w:eastAsia="Calibri"/>
                <w:sz w:val="24"/>
                <w:szCs w:val="24"/>
              </w:rPr>
              <w:t xml:space="preserve">дисципліни </w:t>
            </w:r>
          </w:p>
        </w:tc>
        <w:tc>
          <w:tcPr>
            <w:tcW w:w="6520" w:type="dxa"/>
          </w:tcPr>
          <w:p w14:paraId="13E5C66C" w14:textId="67008DF2" w:rsidR="00C93F1A" w:rsidRPr="000D5D70" w:rsidRDefault="00C93F1A" w:rsidP="00C93F1A">
            <w:pPr>
              <w:spacing w:before="20" w:after="20"/>
              <w:cnfStyle w:val="000000100000" w:firstRow="0" w:lastRow="0" w:firstColumn="0" w:lastColumn="0" w:oddVBand="0" w:evenVBand="0" w:oddHBand="1" w:evenHBand="0" w:firstRowFirstColumn="0" w:firstRowLastColumn="0" w:lastRowFirstColumn="0" w:lastRowLastColumn="0"/>
              <w:rPr>
                <w:rFonts w:eastAsia="Calibri"/>
                <w:i/>
                <w:color w:val="0070C0"/>
                <w:sz w:val="24"/>
                <w:szCs w:val="24"/>
              </w:rPr>
            </w:pPr>
            <w:r w:rsidRPr="000D5D70">
              <w:rPr>
                <w:rFonts w:eastAsia="Calibri"/>
                <w:i/>
                <w:color w:val="0070C0"/>
                <w:sz w:val="24"/>
                <w:szCs w:val="24"/>
              </w:rPr>
              <w:t xml:space="preserve">Х курс, </w:t>
            </w:r>
            <w:r w:rsidR="007D255D" w:rsidRPr="000D5D70">
              <w:rPr>
                <w:rFonts w:eastAsia="Calibri"/>
                <w:i/>
                <w:color w:val="0070C0"/>
                <w:sz w:val="24"/>
                <w:szCs w:val="24"/>
              </w:rPr>
              <w:t xml:space="preserve">Х </w:t>
            </w:r>
            <w:r w:rsidRPr="000D5D70">
              <w:rPr>
                <w:rFonts w:eastAsia="Calibri"/>
                <w:i/>
                <w:color w:val="0070C0"/>
                <w:sz w:val="24"/>
                <w:szCs w:val="24"/>
              </w:rPr>
              <w:t>семестр</w:t>
            </w:r>
          </w:p>
        </w:tc>
      </w:tr>
      <w:tr w:rsidR="00581576" w:rsidRPr="000D5D70" w14:paraId="4F7087D3" w14:textId="77777777" w:rsidTr="000D5D70">
        <w:tc>
          <w:tcPr>
            <w:cnfStyle w:val="001000000000" w:firstRow="0" w:lastRow="0" w:firstColumn="1" w:lastColumn="0" w:oddVBand="0" w:evenVBand="0" w:oddHBand="0" w:evenHBand="0" w:firstRowFirstColumn="0" w:firstRowLastColumn="0" w:lastRowFirstColumn="0" w:lastRowLastColumn="0"/>
            <w:tcW w:w="3153" w:type="dxa"/>
          </w:tcPr>
          <w:p w14:paraId="43F71465" w14:textId="77777777" w:rsidR="00581576" w:rsidRPr="000D5D70" w:rsidRDefault="00581576" w:rsidP="003451C4">
            <w:pPr>
              <w:spacing w:before="20" w:after="20"/>
              <w:rPr>
                <w:rFonts w:eastAsia="Calibri"/>
                <w:sz w:val="24"/>
                <w:szCs w:val="24"/>
              </w:rPr>
            </w:pPr>
            <w:r w:rsidRPr="000D5D70">
              <w:rPr>
                <w:rFonts w:eastAsia="Calibri"/>
                <w:sz w:val="24"/>
                <w:szCs w:val="24"/>
              </w:rPr>
              <w:t>Обсяг дисципліни</w:t>
            </w:r>
          </w:p>
        </w:tc>
        <w:tc>
          <w:tcPr>
            <w:tcW w:w="6520" w:type="dxa"/>
          </w:tcPr>
          <w:p w14:paraId="78D6470C" w14:textId="77777777" w:rsidR="00581576" w:rsidRPr="000D5D70" w:rsidRDefault="00581576" w:rsidP="003451C4">
            <w:pPr>
              <w:spacing w:before="20" w:after="20"/>
              <w:cnfStyle w:val="000000000000" w:firstRow="0" w:lastRow="0" w:firstColumn="0" w:lastColumn="0" w:oddVBand="0" w:evenVBand="0" w:oddHBand="0" w:evenHBand="0" w:firstRowFirstColumn="0" w:firstRowLastColumn="0" w:lastRowFirstColumn="0" w:lastRowLastColumn="0"/>
              <w:rPr>
                <w:rFonts w:eastAsia="Calibri"/>
                <w:i/>
                <w:color w:val="0070C0"/>
                <w:sz w:val="24"/>
                <w:szCs w:val="24"/>
              </w:rPr>
            </w:pPr>
            <w:r w:rsidRPr="000D5D70">
              <w:rPr>
                <w:rFonts w:eastAsia="Calibri"/>
                <w:i/>
                <w:color w:val="0070C0"/>
                <w:sz w:val="24"/>
                <w:szCs w:val="24"/>
              </w:rPr>
              <w:t>Кількість кредитів ЄКТС, загальна кількість годин</w:t>
            </w:r>
            <w:r w:rsidRPr="000D5D70">
              <w:rPr>
                <w:rFonts w:eastAsia="Calibri"/>
                <w:b/>
                <w:i/>
                <w:color w:val="0070C0"/>
                <w:sz w:val="24"/>
                <w:szCs w:val="24"/>
              </w:rPr>
              <w:t xml:space="preserve"> </w:t>
            </w:r>
            <w:r w:rsidRPr="000D5D70">
              <w:rPr>
                <w:rFonts w:eastAsia="Calibri"/>
                <w:i/>
                <w:color w:val="0070C0"/>
                <w:sz w:val="24"/>
                <w:szCs w:val="24"/>
              </w:rPr>
              <w:t xml:space="preserve"> </w:t>
            </w:r>
          </w:p>
        </w:tc>
      </w:tr>
      <w:tr w:rsidR="00581576" w:rsidRPr="000D5D70" w14:paraId="3F2550B9" w14:textId="77777777" w:rsidTr="000D5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3" w:type="dxa"/>
          </w:tcPr>
          <w:p w14:paraId="2B179C38" w14:textId="77777777" w:rsidR="00581576" w:rsidRPr="000D5D70" w:rsidRDefault="00581576" w:rsidP="003451C4">
            <w:pPr>
              <w:spacing w:before="20" w:after="20"/>
              <w:rPr>
                <w:rFonts w:eastAsia="Calibri"/>
                <w:sz w:val="24"/>
                <w:szCs w:val="24"/>
              </w:rPr>
            </w:pPr>
            <w:r w:rsidRPr="000D5D70">
              <w:rPr>
                <w:rFonts w:eastAsia="Calibri"/>
                <w:sz w:val="24"/>
                <w:szCs w:val="24"/>
              </w:rPr>
              <w:t>Семестровий контроль</w:t>
            </w:r>
          </w:p>
        </w:tc>
        <w:tc>
          <w:tcPr>
            <w:tcW w:w="6520" w:type="dxa"/>
          </w:tcPr>
          <w:p w14:paraId="43D0DFC5" w14:textId="77777777" w:rsidR="00581576" w:rsidRPr="000D5D70" w:rsidRDefault="00581576" w:rsidP="003451C4">
            <w:pPr>
              <w:spacing w:before="20" w:after="20"/>
              <w:cnfStyle w:val="000000100000" w:firstRow="0" w:lastRow="0" w:firstColumn="0" w:lastColumn="0" w:oddVBand="0" w:evenVBand="0" w:oddHBand="1" w:evenHBand="0" w:firstRowFirstColumn="0" w:firstRowLastColumn="0" w:lastRowFirstColumn="0" w:lastRowLastColumn="0"/>
              <w:rPr>
                <w:rFonts w:eastAsia="Calibri"/>
                <w:i/>
                <w:sz w:val="24"/>
                <w:szCs w:val="24"/>
              </w:rPr>
            </w:pPr>
            <w:r w:rsidRPr="000D5D70">
              <w:rPr>
                <w:rFonts w:eastAsia="Calibri"/>
                <w:i/>
                <w:color w:val="0070C0"/>
                <w:sz w:val="24"/>
                <w:szCs w:val="24"/>
              </w:rPr>
              <w:t>Екзамен/диференційований залік/залік</w:t>
            </w:r>
          </w:p>
        </w:tc>
      </w:tr>
      <w:tr w:rsidR="00C93F1A" w:rsidRPr="000D5D70" w14:paraId="1AA301E3" w14:textId="77777777" w:rsidTr="000D5D70">
        <w:tc>
          <w:tcPr>
            <w:cnfStyle w:val="001000000000" w:firstRow="0" w:lastRow="0" w:firstColumn="1" w:lastColumn="0" w:oddVBand="0" w:evenVBand="0" w:oddHBand="0" w:evenHBand="0" w:firstRowFirstColumn="0" w:firstRowLastColumn="0" w:lastRowFirstColumn="0" w:lastRowLastColumn="0"/>
            <w:tcW w:w="3153" w:type="dxa"/>
          </w:tcPr>
          <w:p w14:paraId="07DF8FD9" w14:textId="77777777" w:rsidR="00C93F1A" w:rsidRPr="000D5D70" w:rsidRDefault="00C93F1A" w:rsidP="00C93F1A">
            <w:pPr>
              <w:spacing w:before="20" w:after="20"/>
              <w:rPr>
                <w:rFonts w:eastAsia="Calibri"/>
                <w:sz w:val="24"/>
                <w:szCs w:val="24"/>
              </w:rPr>
            </w:pPr>
            <w:r w:rsidRPr="000D5D70">
              <w:rPr>
                <w:rFonts w:eastAsia="Calibri"/>
                <w:sz w:val="24"/>
                <w:szCs w:val="24"/>
              </w:rPr>
              <w:t>Мова викладання</w:t>
            </w:r>
          </w:p>
        </w:tc>
        <w:tc>
          <w:tcPr>
            <w:tcW w:w="6520" w:type="dxa"/>
          </w:tcPr>
          <w:p w14:paraId="269E1BF3" w14:textId="54AC9D6B" w:rsidR="00C93F1A" w:rsidRPr="000D5D70" w:rsidRDefault="00C93F1A" w:rsidP="00C93F1A">
            <w:pPr>
              <w:spacing w:before="20" w:after="20"/>
              <w:cnfStyle w:val="000000000000" w:firstRow="0" w:lastRow="0" w:firstColumn="0" w:lastColumn="0" w:oddVBand="0" w:evenVBand="0" w:oddHBand="0" w:evenHBand="0" w:firstRowFirstColumn="0" w:firstRowLastColumn="0" w:lastRowFirstColumn="0" w:lastRowLastColumn="0"/>
              <w:rPr>
                <w:rFonts w:eastAsia="Calibri"/>
                <w:i/>
                <w:color w:val="0070C0"/>
                <w:sz w:val="24"/>
                <w:szCs w:val="24"/>
              </w:rPr>
            </w:pPr>
            <w:r w:rsidRPr="000D5D70">
              <w:rPr>
                <w:rFonts w:eastAsia="Calibri"/>
                <w:i/>
                <w:color w:val="0070C0"/>
                <w:sz w:val="24"/>
                <w:szCs w:val="24"/>
              </w:rPr>
              <w:t>Українська/Англійська/Німецька /Французька</w:t>
            </w:r>
          </w:p>
        </w:tc>
      </w:tr>
      <w:tr w:rsidR="00C93F1A" w:rsidRPr="000D5D70" w14:paraId="472BDD22" w14:textId="77777777" w:rsidTr="000D5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3" w:type="dxa"/>
          </w:tcPr>
          <w:p w14:paraId="7A8C1550" w14:textId="0CBBC2D2" w:rsidR="00C93F1A" w:rsidRPr="000D5D70" w:rsidRDefault="00C93F1A" w:rsidP="00C93F1A">
            <w:pPr>
              <w:spacing w:before="20" w:after="20"/>
              <w:rPr>
                <w:rFonts w:eastAsia="Calibri"/>
                <w:sz w:val="24"/>
                <w:szCs w:val="24"/>
              </w:rPr>
            </w:pPr>
            <w:r w:rsidRPr="000D5D70">
              <w:rPr>
                <w:rFonts w:eastAsia="Calibri"/>
                <w:sz w:val="24"/>
                <w:szCs w:val="24"/>
              </w:rPr>
              <w:t xml:space="preserve">Інформація про </w:t>
            </w:r>
            <w:r w:rsidRPr="000D5D70">
              <w:rPr>
                <w:rFonts w:eastAsia="Calibri"/>
                <w:sz w:val="24"/>
                <w:szCs w:val="24"/>
              </w:rPr>
              <w:br/>
            </w:r>
            <w:r w:rsidR="000D5D70" w:rsidRPr="000D5D70">
              <w:rPr>
                <w:rFonts w:eastAsia="Calibri"/>
                <w:sz w:val="24"/>
                <w:szCs w:val="24"/>
              </w:rPr>
              <w:t>керівника курсу</w:t>
            </w:r>
            <w:r w:rsidR="007D255D" w:rsidRPr="000D5D70">
              <w:rPr>
                <w:rFonts w:eastAsia="Calibri"/>
                <w:i/>
                <w:color w:val="0070C0"/>
                <w:sz w:val="24"/>
                <w:szCs w:val="24"/>
                <w:vertAlign w:val="superscript"/>
              </w:rPr>
              <w:footnoteReference w:id="2"/>
            </w:r>
          </w:p>
        </w:tc>
        <w:tc>
          <w:tcPr>
            <w:tcW w:w="6520" w:type="dxa"/>
          </w:tcPr>
          <w:p w14:paraId="4A695D44" w14:textId="3776F27F" w:rsidR="00C93F1A" w:rsidRPr="000D5D70" w:rsidRDefault="000D5D70" w:rsidP="000D5D70">
            <w:pPr>
              <w:spacing w:before="20" w:after="20"/>
              <w:cnfStyle w:val="000000100000" w:firstRow="0" w:lastRow="0" w:firstColumn="0" w:lastColumn="0" w:oddVBand="0" w:evenVBand="0" w:oddHBand="1" w:evenHBand="0" w:firstRowFirstColumn="0" w:firstRowLastColumn="0" w:lastRowFirstColumn="0" w:lastRowLastColumn="0"/>
              <w:rPr>
                <w:rFonts w:eastAsia="Calibri"/>
                <w:color w:val="0070C0"/>
                <w:sz w:val="24"/>
                <w:szCs w:val="24"/>
              </w:rPr>
            </w:pPr>
            <w:r w:rsidRPr="000D5D70">
              <w:rPr>
                <w:rFonts w:eastAsia="Calibri"/>
                <w:i/>
                <w:color w:val="0070C0"/>
                <w:sz w:val="24"/>
                <w:szCs w:val="24"/>
              </w:rPr>
              <w:t>ПІБ</w:t>
            </w:r>
            <w:r w:rsidRPr="000D5D70">
              <w:rPr>
                <w:rFonts w:eastAsia="Calibri"/>
                <w:i/>
                <w:color w:val="0070C0"/>
                <w:sz w:val="24"/>
                <w:szCs w:val="24"/>
              </w:rPr>
              <w:t xml:space="preserve">,  </w:t>
            </w:r>
            <w:r w:rsidR="00C93F1A" w:rsidRPr="000D5D70">
              <w:rPr>
                <w:rFonts w:eastAsia="Calibri"/>
                <w:i/>
                <w:color w:val="0070C0"/>
                <w:sz w:val="24"/>
                <w:szCs w:val="24"/>
              </w:rPr>
              <w:t xml:space="preserve">науковий ступінь, вчене звання, </w:t>
            </w:r>
            <w:r w:rsidR="007D255D" w:rsidRPr="000D5D70">
              <w:rPr>
                <w:rFonts w:eastAsia="Calibri"/>
                <w:i/>
                <w:color w:val="0070C0"/>
                <w:sz w:val="24"/>
                <w:szCs w:val="24"/>
              </w:rPr>
              <w:t>електронна пошта, посилання на профіль</w:t>
            </w:r>
          </w:p>
        </w:tc>
      </w:tr>
      <w:tr w:rsidR="00C93F1A" w:rsidRPr="000D5D70" w14:paraId="7D060F57" w14:textId="77777777" w:rsidTr="000D5D70">
        <w:tc>
          <w:tcPr>
            <w:cnfStyle w:val="001000000000" w:firstRow="0" w:lastRow="0" w:firstColumn="1" w:lastColumn="0" w:oddVBand="0" w:evenVBand="0" w:oddHBand="0" w:evenHBand="0" w:firstRowFirstColumn="0" w:firstRowLastColumn="0" w:lastRowFirstColumn="0" w:lastRowLastColumn="0"/>
            <w:tcW w:w="3153" w:type="dxa"/>
          </w:tcPr>
          <w:p w14:paraId="78CF3C9C" w14:textId="661FB685" w:rsidR="00C93F1A" w:rsidRPr="000D5D70" w:rsidRDefault="00C93F1A" w:rsidP="00C93F1A">
            <w:pPr>
              <w:spacing w:before="20" w:after="20"/>
              <w:rPr>
                <w:rFonts w:eastAsia="Calibri"/>
                <w:sz w:val="24"/>
                <w:szCs w:val="24"/>
              </w:rPr>
            </w:pPr>
            <w:r w:rsidRPr="000D5D70">
              <w:rPr>
                <w:rFonts w:eastAsia="Calibri"/>
                <w:sz w:val="24"/>
                <w:szCs w:val="24"/>
              </w:rPr>
              <w:t>Розміщення курсу</w:t>
            </w:r>
            <w:r w:rsidR="00F1609A" w:rsidRPr="000D5D70">
              <w:rPr>
                <w:rFonts w:eastAsia="Calibri"/>
                <w:i/>
                <w:color w:val="0070C0"/>
                <w:sz w:val="24"/>
                <w:szCs w:val="24"/>
                <w:vertAlign w:val="superscript"/>
              </w:rPr>
              <w:footnoteReference w:id="3"/>
            </w:r>
          </w:p>
        </w:tc>
        <w:tc>
          <w:tcPr>
            <w:tcW w:w="6520" w:type="dxa"/>
          </w:tcPr>
          <w:p w14:paraId="41553604" w14:textId="661750AF" w:rsidR="00C93F1A" w:rsidRPr="000D5D70" w:rsidRDefault="00C93F1A" w:rsidP="00C93F1A">
            <w:pPr>
              <w:spacing w:before="20" w:after="2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0D5D70">
              <w:rPr>
                <w:rFonts w:eastAsia="Calibri"/>
                <w:color w:val="0070C0"/>
                <w:sz w:val="24"/>
                <w:szCs w:val="24"/>
              </w:rPr>
              <w:t xml:space="preserve">Посилання на </w:t>
            </w:r>
            <w:r w:rsidR="002701D1" w:rsidRPr="000D5D70">
              <w:rPr>
                <w:rFonts w:eastAsia="Calibri"/>
                <w:color w:val="0070C0"/>
                <w:sz w:val="24"/>
                <w:szCs w:val="24"/>
              </w:rPr>
              <w:t>електронний курс</w:t>
            </w:r>
            <w:r w:rsidRPr="000D5D70">
              <w:rPr>
                <w:rFonts w:eastAsia="Calibri"/>
                <w:color w:val="0070C0"/>
                <w:sz w:val="24"/>
                <w:szCs w:val="24"/>
              </w:rPr>
              <w:t xml:space="preserve"> </w:t>
            </w:r>
            <w:proofErr w:type="spellStart"/>
            <w:r w:rsidRPr="000D5D70">
              <w:rPr>
                <w:rFonts w:eastAsia="Calibri"/>
                <w:color w:val="0070C0"/>
                <w:sz w:val="24"/>
                <w:szCs w:val="24"/>
              </w:rPr>
              <w:t>Moodle</w:t>
            </w:r>
            <w:proofErr w:type="spellEnd"/>
          </w:p>
        </w:tc>
      </w:tr>
    </w:tbl>
    <w:p w14:paraId="5E986F85" w14:textId="77777777" w:rsidR="00171916" w:rsidRDefault="00171916" w:rsidP="007B798E">
      <w:pPr>
        <w:pStyle w:val="a5"/>
        <w:tabs>
          <w:tab w:val="left" w:pos="709"/>
        </w:tabs>
        <w:ind w:left="709" w:right="295" w:firstLine="0"/>
        <w:rPr>
          <w:b/>
          <w:bCs/>
          <w:spacing w:val="-2"/>
          <w:sz w:val="27"/>
        </w:rPr>
      </w:pPr>
    </w:p>
    <w:p w14:paraId="4CCC0256" w14:textId="77777777" w:rsidR="000D5D70" w:rsidRDefault="000D5D70" w:rsidP="00171916">
      <w:pPr>
        <w:pStyle w:val="a5"/>
        <w:tabs>
          <w:tab w:val="left" w:pos="709"/>
        </w:tabs>
        <w:ind w:left="709" w:right="13" w:firstLine="0"/>
        <w:rPr>
          <w:b/>
          <w:bCs/>
          <w:spacing w:val="-2"/>
          <w:sz w:val="27"/>
        </w:rPr>
      </w:pPr>
    </w:p>
    <w:p w14:paraId="4E0940AC" w14:textId="41EA18F3" w:rsidR="00E8583E" w:rsidRDefault="007B798E" w:rsidP="00171916">
      <w:pPr>
        <w:pStyle w:val="a5"/>
        <w:tabs>
          <w:tab w:val="left" w:pos="709"/>
        </w:tabs>
        <w:ind w:left="709" w:right="13" w:firstLine="0"/>
        <w:rPr>
          <w:b/>
          <w:bCs/>
          <w:spacing w:val="-2"/>
          <w:sz w:val="27"/>
        </w:rPr>
      </w:pPr>
      <w:r w:rsidRPr="007B798E">
        <w:rPr>
          <w:b/>
          <w:bCs/>
          <w:spacing w:val="-2"/>
          <w:sz w:val="27"/>
        </w:rPr>
        <w:lastRenderedPageBreak/>
        <w:t xml:space="preserve">2.2.2 </w:t>
      </w:r>
      <w:r w:rsidR="002D06E5" w:rsidRPr="007B798E">
        <w:rPr>
          <w:b/>
          <w:bCs/>
          <w:spacing w:val="-2"/>
          <w:sz w:val="27"/>
        </w:rPr>
        <w:t>Загальний</w:t>
      </w:r>
      <w:r w:rsidR="002D06E5" w:rsidRPr="007B798E">
        <w:rPr>
          <w:b/>
          <w:bCs/>
          <w:spacing w:val="-12"/>
          <w:sz w:val="27"/>
        </w:rPr>
        <w:t xml:space="preserve"> </w:t>
      </w:r>
      <w:r w:rsidR="002D06E5" w:rsidRPr="007B798E">
        <w:rPr>
          <w:b/>
          <w:bCs/>
          <w:spacing w:val="-2"/>
          <w:sz w:val="27"/>
        </w:rPr>
        <w:t>опис</w:t>
      </w:r>
      <w:r w:rsidR="002D06E5" w:rsidRPr="007B798E">
        <w:rPr>
          <w:b/>
          <w:bCs/>
          <w:spacing w:val="-7"/>
          <w:sz w:val="27"/>
        </w:rPr>
        <w:t xml:space="preserve"> </w:t>
      </w:r>
      <w:r w:rsidR="002D06E5" w:rsidRPr="007B798E">
        <w:rPr>
          <w:b/>
          <w:bCs/>
          <w:spacing w:val="-2"/>
          <w:sz w:val="27"/>
        </w:rPr>
        <w:t>навчальної</w:t>
      </w:r>
      <w:r w:rsidR="002D06E5" w:rsidRPr="007B798E">
        <w:rPr>
          <w:b/>
          <w:bCs/>
          <w:spacing w:val="-9"/>
          <w:sz w:val="27"/>
        </w:rPr>
        <w:t xml:space="preserve"> </w:t>
      </w:r>
      <w:r w:rsidR="002D06E5" w:rsidRPr="007B798E">
        <w:rPr>
          <w:b/>
          <w:bCs/>
          <w:spacing w:val="-2"/>
          <w:sz w:val="27"/>
        </w:rPr>
        <w:t>дисципліни</w:t>
      </w:r>
    </w:p>
    <w:p w14:paraId="30BD4C2A" w14:textId="5E5D1704" w:rsidR="006329C7" w:rsidRPr="00581576" w:rsidRDefault="006329C7" w:rsidP="00581576">
      <w:pPr>
        <w:pStyle w:val="a5"/>
        <w:tabs>
          <w:tab w:val="left" w:pos="1134"/>
        </w:tabs>
        <w:ind w:left="0" w:right="13" w:firstLine="709"/>
        <w:rPr>
          <w:spacing w:val="-2"/>
          <w:sz w:val="27"/>
        </w:rPr>
      </w:pPr>
      <w:r w:rsidRPr="00581576">
        <w:rPr>
          <w:spacing w:val="-2"/>
          <w:sz w:val="27"/>
          <w:highlight w:val="green"/>
        </w:rPr>
        <w:t>Д</w:t>
      </w:r>
      <w:r w:rsidR="00581576" w:rsidRPr="00581576">
        <w:rPr>
          <w:spacing w:val="-2"/>
          <w:sz w:val="27"/>
          <w:highlight w:val="green"/>
        </w:rPr>
        <w:t>л</w:t>
      </w:r>
      <w:r w:rsidRPr="00581576">
        <w:rPr>
          <w:spacing w:val="-2"/>
          <w:sz w:val="27"/>
          <w:highlight w:val="green"/>
        </w:rPr>
        <w:t>я</w:t>
      </w:r>
      <w:r w:rsidR="00581576" w:rsidRPr="00581576">
        <w:rPr>
          <w:spacing w:val="-2"/>
          <w:sz w:val="27"/>
          <w:highlight w:val="green"/>
        </w:rPr>
        <w:t xml:space="preserve"> обов’язкових освітніх компонентів необхідно навести наступну таблицю з розподілом годин за видами занять та формою семестрового </w:t>
      </w:r>
      <w:r w:rsidR="00581576" w:rsidRPr="00932C27">
        <w:rPr>
          <w:spacing w:val="-2"/>
          <w:sz w:val="27"/>
          <w:highlight w:val="green"/>
        </w:rPr>
        <w:t>контролю</w:t>
      </w:r>
      <w:r w:rsidR="00932C27" w:rsidRPr="00932C27">
        <w:rPr>
          <w:spacing w:val="-2"/>
          <w:sz w:val="27"/>
          <w:highlight w:val="green"/>
        </w:rPr>
        <w:t xml:space="preserve"> відповідно до робочого навчального плану дисципліни.</w:t>
      </w:r>
    </w:p>
    <w:p w14:paraId="17714157" w14:textId="77777777" w:rsidR="00171916" w:rsidRDefault="00171916" w:rsidP="00171916">
      <w:pPr>
        <w:pStyle w:val="a5"/>
        <w:tabs>
          <w:tab w:val="left" w:pos="709"/>
        </w:tabs>
        <w:ind w:left="709" w:right="13" w:firstLine="0"/>
        <w:rPr>
          <w:b/>
          <w:bCs/>
          <w:spacing w:val="-2"/>
          <w:sz w:val="27"/>
        </w:rPr>
      </w:pPr>
    </w:p>
    <w:tbl>
      <w:tblPr>
        <w:tblStyle w:val="ae"/>
        <w:tblW w:w="9634" w:type="dxa"/>
        <w:tblLayout w:type="fixed"/>
        <w:tblLook w:val="04A0" w:firstRow="1" w:lastRow="0" w:firstColumn="1" w:lastColumn="0" w:noHBand="0" w:noVBand="1"/>
      </w:tblPr>
      <w:tblGrid>
        <w:gridCol w:w="1099"/>
        <w:gridCol w:w="1023"/>
        <w:gridCol w:w="992"/>
        <w:gridCol w:w="709"/>
        <w:gridCol w:w="850"/>
        <w:gridCol w:w="992"/>
        <w:gridCol w:w="993"/>
        <w:gridCol w:w="1275"/>
        <w:gridCol w:w="1701"/>
      </w:tblGrid>
      <w:tr w:rsidR="006329C7" w:rsidRPr="00171916" w14:paraId="284E86EB" w14:textId="1F2D022B" w:rsidTr="006329C7">
        <w:trPr>
          <w:trHeight w:val="20"/>
        </w:trPr>
        <w:tc>
          <w:tcPr>
            <w:tcW w:w="1099" w:type="dxa"/>
            <w:vMerge w:val="restart"/>
            <w:shd w:val="clear" w:color="auto" w:fill="DBE5F1" w:themeFill="accent1" w:themeFillTint="33"/>
          </w:tcPr>
          <w:p w14:paraId="3455FA1D" w14:textId="2378CA60" w:rsidR="006329C7" w:rsidRPr="006329C7" w:rsidRDefault="006329C7" w:rsidP="006329C7">
            <w:pPr>
              <w:pStyle w:val="a5"/>
              <w:tabs>
                <w:tab w:val="left" w:pos="709"/>
              </w:tabs>
              <w:ind w:left="0" w:firstLine="0"/>
              <w:jc w:val="center"/>
              <w:rPr>
                <w:b/>
                <w:bCs/>
                <w:spacing w:val="-2"/>
                <w:sz w:val="20"/>
                <w:szCs w:val="20"/>
              </w:rPr>
            </w:pPr>
            <w:bookmarkStart w:id="5" w:name="_Hlk210059711"/>
            <w:r w:rsidRPr="006329C7">
              <w:rPr>
                <w:b/>
                <w:bCs/>
                <w:spacing w:val="-2"/>
                <w:sz w:val="20"/>
                <w:szCs w:val="20"/>
              </w:rPr>
              <w:t>Обсяг</w:t>
            </w:r>
          </w:p>
        </w:tc>
        <w:tc>
          <w:tcPr>
            <w:tcW w:w="1023" w:type="dxa"/>
            <w:vMerge w:val="restart"/>
            <w:shd w:val="clear" w:color="auto" w:fill="DBE5F1" w:themeFill="accent1" w:themeFillTint="33"/>
          </w:tcPr>
          <w:p w14:paraId="6169074B" w14:textId="79DECBB7" w:rsidR="006329C7" w:rsidRPr="006329C7" w:rsidRDefault="006329C7" w:rsidP="006329C7">
            <w:pPr>
              <w:pStyle w:val="a5"/>
              <w:tabs>
                <w:tab w:val="left" w:pos="709"/>
              </w:tabs>
              <w:ind w:left="0" w:firstLine="0"/>
              <w:jc w:val="center"/>
              <w:rPr>
                <w:b/>
                <w:bCs/>
                <w:spacing w:val="-2"/>
                <w:sz w:val="20"/>
                <w:szCs w:val="20"/>
              </w:rPr>
            </w:pPr>
            <w:r w:rsidRPr="006329C7">
              <w:rPr>
                <w:b/>
                <w:bCs/>
                <w:spacing w:val="-2"/>
                <w:sz w:val="20"/>
                <w:szCs w:val="20"/>
              </w:rPr>
              <w:t>Кредит</w:t>
            </w:r>
            <w:r>
              <w:rPr>
                <w:b/>
                <w:bCs/>
                <w:spacing w:val="-2"/>
                <w:sz w:val="20"/>
                <w:szCs w:val="20"/>
              </w:rPr>
              <w:t>и</w:t>
            </w:r>
            <w:r w:rsidRPr="006329C7">
              <w:rPr>
                <w:b/>
                <w:bCs/>
                <w:spacing w:val="-2"/>
                <w:sz w:val="20"/>
                <w:szCs w:val="20"/>
              </w:rPr>
              <w:t xml:space="preserve"> ECTS</w:t>
            </w:r>
          </w:p>
        </w:tc>
        <w:tc>
          <w:tcPr>
            <w:tcW w:w="992" w:type="dxa"/>
            <w:vMerge w:val="restart"/>
            <w:shd w:val="clear" w:color="auto" w:fill="DBE5F1" w:themeFill="accent1" w:themeFillTint="33"/>
          </w:tcPr>
          <w:p w14:paraId="1549C382" w14:textId="50715EB5" w:rsidR="006329C7" w:rsidRPr="006329C7" w:rsidRDefault="006329C7" w:rsidP="006329C7">
            <w:pPr>
              <w:pStyle w:val="a5"/>
              <w:tabs>
                <w:tab w:val="left" w:pos="709"/>
              </w:tabs>
              <w:ind w:left="0" w:firstLine="0"/>
              <w:jc w:val="center"/>
              <w:rPr>
                <w:b/>
                <w:bCs/>
                <w:spacing w:val="-2"/>
                <w:sz w:val="20"/>
                <w:szCs w:val="20"/>
              </w:rPr>
            </w:pPr>
            <w:r w:rsidRPr="006329C7">
              <w:rPr>
                <w:b/>
                <w:bCs/>
                <w:spacing w:val="-2"/>
                <w:sz w:val="20"/>
                <w:szCs w:val="20"/>
              </w:rPr>
              <w:t>Годин</w:t>
            </w:r>
          </w:p>
        </w:tc>
        <w:tc>
          <w:tcPr>
            <w:tcW w:w="4819" w:type="dxa"/>
            <w:gridSpan w:val="5"/>
            <w:shd w:val="clear" w:color="auto" w:fill="DBE5F1" w:themeFill="accent1" w:themeFillTint="33"/>
          </w:tcPr>
          <w:p w14:paraId="3F4A8148" w14:textId="35245088" w:rsidR="006329C7" w:rsidRPr="006329C7" w:rsidRDefault="006329C7" w:rsidP="00171916">
            <w:pPr>
              <w:pStyle w:val="a5"/>
              <w:tabs>
                <w:tab w:val="left" w:pos="709"/>
              </w:tabs>
              <w:ind w:left="0" w:firstLine="0"/>
              <w:jc w:val="center"/>
              <w:rPr>
                <w:b/>
                <w:bCs/>
                <w:spacing w:val="-2"/>
                <w:sz w:val="20"/>
                <w:szCs w:val="20"/>
              </w:rPr>
            </w:pPr>
            <w:r w:rsidRPr="006329C7">
              <w:rPr>
                <w:b/>
                <w:bCs/>
                <w:spacing w:val="-2"/>
                <w:sz w:val="20"/>
                <w:szCs w:val="20"/>
              </w:rPr>
              <w:t>За видами занять</w:t>
            </w:r>
          </w:p>
        </w:tc>
        <w:tc>
          <w:tcPr>
            <w:tcW w:w="1701" w:type="dxa"/>
            <w:vMerge w:val="restart"/>
          </w:tcPr>
          <w:p w14:paraId="1CB8E086" w14:textId="089856ED" w:rsidR="006329C7" w:rsidRPr="006329C7" w:rsidRDefault="006329C7" w:rsidP="00171916">
            <w:pPr>
              <w:pStyle w:val="a5"/>
              <w:tabs>
                <w:tab w:val="left" w:pos="709"/>
              </w:tabs>
              <w:ind w:left="0" w:firstLine="0"/>
              <w:jc w:val="center"/>
              <w:rPr>
                <w:b/>
                <w:bCs/>
                <w:spacing w:val="-2"/>
                <w:sz w:val="20"/>
                <w:szCs w:val="20"/>
              </w:rPr>
            </w:pPr>
            <w:r w:rsidRPr="006329C7">
              <w:rPr>
                <w:b/>
                <w:bCs/>
                <w:spacing w:val="-2"/>
                <w:sz w:val="20"/>
                <w:szCs w:val="20"/>
              </w:rPr>
              <w:t>Форма семестрового контролю</w:t>
            </w:r>
          </w:p>
        </w:tc>
      </w:tr>
      <w:tr w:rsidR="006329C7" w:rsidRPr="00171916" w14:paraId="6288B7E9" w14:textId="7B8A314B" w:rsidTr="006329C7">
        <w:trPr>
          <w:trHeight w:val="20"/>
        </w:trPr>
        <w:tc>
          <w:tcPr>
            <w:tcW w:w="1099" w:type="dxa"/>
            <w:vMerge/>
            <w:shd w:val="clear" w:color="auto" w:fill="DBE5F1" w:themeFill="accent1" w:themeFillTint="33"/>
          </w:tcPr>
          <w:p w14:paraId="679A9E17" w14:textId="77777777" w:rsidR="006329C7" w:rsidRPr="006329C7" w:rsidRDefault="006329C7" w:rsidP="00171916">
            <w:pPr>
              <w:pStyle w:val="a5"/>
              <w:tabs>
                <w:tab w:val="left" w:pos="709"/>
              </w:tabs>
              <w:ind w:left="0" w:firstLine="0"/>
              <w:rPr>
                <w:b/>
                <w:bCs/>
                <w:spacing w:val="-2"/>
                <w:sz w:val="20"/>
                <w:szCs w:val="20"/>
              </w:rPr>
            </w:pPr>
          </w:p>
        </w:tc>
        <w:tc>
          <w:tcPr>
            <w:tcW w:w="1023" w:type="dxa"/>
            <w:vMerge/>
            <w:shd w:val="clear" w:color="auto" w:fill="DBE5F1" w:themeFill="accent1" w:themeFillTint="33"/>
          </w:tcPr>
          <w:p w14:paraId="31AFC574" w14:textId="77777777" w:rsidR="006329C7" w:rsidRPr="006329C7" w:rsidRDefault="006329C7" w:rsidP="00171916">
            <w:pPr>
              <w:pStyle w:val="a5"/>
              <w:tabs>
                <w:tab w:val="left" w:pos="709"/>
              </w:tabs>
              <w:ind w:left="0" w:firstLine="0"/>
              <w:rPr>
                <w:b/>
                <w:bCs/>
                <w:spacing w:val="-2"/>
                <w:sz w:val="20"/>
                <w:szCs w:val="20"/>
              </w:rPr>
            </w:pPr>
          </w:p>
        </w:tc>
        <w:tc>
          <w:tcPr>
            <w:tcW w:w="992" w:type="dxa"/>
            <w:vMerge/>
            <w:shd w:val="clear" w:color="auto" w:fill="DBE5F1" w:themeFill="accent1" w:themeFillTint="33"/>
          </w:tcPr>
          <w:p w14:paraId="3F36B899" w14:textId="77777777" w:rsidR="006329C7" w:rsidRPr="006329C7" w:rsidRDefault="006329C7" w:rsidP="00171916">
            <w:pPr>
              <w:pStyle w:val="a5"/>
              <w:tabs>
                <w:tab w:val="left" w:pos="709"/>
              </w:tabs>
              <w:ind w:left="0" w:firstLine="0"/>
              <w:rPr>
                <w:b/>
                <w:bCs/>
                <w:spacing w:val="-2"/>
                <w:sz w:val="20"/>
                <w:szCs w:val="20"/>
              </w:rPr>
            </w:pPr>
          </w:p>
        </w:tc>
        <w:tc>
          <w:tcPr>
            <w:tcW w:w="709" w:type="dxa"/>
          </w:tcPr>
          <w:p w14:paraId="3154AE09" w14:textId="3BA10A4E" w:rsidR="006329C7" w:rsidRPr="006329C7" w:rsidRDefault="006329C7" w:rsidP="006329C7">
            <w:pPr>
              <w:pStyle w:val="a5"/>
              <w:tabs>
                <w:tab w:val="left" w:pos="709"/>
              </w:tabs>
              <w:ind w:left="0" w:firstLine="0"/>
              <w:jc w:val="center"/>
              <w:rPr>
                <w:b/>
                <w:bCs/>
                <w:spacing w:val="-2"/>
                <w:sz w:val="20"/>
                <w:szCs w:val="20"/>
              </w:rPr>
            </w:pPr>
            <w:r w:rsidRPr="006329C7">
              <w:rPr>
                <w:b/>
                <w:bCs/>
                <w:spacing w:val="-2"/>
                <w:sz w:val="20"/>
                <w:szCs w:val="20"/>
              </w:rPr>
              <w:t>Лек.</w:t>
            </w:r>
          </w:p>
        </w:tc>
        <w:tc>
          <w:tcPr>
            <w:tcW w:w="850" w:type="dxa"/>
          </w:tcPr>
          <w:p w14:paraId="18A54AB1" w14:textId="2207A14C" w:rsidR="006329C7" w:rsidRPr="006329C7" w:rsidRDefault="006329C7" w:rsidP="006329C7">
            <w:pPr>
              <w:pStyle w:val="a5"/>
              <w:tabs>
                <w:tab w:val="left" w:pos="709"/>
              </w:tabs>
              <w:ind w:left="0" w:firstLine="0"/>
              <w:jc w:val="center"/>
              <w:rPr>
                <w:b/>
                <w:bCs/>
                <w:spacing w:val="-2"/>
                <w:sz w:val="20"/>
                <w:szCs w:val="20"/>
              </w:rPr>
            </w:pPr>
            <w:proofErr w:type="spellStart"/>
            <w:r w:rsidRPr="006329C7">
              <w:rPr>
                <w:b/>
                <w:bCs/>
                <w:spacing w:val="-2"/>
                <w:sz w:val="20"/>
                <w:szCs w:val="20"/>
              </w:rPr>
              <w:t>Практ</w:t>
            </w:r>
            <w:proofErr w:type="spellEnd"/>
            <w:r w:rsidRPr="006329C7">
              <w:rPr>
                <w:b/>
                <w:bCs/>
                <w:spacing w:val="-2"/>
                <w:sz w:val="20"/>
                <w:szCs w:val="20"/>
              </w:rPr>
              <w:t>.</w:t>
            </w:r>
          </w:p>
        </w:tc>
        <w:tc>
          <w:tcPr>
            <w:tcW w:w="992" w:type="dxa"/>
          </w:tcPr>
          <w:p w14:paraId="182F1D5A" w14:textId="18496679" w:rsidR="006329C7" w:rsidRPr="006329C7" w:rsidRDefault="006329C7" w:rsidP="006329C7">
            <w:pPr>
              <w:pStyle w:val="a5"/>
              <w:tabs>
                <w:tab w:val="left" w:pos="709"/>
              </w:tabs>
              <w:ind w:left="0" w:firstLine="0"/>
              <w:jc w:val="center"/>
              <w:rPr>
                <w:b/>
                <w:bCs/>
                <w:spacing w:val="-2"/>
                <w:sz w:val="20"/>
                <w:szCs w:val="20"/>
              </w:rPr>
            </w:pPr>
            <w:proofErr w:type="spellStart"/>
            <w:r w:rsidRPr="006329C7">
              <w:rPr>
                <w:b/>
                <w:bCs/>
                <w:spacing w:val="-2"/>
                <w:sz w:val="20"/>
                <w:szCs w:val="20"/>
              </w:rPr>
              <w:t>Лабор</w:t>
            </w:r>
            <w:proofErr w:type="spellEnd"/>
            <w:r w:rsidRPr="006329C7">
              <w:rPr>
                <w:b/>
                <w:bCs/>
                <w:spacing w:val="-2"/>
                <w:sz w:val="20"/>
                <w:szCs w:val="20"/>
              </w:rPr>
              <w:t>.</w:t>
            </w:r>
          </w:p>
        </w:tc>
        <w:tc>
          <w:tcPr>
            <w:tcW w:w="993" w:type="dxa"/>
          </w:tcPr>
          <w:p w14:paraId="6285D03F" w14:textId="018A284D" w:rsidR="006329C7" w:rsidRPr="006329C7" w:rsidRDefault="006329C7" w:rsidP="006329C7">
            <w:pPr>
              <w:pStyle w:val="a5"/>
              <w:tabs>
                <w:tab w:val="left" w:pos="709"/>
              </w:tabs>
              <w:ind w:left="0" w:firstLine="0"/>
              <w:jc w:val="center"/>
              <w:rPr>
                <w:b/>
                <w:bCs/>
                <w:spacing w:val="-2"/>
                <w:sz w:val="20"/>
                <w:szCs w:val="20"/>
              </w:rPr>
            </w:pPr>
            <w:proofErr w:type="spellStart"/>
            <w:r w:rsidRPr="006329C7">
              <w:rPr>
                <w:b/>
                <w:bCs/>
                <w:spacing w:val="-2"/>
                <w:sz w:val="20"/>
                <w:szCs w:val="20"/>
              </w:rPr>
              <w:t>Семін</w:t>
            </w:r>
            <w:proofErr w:type="spellEnd"/>
            <w:r w:rsidRPr="006329C7">
              <w:rPr>
                <w:b/>
                <w:bCs/>
                <w:spacing w:val="-2"/>
                <w:sz w:val="20"/>
                <w:szCs w:val="20"/>
              </w:rPr>
              <w:t>.</w:t>
            </w:r>
          </w:p>
        </w:tc>
        <w:tc>
          <w:tcPr>
            <w:tcW w:w="1275" w:type="dxa"/>
          </w:tcPr>
          <w:p w14:paraId="1B13D2BF" w14:textId="3E67B1F1" w:rsidR="006329C7" w:rsidRPr="006329C7" w:rsidRDefault="006329C7" w:rsidP="006329C7">
            <w:pPr>
              <w:pStyle w:val="a5"/>
              <w:tabs>
                <w:tab w:val="left" w:pos="312"/>
              </w:tabs>
              <w:ind w:left="0" w:firstLine="0"/>
              <w:jc w:val="center"/>
              <w:rPr>
                <w:b/>
                <w:bCs/>
                <w:spacing w:val="-2"/>
                <w:sz w:val="20"/>
                <w:szCs w:val="20"/>
              </w:rPr>
            </w:pPr>
            <w:proofErr w:type="spellStart"/>
            <w:r w:rsidRPr="006329C7">
              <w:rPr>
                <w:b/>
                <w:bCs/>
                <w:spacing w:val="-2"/>
                <w:sz w:val="20"/>
                <w:szCs w:val="20"/>
              </w:rPr>
              <w:t>Самост</w:t>
            </w:r>
            <w:proofErr w:type="spellEnd"/>
            <w:r w:rsidRPr="006329C7">
              <w:rPr>
                <w:b/>
                <w:bCs/>
                <w:spacing w:val="-2"/>
                <w:sz w:val="20"/>
                <w:szCs w:val="20"/>
              </w:rPr>
              <w:t>. роб.</w:t>
            </w:r>
          </w:p>
        </w:tc>
        <w:tc>
          <w:tcPr>
            <w:tcW w:w="1701" w:type="dxa"/>
            <w:vMerge/>
          </w:tcPr>
          <w:p w14:paraId="7F92086C" w14:textId="77777777" w:rsidR="006329C7" w:rsidRPr="006329C7" w:rsidRDefault="006329C7" w:rsidP="00171916">
            <w:pPr>
              <w:pStyle w:val="a5"/>
              <w:tabs>
                <w:tab w:val="left" w:pos="312"/>
              </w:tabs>
              <w:ind w:left="0" w:firstLine="0"/>
              <w:rPr>
                <w:b/>
                <w:bCs/>
                <w:spacing w:val="-2"/>
                <w:sz w:val="20"/>
                <w:szCs w:val="20"/>
              </w:rPr>
            </w:pPr>
          </w:p>
        </w:tc>
      </w:tr>
      <w:tr w:rsidR="006329C7" w:rsidRPr="00171916" w14:paraId="47785597" w14:textId="205A12F1" w:rsidTr="006329C7">
        <w:trPr>
          <w:trHeight w:val="20"/>
        </w:trPr>
        <w:tc>
          <w:tcPr>
            <w:tcW w:w="1099" w:type="dxa"/>
            <w:vMerge/>
            <w:shd w:val="clear" w:color="auto" w:fill="DBE5F1" w:themeFill="accent1" w:themeFillTint="33"/>
          </w:tcPr>
          <w:p w14:paraId="32044D46" w14:textId="77777777" w:rsidR="006329C7" w:rsidRPr="006329C7" w:rsidRDefault="006329C7" w:rsidP="00171916">
            <w:pPr>
              <w:pStyle w:val="a5"/>
              <w:tabs>
                <w:tab w:val="left" w:pos="709"/>
              </w:tabs>
              <w:ind w:left="0" w:firstLine="0"/>
              <w:rPr>
                <w:b/>
                <w:bCs/>
                <w:spacing w:val="-2"/>
                <w:sz w:val="20"/>
                <w:szCs w:val="20"/>
              </w:rPr>
            </w:pPr>
          </w:p>
        </w:tc>
        <w:tc>
          <w:tcPr>
            <w:tcW w:w="8535" w:type="dxa"/>
            <w:gridSpan w:val="8"/>
            <w:shd w:val="clear" w:color="auto" w:fill="DBE5F1" w:themeFill="accent1" w:themeFillTint="33"/>
          </w:tcPr>
          <w:p w14:paraId="3A957D32" w14:textId="01DD7E44" w:rsidR="006329C7" w:rsidRPr="006329C7" w:rsidRDefault="00D67A2A" w:rsidP="006329C7">
            <w:pPr>
              <w:pStyle w:val="a5"/>
              <w:tabs>
                <w:tab w:val="left" w:pos="709"/>
              </w:tabs>
              <w:ind w:left="0" w:firstLine="0"/>
              <w:jc w:val="center"/>
              <w:rPr>
                <w:b/>
                <w:bCs/>
                <w:spacing w:val="-2"/>
                <w:sz w:val="20"/>
                <w:szCs w:val="20"/>
              </w:rPr>
            </w:pPr>
            <w:r>
              <w:rPr>
                <w:b/>
                <w:bCs/>
                <w:spacing w:val="-2"/>
                <w:sz w:val="20"/>
                <w:szCs w:val="20"/>
              </w:rPr>
              <w:t>Очна (д</w:t>
            </w:r>
            <w:r w:rsidR="006329C7">
              <w:rPr>
                <w:b/>
                <w:bCs/>
                <w:spacing w:val="-2"/>
                <w:sz w:val="20"/>
                <w:szCs w:val="20"/>
              </w:rPr>
              <w:t>енна</w:t>
            </w:r>
            <w:r>
              <w:rPr>
                <w:b/>
                <w:bCs/>
                <w:spacing w:val="-2"/>
                <w:sz w:val="20"/>
                <w:szCs w:val="20"/>
              </w:rPr>
              <w:t>)</w:t>
            </w:r>
            <w:r w:rsidR="006329C7">
              <w:rPr>
                <w:b/>
                <w:bCs/>
                <w:spacing w:val="-2"/>
                <w:sz w:val="20"/>
                <w:szCs w:val="20"/>
              </w:rPr>
              <w:t xml:space="preserve"> форма</w:t>
            </w:r>
          </w:p>
        </w:tc>
      </w:tr>
      <w:tr w:rsidR="006329C7" w:rsidRPr="00171916" w14:paraId="26C86E30" w14:textId="13F0B23F" w:rsidTr="006329C7">
        <w:trPr>
          <w:trHeight w:val="20"/>
        </w:trPr>
        <w:tc>
          <w:tcPr>
            <w:tcW w:w="1099" w:type="dxa"/>
            <w:vMerge/>
            <w:shd w:val="clear" w:color="auto" w:fill="DBE5F1" w:themeFill="accent1" w:themeFillTint="33"/>
          </w:tcPr>
          <w:p w14:paraId="6E785207" w14:textId="77777777" w:rsidR="006329C7" w:rsidRPr="00171916" w:rsidRDefault="006329C7" w:rsidP="00171916">
            <w:pPr>
              <w:pStyle w:val="a5"/>
              <w:tabs>
                <w:tab w:val="left" w:pos="709"/>
              </w:tabs>
              <w:ind w:left="0" w:firstLine="0"/>
              <w:rPr>
                <w:b/>
                <w:bCs/>
                <w:spacing w:val="-2"/>
                <w:sz w:val="20"/>
                <w:szCs w:val="20"/>
              </w:rPr>
            </w:pPr>
          </w:p>
        </w:tc>
        <w:tc>
          <w:tcPr>
            <w:tcW w:w="1023" w:type="dxa"/>
          </w:tcPr>
          <w:p w14:paraId="18EFBE06" w14:textId="77777777" w:rsidR="006329C7" w:rsidRPr="00171916" w:rsidRDefault="006329C7" w:rsidP="00171916">
            <w:pPr>
              <w:pStyle w:val="a5"/>
              <w:tabs>
                <w:tab w:val="left" w:pos="709"/>
              </w:tabs>
              <w:ind w:left="0" w:firstLine="0"/>
              <w:rPr>
                <w:b/>
                <w:bCs/>
                <w:spacing w:val="-2"/>
                <w:sz w:val="20"/>
                <w:szCs w:val="20"/>
              </w:rPr>
            </w:pPr>
          </w:p>
        </w:tc>
        <w:tc>
          <w:tcPr>
            <w:tcW w:w="992" w:type="dxa"/>
          </w:tcPr>
          <w:p w14:paraId="405999D0" w14:textId="77777777" w:rsidR="006329C7" w:rsidRPr="00171916" w:rsidRDefault="006329C7" w:rsidP="00171916">
            <w:pPr>
              <w:pStyle w:val="a5"/>
              <w:tabs>
                <w:tab w:val="left" w:pos="709"/>
              </w:tabs>
              <w:ind w:left="0" w:firstLine="0"/>
              <w:rPr>
                <w:b/>
                <w:bCs/>
                <w:spacing w:val="-2"/>
                <w:sz w:val="20"/>
                <w:szCs w:val="20"/>
              </w:rPr>
            </w:pPr>
          </w:p>
        </w:tc>
        <w:tc>
          <w:tcPr>
            <w:tcW w:w="709" w:type="dxa"/>
          </w:tcPr>
          <w:p w14:paraId="486E8BCA" w14:textId="77777777" w:rsidR="006329C7" w:rsidRPr="00171916" w:rsidRDefault="006329C7" w:rsidP="00171916">
            <w:pPr>
              <w:pStyle w:val="a5"/>
              <w:tabs>
                <w:tab w:val="left" w:pos="709"/>
              </w:tabs>
              <w:ind w:left="0" w:firstLine="0"/>
              <w:rPr>
                <w:b/>
                <w:bCs/>
                <w:spacing w:val="-2"/>
                <w:sz w:val="20"/>
                <w:szCs w:val="20"/>
              </w:rPr>
            </w:pPr>
          </w:p>
        </w:tc>
        <w:tc>
          <w:tcPr>
            <w:tcW w:w="850" w:type="dxa"/>
          </w:tcPr>
          <w:p w14:paraId="53F5AC4F" w14:textId="77777777" w:rsidR="006329C7" w:rsidRPr="00171916" w:rsidRDefault="006329C7" w:rsidP="00171916">
            <w:pPr>
              <w:pStyle w:val="a5"/>
              <w:tabs>
                <w:tab w:val="left" w:pos="709"/>
              </w:tabs>
              <w:ind w:left="0" w:firstLine="0"/>
              <w:rPr>
                <w:b/>
                <w:bCs/>
                <w:spacing w:val="-2"/>
                <w:sz w:val="20"/>
                <w:szCs w:val="20"/>
              </w:rPr>
            </w:pPr>
          </w:p>
        </w:tc>
        <w:tc>
          <w:tcPr>
            <w:tcW w:w="992" w:type="dxa"/>
          </w:tcPr>
          <w:p w14:paraId="12E02A12" w14:textId="77777777" w:rsidR="006329C7" w:rsidRPr="00171916" w:rsidRDefault="006329C7" w:rsidP="00171916">
            <w:pPr>
              <w:pStyle w:val="a5"/>
              <w:tabs>
                <w:tab w:val="left" w:pos="709"/>
              </w:tabs>
              <w:ind w:left="0" w:firstLine="0"/>
              <w:rPr>
                <w:b/>
                <w:bCs/>
                <w:spacing w:val="-2"/>
                <w:sz w:val="20"/>
                <w:szCs w:val="20"/>
              </w:rPr>
            </w:pPr>
          </w:p>
        </w:tc>
        <w:tc>
          <w:tcPr>
            <w:tcW w:w="993" w:type="dxa"/>
          </w:tcPr>
          <w:p w14:paraId="3CBAA013" w14:textId="77777777" w:rsidR="006329C7" w:rsidRPr="00171916" w:rsidRDefault="006329C7" w:rsidP="00171916">
            <w:pPr>
              <w:pStyle w:val="a5"/>
              <w:tabs>
                <w:tab w:val="left" w:pos="709"/>
              </w:tabs>
              <w:ind w:left="0" w:firstLine="0"/>
              <w:rPr>
                <w:b/>
                <w:bCs/>
                <w:spacing w:val="-2"/>
                <w:sz w:val="20"/>
                <w:szCs w:val="20"/>
              </w:rPr>
            </w:pPr>
          </w:p>
        </w:tc>
        <w:tc>
          <w:tcPr>
            <w:tcW w:w="1275" w:type="dxa"/>
          </w:tcPr>
          <w:p w14:paraId="1841939B" w14:textId="77777777" w:rsidR="006329C7" w:rsidRPr="00171916" w:rsidRDefault="006329C7" w:rsidP="00171916">
            <w:pPr>
              <w:pStyle w:val="a5"/>
              <w:tabs>
                <w:tab w:val="left" w:pos="709"/>
              </w:tabs>
              <w:ind w:left="0" w:firstLine="0"/>
              <w:rPr>
                <w:b/>
                <w:bCs/>
                <w:spacing w:val="-2"/>
                <w:sz w:val="20"/>
                <w:szCs w:val="20"/>
              </w:rPr>
            </w:pPr>
          </w:p>
        </w:tc>
        <w:tc>
          <w:tcPr>
            <w:tcW w:w="1701" w:type="dxa"/>
          </w:tcPr>
          <w:p w14:paraId="13F2CE84" w14:textId="77777777" w:rsidR="006329C7" w:rsidRPr="00171916" w:rsidRDefault="006329C7" w:rsidP="00171916">
            <w:pPr>
              <w:pStyle w:val="a5"/>
              <w:tabs>
                <w:tab w:val="left" w:pos="709"/>
              </w:tabs>
              <w:ind w:left="0" w:firstLine="0"/>
              <w:rPr>
                <w:b/>
                <w:bCs/>
                <w:spacing w:val="-2"/>
                <w:sz w:val="20"/>
                <w:szCs w:val="20"/>
              </w:rPr>
            </w:pPr>
          </w:p>
        </w:tc>
      </w:tr>
      <w:tr w:rsidR="006329C7" w:rsidRPr="00171916" w14:paraId="46CE627A" w14:textId="64E95732" w:rsidTr="006329C7">
        <w:trPr>
          <w:trHeight w:val="20"/>
        </w:trPr>
        <w:tc>
          <w:tcPr>
            <w:tcW w:w="1099" w:type="dxa"/>
            <w:vMerge/>
            <w:shd w:val="clear" w:color="auto" w:fill="DBE5F1" w:themeFill="accent1" w:themeFillTint="33"/>
          </w:tcPr>
          <w:p w14:paraId="7237E8D9" w14:textId="77777777" w:rsidR="006329C7" w:rsidRPr="00171916" w:rsidRDefault="006329C7" w:rsidP="00171916">
            <w:pPr>
              <w:pStyle w:val="a5"/>
              <w:tabs>
                <w:tab w:val="left" w:pos="709"/>
              </w:tabs>
              <w:ind w:left="0" w:firstLine="0"/>
              <w:rPr>
                <w:b/>
                <w:bCs/>
                <w:spacing w:val="-2"/>
                <w:sz w:val="20"/>
                <w:szCs w:val="20"/>
              </w:rPr>
            </w:pPr>
          </w:p>
        </w:tc>
        <w:tc>
          <w:tcPr>
            <w:tcW w:w="8535" w:type="dxa"/>
            <w:gridSpan w:val="8"/>
            <w:shd w:val="clear" w:color="auto" w:fill="DBE5F1" w:themeFill="accent1" w:themeFillTint="33"/>
          </w:tcPr>
          <w:p w14:paraId="66C310AC" w14:textId="4BCB3E18" w:rsidR="006329C7" w:rsidRPr="00171916" w:rsidRDefault="006329C7" w:rsidP="006329C7">
            <w:pPr>
              <w:pStyle w:val="a5"/>
              <w:tabs>
                <w:tab w:val="left" w:pos="709"/>
              </w:tabs>
              <w:ind w:left="0" w:firstLine="0"/>
              <w:jc w:val="center"/>
              <w:rPr>
                <w:b/>
                <w:bCs/>
                <w:spacing w:val="-2"/>
                <w:sz w:val="20"/>
                <w:szCs w:val="20"/>
              </w:rPr>
            </w:pPr>
            <w:r>
              <w:rPr>
                <w:b/>
                <w:bCs/>
                <w:spacing w:val="-2"/>
                <w:sz w:val="20"/>
                <w:szCs w:val="20"/>
              </w:rPr>
              <w:t>Заочна форма</w:t>
            </w:r>
          </w:p>
        </w:tc>
      </w:tr>
      <w:tr w:rsidR="006329C7" w:rsidRPr="00171916" w14:paraId="695932CF" w14:textId="77777777" w:rsidTr="006329C7">
        <w:trPr>
          <w:trHeight w:val="20"/>
        </w:trPr>
        <w:tc>
          <w:tcPr>
            <w:tcW w:w="1099" w:type="dxa"/>
            <w:vMerge/>
            <w:shd w:val="clear" w:color="auto" w:fill="DBE5F1" w:themeFill="accent1" w:themeFillTint="33"/>
          </w:tcPr>
          <w:p w14:paraId="24FA36D8" w14:textId="77777777" w:rsidR="006329C7" w:rsidRPr="00171916" w:rsidRDefault="006329C7" w:rsidP="00171916">
            <w:pPr>
              <w:pStyle w:val="a5"/>
              <w:tabs>
                <w:tab w:val="left" w:pos="709"/>
              </w:tabs>
              <w:ind w:left="0" w:firstLine="0"/>
              <w:rPr>
                <w:b/>
                <w:bCs/>
                <w:spacing w:val="-2"/>
                <w:sz w:val="20"/>
                <w:szCs w:val="20"/>
              </w:rPr>
            </w:pPr>
          </w:p>
        </w:tc>
        <w:tc>
          <w:tcPr>
            <w:tcW w:w="1023" w:type="dxa"/>
          </w:tcPr>
          <w:p w14:paraId="2E16B03F" w14:textId="77777777" w:rsidR="006329C7" w:rsidRPr="00171916" w:rsidRDefault="006329C7" w:rsidP="00171916">
            <w:pPr>
              <w:pStyle w:val="a5"/>
              <w:tabs>
                <w:tab w:val="left" w:pos="709"/>
              </w:tabs>
              <w:ind w:left="0" w:firstLine="0"/>
              <w:rPr>
                <w:b/>
                <w:bCs/>
                <w:spacing w:val="-2"/>
                <w:sz w:val="20"/>
                <w:szCs w:val="20"/>
              </w:rPr>
            </w:pPr>
          </w:p>
        </w:tc>
        <w:tc>
          <w:tcPr>
            <w:tcW w:w="992" w:type="dxa"/>
          </w:tcPr>
          <w:p w14:paraId="37742812" w14:textId="77777777" w:rsidR="006329C7" w:rsidRPr="00171916" w:rsidRDefault="006329C7" w:rsidP="00171916">
            <w:pPr>
              <w:pStyle w:val="a5"/>
              <w:tabs>
                <w:tab w:val="left" w:pos="709"/>
              </w:tabs>
              <w:ind w:left="0" w:firstLine="0"/>
              <w:rPr>
                <w:b/>
                <w:bCs/>
                <w:spacing w:val="-2"/>
                <w:sz w:val="20"/>
                <w:szCs w:val="20"/>
              </w:rPr>
            </w:pPr>
          </w:p>
        </w:tc>
        <w:tc>
          <w:tcPr>
            <w:tcW w:w="709" w:type="dxa"/>
          </w:tcPr>
          <w:p w14:paraId="7E320371" w14:textId="77777777" w:rsidR="006329C7" w:rsidRPr="00171916" w:rsidRDefault="006329C7" w:rsidP="00171916">
            <w:pPr>
              <w:pStyle w:val="a5"/>
              <w:tabs>
                <w:tab w:val="left" w:pos="709"/>
              </w:tabs>
              <w:ind w:left="0" w:firstLine="0"/>
              <w:rPr>
                <w:b/>
                <w:bCs/>
                <w:spacing w:val="-2"/>
                <w:sz w:val="20"/>
                <w:szCs w:val="20"/>
              </w:rPr>
            </w:pPr>
          </w:p>
        </w:tc>
        <w:tc>
          <w:tcPr>
            <w:tcW w:w="850" w:type="dxa"/>
          </w:tcPr>
          <w:p w14:paraId="5FBAFC23" w14:textId="77777777" w:rsidR="006329C7" w:rsidRPr="00171916" w:rsidRDefault="006329C7" w:rsidP="00171916">
            <w:pPr>
              <w:pStyle w:val="a5"/>
              <w:tabs>
                <w:tab w:val="left" w:pos="709"/>
              </w:tabs>
              <w:ind w:left="0" w:firstLine="0"/>
              <w:rPr>
                <w:b/>
                <w:bCs/>
                <w:spacing w:val="-2"/>
                <w:sz w:val="20"/>
                <w:szCs w:val="20"/>
              </w:rPr>
            </w:pPr>
          </w:p>
        </w:tc>
        <w:tc>
          <w:tcPr>
            <w:tcW w:w="992" w:type="dxa"/>
          </w:tcPr>
          <w:p w14:paraId="2367AEBF" w14:textId="77777777" w:rsidR="006329C7" w:rsidRPr="00171916" w:rsidRDefault="006329C7" w:rsidP="00171916">
            <w:pPr>
              <w:pStyle w:val="a5"/>
              <w:tabs>
                <w:tab w:val="left" w:pos="709"/>
              </w:tabs>
              <w:ind w:left="0" w:firstLine="0"/>
              <w:rPr>
                <w:b/>
                <w:bCs/>
                <w:spacing w:val="-2"/>
                <w:sz w:val="20"/>
                <w:szCs w:val="20"/>
              </w:rPr>
            </w:pPr>
          </w:p>
        </w:tc>
        <w:tc>
          <w:tcPr>
            <w:tcW w:w="993" w:type="dxa"/>
          </w:tcPr>
          <w:p w14:paraId="5BA79BAB" w14:textId="77777777" w:rsidR="006329C7" w:rsidRPr="00171916" w:rsidRDefault="006329C7" w:rsidP="00171916">
            <w:pPr>
              <w:pStyle w:val="a5"/>
              <w:tabs>
                <w:tab w:val="left" w:pos="709"/>
              </w:tabs>
              <w:ind w:left="0" w:firstLine="0"/>
              <w:rPr>
                <w:b/>
                <w:bCs/>
                <w:spacing w:val="-2"/>
                <w:sz w:val="20"/>
                <w:szCs w:val="20"/>
              </w:rPr>
            </w:pPr>
          </w:p>
        </w:tc>
        <w:tc>
          <w:tcPr>
            <w:tcW w:w="1275" w:type="dxa"/>
          </w:tcPr>
          <w:p w14:paraId="480BD77F" w14:textId="77777777" w:rsidR="006329C7" w:rsidRPr="00171916" w:rsidRDefault="006329C7" w:rsidP="00171916">
            <w:pPr>
              <w:pStyle w:val="a5"/>
              <w:tabs>
                <w:tab w:val="left" w:pos="709"/>
              </w:tabs>
              <w:ind w:left="0" w:firstLine="0"/>
              <w:rPr>
                <w:b/>
                <w:bCs/>
                <w:spacing w:val="-2"/>
                <w:sz w:val="20"/>
                <w:szCs w:val="20"/>
              </w:rPr>
            </w:pPr>
          </w:p>
        </w:tc>
        <w:tc>
          <w:tcPr>
            <w:tcW w:w="1701" w:type="dxa"/>
          </w:tcPr>
          <w:p w14:paraId="0956FDF4" w14:textId="77777777" w:rsidR="006329C7" w:rsidRPr="00171916" w:rsidRDefault="006329C7" w:rsidP="00171916">
            <w:pPr>
              <w:pStyle w:val="a5"/>
              <w:tabs>
                <w:tab w:val="left" w:pos="709"/>
              </w:tabs>
              <w:ind w:left="0" w:firstLine="0"/>
              <w:rPr>
                <w:b/>
                <w:bCs/>
                <w:spacing w:val="-2"/>
                <w:sz w:val="20"/>
                <w:szCs w:val="20"/>
              </w:rPr>
            </w:pPr>
          </w:p>
        </w:tc>
      </w:tr>
      <w:bookmarkEnd w:id="5"/>
    </w:tbl>
    <w:p w14:paraId="7E53FB19" w14:textId="77777777" w:rsidR="005F1E0A" w:rsidRPr="007B798E" w:rsidRDefault="005F1E0A" w:rsidP="007B798E">
      <w:pPr>
        <w:pStyle w:val="a5"/>
        <w:tabs>
          <w:tab w:val="left" w:pos="709"/>
        </w:tabs>
        <w:ind w:left="709" w:right="295" w:firstLine="0"/>
        <w:rPr>
          <w:b/>
          <w:bCs/>
          <w:sz w:val="27"/>
        </w:rPr>
      </w:pPr>
    </w:p>
    <w:p w14:paraId="76AE3909" w14:textId="55D96AB6" w:rsidR="007D1C35" w:rsidRPr="007D1C35" w:rsidRDefault="007D1C35" w:rsidP="00DD354B">
      <w:pPr>
        <w:tabs>
          <w:tab w:val="left" w:pos="709"/>
        </w:tabs>
        <w:ind w:right="284" w:firstLine="709"/>
        <w:jc w:val="both"/>
        <w:rPr>
          <w:bCs/>
          <w:iCs/>
          <w:sz w:val="27"/>
          <w:highlight w:val="green"/>
        </w:rPr>
      </w:pPr>
      <w:r w:rsidRPr="007D1C35">
        <w:rPr>
          <w:bCs/>
          <w:iCs/>
          <w:sz w:val="27"/>
          <w:highlight w:val="green"/>
        </w:rPr>
        <w:t>У цьому розділі необхідно сформулювати місце навчальної дисципліни в галузі науки та системі професійної підготовки фахівця, мету та завдання вивчення навчальної дисципліни</w:t>
      </w:r>
      <w:r w:rsidR="008A1C93">
        <w:rPr>
          <w:bCs/>
          <w:iCs/>
          <w:sz w:val="27"/>
          <w:highlight w:val="green"/>
        </w:rPr>
        <w:t xml:space="preserve"> тощо.</w:t>
      </w:r>
      <w:r w:rsidRPr="007D1C35">
        <w:rPr>
          <w:bCs/>
          <w:iCs/>
          <w:sz w:val="27"/>
          <w:highlight w:val="green"/>
        </w:rPr>
        <w:t xml:space="preserve"> </w:t>
      </w:r>
    </w:p>
    <w:p w14:paraId="0B735833" w14:textId="423F86F4" w:rsidR="00E8583E" w:rsidRDefault="002D06E5" w:rsidP="00DD354B">
      <w:pPr>
        <w:tabs>
          <w:tab w:val="left" w:pos="709"/>
        </w:tabs>
        <w:ind w:right="284" w:firstLine="709"/>
        <w:jc w:val="both"/>
        <w:rPr>
          <w:sz w:val="27"/>
        </w:rPr>
      </w:pPr>
      <w:r>
        <w:rPr>
          <w:b/>
          <w:i/>
          <w:sz w:val="27"/>
        </w:rPr>
        <w:t xml:space="preserve">Мета </w:t>
      </w:r>
      <w:r>
        <w:rPr>
          <w:sz w:val="27"/>
        </w:rPr>
        <w:t>вивчення дисципліни є системотворчим елементом, що відіграє вирішальну</w:t>
      </w:r>
      <w:r>
        <w:rPr>
          <w:spacing w:val="40"/>
          <w:sz w:val="27"/>
        </w:rPr>
        <w:t xml:space="preserve">  </w:t>
      </w:r>
      <w:r>
        <w:rPr>
          <w:sz w:val="27"/>
        </w:rPr>
        <w:t>роль</w:t>
      </w:r>
      <w:r>
        <w:rPr>
          <w:spacing w:val="40"/>
          <w:sz w:val="27"/>
        </w:rPr>
        <w:t xml:space="preserve">  </w:t>
      </w:r>
      <w:r w:rsidR="00B10679">
        <w:rPr>
          <w:sz w:val="27"/>
        </w:rPr>
        <w:t>у</w:t>
      </w:r>
      <w:r>
        <w:rPr>
          <w:spacing w:val="40"/>
          <w:sz w:val="27"/>
        </w:rPr>
        <w:t xml:space="preserve">  </w:t>
      </w:r>
      <w:r>
        <w:rPr>
          <w:sz w:val="27"/>
        </w:rPr>
        <w:t>організації</w:t>
      </w:r>
      <w:r>
        <w:rPr>
          <w:spacing w:val="40"/>
          <w:sz w:val="27"/>
        </w:rPr>
        <w:t xml:space="preserve">  </w:t>
      </w:r>
      <w:r w:rsidR="00B10679">
        <w:rPr>
          <w:sz w:val="27"/>
        </w:rPr>
        <w:t>та</w:t>
      </w:r>
      <w:r>
        <w:rPr>
          <w:spacing w:val="40"/>
          <w:sz w:val="27"/>
        </w:rPr>
        <w:t xml:space="preserve">  </w:t>
      </w:r>
      <w:r>
        <w:rPr>
          <w:sz w:val="27"/>
        </w:rPr>
        <w:t>здійсненні</w:t>
      </w:r>
      <w:r>
        <w:rPr>
          <w:spacing w:val="40"/>
          <w:sz w:val="27"/>
        </w:rPr>
        <w:t xml:space="preserve">  </w:t>
      </w:r>
      <w:r>
        <w:rPr>
          <w:sz w:val="27"/>
        </w:rPr>
        <w:t>всього</w:t>
      </w:r>
      <w:r>
        <w:rPr>
          <w:spacing w:val="40"/>
          <w:sz w:val="27"/>
        </w:rPr>
        <w:t xml:space="preserve">  </w:t>
      </w:r>
      <w:r>
        <w:rPr>
          <w:sz w:val="27"/>
        </w:rPr>
        <w:t>процесу</w:t>
      </w:r>
      <w:r>
        <w:rPr>
          <w:spacing w:val="40"/>
          <w:sz w:val="27"/>
        </w:rPr>
        <w:t xml:space="preserve">  </w:t>
      </w:r>
      <w:r>
        <w:rPr>
          <w:sz w:val="27"/>
        </w:rPr>
        <w:t>навчання. Мета – це передбачуваний результат навчання.</w:t>
      </w:r>
    </w:p>
    <w:p w14:paraId="630B65F5" w14:textId="77777777" w:rsidR="00E8583E" w:rsidRDefault="002D06E5" w:rsidP="00DD354B">
      <w:pPr>
        <w:tabs>
          <w:tab w:val="left" w:pos="709"/>
        </w:tabs>
        <w:ind w:right="284" w:firstLine="709"/>
        <w:jc w:val="both"/>
        <w:rPr>
          <w:sz w:val="27"/>
        </w:rPr>
      </w:pPr>
      <w:r>
        <w:rPr>
          <w:sz w:val="27"/>
        </w:rPr>
        <w:t xml:space="preserve">Мету навчання рекомендується формулювати таким чином, щоб була можливість виміряти ступінь її досягнення (навчити…, виробити…, сформувати... і </w:t>
      </w:r>
      <w:proofErr w:type="spellStart"/>
      <w:r>
        <w:rPr>
          <w:sz w:val="27"/>
        </w:rPr>
        <w:t>т.п</w:t>
      </w:r>
      <w:proofErr w:type="spellEnd"/>
      <w:r>
        <w:rPr>
          <w:sz w:val="27"/>
        </w:rPr>
        <w:t>.).</w:t>
      </w:r>
    </w:p>
    <w:p w14:paraId="47534224" w14:textId="77777777" w:rsidR="00E8583E" w:rsidRDefault="002D06E5" w:rsidP="00DD354B">
      <w:pPr>
        <w:tabs>
          <w:tab w:val="left" w:pos="709"/>
        </w:tabs>
        <w:ind w:right="284" w:firstLine="709"/>
        <w:jc w:val="both"/>
        <w:rPr>
          <w:sz w:val="27"/>
        </w:rPr>
      </w:pPr>
      <w:r>
        <w:rPr>
          <w:b/>
          <w:i/>
          <w:sz w:val="27"/>
        </w:rPr>
        <w:t xml:space="preserve">Завдання </w:t>
      </w:r>
      <w:r w:rsidR="00B10679">
        <w:rPr>
          <w:sz w:val="27"/>
        </w:rPr>
        <w:t>–</w:t>
      </w:r>
      <w:r>
        <w:rPr>
          <w:sz w:val="27"/>
        </w:rPr>
        <w:t xml:space="preserve"> це конкретне вираження мети, відповідь на питання: із чим знайомить, чому навчає, що реалізовує </w:t>
      </w:r>
      <w:r w:rsidR="00B10679">
        <w:rPr>
          <w:sz w:val="27"/>
        </w:rPr>
        <w:t>та</w:t>
      </w:r>
      <w:r>
        <w:rPr>
          <w:spacing w:val="-3"/>
          <w:sz w:val="27"/>
        </w:rPr>
        <w:t xml:space="preserve"> </w:t>
      </w:r>
      <w:r>
        <w:rPr>
          <w:sz w:val="27"/>
        </w:rPr>
        <w:t xml:space="preserve">розкриває </w:t>
      </w:r>
      <w:r w:rsidR="00B10679">
        <w:rPr>
          <w:sz w:val="27"/>
        </w:rPr>
        <w:t>ця</w:t>
      </w:r>
      <w:r>
        <w:rPr>
          <w:sz w:val="27"/>
        </w:rPr>
        <w:t xml:space="preserve"> дисципліна. Завдання – це своєрідні </w:t>
      </w:r>
      <w:proofErr w:type="spellStart"/>
      <w:r>
        <w:rPr>
          <w:sz w:val="27"/>
        </w:rPr>
        <w:t>підцілі</w:t>
      </w:r>
      <w:proofErr w:type="spellEnd"/>
      <w:r w:rsidR="00B10679">
        <w:rPr>
          <w:sz w:val="27"/>
        </w:rPr>
        <w:t>,</w:t>
      </w:r>
      <w:r>
        <w:rPr>
          <w:sz w:val="27"/>
        </w:rPr>
        <w:t xml:space="preserve"> реалізація яких уможливлює досягнення</w:t>
      </w:r>
      <w:r w:rsidR="00B10679">
        <w:rPr>
          <w:sz w:val="27"/>
        </w:rPr>
        <w:t xml:space="preserve"> </w:t>
      </w:r>
      <w:r>
        <w:rPr>
          <w:sz w:val="27"/>
        </w:rPr>
        <w:t>заявленої мети.</w:t>
      </w:r>
    </w:p>
    <w:p w14:paraId="601D4C9F" w14:textId="77777777" w:rsidR="00E8583E" w:rsidRDefault="002D06E5" w:rsidP="00DD354B">
      <w:pPr>
        <w:tabs>
          <w:tab w:val="left" w:pos="709"/>
        </w:tabs>
        <w:ind w:right="284" w:firstLine="709"/>
        <w:jc w:val="both"/>
        <w:rPr>
          <w:sz w:val="27"/>
        </w:rPr>
      </w:pPr>
      <w:r>
        <w:rPr>
          <w:sz w:val="27"/>
        </w:rPr>
        <w:t>Мета</w:t>
      </w:r>
      <w:r>
        <w:rPr>
          <w:spacing w:val="-8"/>
          <w:sz w:val="27"/>
        </w:rPr>
        <w:t xml:space="preserve"> </w:t>
      </w:r>
      <w:r w:rsidR="00B10679">
        <w:rPr>
          <w:sz w:val="27"/>
        </w:rPr>
        <w:t>й</w:t>
      </w:r>
      <w:r>
        <w:rPr>
          <w:sz w:val="27"/>
        </w:rPr>
        <w:t xml:space="preserve"> завдання </w:t>
      </w:r>
      <w:proofErr w:type="spellStart"/>
      <w:r>
        <w:rPr>
          <w:sz w:val="27"/>
        </w:rPr>
        <w:t>формулюються</w:t>
      </w:r>
      <w:proofErr w:type="spellEnd"/>
      <w:r>
        <w:rPr>
          <w:spacing w:val="40"/>
          <w:sz w:val="27"/>
        </w:rPr>
        <w:t xml:space="preserve"> </w:t>
      </w:r>
      <w:r>
        <w:rPr>
          <w:sz w:val="27"/>
        </w:rPr>
        <w:t>відповідно</w:t>
      </w:r>
      <w:r>
        <w:rPr>
          <w:spacing w:val="40"/>
          <w:sz w:val="27"/>
        </w:rPr>
        <w:t xml:space="preserve"> </w:t>
      </w:r>
      <w:r>
        <w:rPr>
          <w:sz w:val="27"/>
        </w:rPr>
        <w:t xml:space="preserve">до програми навчальної </w:t>
      </w:r>
      <w:r>
        <w:rPr>
          <w:spacing w:val="-2"/>
          <w:sz w:val="27"/>
        </w:rPr>
        <w:t>дисципліни.</w:t>
      </w:r>
    </w:p>
    <w:p w14:paraId="3D47D3A9" w14:textId="77777777" w:rsidR="007D1C35" w:rsidRDefault="007D1C35" w:rsidP="00DD354B">
      <w:pPr>
        <w:pStyle w:val="a5"/>
        <w:tabs>
          <w:tab w:val="left" w:pos="709"/>
        </w:tabs>
        <w:ind w:left="709" w:right="284" w:firstLine="0"/>
        <w:rPr>
          <w:b/>
          <w:bCs/>
          <w:sz w:val="27"/>
        </w:rPr>
      </w:pPr>
    </w:p>
    <w:p w14:paraId="44339599" w14:textId="08B68508" w:rsidR="00B10679" w:rsidRDefault="007B798E" w:rsidP="00DD354B">
      <w:pPr>
        <w:pStyle w:val="a5"/>
        <w:tabs>
          <w:tab w:val="left" w:pos="709"/>
        </w:tabs>
        <w:ind w:left="709" w:right="284" w:firstLine="0"/>
        <w:rPr>
          <w:sz w:val="27"/>
        </w:rPr>
      </w:pPr>
      <w:r w:rsidRPr="007B798E">
        <w:rPr>
          <w:b/>
          <w:bCs/>
          <w:sz w:val="27"/>
        </w:rPr>
        <w:t>2.2.</w:t>
      </w:r>
      <w:r w:rsidR="009B15C5">
        <w:rPr>
          <w:b/>
          <w:bCs/>
          <w:sz w:val="27"/>
        </w:rPr>
        <w:t>3</w:t>
      </w:r>
      <w:r w:rsidRPr="007B798E">
        <w:rPr>
          <w:b/>
          <w:bCs/>
          <w:sz w:val="27"/>
        </w:rPr>
        <w:t xml:space="preserve"> </w:t>
      </w:r>
      <w:bookmarkStart w:id="6" w:name="_Hlk210078259"/>
      <w:r w:rsidR="00C862AF">
        <w:rPr>
          <w:b/>
          <w:bCs/>
          <w:sz w:val="27"/>
        </w:rPr>
        <w:t xml:space="preserve">Компетентності та </w:t>
      </w:r>
      <w:bookmarkEnd w:id="6"/>
      <w:r w:rsidR="00C862AF">
        <w:rPr>
          <w:b/>
          <w:bCs/>
          <w:sz w:val="27"/>
        </w:rPr>
        <w:t>р</w:t>
      </w:r>
      <w:r w:rsidR="009B15C5">
        <w:rPr>
          <w:b/>
          <w:bCs/>
          <w:spacing w:val="-2"/>
          <w:sz w:val="27"/>
        </w:rPr>
        <w:t>е</w:t>
      </w:r>
      <w:r w:rsidR="009B15C5" w:rsidRPr="007B798E">
        <w:rPr>
          <w:b/>
          <w:bCs/>
          <w:spacing w:val="-2"/>
          <w:sz w:val="27"/>
        </w:rPr>
        <w:t>зультати</w:t>
      </w:r>
      <w:r w:rsidR="009B15C5" w:rsidRPr="007B798E">
        <w:rPr>
          <w:b/>
          <w:bCs/>
          <w:spacing w:val="1"/>
          <w:sz w:val="27"/>
        </w:rPr>
        <w:t xml:space="preserve"> </w:t>
      </w:r>
      <w:r w:rsidR="009B15C5" w:rsidRPr="007B798E">
        <w:rPr>
          <w:b/>
          <w:bCs/>
          <w:spacing w:val="-2"/>
          <w:sz w:val="27"/>
        </w:rPr>
        <w:t>навчання</w:t>
      </w:r>
      <w:r w:rsidR="000D5D70">
        <w:rPr>
          <w:b/>
          <w:bCs/>
          <w:spacing w:val="-2"/>
          <w:sz w:val="27"/>
        </w:rPr>
        <w:t xml:space="preserve"> </w:t>
      </w:r>
    </w:p>
    <w:p w14:paraId="1554EFD2" w14:textId="7BC147BA" w:rsidR="00E8583E" w:rsidRDefault="007B798E" w:rsidP="00DD354B">
      <w:pPr>
        <w:tabs>
          <w:tab w:val="left" w:pos="567"/>
        </w:tabs>
        <w:ind w:right="284"/>
        <w:jc w:val="both"/>
        <w:rPr>
          <w:sz w:val="27"/>
        </w:rPr>
      </w:pPr>
      <w:r>
        <w:rPr>
          <w:spacing w:val="-2"/>
          <w:sz w:val="27"/>
        </w:rPr>
        <w:tab/>
      </w:r>
      <w:r w:rsidRPr="007B798E">
        <w:rPr>
          <w:b/>
          <w:bCs/>
          <w:spacing w:val="-2"/>
          <w:sz w:val="27"/>
        </w:rPr>
        <w:t xml:space="preserve"> </w:t>
      </w:r>
      <w:r w:rsidR="002D06E5">
        <w:rPr>
          <w:sz w:val="27"/>
        </w:rPr>
        <w:t xml:space="preserve">Засвоєння змісту навчальної дисципліни – це той кінцевий результат або в сучасній термінології компетентності, що повинні бути сформовані під час безпосередньої роботи (аудиторні заняття, СРС) або опосередкованої взаємодії з викладачем (робота з НМКД і літературою з дисципліни, програмним </w:t>
      </w:r>
      <w:r w:rsidR="009A29A2">
        <w:rPr>
          <w:sz w:val="27"/>
        </w:rPr>
        <w:t>–</w:t>
      </w:r>
      <w:r w:rsidR="002D06E5">
        <w:rPr>
          <w:sz w:val="27"/>
        </w:rPr>
        <w:t xml:space="preserve"> ЕНК</w:t>
      </w:r>
      <w:r w:rsidR="009A29A2">
        <w:rPr>
          <w:sz w:val="27"/>
        </w:rPr>
        <w:t xml:space="preserve"> –</w:t>
      </w:r>
      <w:r w:rsidR="002D06E5">
        <w:rPr>
          <w:sz w:val="27"/>
        </w:rPr>
        <w:t xml:space="preserve"> і мультимедійним супроводом тощо).</w:t>
      </w:r>
    </w:p>
    <w:p w14:paraId="40FA7CD9" w14:textId="4AE8A756" w:rsidR="008605A6" w:rsidRPr="007D1C35" w:rsidRDefault="008605A6" w:rsidP="00DD354B">
      <w:pPr>
        <w:tabs>
          <w:tab w:val="left" w:pos="567"/>
        </w:tabs>
        <w:ind w:right="284" w:firstLine="709"/>
        <w:jc w:val="both"/>
        <w:rPr>
          <w:bCs/>
          <w:iCs/>
          <w:sz w:val="27"/>
          <w:highlight w:val="green"/>
        </w:rPr>
      </w:pPr>
      <w:r w:rsidRPr="007D1C35">
        <w:rPr>
          <w:bCs/>
          <w:iCs/>
          <w:sz w:val="27"/>
          <w:highlight w:val="green"/>
        </w:rPr>
        <w:t>Для обов’язкових навчальних дисциплін нав</w:t>
      </w:r>
      <w:r w:rsidR="00C862AF">
        <w:rPr>
          <w:bCs/>
          <w:iCs/>
          <w:sz w:val="27"/>
          <w:highlight w:val="green"/>
        </w:rPr>
        <w:t>одяться</w:t>
      </w:r>
      <w:r w:rsidRPr="007D1C35">
        <w:rPr>
          <w:bCs/>
          <w:iCs/>
          <w:sz w:val="27"/>
          <w:highlight w:val="green"/>
        </w:rPr>
        <w:t xml:space="preserve"> визначені освітньою програмою компетентності та програмні результати навчання, для формування яких використовується ця навчальна дисципліна. Для дисциплін за вибором здобувача – зазнач</w:t>
      </w:r>
      <w:r w:rsidR="00C862AF">
        <w:rPr>
          <w:bCs/>
          <w:iCs/>
          <w:sz w:val="27"/>
          <w:highlight w:val="green"/>
        </w:rPr>
        <w:t>аються</w:t>
      </w:r>
      <w:r w:rsidRPr="007D1C35">
        <w:rPr>
          <w:bCs/>
          <w:iCs/>
          <w:sz w:val="27"/>
          <w:highlight w:val="green"/>
        </w:rPr>
        <w:t xml:space="preserve"> знання і вміння, які надає вивчення навчальних дисциплін. </w:t>
      </w:r>
    </w:p>
    <w:p w14:paraId="34F1EC8A" w14:textId="37D9FA46" w:rsidR="00E8583E" w:rsidRDefault="008605A6" w:rsidP="00DD354B">
      <w:pPr>
        <w:tabs>
          <w:tab w:val="left" w:pos="567"/>
        </w:tabs>
        <w:ind w:right="284" w:firstLine="709"/>
        <w:jc w:val="both"/>
        <w:rPr>
          <w:sz w:val="27"/>
        </w:rPr>
      </w:pPr>
      <w:r w:rsidRPr="007D1C35">
        <w:rPr>
          <w:bCs/>
          <w:iCs/>
          <w:sz w:val="27"/>
          <w:highlight w:val="green"/>
        </w:rPr>
        <w:t>У цьому розділі також нав</w:t>
      </w:r>
      <w:r>
        <w:rPr>
          <w:bCs/>
          <w:iCs/>
          <w:sz w:val="27"/>
          <w:highlight w:val="green"/>
        </w:rPr>
        <w:t>одяться</w:t>
      </w:r>
      <w:r w:rsidRPr="007D1C35">
        <w:rPr>
          <w:bCs/>
          <w:iCs/>
          <w:sz w:val="27"/>
          <w:highlight w:val="green"/>
        </w:rPr>
        <w:t xml:space="preserve"> міждисциплінарні зв’язки для обов’язкової навчальної дисципліни. Надати перелік навчальних дисциплін, знання з яких потрібні для вивчення даної, та перелік дисциплін, вивчення яких у подальшому базується на матеріалі зазначеної, з урахуванням структурно-логічної схеми ОП.</w:t>
      </w:r>
      <w:r w:rsidRPr="007D1C35">
        <w:rPr>
          <w:bCs/>
          <w:iCs/>
          <w:sz w:val="27"/>
        </w:rPr>
        <w:t xml:space="preserve"> </w:t>
      </w:r>
    </w:p>
    <w:p w14:paraId="400C3DC1" w14:textId="0B885E12" w:rsidR="00E8583E" w:rsidRPr="007B798E" w:rsidRDefault="007B798E" w:rsidP="00DD354B">
      <w:pPr>
        <w:tabs>
          <w:tab w:val="left" w:pos="709"/>
        </w:tabs>
        <w:spacing w:before="307"/>
        <w:ind w:right="284" w:firstLine="709"/>
        <w:rPr>
          <w:b/>
          <w:bCs/>
          <w:sz w:val="27"/>
        </w:rPr>
      </w:pPr>
      <w:r w:rsidRPr="007B798E">
        <w:rPr>
          <w:b/>
          <w:bCs/>
          <w:sz w:val="27"/>
        </w:rPr>
        <w:t>2.2.</w:t>
      </w:r>
      <w:r w:rsidR="009B15C5">
        <w:rPr>
          <w:b/>
          <w:bCs/>
          <w:sz w:val="27"/>
        </w:rPr>
        <w:t>4</w:t>
      </w:r>
      <w:r w:rsidRPr="007B798E">
        <w:rPr>
          <w:b/>
          <w:bCs/>
          <w:sz w:val="27"/>
        </w:rPr>
        <w:t xml:space="preserve"> </w:t>
      </w:r>
      <w:r>
        <w:rPr>
          <w:b/>
          <w:bCs/>
          <w:sz w:val="27"/>
        </w:rPr>
        <w:t xml:space="preserve"> </w:t>
      </w:r>
      <w:bookmarkStart w:id="7" w:name="_Hlk210082843"/>
      <w:r w:rsidR="00642754">
        <w:rPr>
          <w:b/>
          <w:bCs/>
          <w:sz w:val="27"/>
        </w:rPr>
        <w:t>Тематика</w:t>
      </w:r>
      <w:r w:rsidR="007C502E">
        <w:rPr>
          <w:b/>
          <w:bCs/>
          <w:sz w:val="27"/>
        </w:rPr>
        <w:t xml:space="preserve"> навчальної дисципліни</w:t>
      </w:r>
      <w:bookmarkEnd w:id="7"/>
    </w:p>
    <w:p w14:paraId="4214AA28" w14:textId="2DD09ECB" w:rsidR="007C502E" w:rsidRDefault="007C502E" w:rsidP="00DD354B">
      <w:pPr>
        <w:tabs>
          <w:tab w:val="left" w:pos="709"/>
        </w:tabs>
        <w:spacing w:before="1" w:line="309" w:lineRule="exact"/>
        <w:ind w:right="284" w:firstLine="709"/>
        <w:rPr>
          <w:sz w:val="27"/>
        </w:rPr>
      </w:pPr>
    </w:p>
    <w:p w14:paraId="3768988E" w14:textId="59958FC4" w:rsidR="007C502E" w:rsidRDefault="007C502E" w:rsidP="00DD354B">
      <w:pPr>
        <w:tabs>
          <w:tab w:val="left" w:pos="709"/>
        </w:tabs>
        <w:spacing w:before="1" w:line="309" w:lineRule="exact"/>
        <w:ind w:right="284" w:firstLine="709"/>
        <w:jc w:val="both"/>
        <w:rPr>
          <w:sz w:val="27"/>
        </w:rPr>
      </w:pPr>
      <w:r>
        <w:rPr>
          <w:sz w:val="27"/>
        </w:rPr>
        <w:t xml:space="preserve">В цьому розділі необхідно навести </w:t>
      </w:r>
      <w:r w:rsidR="00F927B9">
        <w:rPr>
          <w:sz w:val="27"/>
        </w:rPr>
        <w:t>назви</w:t>
      </w:r>
      <w:r>
        <w:rPr>
          <w:sz w:val="27"/>
        </w:rPr>
        <w:t xml:space="preserve"> </w:t>
      </w:r>
      <w:r w:rsidR="00F927B9">
        <w:rPr>
          <w:sz w:val="27"/>
        </w:rPr>
        <w:t xml:space="preserve">двох змістових модулів та </w:t>
      </w:r>
      <w:r>
        <w:rPr>
          <w:sz w:val="27"/>
        </w:rPr>
        <w:t xml:space="preserve"> </w:t>
      </w:r>
      <w:r w:rsidR="00F927B9">
        <w:rPr>
          <w:sz w:val="27"/>
        </w:rPr>
        <w:t xml:space="preserve">теми до них </w:t>
      </w:r>
      <w:r>
        <w:rPr>
          <w:sz w:val="27"/>
        </w:rPr>
        <w:t>відповідно до робочої програми навчальної дисципліни.</w:t>
      </w:r>
    </w:p>
    <w:p w14:paraId="22138FAC" w14:textId="13FA1EE1" w:rsidR="009B15C5" w:rsidRPr="000450FB" w:rsidRDefault="007D255D" w:rsidP="00DD354B">
      <w:pPr>
        <w:pStyle w:val="a5"/>
        <w:tabs>
          <w:tab w:val="left" w:pos="851"/>
        </w:tabs>
        <w:spacing w:before="307"/>
        <w:ind w:left="0" w:right="284" w:firstLine="709"/>
        <w:jc w:val="both"/>
        <w:rPr>
          <w:b/>
          <w:bCs/>
          <w:sz w:val="27"/>
          <w:highlight w:val="green"/>
        </w:rPr>
      </w:pPr>
      <w:r w:rsidRPr="000450FB">
        <w:rPr>
          <w:b/>
          <w:bCs/>
          <w:sz w:val="27"/>
          <w:highlight w:val="green"/>
        </w:rPr>
        <w:t>2.2.</w:t>
      </w:r>
      <w:r w:rsidR="00F927B9">
        <w:rPr>
          <w:b/>
          <w:bCs/>
          <w:sz w:val="27"/>
          <w:highlight w:val="green"/>
        </w:rPr>
        <w:t>5</w:t>
      </w:r>
      <w:r w:rsidRPr="000450FB">
        <w:rPr>
          <w:b/>
          <w:bCs/>
          <w:sz w:val="27"/>
          <w:highlight w:val="green"/>
        </w:rPr>
        <w:t xml:space="preserve"> Види контролю та система оцінювання результатів навчання</w:t>
      </w:r>
    </w:p>
    <w:p w14:paraId="4BB543CB" w14:textId="77777777" w:rsidR="000A53CF" w:rsidRDefault="000A53CF" w:rsidP="000A53CF">
      <w:pPr>
        <w:ind w:firstLine="709"/>
        <w:jc w:val="both"/>
        <w:rPr>
          <w:sz w:val="27"/>
          <w:highlight w:val="green"/>
        </w:rPr>
      </w:pPr>
    </w:p>
    <w:p w14:paraId="52E911DD" w14:textId="660F906B" w:rsidR="000A53CF" w:rsidRDefault="000A53CF" w:rsidP="000A53CF">
      <w:pPr>
        <w:ind w:firstLine="709"/>
        <w:jc w:val="both"/>
        <w:rPr>
          <w:sz w:val="27"/>
          <w:highlight w:val="green"/>
        </w:rPr>
      </w:pPr>
      <w:r w:rsidRPr="000A53CF">
        <w:rPr>
          <w:sz w:val="27"/>
          <w:highlight w:val="green"/>
        </w:rPr>
        <w:t xml:space="preserve">Вказуються всі види контролю </w:t>
      </w:r>
      <w:r w:rsidR="00A43660">
        <w:rPr>
          <w:sz w:val="27"/>
          <w:highlight w:val="green"/>
        </w:rPr>
        <w:t xml:space="preserve">відповідно до Положення </w:t>
      </w:r>
      <w:r w:rsidR="00A43660" w:rsidRPr="00A43660">
        <w:rPr>
          <w:sz w:val="27"/>
          <w:highlight w:val="green"/>
        </w:rPr>
        <w:t xml:space="preserve">про оцінювання знань </w:t>
      </w:r>
      <w:r w:rsidR="00A43660" w:rsidRPr="00A43660">
        <w:rPr>
          <w:sz w:val="27"/>
          <w:highlight w:val="green"/>
        </w:rPr>
        <w:lastRenderedPageBreak/>
        <w:t xml:space="preserve">здобувачів вищої освіти </w:t>
      </w:r>
      <w:r w:rsidR="00A43660">
        <w:rPr>
          <w:sz w:val="27"/>
          <w:highlight w:val="green"/>
        </w:rPr>
        <w:t xml:space="preserve">ТДАТУ </w:t>
      </w:r>
      <w:r w:rsidRPr="000A53CF">
        <w:rPr>
          <w:sz w:val="27"/>
          <w:highlight w:val="green"/>
        </w:rPr>
        <w:t>та бали за кожен елемент контролю</w:t>
      </w:r>
      <w:r w:rsidR="00A43660">
        <w:rPr>
          <w:sz w:val="27"/>
          <w:highlight w:val="green"/>
        </w:rPr>
        <w:t xml:space="preserve">, </w:t>
      </w:r>
      <w:r w:rsidR="004C3E32">
        <w:rPr>
          <w:sz w:val="27"/>
          <w:highlight w:val="green"/>
        </w:rPr>
        <w:t>що</w:t>
      </w:r>
      <w:r w:rsidR="00A43660">
        <w:rPr>
          <w:sz w:val="27"/>
          <w:highlight w:val="green"/>
        </w:rPr>
        <w:t xml:space="preserve"> визначен</w:t>
      </w:r>
      <w:r w:rsidR="004C3E32">
        <w:rPr>
          <w:sz w:val="27"/>
          <w:highlight w:val="green"/>
        </w:rPr>
        <w:t>о</w:t>
      </w:r>
      <w:r w:rsidR="00A43660">
        <w:rPr>
          <w:sz w:val="27"/>
          <w:highlight w:val="green"/>
        </w:rPr>
        <w:t xml:space="preserve"> </w:t>
      </w:r>
      <w:r w:rsidR="00F1609A">
        <w:rPr>
          <w:sz w:val="27"/>
          <w:highlight w:val="green"/>
        </w:rPr>
        <w:t>робочою програмою навчальної дисципліни.</w:t>
      </w:r>
    </w:p>
    <w:p w14:paraId="1D00958C" w14:textId="49EA113C" w:rsidR="002226D0" w:rsidRDefault="002226D0" w:rsidP="000450FB">
      <w:pPr>
        <w:ind w:firstLine="709"/>
        <w:jc w:val="both"/>
        <w:rPr>
          <w:sz w:val="27"/>
          <w:highlight w:val="green"/>
        </w:rPr>
      </w:pPr>
      <w:r w:rsidRPr="00CD30C4">
        <w:rPr>
          <w:i/>
          <w:iCs/>
          <w:sz w:val="27"/>
          <w:highlight w:val="green"/>
        </w:rPr>
        <w:t>Поточний контроль</w:t>
      </w:r>
      <w:r w:rsidRPr="002226D0">
        <w:rPr>
          <w:sz w:val="27"/>
          <w:highlight w:val="green"/>
        </w:rPr>
        <w:t xml:space="preserve"> здійснюється під час проведення практичних, лабораторних і семінарських занять </w:t>
      </w:r>
      <w:r w:rsidR="00CD30C4">
        <w:rPr>
          <w:sz w:val="27"/>
          <w:highlight w:val="green"/>
        </w:rPr>
        <w:t>та</w:t>
      </w:r>
      <w:r w:rsidRPr="002226D0">
        <w:rPr>
          <w:sz w:val="27"/>
          <w:highlight w:val="green"/>
        </w:rPr>
        <w:t xml:space="preserve"> </w:t>
      </w:r>
      <w:r w:rsidR="00623117">
        <w:rPr>
          <w:sz w:val="27"/>
          <w:highlight w:val="green"/>
        </w:rPr>
        <w:t>повинен мати</w:t>
      </w:r>
      <w:r w:rsidRPr="002226D0">
        <w:rPr>
          <w:sz w:val="27"/>
          <w:highlight w:val="green"/>
        </w:rPr>
        <w:t xml:space="preserve"> на меті перевірку знань здобувачів з окремих тем та рівня їх підготовленості до виконання конкретної роботи. </w:t>
      </w:r>
    </w:p>
    <w:p w14:paraId="2F521A2B" w14:textId="420ABD4C" w:rsidR="00CD30C4" w:rsidRPr="00CD30C4" w:rsidRDefault="00CD30C4" w:rsidP="000450FB">
      <w:pPr>
        <w:ind w:firstLine="709"/>
        <w:jc w:val="both"/>
        <w:rPr>
          <w:sz w:val="27"/>
          <w:highlight w:val="green"/>
        </w:rPr>
      </w:pPr>
      <w:r w:rsidRPr="00CD30C4">
        <w:rPr>
          <w:sz w:val="27"/>
          <w:highlight w:val="green"/>
        </w:rPr>
        <w:t xml:space="preserve">Оцінка поточного контролю знань здобувачів </w:t>
      </w:r>
      <w:r w:rsidR="00623117">
        <w:rPr>
          <w:sz w:val="27"/>
          <w:highlight w:val="green"/>
        </w:rPr>
        <w:t>повинна виставлятися</w:t>
      </w:r>
      <w:r w:rsidRPr="00CD30C4">
        <w:rPr>
          <w:sz w:val="27"/>
          <w:highlight w:val="green"/>
        </w:rPr>
        <w:t xml:space="preserve"> за: </w:t>
      </w:r>
    </w:p>
    <w:p w14:paraId="4E0A4659" w14:textId="32A6000A" w:rsidR="00CD30C4" w:rsidRPr="00CD30C4" w:rsidRDefault="00CD30C4" w:rsidP="000450FB">
      <w:pPr>
        <w:ind w:firstLine="709"/>
        <w:jc w:val="both"/>
        <w:rPr>
          <w:sz w:val="27"/>
          <w:highlight w:val="green"/>
        </w:rPr>
      </w:pPr>
      <w:r w:rsidRPr="00CD30C4">
        <w:rPr>
          <w:sz w:val="27"/>
          <w:highlight w:val="green"/>
        </w:rPr>
        <w:t>- систематичність та активність роботи на семінарських (практичних, лабораторних) заняттях (при цьому оцінюється рівень знань, продемонстрований здобувачем у відповідях і виступах на семінарських і практичних заняттях, активність при обговоренні питань, що винесені на семінарські (практичні) заняття, результати виконання і захисту лабораторних</w:t>
      </w:r>
      <w:r w:rsidR="00C71293">
        <w:rPr>
          <w:sz w:val="27"/>
          <w:highlight w:val="green"/>
        </w:rPr>
        <w:t>/практичних</w:t>
      </w:r>
      <w:r w:rsidRPr="00CD30C4">
        <w:rPr>
          <w:sz w:val="27"/>
          <w:highlight w:val="green"/>
        </w:rPr>
        <w:t xml:space="preserve"> робіт, розв'язання практичних завдань, розв'язання виробничих ситуацій (кейсів), експрес-контролю, тощо); </w:t>
      </w:r>
    </w:p>
    <w:p w14:paraId="1C97D152" w14:textId="4E47839A" w:rsidR="00CD30C4" w:rsidRPr="00CD30C4" w:rsidRDefault="00CD30C4" w:rsidP="000450FB">
      <w:pPr>
        <w:ind w:firstLine="709"/>
        <w:jc w:val="both"/>
        <w:rPr>
          <w:sz w:val="27"/>
          <w:highlight w:val="green"/>
        </w:rPr>
      </w:pPr>
      <w:r w:rsidRPr="00CD30C4">
        <w:rPr>
          <w:sz w:val="27"/>
          <w:highlight w:val="green"/>
        </w:rPr>
        <w:t>- самостійну роботу здобувачів, яка повинна бути невід’ємною частиною матеріалу, який вивчається на аудиторних заняттях.</w:t>
      </w:r>
    </w:p>
    <w:p w14:paraId="2E614D1F" w14:textId="03F6AF79" w:rsidR="002226D0" w:rsidRDefault="00764452" w:rsidP="000450FB">
      <w:pPr>
        <w:ind w:firstLine="709"/>
        <w:jc w:val="both"/>
        <w:rPr>
          <w:sz w:val="27"/>
          <w:highlight w:val="green"/>
        </w:rPr>
      </w:pPr>
      <w:r w:rsidRPr="00CD30C4">
        <w:rPr>
          <w:i/>
          <w:iCs/>
          <w:sz w:val="27"/>
          <w:highlight w:val="green"/>
        </w:rPr>
        <w:t>Підсумковий модульний контроль (ПМК)</w:t>
      </w:r>
      <w:r w:rsidRPr="00764452">
        <w:rPr>
          <w:sz w:val="27"/>
          <w:highlight w:val="green"/>
        </w:rPr>
        <w:t xml:space="preserve"> </w:t>
      </w:r>
      <w:r w:rsidR="00CD30C4">
        <w:rPr>
          <w:sz w:val="27"/>
          <w:highlight w:val="green"/>
        </w:rPr>
        <w:t xml:space="preserve">проводиться </w:t>
      </w:r>
      <w:r w:rsidRPr="00764452">
        <w:rPr>
          <w:sz w:val="27"/>
          <w:highlight w:val="green"/>
        </w:rPr>
        <w:t xml:space="preserve">з метою оцінки результатів навчання після закінчення </w:t>
      </w:r>
      <w:proofErr w:type="spellStart"/>
      <w:r w:rsidRPr="00764452">
        <w:rPr>
          <w:sz w:val="27"/>
          <w:highlight w:val="green"/>
        </w:rPr>
        <w:t>логічно</w:t>
      </w:r>
      <w:proofErr w:type="spellEnd"/>
      <w:r w:rsidRPr="00764452">
        <w:rPr>
          <w:sz w:val="27"/>
          <w:highlight w:val="green"/>
        </w:rPr>
        <w:t xml:space="preserve"> завершеної частини лекційних та практичних (лабораторних, семінарських) занять з певної дисципліни – змістового модуля.</w:t>
      </w:r>
      <w:r w:rsidR="002226D0">
        <w:rPr>
          <w:sz w:val="27"/>
          <w:highlight w:val="green"/>
        </w:rPr>
        <w:t xml:space="preserve"> </w:t>
      </w:r>
    </w:p>
    <w:p w14:paraId="234F2127" w14:textId="1764C744" w:rsidR="00D36CB2" w:rsidRDefault="00D36CB2" w:rsidP="00D36CB2">
      <w:pPr>
        <w:ind w:firstLine="709"/>
        <w:jc w:val="both"/>
        <w:rPr>
          <w:i/>
          <w:iCs/>
          <w:sz w:val="28"/>
          <w:szCs w:val="28"/>
        </w:rPr>
      </w:pPr>
      <w:bookmarkStart w:id="8" w:name="_Hlk210083155"/>
      <w:r w:rsidRPr="00D36CB2">
        <w:rPr>
          <w:i/>
          <w:iCs/>
          <w:sz w:val="28"/>
          <w:szCs w:val="28"/>
          <w:highlight w:val="green"/>
        </w:rPr>
        <w:t>Підсумковий модульний контроль</w:t>
      </w:r>
      <w:r w:rsidRPr="00D36CB2">
        <w:rPr>
          <w:sz w:val="28"/>
          <w:szCs w:val="28"/>
          <w:highlight w:val="green"/>
        </w:rPr>
        <w:t xml:space="preserve"> (ПМК) проводиться двічі на семестр у вигляді 30 тестових завдань закритої форми, що формуються та виконуються в системі </w:t>
      </w:r>
      <w:proofErr w:type="spellStart"/>
      <w:r w:rsidRPr="00D36CB2">
        <w:rPr>
          <w:sz w:val="28"/>
          <w:szCs w:val="28"/>
          <w:highlight w:val="green"/>
        </w:rPr>
        <w:t>Moodle</w:t>
      </w:r>
      <w:proofErr w:type="spellEnd"/>
      <w:r w:rsidRPr="00D36CB2">
        <w:rPr>
          <w:sz w:val="28"/>
          <w:szCs w:val="28"/>
          <w:highlight w:val="green"/>
        </w:rPr>
        <w:t xml:space="preserve">. ПМК оцінюється </w:t>
      </w:r>
      <w:bookmarkStart w:id="9" w:name="_Hlk210062895"/>
      <w:r w:rsidRPr="00D36CB2">
        <w:rPr>
          <w:sz w:val="28"/>
          <w:szCs w:val="28"/>
          <w:highlight w:val="green"/>
        </w:rPr>
        <w:t xml:space="preserve">від 0 до 10 балів кожний. </w:t>
      </w:r>
      <w:bookmarkEnd w:id="9"/>
      <w:r w:rsidRPr="00D36CB2">
        <w:rPr>
          <w:sz w:val="28"/>
          <w:szCs w:val="28"/>
          <w:highlight w:val="green"/>
        </w:rPr>
        <w:t>Здобувач отримує допуск до складання ПМК у разі виконання всіх видів навчальної роботи змістового модуля даної дисципліни не менше як на 60%.</w:t>
      </w:r>
      <w:r w:rsidRPr="00793A14">
        <w:rPr>
          <w:i/>
          <w:iCs/>
          <w:sz w:val="28"/>
          <w:szCs w:val="28"/>
        </w:rPr>
        <w:t xml:space="preserve"> </w:t>
      </w:r>
    </w:p>
    <w:p w14:paraId="103D3088" w14:textId="77777777" w:rsidR="00DD354B" w:rsidRDefault="00DD354B" w:rsidP="00D36CB2">
      <w:pPr>
        <w:ind w:firstLine="709"/>
        <w:jc w:val="both"/>
        <w:rPr>
          <w:i/>
          <w:iCs/>
          <w:sz w:val="28"/>
          <w:szCs w:val="28"/>
        </w:rPr>
      </w:pPr>
    </w:p>
    <w:p w14:paraId="4025DA74" w14:textId="55844164" w:rsidR="006F63D5" w:rsidRPr="00686FB7" w:rsidRDefault="006F63D5" w:rsidP="006F63D5">
      <w:pPr>
        <w:spacing w:line="259" w:lineRule="auto"/>
        <w:ind w:left="718" w:right="13"/>
        <w:jc w:val="center"/>
        <w:rPr>
          <w:sz w:val="28"/>
          <w:szCs w:val="28"/>
        </w:rPr>
      </w:pPr>
      <w:r w:rsidRPr="00686FB7">
        <w:rPr>
          <w:b/>
          <w:sz w:val="28"/>
          <w:szCs w:val="28"/>
        </w:rPr>
        <w:t>Критерії оцінювання тестових завдань закритої форми</w:t>
      </w:r>
      <w:r w:rsidRPr="00686FB7">
        <w:rPr>
          <w:sz w:val="28"/>
          <w:szCs w:val="28"/>
        </w:rPr>
        <w:t xml:space="preserve"> </w:t>
      </w:r>
    </w:p>
    <w:tbl>
      <w:tblPr>
        <w:tblStyle w:val="TableGrid"/>
        <w:tblW w:w="8789" w:type="dxa"/>
        <w:tblInd w:w="704" w:type="dxa"/>
        <w:tblLayout w:type="fixed"/>
        <w:tblCellMar>
          <w:top w:w="56" w:type="dxa"/>
          <w:left w:w="108" w:type="dxa"/>
          <w:right w:w="7" w:type="dxa"/>
        </w:tblCellMar>
        <w:tblLook w:val="04A0" w:firstRow="1" w:lastRow="0" w:firstColumn="1" w:lastColumn="0" w:noHBand="0" w:noVBand="1"/>
      </w:tblPr>
      <w:tblGrid>
        <w:gridCol w:w="6946"/>
        <w:gridCol w:w="1843"/>
      </w:tblGrid>
      <w:tr w:rsidR="006F63D5" w14:paraId="3C7A43E4" w14:textId="77777777" w:rsidTr="00DD354B">
        <w:trPr>
          <w:trHeight w:val="348"/>
        </w:trPr>
        <w:tc>
          <w:tcPr>
            <w:tcW w:w="6946" w:type="dxa"/>
            <w:tcBorders>
              <w:top w:val="single" w:sz="4" w:space="0" w:color="000000"/>
              <w:left w:val="single" w:sz="4" w:space="0" w:color="000000"/>
              <w:bottom w:val="single" w:sz="4" w:space="0" w:color="000000"/>
              <w:right w:val="single" w:sz="4" w:space="0" w:color="000000"/>
            </w:tcBorders>
          </w:tcPr>
          <w:p w14:paraId="073A74E0" w14:textId="77777777" w:rsidR="006F63D5" w:rsidRDefault="006F63D5" w:rsidP="003451C4">
            <w:pPr>
              <w:spacing w:line="259" w:lineRule="auto"/>
              <w:ind w:right="100"/>
              <w:jc w:val="center"/>
            </w:pPr>
            <w:r>
              <w:rPr>
                <w:b/>
              </w:rPr>
              <w:t xml:space="preserve">Критерії оцінювання </w:t>
            </w:r>
          </w:p>
        </w:tc>
        <w:tc>
          <w:tcPr>
            <w:tcW w:w="1843" w:type="dxa"/>
            <w:tcBorders>
              <w:top w:val="single" w:sz="4" w:space="0" w:color="000000"/>
              <w:left w:val="single" w:sz="4" w:space="0" w:color="000000"/>
              <w:bottom w:val="single" w:sz="4" w:space="0" w:color="000000"/>
              <w:right w:val="single" w:sz="4" w:space="0" w:color="000000"/>
            </w:tcBorders>
          </w:tcPr>
          <w:p w14:paraId="68A27BF5" w14:textId="77777777" w:rsidR="006F63D5" w:rsidRDefault="006F63D5" w:rsidP="003451C4">
            <w:pPr>
              <w:spacing w:line="259" w:lineRule="auto"/>
              <w:ind w:right="101"/>
              <w:jc w:val="center"/>
            </w:pPr>
            <w:r>
              <w:rPr>
                <w:b/>
              </w:rPr>
              <w:t xml:space="preserve">Кількість балів </w:t>
            </w:r>
          </w:p>
        </w:tc>
      </w:tr>
      <w:tr w:rsidR="006F63D5" w14:paraId="779225C4" w14:textId="77777777" w:rsidTr="00DD354B">
        <w:trPr>
          <w:trHeight w:val="288"/>
        </w:trPr>
        <w:tc>
          <w:tcPr>
            <w:tcW w:w="6946" w:type="dxa"/>
            <w:tcBorders>
              <w:top w:val="single" w:sz="4" w:space="0" w:color="000000"/>
              <w:left w:val="single" w:sz="4" w:space="0" w:color="000000"/>
              <w:bottom w:val="single" w:sz="4" w:space="0" w:color="000000"/>
              <w:right w:val="single" w:sz="4" w:space="0" w:color="000000"/>
            </w:tcBorders>
          </w:tcPr>
          <w:p w14:paraId="398B4C28" w14:textId="51BFCE43" w:rsidR="006F63D5" w:rsidRDefault="006F63D5" w:rsidP="003451C4">
            <w:pPr>
              <w:spacing w:line="259" w:lineRule="auto"/>
            </w:pPr>
            <w:r>
              <w:t>Здобувач дав правильні відповіді на 9</w:t>
            </w:r>
            <w:r w:rsidR="007D5522">
              <w:t>6</w:t>
            </w:r>
            <w:r>
              <w:t xml:space="preserve">-100% тестових запитань  </w:t>
            </w:r>
          </w:p>
        </w:tc>
        <w:tc>
          <w:tcPr>
            <w:tcW w:w="1843" w:type="dxa"/>
            <w:tcBorders>
              <w:top w:val="single" w:sz="4" w:space="0" w:color="000000"/>
              <w:left w:val="single" w:sz="4" w:space="0" w:color="000000"/>
              <w:bottom w:val="single" w:sz="4" w:space="0" w:color="000000"/>
              <w:right w:val="single" w:sz="4" w:space="0" w:color="000000"/>
            </w:tcBorders>
          </w:tcPr>
          <w:p w14:paraId="2FF57B91" w14:textId="5D57CBC1" w:rsidR="006F63D5" w:rsidRDefault="007D5522" w:rsidP="003451C4">
            <w:pPr>
              <w:spacing w:line="259" w:lineRule="auto"/>
              <w:ind w:right="103"/>
              <w:jc w:val="center"/>
            </w:pPr>
            <w:r>
              <w:t>10</w:t>
            </w:r>
          </w:p>
        </w:tc>
      </w:tr>
      <w:tr w:rsidR="006F63D5" w14:paraId="293E2C8D" w14:textId="77777777" w:rsidTr="00DD354B">
        <w:trPr>
          <w:trHeight w:val="286"/>
        </w:trPr>
        <w:tc>
          <w:tcPr>
            <w:tcW w:w="6946" w:type="dxa"/>
            <w:tcBorders>
              <w:top w:val="single" w:sz="4" w:space="0" w:color="000000"/>
              <w:left w:val="single" w:sz="4" w:space="0" w:color="000000"/>
              <w:bottom w:val="single" w:sz="4" w:space="0" w:color="000000"/>
              <w:right w:val="single" w:sz="4" w:space="0" w:color="000000"/>
            </w:tcBorders>
          </w:tcPr>
          <w:p w14:paraId="3CBFC3F8" w14:textId="2A6262C5" w:rsidR="006F63D5" w:rsidRDefault="006F63D5" w:rsidP="003451C4">
            <w:pPr>
              <w:spacing w:line="259" w:lineRule="auto"/>
            </w:pPr>
            <w:r>
              <w:t>Здобувач дав правильні відповіді на 8</w:t>
            </w:r>
            <w:r w:rsidR="007D5522">
              <w:t>6</w:t>
            </w:r>
            <w:r>
              <w:t>-</w:t>
            </w:r>
            <w:r w:rsidR="007D5522">
              <w:t>95</w:t>
            </w:r>
            <w:r>
              <w:t xml:space="preserve">% тестових запитань  </w:t>
            </w:r>
          </w:p>
        </w:tc>
        <w:tc>
          <w:tcPr>
            <w:tcW w:w="1843" w:type="dxa"/>
            <w:tcBorders>
              <w:top w:val="single" w:sz="4" w:space="0" w:color="000000"/>
              <w:left w:val="single" w:sz="4" w:space="0" w:color="000000"/>
              <w:bottom w:val="single" w:sz="4" w:space="0" w:color="000000"/>
              <w:right w:val="single" w:sz="4" w:space="0" w:color="000000"/>
            </w:tcBorders>
          </w:tcPr>
          <w:p w14:paraId="23CDCD00" w14:textId="4C65AEC7" w:rsidR="006F63D5" w:rsidRDefault="007D5522" w:rsidP="003451C4">
            <w:pPr>
              <w:spacing w:line="259" w:lineRule="auto"/>
              <w:ind w:right="103"/>
              <w:jc w:val="center"/>
            </w:pPr>
            <w:r>
              <w:t>9</w:t>
            </w:r>
          </w:p>
        </w:tc>
      </w:tr>
      <w:tr w:rsidR="006F63D5" w14:paraId="1AFDBA30" w14:textId="77777777" w:rsidTr="00DD354B">
        <w:trPr>
          <w:trHeight w:val="286"/>
        </w:trPr>
        <w:tc>
          <w:tcPr>
            <w:tcW w:w="6946" w:type="dxa"/>
            <w:tcBorders>
              <w:top w:val="single" w:sz="4" w:space="0" w:color="000000"/>
              <w:left w:val="single" w:sz="4" w:space="0" w:color="000000"/>
              <w:bottom w:val="single" w:sz="4" w:space="0" w:color="000000"/>
              <w:right w:val="single" w:sz="4" w:space="0" w:color="000000"/>
            </w:tcBorders>
          </w:tcPr>
          <w:p w14:paraId="513FF5DD" w14:textId="4CB350E6" w:rsidR="006F63D5" w:rsidRDefault="006F63D5" w:rsidP="003451C4">
            <w:pPr>
              <w:spacing w:line="259" w:lineRule="auto"/>
            </w:pPr>
            <w:r>
              <w:t>Здобувач дав правильні відповіді на 7</w:t>
            </w:r>
            <w:r w:rsidR="007D5522">
              <w:t>6</w:t>
            </w:r>
            <w:r>
              <w:t>-8</w:t>
            </w:r>
            <w:r w:rsidR="007D5522">
              <w:t>5</w:t>
            </w:r>
            <w:r>
              <w:t xml:space="preserve">% тестових запитань  </w:t>
            </w:r>
          </w:p>
        </w:tc>
        <w:tc>
          <w:tcPr>
            <w:tcW w:w="1843" w:type="dxa"/>
            <w:tcBorders>
              <w:top w:val="single" w:sz="4" w:space="0" w:color="000000"/>
              <w:left w:val="single" w:sz="4" w:space="0" w:color="000000"/>
              <w:bottom w:val="single" w:sz="4" w:space="0" w:color="000000"/>
              <w:right w:val="single" w:sz="4" w:space="0" w:color="000000"/>
            </w:tcBorders>
          </w:tcPr>
          <w:p w14:paraId="1DC7F48E" w14:textId="2D7A4EA1" w:rsidR="006F63D5" w:rsidRDefault="007D5522" w:rsidP="003451C4">
            <w:pPr>
              <w:spacing w:line="259" w:lineRule="auto"/>
              <w:ind w:right="103"/>
              <w:jc w:val="center"/>
            </w:pPr>
            <w:r>
              <w:t>8</w:t>
            </w:r>
          </w:p>
        </w:tc>
      </w:tr>
      <w:tr w:rsidR="006F63D5" w14:paraId="057F4051" w14:textId="77777777" w:rsidTr="00DD354B">
        <w:trPr>
          <w:trHeight w:val="286"/>
        </w:trPr>
        <w:tc>
          <w:tcPr>
            <w:tcW w:w="6946" w:type="dxa"/>
            <w:tcBorders>
              <w:top w:val="single" w:sz="4" w:space="0" w:color="000000"/>
              <w:left w:val="single" w:sz="4" w:space="0" w:color="000000"/>
              <w:bottom w:val="single" w:sz="4" w:space="0" w:color="000000"/>
              <w:right w:val="single" w:sz="4" w:space="0" w:color="000000"/>
            </w:tcBorders>
          </w:tcPr>
          <w:p w14:paraId="12DC8BAC" w14:textId="0695704C" w:rsidR="006F63D5" w:rsidRDefault="006F63D5" w:rsidP="003451C4">
            <w:pPr>
              <w:spacing w:line="259" w:lineRule="auto"/>
            </w:pPr>
            <w:r>
              <w:t>Здобувач дав правильні відповіді на 6</w:t>
            </w:r>
            <w:r w:rsidR="007D5522">
              <w:t>6</w:t>
            </w:r>
            <w:r>
              <w:t>-7</w:t>
            </w:r>
            <w:r w:rsidR="007D5522">
              <w:t>5</w:t>
            </w:r>
            <w:r>
              <w:t xml:space="preserve">% тестових запитань  </w:t>
            </w:r>
          </w:p>
        </w:tc>
        <w:tc>
          <w:tcPr>
            <w:tcW w:w="1843" w:type="dxa"/>
            <w:tcBorders>
              <w:top w:val="single" w:sz="4" w:space="0" w:color="000000"/>
              <w:left w:val="single" w:sz="4" w:space="0" w:color="000000"/>
              <w:bottom w:val="single" w:sz="4" w:space="0" w:color="000000"/>
              <w:right w:val="single" w:sz="4" w:space="0" w:color="000000"/>
            </w:tcBorders>
          </w:tcPr>
          <w:p w14:paraId="31E6FCDC" w14:textId="261685A4" w:rsidR="006F63D5" w:rsidRDefault="007D5522" w:rsidP="003451C4">
            <w:pPr>
              <w:spacing w:line="259" w:lineRule="auto"/>
              <w:ind w:right="103"/>
              <w:jc w:val="center"/>
            </w:pPr>
            <w:r>
              <w:t>7</w:t>
            </w:r>
          </w:p>
        </w:tc>
      </w:tr>
      <w:tr w:rsidR="006F63D5" w14:paraId="4E7C48B9" w14:textId="77777777" w:rsidTr="00DD354B">
        <w:trPr>
          <w:trHeight w:val="286"/>
        </w:trPr>
        <w:tc>
          <w:tcPr>
            <w:tcW w:w="6946" w:type="dxa"/>
            <w:tcBorders>
              <w:top w:val="single" w:sz="4" w:space="0" w:color="000000"/>
              <w:left w:val="single" w:sz="4" w:space="0" w:color="000000"/>
              <w:bottom w:val="single" w:sz="4" w:space="0" w:color="000000"/>
              <w:right w:val="single" w:sz="4" w:space="0" w:color="000000"/>
            </w:tcBorders>
          </w:tcPr>
          <w:p w14:paraId="7DD32655" w14:textId="16535C40" w:rsidR="006F63D5" w:rsidRDefault="006F63D5" w:rsidP="003451C4">
            <w:pPr>
              <w:spacing w:line="259" w:lineRule="auto"/>
            </w:pPr>
            <w:r>
              <w:t>Здобувач дав правильні відповіді на 60-6</w:t>
            </w:r>
            <w:r w:rsidR="007D5522">
              <w:t>5</w:t>
            </w:r>
            <w:r>
              <w:t xml:space="preserve">% тестових запитань  </w:t>
            </w:r>
          </w:p>
        </w:tc>
        <w:tc>
          <w:tcPr>
            <w:tcW w:w="1843" w:type="dxa"/>
            <w:tcBorders>
              <w:top w:val="single" w:sz="4" w:space="0" w:color="000000"/>
              <w:left w:val="single" w:sz="4" w:space="0" w:color="000000"/>
              <w:bottom w:val="single" w:sz="4" w:space="0" w:color="000000"/>
              <w:right w:val="single" w:sz="4" w:space="0" w:color="000000"/>
            </w:tcBorders>
          </w:tcPr>
          <w:p w14:paraId="287292F3" w14:textId="43EED827" w:rsidR="006F63D5" w:rsidRDefault="007D5522" w:rsidP="003451C4">
            <w:pPr>
              <w:spacing w:line="259" w:lineRule="auto"/>
              <w:ind w:right="103"/>
              <w:jc w:val="center"/>
            </w:pPr>
            <w:r>
              <w:t>6</w:t>
            </w:r>
          </w:p>
        </w:tc>
      </w:tr>
      <w:tr w:rsidR="006F63D5" w14:paraId="58E5A396" w14:textId="77777777" w:rsidTr="00DD354B">
        <w:trPr>
          <w:trHeight w:val="221"/>
        </w:trPr>
        <w:tc>
          <w:tcPr>
            <w:tcW w:w="6946" w:type="dxa"/>
            <w:tcBorders>
              <w:top w:val="single" w:sz="4" w:space="0" w:color="000000"/>
              <w:left w:val="single" w:sz="4" w:space="0" w:color="000000"/>
              <w:bottom w:val="single" w:sz="4" w:space="0" w:color="000000"/>
              <w:right w:val="single" w:sz="4" w:space="0" w:color="000000"/>
            </w:tcBorders>
          </w:tcPr>
          <w:p w14:paraId="10FEAFE3" w14:textId="251F61FD" w:rsidR="006F63D5" w:rsidRDefault="006F63D5" w:rsidP="003451C4">
            <w:pPr>
              <w:spacing w:line="259" w:lineRule="auto"/>
            </w:pPr>
            <w:r>
              <w:t>Здобувач дав правильні відповіді менше ніж на 60% тестових запитань</w:t>
            </w:r>
          </w:p>
        </w:tc>
        <w:tc>
          <w:tcPr>
            <w:tcW w:w="1843" w:type="dxa"/>
            <w:tcBorders>
              <w:top w:val="single" w:sz="4" w:space="0" w:color="000000"/>
              <w:left w:val="single" w:sz="4" w:space="0" w:color="000000"/>
              <w:bottom w:val="single" w:sz="4" w:space="0" w:color="000000"/>
              <w:right w:val="single" w:sz="4" w:space="0" w:color="000000"/>
            </w:tcBorders>
          </w:tcPr>
          <w:p w14:paraId="15AE404E" w14:textId="7B7F627E" w:rsidR="006F63D5" w:rsidRDefault="006F63D5" w:rsidP="003451C4">
            <w:pPr>
              <w:spacing w:line="259" w:lineRule="auto"/>
              <w:ind w:right="103"/>
              <w:jc w:val="center"/>
            </w:pPr>
            <w:r>
              <w:t>0-</w:t>
            </w:r>
            <w:r w:rsidR="007D5522">
              <w:t>5</w:t>
            </w:r>
            <w:r>
              <w:t xml:space="preserve"> </w:t>
            </w:r>
          </w:p>
        </w:tc>
      </w:tr>
      <w:bookmarkEnd w:id="8"/>
    </w:tbl>
    <w:p w14:paraId="177B8684" w14:textId="77777777" w:rsidR="006F63D5" w:rsidRDefault="006F63D5" w:rsidP="00CD30C4">
      <w:pPr>
        <w:ind w:firstLine="709"/>
        <w:jc w:val="both"/>
        <w:rPr>
          <w:sz w:val="27"/>
          <w:highlight w:val="green"/>
        </w:rPr>
      </w:pPr>
    </w:p>
    <w:p w14:paraId="67E6C99C" w14:textId="4965A1D8" w:rsidR="000450FB" w:rsidRPr="000450FB" w:rsidRDefault="000450FB" w:rsidP="000450FB">
      <w:pPr>
        <w:pStyle w:val="a5"/>
        <w:ind w:left="0" w:firstLine="709"/>
        <w:jc w:val="both"/>
        <w:rPr>
          <w:sz w:val="27"/>
          <w:highlight w:val="green"/>
        </w:rPr>
      </w:pPr>
      <w:r w:rsidRPr="000450FB">
        <w:rPr>
          <w:i/>
          <w:iCs/>
          <w:sz w:val="27"/>
          <w:highlight w:val="green"/>
        </w:rPr>
        <w:t>Семестровий контроль:</w:t>
      </w:r>
      <w:r w:rsidRPr="000450FB">
        <w:rPr>
          <w:sz w:val="27"/>
          <w:highlight w:val="green"/>
        </w:rPr>
        <w:t xml:space="preserve"> екзамен / </w:t>
      </w:r>
      <w:r>
        <w:rPr>
          <w:sz w:val="27"/>
          <w:highlight w:val="green"/>
        </w:rPr>
        <w:t xml:space="preserve">диференційований </w:t>
      </w:r>
      <w:r w:rsidRPr="000450FB">
        <w:rPr>
          <w:sz w:val="27"/>
          <w:highlight w:val="green"/>
        </w:rPr>
        <w:t xml:space="preserve">залік / </w:t>
      </w:r>
      <w:r>
        <w:rPr>
          <w:sz w:val="27"/>
          <w:highlight w:val="green"/>
        </w:rPr>
        <w:t>залік</w:t>
      </w:r>
      <w:r w:rsidR="004A2A95">
        <w:rPr>
          <w:sz w:val="27"/>
          <w:highlight w:val="green"/>
        </w:rPr>
        <w:t xml:space="preserve"> (форма семестрового контролю </w:t>
      </w:r>
      <w:r w:rsidR="004A2A95" w:rsidRPr="004A2A95">
        <w:rPr>
          <w:sz w:val="27"/>
          <w:highlight w:val="green"/>
        </w:rPr>
        <w:t>зазначається згідно з навчальним планом та / або робочим навчальним планом</w:t>
      </w:r>
      <w:r w:rsidR="004A2A95">
        <w:rPr>
          <w:sz w:val="27"/>
          <w:highlight w:val="green"/>
        </w:rPr>
        <w:t>).</w:t>
      </w:r>
    </w:p>
    <w:p w14:paraId="35C1A01E" w14:textId="1FDBC287" w:rsidR="00160278" w:rsidRPr="000450FB" w:rsidRDefault="00623117" w:rsidP="000450FB">
      <w:pPr>
        <w:ind w:firstLine="709"/>
        <w:jc w:val="both"/>
        <w:rPr>
          <w:sz w:val="27"/>
          <w:highlight w:val="green"/>
        </w:rPr>
      </w:pPr>
      <w:r>
        <w:rPr>
          <w:sz w:val="27"/>
          <w:highlight w:val="green"/>
        </w:rPr>
        <w:t>Вказати у</w:t>
      </w:r>
      <w:r w:rsidR="000450FB" w:rsidRPr="000450FB">
        <w:rPr>
          <w:sz w:val="27"/>
          <w:highlight w:val="green"/>
        </w:rPr>
        <w:t>мови допуску до семестрового контролю</w:t>
      </w:r>
      <w:r w:rsidR="000A53CF">
        <w:rPr>
          <w:sz w:val="27"/>
          <w:highlight w:val="green"/>
        </w:rPr>
        <w:t xml:space="preserve"> (екзамен)</w:t>
      </w:r>
      <w:r w:rsidR="000450FB" w:rsidRPr="000450FB">
        <w:rPr>
          <w:sz w:val="27"/>
          <w:highlight w:val="green"/>
        </w:rPr>
        <w:t xml:space="preserve">: зарахування усіх </w:t>
      </w:r>
      <w:r w:rsidR="00DB74DF">
        <w:rPr>
          <w:sz w:val="27"/>
          <w:highlight w:val="green"/>
        </w:rPr>
        <w:t xml:space="preserve">практичних (лабораторних) </w:t>
      </w:r>
      <w:r w:rsidR="000450FB">
        <w:rPr>
          <w:sz w:val="27"/>
          <w:highlight w:val="green"/>
        </w:rPr>
        <w:t>р</w:t>
      </w:r>
      <w:r w:rsidR="000450FB" w:rsidRPr="000450FB">
        <w:rPr>
          <w:sz w:val="27"/>
          <w:highlight w:val="green"/>
        </w:rPr>
        <w:t xml:space="preserve">обіт/ </w:t>
      </w:r>
      <w:r w:rsidR="00DB74DF">
        <w:rPr>
          <w:sz w:val="27"/>
          <w:highlight w:val="green"/>
        </w:rPr>
        <w:t xml:space="preserve">мінімальні </w:t>
      </w:r>
      <w:r w:rsidR="00DB74DF" w:rsidRPr="00DB74DF">
        <w:rPr>
          <w:sz w:val="27"/>
          <w:highlight w:val="green"/>
        </w:rPr>
        <w:t>результа</w:t>
      </w:r>
      <w:r w:rsidR="00DB74DF">
        <w:rPr>
          <w:sz w:val="27"/>
          <w:highlight w:val="green"/>
        </w:rPr>
        <w:t>ти</w:t>
      </w:r>
      <w:r w:rsidR="00DB74DF" w:rsidRPr="00DB74DF">
        <w:rPr>
          <w:sz w:val="27"/>
          <w:highlight w:val="green"/>
        </w:rPr>
        <w:t xml:space="preserve"> виконання усіх видів поточної навчальної роботи та ПМК</w:t>
      </w:r>
      <w:r w:rsidR="00DB74DF">
        <w:rPr>
          <w:sz w:val="27"/>
          <w:highlight w:val="green"/>
        </w:rPr>
        <w:t xml:space="preserve"> тощо.</w:t>
      </w:r>
      <w:r w:rsidR="00160278">
        <w:rPr>
          <w:sz w:val="27"/>
          <w:highlight w:val="green"/>
        </w:rPr>
        <w:t xml:space="preserve"> </w:t>
      </w:r>
      <w:r w:rsidR="00160278" w:rsidRPr="00160278">
        <w:rPr>
          <w:sz w:val="27"/>
          <w:highlight w:val="green"/>
        </w:rPr>
        <w:t>Вказати форму проведення</w:t>
      </w:r>
      <w:r w:rsidR="00160278">
        <w:rPr>
          <w:sz w:val="27"/>
          <w:highlight w:val="green"/>
        </w:rPr>
        <w:t xml:space="preserve"> </w:t>
      </w:r>
      <w:r w:rsidR="00160278" w:rsidRPr="000450FB">
        <w:rPr>
          <w:sz w:val="27"/>
          <w:highlight w:val="green"/>
        </w:rPr>
        <w:t>семестрового контролю</w:t>
      </w:r>
      <w:r w:rsidR="00160278">
        <w:rPr>
          <w:sz w:val="27"/>
          <w:highlight w:val="green"/>
        </w:rPr>
        <w:t xml:space="preserve"> (екзамен)</w:t>
      </w:r>
      <w:r w:rsidR="006F63D5">
        <w:rPr>
          <w:sz w:val="27"/>
          <w:highlight w:val="green"/>
        </w:rPr>
        <w:t xml:space="preserve"> та критерії оцінювання.</w:t>
      </w:r>
      <w:r w:rsidR="00160278" w:rsidRPr="00160278">
        <w:rPr>
          <w:sz w:val="27"/>
          <w:highlight w:val="green"/>
        </w:rPr>
        <w:t xml:space="preserve">  </w:t>
      </w:r>
    </w:p>
    <w:p w14:paraId="162F111F" w14:textId="2858F4A8" w:rsidR="000450FB" w:rsidRDefault="002226D0" w:rsidP="000450FB">
      <w:pPr>
        <w:pStyle w:val="a5"/>
        <w:ind w:left="0"/>
        <w:jc w:val="both"/>
        <w:rPr>
          <w:sz w:val="27"/>
          <w:highlight w:val="green"/>
        </w:rPr>
      </w:pPr>
      <w:r w:rsidRPr="002226D0">
        <w:rPr>
          <w:sz w:val="27"/>
          <w:highlight w:val="green"/>
        </w:rPr>
        <w:t>Здобувачі, які за результатами виконання усіх видів поточної навчальної роботи та ПМК набрали від 35 до 59 балів, отримали оцінку FХ, мають право приймати участь у семестровому контролі (екзамені).</w:t>
      </w:r>
    </w:p>
    <w:p w14:paraId="77AE97FC" w14:textId="62BBD871" w:rsidR="00B95486" w:rsidRDefault="00B95486" w:rsidP="000450FB">
      <w:pPr>
        <w:pStyle w:val="a5"/>
        <w:ind w:left="0"/>
        <w:jc w:val="both"/>
        <w:rPr>
          <w:sz w:val="27"/>
          <w:highlight w:val="green"/>
        </w:rPr>
      </w:pPr>
    </w:p>
    <w:p w14:paraId="5B6B4289" w14:textId="72955480" w:rsidR="00FB33FA" w:rsidRDefault="00FB33FA" w:rsidP="000450FB">
      <w:pPr>
        <w:pStyle w:val="a5"/>
        <w:ind w:left="0"/>
        <w:jc w:val="both"/>
        <w:rPr>
          <w:sz w:val="27"/>
          <w:highlight w:val="green"/>
        </w:rPr>
      </w:pPr>
    </w:p>
    <w:p w14:paraId="65D7A37D" w14:textId="1CA7EF51" w:rsidR="00D36CB2" w:rsidRDefault="00D36CB2" w:rsidP="000450FB">
      <w:pPr>
        <w:pStyle w:val="a5"/>
        <w:ind w:left="0"/>
        <w:jc w:val="both"/>
        <w:rPr>
          <w:sz w:val="27"/>
          <w:highlight w:val="green"/>
        </w:rPr>
      </w:pPr>
    </w:p>
    <w:p w14:paraId="7194C865" w14:textId="32A5742F" w:rsidR="00D36CB2" w:rsidRDefault="00D36CB2" w:rsidP="000450FB">
      <w:pPr>
        <w:pStyle w:val="a5"/>
        <w:ind w:left="0"/>
        <w:jc w:val="both"/>
        <w:rPr>
          <w:sz w:val="27"/>
          <w:highlight w:val="green"/>
        </w:rPr>
      </w:pPr>
    </w:p>
    <w:p w14:paraId="10670DB6" w14:textId="77777777" w:rsidR="00DD354B" w:rsidRDefault="00DD354B" w:rsidP="000450FB">
      <w:pPr>
        <w:pStyle w:val="a5"/>
        <w:ind w:left="0"/>
        <w:jc w:val="both"/>
        <w:rPr>
          <w:sz w:val="27"/>
          <w:highlight w:val="green"/>
        </w:rPr>
      </w:pPr>
    </w:p>
    <w:p w14:paraId="409FAA15" w14:textId="67043F15" w:rsidR="00B95486" w:rsidRPr="00D36CB2" w:rsidRDefault="00B95486" w:rsidP="00B95486">
      <w:pPr>
        <w:spacing w:line="259" w:lineRule="auto"/>
        <w:ind w:left="718" w:right="715"/>
        <w:jc w:val="center"/>
        <w:rPr>
          <w:sz w:val="24"/>
          <w:szCs w:val="24"/>
        </w:rPr>
      </w:pPr>
      <w:r w:rsidRPr="00483B3B">
        <w:rPr>
          <w:b/>
        </w:rPr>
        <w:lastRenderedPageBreak/>
        <w:t xml:space="preserve">РОЗПОДІЛ БАЛІВ, ЯКІ ОТРИМУЮТЬ ЗДОБУВАЧІ </w:t>
      </w:r>
      <w:r>
        <w:rPr>
          <w:b/>
        </w:rPr>
        <w:t>ВО</w:t>
      </w:r>
      <w:r w:rsidR="00D36CB2">
        <w:rPr>
          <w:b/>
        </w:rPr>
        <w:t xml:space="preserve"> </w:t>
      </w:r>
      <w:r w:rsidR="00D36CB2" w:rsidRPr="00D36CB2">
        <w:rPr>
          <w:b/>
          <w:sz w:val="24"/>
          <w:szCs w:val="24"/>
        </w:rPr>
        <w:t>- для навчальних дисциплін, де форма семестрового контролю: екзамен</w:t>
      </w:r>
    </w:p>
    <w:tbl>
      <w:tblPr>
        <w:tblStyle w:val="ae"/>
        <w:tblW w:w="0" w:type="auto"/>
        <w:jc w:val="center"/>
        <w:tblLayout w:type="fixed"/>
        <w:tblLook w:val="04A0" w:firstRow="1" w:lastRow="0" w:firstColumn="1" w:lastColumn="0" w:noHBand="0" w:noVBand="1"/>
      </w:tblPr>
      <w:tblGrid>
        <w:gridCol w:w="1088"/>
        <w:gridCol w:w="1088"/>
        <w:gridCol w:w="1089"/>
        <w:gridCol w:w="1088"/>
        <w:gridCol w:w="1089"/>
        <w:gridCol w:w="1021"/>
        <w:gridCol w:w="1546"/>
      </w:tblGrid>
      <w:tr w:rsidR="00B95486" w:rsidRPr="008147F7" w14:paraId="44536282" w14:textId="77777777" w:rsidTr="003451C4">
        <w:trPr>
          <w:jc w:val="center"/>
        </w:trPr>
        <w:tc>
          <w:tcPr>
            <w:tcW w:w="8009" w:type="dxa"/>
            <w:gridSpan w:val="7"/>
          </w:tcPr>
          <w:p w14:paraId="484CC5F7" w14:textId="77777777" w:rsidR="00B95486" w:rsidRPr="008147F7" w:rsidRDefault="00B95486" w:rsidP="003451C4">
            <w:pPr>
              <w:jc w:val="center"/>
              <w:rPr>
                <w:b/>
                <w:i/>
                <w:sz w:val="24"/>
              </w:rPr>
            </w:pPr>
            <w:r w:rsidRPr="008147F7">
              <w:rPr>
                <w:b/>
                <w:i/>
                <w:sz w:val="24"/>
              </w:rPr>
              <w:t xml:space="preserve">Змістовий модуль </w:t>
            </w:r>
            <w:r>
              <w:rPr>
                <w:b/>
                <w:i/>
                <w:sz w:val="24"/>
              </w:rPr>
              <w:t>1</w:t>
            </w:r>
          </w:p>
        </w:tc>
      </w:tr>
      <w:tr w:rsidR="00262BC0" w:rsidRPr="008147F7" w14:paraId="1A06DF7D" w14:textId="77777777" w:rsidTr="00C41ECF">
        <w:trPr>
          <w:jc w:val="center"/>
        </w:trPr>
        <w:tc>
          <w:tcPr>
            <w:tcW w:w="6463" w:type="dxa"/>
            <w:gridSpan w:val="6"/>
            <w:vAlign w:val="center"/>
          </w:tcPr>
          <w:p w14:paraId="129D8F1D" w14:textId="7CD0A31E" w:rsidR="00262BC0" w:rsidRPr="008147F7" w:rsidRDefault="00262BC0" w:rsidP="003451C4">
            <w:pPr>
              <w:jc w:val="center"/>
              <w:rPr>
                <w:sz w:val="24"/>
              </w:rPr>
            </w:pPr>
            <w:r w:rsidRPr="008147F7">
              <w:rPr>
                <w:sz w:val="24"/>
              </w:rPr>
              <w:t>Поточний контроль</w:t>
            </w:r>
            <w:r w:rsidR="00D36CB2">
              <w:rPr>
                <w:sz w:val="24"/>
              </w:rPr>
              <w:t xml:space="preserve"> – 35 балів</w:t>
            </w:r>
          </w:p>
        </w:tc>
        <w:tc>
          <w:tcPr>
            <w:tcW w:w="1546" w:type="dxa"/>
            <w:vMerge w:val="restart"/>
            <w:vAlign w:val="center"/>
          </w:tcPr>
          <w:p w14:paraId="418803CE" w14:textId="77777777" w:rsidR="00262BC0" w:rsidRPr="008147F7" w:rsidRDefault="00262BC0" w:rsidP="003451C4">
            <w:pPr>
              <w:jc w:val="center"/>
              <w:rPr>
                <w:sz w:val="24"/>
              </w:rPr>
            </w:pPr>
            <w:r w:rsidRPr="00987B31">
              <w:rPr>
                <w:sz w:val="24"/>
              </w:rPr>
              <w:t>ПМК 1</w:t>
            </w:r>
          </w:p>
        </w:tc>
      </w:tr>
      <w:tr w:rsidR="00B95486" w:rsidRPr="008147F7" w14:paraId="4643BFA4" w14:textId="77777777" w:rsidTr="003451C4">
        <w:trPr>
          <w:jc w:val="center"/>
        </w:trPr>
        <w:tc>
          <w:tcPr>
            <w:tcW w:w="1088" w:type="dxa"/>
            <w:vAlign w:val="center"/>
          </w:tcPr>
          <w:p w14:paraId="14B8763C" w14:textId="77777777" w:rsidR="00B95486" w:rsidRPr="008147F7" w:rsidRDefault="00B95486" w:rsidP="003451C4">
            <w:pPr>
              <w:jc w:val="center"/>
              <w:rPr>
                <w:sz w:val="24"/>
              </w:rPr>
            </w:pPr>
            <w:r w:rsidRPr="008147F7">
              <w:rPr>
                <w:sz w:val="24"/>
              </w:rPr>
              <w:t>Т1</w:t>
            </w:r>
          </w:p>
        </w:tc>
        <w:tc>
          <w:tcPr>
            <w:tcW w:w="1088" w:type="dxa"/>
            <w:vAlign w:val="center"/>
          </w:tcPr>
          <w:p w14:paraId="039C9BA4" w14:textId="77777777" w:rsidR="00B95486" w:rsidRPr="008147F7" w:rsidRDefault="00B95486" w:rsidP="003451C4">
            <w:pPr>
              <w:jc w:val="center"/>
              <w:rPr>
                <w:sz w:val="24"/>
              </w:rPr>
            </w:pPr>
            <w:r w:rsidRPr="008147F7">
              <w:rPr>
                <w:sz w:val="24"/>
              </w:rPr>
              <w:t>Т2</w:t>
            </w:r>
          </w:p>
        </w:tc>
        <w:tc>
          <w:tcPr>
            <w:tcW w:w="1089" w:type="dxa"/>
            <w:vAlign w:val="center"/>
          </w:tcPr>
          <w:p w14:paraId="2A0B8CC4" w14:textId="74503A02" w:rsidR="00B95486" w:rsidRPr="008147F7" w:rsidRDefault="00B95486" w:rsidP="003451C4">
            <w:pPr>
              <w:jc w:val="center"/>
              <w:rPr>
                <w:sz w:val="24"/>
              </w:rPr>
            </w:pPr>
            <w:r w:rsidRPr="008147F7">
              <w:rPr>
                <w:sz w:val="24"/>
              </w:rPr>
              <w:t>Т</w:t>
            </w:r>
            <w:r w:rsidR="00262BC0">
              <w:rPr>
                <w:sz w:val="24"/>
              </w:rPr>
              <w:t>3</w:t>
            </w:r>
          </w:p>
        </w:tc>
        <w:tc>
          <w:tcPr>
            <w:tcW w:w="1088" w:type="dxa"/>
            <w:vAlign w:val="center"/>
          </w:tcPr>
          <w:p w14:paraId="1823F8CC" w14:textId="44110784" w:rsidR="00B95486" w:rsidRPr="008147F7" w:rsidRDefault="00262BC0" w:rsidP="003451C4">
            <w:pPr>
              <w:jc w:val="center"/>
              <w:rPr>
                <w:sz w:val="24"/>
              </w:rPr>
            </w:pPr>
            <w:r>
              <w:rPr>
                <w:sz w:val="24"/>
              </w:rPr>
              <w:t>Т4</w:t>
            </w:r>
          </w:p>
        </w:tc>
        <w:tc>
          <w:tcPr>
            <w:tcW w:w="1089" w:type="dxa"/>
            <w:vAlign w:val="center"/>
          </w:tcPr>
          <w:p w14:paraId="370C696D" w14:textId="25C340FB" w:rsidR="00B95486" w:rsidRPr="00262BC0" w:rsidRDefault="00262BC0" w:rsidP="003451C4">
            <w:pPr>
              <w:jc w:val="center"/>
              <w:rPr>
                <w:sz w:val="24"/>
              </w:rPr>
            </w:pPr>
            <w:r>
              <w:rPr>
                <w:sz w:val="24"/>
              </w:rPr>
              <w:t>…</w:t>
            </w:r>
          </w:p>
        </w:tc>
        <w:tc>
          <w:tcPr>
            <w:tcW w:w="1021" w:type="dxa"/>
            <w:vAlign w:val="center"/>
          </w:tcPr>
          <w:p w14:paraId="723540BA" w14:textId="037EC16C" w:rsidR="00B95486" w:rsidRPr="008147F7" w:rsidRDefault="00262BC0" w:rsidP="003451C4">
            <w:pPr>
              <w:jc w:val="center"/>
              <w:rPr>
                <w:sz w:val="24"/>
              </w:rPr>
            </w:pPr>
            <w:r w:rsidRPr="008147F7">
              <w:rPr>
                <w:sz w:val="24"/>
              </w:rPr>
              <w:t>СРС</w:t>
            </w:r>
          </w:p>
        </w:tc>
        <w:tc>
          <w:tcPr>
            <w:tcW w:w="1546" w:type="dxa"/>
            <w:vMerge/>
            <w:vAlign w:val="center"/>
          </w:tcPr>
          <w:p w14:paraId="00012060" w14:textId="77777777" w:rsidR="00B95486" w:rsidRPr="008147F7" w:rsidRDefault="00B95486" w:rsidP="003451C4">
            <w:pPr>
              <w:jc w:val="center"/>
              <w:rPr>
                <w:sz w:val="24"/>
              </w:rPr>
            </w:pPr>
          </w:p>
        </w:tc>
      </w:tr>
      <w:tr w:rsidR="00B95486" w:rsidRPr="008147F7" w14:paraId="4AC48E88" w14:textId="77777777" w:rsidTr="003451C4">
        <w:trPr>
          <w:jc w:val="center"/>
        </w:trPr>
        <w:tc>
          <w:tcPr>
            <w:tcW w:w="1088" w:type="dxa"/>
            <w:vAlign w:val="center"/>
          </w:tcPr>
          <w:p w14:paraId="301BDC55" w14:textId="435FCE5F" w:rsidR="00B95486" w:rsidRPr="008147F7" w:rsidRDefault="00B95486" w:rsidP="003451C4">
            <w:pPr>
              <w:jc w:val="center"/>
              <w:rPr>
                <w:sz w:val="24"/>
              </w:rPr>
            </w:pPr>
          </w:p>
        </w:tc>
        <w:tc>
          <w:tcPr>
            <w:tcW w:w="1088" w:type="dxa"/>
            <w:vAlign w:val="center"/>
          </w:tcPr>
          <w:p w14:paraId="37E083D8" w14:textId="27069A72" w:rsidR="00B95486" w:rsidRPr="008147F7" w:rsidRDefault="00B95486" w:rsidP="003451C4">
            <w:pPr>
              <w:jc w:val="center"/>
              <w:rPr>
                <w:sz w:val="24"/>
              </w:rPr>
            </w:pPr>
          </w:p>
        </w:tc>
        <w:tc>
          <w:tcPr>
            <w:tcW w:w="1089" w:type="dxa"/>
            <w:vAlign w:val="center"/>
          </w:tcPr>
          <w:p w14:paraId="3B2EBC94" w14:textId="76188DD8" w:rsidR="00B95486" w:rsidRPr="008147F7" w:rsidRDefault="00B95486" w:rsidP="003451C4">
            <w:pPr>
              <w:jc w:val="center"/>
              <w:rPr>
                <w:sz w:val="24"/>
              </w:rPr>
            </w:pPr>
          </w:p>
        </w:tc>
        <w:tc>
          <w:tcPr>
            <w:tcW w:w="1088" w:type="dxa"/>
            <w:vAlign w:val="center"/>
          </w:tcPr>
          <w:p w14:paraId="0B053BB5" w14:textId="26466835" w:rsidR="00B95486" w:rsidRPr="008147F7" w:rsidRDefault="00B95486" w:rsidP="003451C4">
            <w:pPr>
              <w:jc w:val="center"/>
              <w:rPr>
                <w:sz w:val="24"/>
              </w:rPr>
            </w:pPr>
          </w:p>
        </w:tc>
        <w:tc>
          <w:tcPr>
            <w:tcW w:w="1089" w:type="dxa"/>
            <w:vAlign w:val="center"/>
          </w:tcPr>
          <w:p w14:paraId="62D03C3C" w14:textId="2CC8969A" w:rsidR="00B95486" w:rsidRPr="008147F7" w:rsidRDefault="00B95486" w:rsidP="003451C4">
            <w:pPr>
              <w:jc w:val="center"/>
              <w:rPr>
                <w:sz w:val="24"/>
              </w:rPr>
            </w:pPr>
          </w:p>
        </w:tc>
        <w:tc>
          <w:tcPr>
            <w:tcW w:w="1021" w:type="dxa"/>
            <w:vAlign w:val="center"/>
          </w:tcPr>
          <w:p w14:paraId="69A3AD73" w14:textId="77777777" w:rsidR="00B95486" w:rsidRPr="008147F7" w:rsidRDefault="00B95486" w:rsidP="003451C4">
            <w:pPr>
              <w:jc w:val="center"/>
              <w:rPr>
                <w:sz w:val="24"/>
              </w:rPr>
            </w:pPr>
            <w:r w:rsidRPr="008147F7">
              <w:rPr>
                <w:sz w:val="24"/>
              </w:rPr>
              <w:t>10</w:t>
            </w:r>
          </w:p>
        </w:tc>
        <w:tc>
          <w:tcPr>
            <w:tcW w:w="1546" w:type="dxa"/>
            <w:vAlign w:val="center"/>
          </w:tcPr>
          <w:p w14:paraId="474204F2" w14:textId="77777777" w:rsidR="00B95486" w:rsidRPr="008147F7" w:rsidRDefault="00B95486" w:rsidP="003451C4">
            <w:pPr>
              <w:jc w:val="center"/>
              <w:rPr>
                <w:sz w:val="24"/>
              </w:rPr>
            </w:pPr>
            <w:r w:rsidRPr="008147F7">
              <w:rPr>
                <w:sz w:val="24"/>
              </w:rPr>
              <w:t>10</w:t>
            </w:r>
          </w:p>
        </w:tc>
      </w:tr>
      <w:tr w:rsidR="00B95486" w:rsidRPr="008147F7" w14:paraId="27F1B11D" w14:textId="77777777" w:rsidTr="003451C4">
        <w:trPr>
          <w:jc w:val="center"/>
        </w:trPr>
        <w:tc>
          <w:tcPr>
            <w:tcW w:w="8009" w:type="dxa"/>
            <w:gridSpan w:val="7"/>
          </w:tcPr>
          <w:p w14:paraId="719CD058" w14:textId="77777777" w:rsidR="00B95486" w:rsidRPr="008147F7" w:rsidRDefault="00B95486" w:rsidP="003451C4">
            <w:pPr>
              <w:jc w:val="center"/>
              <w:rPr>
                <w:sz w:val="24"/>
              </w:rPr>
            </w:pPr>
          </w:p>
        </w:tc>
      </w:tr>
      <w:tr w:rsidR="00B95486" w:rsidRPr="008147F7" w14:paraId="55158723" w14:textId="77777777" w:rsidTr="003451C4">
        <w:trPr>
          <w:jc w:val="center"/>
        </w:trPr>
        <w:tc>
          <w:tcPr>
            <w:tcW w:w="8009" w:type="dxa"/>
            <w:gridSpan w:val="7"/>
          </w:tcPr>
          <w:p w14:paraId="7E2463CC" w14:textId="77777777" w:rsidR="00B95486" w:rsidRPr="008147F7" w:rsidRDefault="00B95486" w:rsidP="003451C4">
            <w:pPr>
              <w:jc w:val="center"/>
              <w:rPr>
                <w:b/>
                <w:i/>
                <w:sz w:val="24"/>
              </w:rPr>
            </w:pPr>
            <w:r w:rsidRPr="008147F7">
              <w:rPr>
                <w:b/>
                <w:i/>
                <w:sz w:val="24"/>
              </w:rPr>
              <w:t xml:space="preserve">Змістовий модуль </w:t>
            </w:r>
            <w:r>
              <w:rPr>
                <w:b/>
                <w:i/>
                <w:sz w:val="24"/>
              </w:rPr>
              <w:t>2</w:t>
            </w:r>
          </w:p>
        </w:tc>
      </w:tr>
      <w:tr w:rsidR="00262BC0" w:rsidRPr="008147F7" w14:paraId="5988D3B7" w14:textId="77777777" w:rsidTr="001C0F4D">
        <w:trPr>
          <w:jc w:val="center"/>
        </w:trPr>
        <w:tc>
          <w:tcPr>
            <w:tcW w:w="6463" w:type="dxa"/>
            <w:gridSpan w:val="6"/>
            <w:vAlign w:val="center"/>
          </w:tcPr>
          <w:p w14:paraId="0ED92D9A" w14:textId="7A0CA0D9" w:rsidR="00262BC0" w:rsidRPr="008147F7" w:rsidRDefault="00262BC0" w:rsidP="003451C4">
            <w:pPr>
              <w:jc w:val="center"/>
              <w:rPr>
                <w:sz w:val="24"/>
              </w:rPr>
            </w:pPr>
            <w:r w:rsidRPr="008147F7">
              <w:rPr>
                <w:sz w:val="24"/>
              </w:rPr>
              <w:t>Поточний контроль</w:t>
            </w:r>
            <w:r w:rsidR="00D36CB2">
              <w:rPr>
                <w:sz w:val="24"/>
              </w:rPr>
              <w:t xml:space="preserve"> – 35 балів</w:t>
            </w:r>
          </w:p>
        </w:tc>
        <w:tc>
          <w:tcPr>
            <w:tcW w:w="1546" w:type="dxa"/>
            <w:vMerge w:val="restart"/>
            <w:vAlign w:val="center"/>
          </w:tcPr>
          <w:p w14:paraId="3CB72810" w14:textId="77777777" w:rsidR="00262BC0" w:rsidRPr="008147F7" w:rsidRDefault="00262BC0" w:rsidP="003451C4">
            <w:pPr>
              <w:jc w:val="center"/>
              <w:rPr>
                <w:sz w:val="24"/>
              </w:rPr>
            </w:pPr>
            <w:r w:rsidRPr="008147F7">
              <w:rPr>
                <w:sz w:val="24"/>
              </w:rPr>
              <w:t xml:space="preserve">ПМК </w:t>
            </w:r>
            <w:r w:rsidRPr="00987B31">
              <w:rPr>
                <w:sz w:val="24"/>
              </w:rPr>
              <w:t>2</w:t>
            </w:r>
          </w:p>
        </w:tc>
      </w:tr>
      <w:tr w:rsidR="00B95486" w:rsidRPr="008147F7" w14:paraId="2ACD47B7" w14:textId="77777777" w:rsidTr="003451C4">
        <w:trPr>
          <w:jc w:val="center"/>
        </w:trPr>
        <w:tc>
          <w:tcPr>
            <w:tcW w:w="1088" w:type="dxa"/>
            <w:vAlign w:val="center"/>
          </w:tcPr>
          <w:p w14:paraId="712EEE84" w14:textId="7C41CA48" w:rsidR="00B95486" w:rsidRPr="008147F7" w:rsidRDefault="00262BC0" w:rsidP="003451C4">
            <w:pPr>
              <w:jc w:val="center"/>
              <w:rPr>
                <w:sz w:val="24"/>
              </w:rPr>
            </w:pPr>
            <w:r>
              <w:rPr>
                <w:sz w:val="24"/>
              </w:rPr>
              <w:t>…</w:t>
            </w:r>
          </w:p>
        </w:tc>
        <w:tc>
          <w:tcPr>
            <w:tcW w:w="1088" w:type="dxa"/>
            <w:vAlign w:val="center"/>
          </w:tcPr>
          <w:p w14:paraId="30813265" w14:textId="7E245780" w:rsidR="00B95486" w:rsidRPr="008147F7" w:rsidRDefault="00262BC0" w:rsidP="003451C4">
            <w:pPr>
              <w:jc w:val="center"/>
              <w:rPr>
                <w:sz w:val="24"/>
              </w:rPr>
            </w:pPr>
            <w:r>
              <w:rPr>
                <w:sz w:val="24"/>
              </w:rPr>
              <w:t>…</w:t>
            </w:r>
          </w:p>
        </w:tc>
        <w:tc>
          <w:tcPr>
            <w:tcW w:w="1089" w:type="dxa"/>
            <w:vAlign w:val="center"/>
          </w:tcPr>
          <w:p w14:paraId="67770AA8" w14:textId="5E61B5EE" w:rsidR="00B95486" w:rsidRPr="008147F7" w:rsidRDefault="00262BC0" w:rsidP="003451C4">
            <w:pPr>
              <w:jc w:val="center"/>
              <w:rPr>
                <w:sz w:val="24"/>
              </w:rPr>
            </w:pPr>
            <w:r>
              <w:rPr>
                <w:sz w:val="24"/>
              </w:rPr>
              <w:t>…</w:t>
            </w:r>
          </w:p>
        </w:tc>
        <w:tc>
          <w:tcPr>
            <w:tcW w:w="1088" w:type="dxa"/>
            <w:vAlign w:val="center"/>
          </w:tcPr>
          <w:p w14:paraId="5CE0B130" w14:textId="132D3C93" w:rsidR="00B95486" w:rsidRPr="008147F7" w:rsidRDefault="00262BC0" w:rsidP="003451C4">
            <w:pPr>
              <w:jc w:val="center"/>
              <w:rPr>
                <w:sz w:val="24"/>
              </w:rPr>
            </w:pPr>
            <w:r>
              <w:rPr>
                <w:sz w:val="24"/>
              </w:rPr>
              <w:t>Т</w:t>
            </w:r>
            <w:r>
              <w:rPr>
                <w:sz w:val="24"/>
                <w:lang w:val="en-US"/>
              </w:rPr>
              <w:t>n</w:t>
            </w:r>
            <w:r>
              <w:rPr>
                <w:sz w:val="24"/>
              </w:rPr>
              <w:t>-1</w:t>
            </w:r>
          </w:p>
        </w:tc>
        <w:tc>
          <w:tcPr>
            <w:tcW w:w="1089" w:type="dxa"/>
            <w:vAlign w:val="center"/>
          </w:tcPr>
          <w:p w14:paraId="32FA5654" w14:textId="1426FD86" w:rsidR="00B95486" w:rsidRPr="00262BC0" w:rsidRDefault="00262BC0" w:rsidP="003451C4">
            <w:pPr>
              <w:jc w:val="center"/>
              <w:rPr>
                <w:sz w:val="24"/>
              </w:rPr>
            </w:pPr>
            <w:r>
              <w:rPr>
                <w:sz w:val="24"/>
              </w:rPr>
              <w:t>Т</w:t>
            </w:r>
            <w:r>
              <w:rPr>
                <w:sz w:val="24"/>
                <w:lang w:val="en-US"/>
              </w:rPr>
              <w:t>n</w:t>
            </w:r>
          </w:p>
        </w:tc>
        <w:tc>
          <w:tcPr>
            <w:tcW w:w="1021" w:type="dxa"/>
            <w:vAlign w:val="center"/>
          </w:tcPr>
          <w:p w14:paraId="48CEB0D4" w14:textId="1E02A585" w:rsidR="00B95486" w:rsidRPr="008147F7" w:rsidRDefault="00262BC0" w:rsidP="003451C4">
            <w:pPr>
              <w:jc w:val="center"/>
              <w:rPr>
                <w:sz w:val="24"/>
              </w:rPr>
            </w:pPr>
            <w:r w:rsidRPr="008147F7">
              <w:rPr>
                <w:sz w:val="24"/>
              </w:rPr>
              <w:t>СРС</w:t>
            </w:r>
          </w:p>
        </w:tc>
        <w:tc>
          <w:tcPr>
            <w:tcW w:w="1546" w:type="dxa"/>
            <w:vMerge/>
            <w:vAlign w:val="center"/>
          </w:tcPr>
          <w:p w14:paraId="3C628677" w14:textId="77777777" w:rsidR="00B95486" w:rsidRPr="008147F7" w:rsidRDefault="00B95486" w:rsidP="003451C4">
            <w:pPr>
              <w:jc w:val="center"/>
              <w:rPr>
                <w:sz w:val="24"/>
              </w:rPr>
            </w:pPr>
          </w:p>
        </w:tc>
      </w:tr>
      <w:tr w:rsidR="00B95486" w:rsidRPr="008147F7" w14:paraId="102848C6" w14:textId="77777777" w:rsidTr="003451C4">
        <w:trPr>
          <w:jc w:val="center"/>
        </w:trPr>
        <w:tc>
          <w:tcPr>
            <w:tcW w:w="1088" w:type="dxa"/>
            <w:vAlign w:val="center"/>
          </w:tcPr>
          <w:p w14:paraId="20451212" w14:textId="7D0F5DC1" w:rsidR="00B95486" w:rsidRPr="008147F7" w:rsidRDefault="00B95486" w:rsidP="003451C4">
            <w:pPr>
              <w:jc w:val="center"/>
              <w:rPr>
                <w:sz w:val="24"/>
              </w:rPr>
            </w:pPr>
          </w:p>
        </w:tc>
        <w:tc>
          <w:tcPr>
            <w:tcW w:w="1088" w:type="dxa"/>
            <w:vAlign w:val="center"/>
          </w:tcPr>
          <w:p w14:paraId="14D3072C" w14:textId="0F885AC8" w:rsidR="00B95486" w:rsidRPr="008147F7" w:rsidRDefault="00B95486" w:rsidP="003451C4">
            <w:pPr>
              <w:jc w:val="center"/>
              <w:rPr>
                <w:sz w:val="24"/>
              </w:rPr>
            </w:pPr>
          </w:p>
        </w:tc>
        <w:tc>
          <w:tcPr>
            <w:tcW w:w="1089" w:type="dxa"/>
            <w:vAlign w:val="center"/>
          </w:tcPr>
          <w:p w14:paraId="7EC6D329" w14:textId="047B76C7" w:rsidR="00B95486" w:rsidRPr="008147F7" w:rsidRDefault="00B95486" w:rsidP="003451C4">
            <w:pPr>
              <w:jc w:val="center"/>
              <w:rPr>
                <w:sz w:val="24"/>
              </w:rPr>
            </w:pPr>
          </w:p>
        </w:tc>
        <w:tc>
          <w:tcPr>
            <w:tcW w:w="1088" w:type="dxa"/>
            <w:vAlign w:val="center"/>
          </w:tcPr>
          <w:p w14:paraId="2C9FC43B" w14:textId="4C982976" w:rsidR="00B95486" w:rsidRPr="008147F7" w:rsidRDefault="00B95486" w:rsidP="003451C4">
            <w:pPr>
              <w:jc w:val="center"/>
              <w:rPr>
                <w:sz w:val="24"/>
              </w:rPr>
            </w:pPr>
          </w:p>
        </w:tc>
        <w:tc>
          <w:tcPr>
            <w:tcW w:w="1089" w:type="dxa"/>
            <w:vAlign w:val="center"/>
          </w:tcPr>
          <w:p w14:paraId="0837DA7D" w14:textId="4D7CECE0" w:rsidR="00B95486" w:rsidRPr="008147F7" w:rsidRDefault="00B95486" w:rsidP="003451C4">
            <w:pPr>
              <w:jc w:val="center"/>
              <w:rPr>
                <w:sz w:val="24"/>
              </w:rPr>
            </w:pPr>
          </w:p>
        </w:tc>
        <w:tc>
          <w:tcPr>
            <w:tcW w:w="1021" w:type="dxa"/>
            <w:vAlign w:val="center"/>
          </w:tcPr>
          <w:p w14:paraId="61C592B9" w14:textId="77777777" w:rsidR="00B95486" w:rsidRPr="008147F7" w:rsidRDefault="00B95486" w:rsidP="003451C4">
            <w:pPr>
              <w:jc w:val="center"/>
              <w:rPr>
                <w:sz w:val="24"/>
              </w:rPr>
            </w:pPr>
            <w:r w:rsidRPr="008147F7">
              <w:rPr>
                <w:sz w:val="24"/>
              </w:rPr>
              <w:t>10</w:t>
            </w:r>
          </w:p>
        </w:tc>
        <w:tc>
          <w:tcPr>
            <w:tcW w:w="1546" w:type="dxa"/>
            <w:vAlign w:val="center"/>
          </w:tcPr>
          <w:p w14:paraId="739AAE94" w14:textId="77777777" w:rsidR="00B95486" w:rsidRPr="008147F7" w:rsidRDefault="00B95486" w:rsidP="003451C4">
            <w:pPr>
              <w:jc w:val="center"/>
              <w:rPr>
                <w:sz w:val="24"/>
              </w:rPr>
            </w:pPr>
            <w:r w:rsidRPr="008147F7">
              <w:rPr>
                <w:sz w:val="24"/>
              </w:rPr>
              <w:t>10</w:t>
            </w:r>
          </w:p>
        </w:tc>
      </w:tr>
      <w:tr w:rsidR="00B95486" w:rsidRPr="008147F7" w14:paraId="0D4335FE" w14:textId="77777777" w:rsidTr="003451C4">
        <w:trPr>
          <w:jc w:val="center"/>
        </w:trPr>
        <w:tc>
          <w:tcPr>
            <w:tcW w:w="6463" w:type="dxa"/>
            <w:gridSpan w:val="6"/>
            <w:vAlign w:val="center"/>
          </w:tcPr>
          <w:p w14:paraId="747C81B5" w14:textId="77777777" w:rsidR="00B95486" w:rsidRPr="008147F7" w:rsidRDefault="00B95486" w:rsidP="003451C4">
            <w:pPr>
              <w:jc w:val="center"/>
              <w:rPr>
                <w:b/>
                <w:i/>
                <w:sz w:val="24"/>
              </w:rPr>
            </w:pPr>
            <w:r w:rsidRPr="008147F7">
              <w:rPr>
                <w:b/>
                <w:i/>
                <w:sz w:val="24"/>
              </w:rPr>
              <w:t xml:space="preserve">Екзамен </w:t>
            </w:r>
          </w:p>
        </w:tc>
        <w:tc>
          <w:tcPr>
            <w:tcW w:w="1546" w:type="dxa"/>
            <w:vMerge w:val="restart"/>
            <w:vAlign w:val="center"/>
          </w:tcPr>
          <w:p w14:paraId="6788FC48" w14:textId="77777777" w:rsidR="00B95486" w:rsidRPr="008147F7" w:rsidRDefault="00B95486" w:rsidP="003451C4">
            <w:pPr>
              <w:jc w:val="center"/>
              <w:rPr>
                <w:sz w:val="24"/>
              </w:rPr>
            </w:pPr>
            <w:r w:rsidRPr="008147F7">
              <w:rPr>
                <w:sz w:val="24"/>
              </w:rPr>
              <w:t>100</w:t>
            </w:r>
          </w:p>
        </w:tc>
      </w:tr>
      <w:tr w:rsidR="00B95486" w:rsidRPr="008147F7" w14:paraId="210273CE" w14:textId="77777777" w:rsidTr="003451C4">
        <w:trPr>
          <w:jc w:val="center"/>
        </w:trPr>
        <w:tc>
          <w:tcPr>
            <w:tcW w:w="6463" w:type="dxa"/>
            <w:gridSpan w:val="6"/>
            <w:vAlign w:val="center"/>
          </w:tcPr>
          <w:p w14:paraId="667B10F6" w14:textId="77777777" w:rsidR="00B95486" w:rsidRPr="008147F7" w:rsidRDefault="00B95486" w:rsidP="003451C4">
            <w:pPr>
              <w:jc w:val="center"/>
              <w:rPr>
                <w:sz w:val="24"/>
              </w:rPr>
            </w:pPr>
            <w:r w:rsidRPr="008147F7">
              <w:rPr>
                <w:sz w:val="24"/>
              </w:rPr>
              <w:t>30</w:t>
            </w:r>
          </w:p>
        </w:tc>
        <w:tc>
          <w:tcPr>
            <w:tcW w:w="1546" w:type="dxa"/>
            <w:vMerge/>
            <w:vAlign w:val="center"/>
          </w:tcPr>
          <w:p w14:paraId="1A469658" w14:textId="77777777" w:rsidR="00B95486" w:rsidRPr="008147F7" w:rsidRDefault="00B95486" w:rsidP="003451C4">
            <w:pPr>
              <w:jc w:val="center"/>
              <w:rPr>
                <w:sz w:val="24"/>
              </w:rPr>
            </w:pPr>
          </w:p>
        </w:tc>
      </w:tr>
    </w:tbl>
    <w:p w14:paraId="3C185C91" w14:textId="31C17FE2" w:rsidR="00B95486" w:rsidRDefault="00B95486" w:rsidP="006F63D5">
      <w:pPr>
        <w:ind w:firstLine="599"/>
        <w:jc w:val="both"/>
        <w:rPr>
          <w:color w:val="000000" w:themeColor="text1"/>
          <w:sz w:val="28"/>
          <w:szCs w:val="28"/>
          <w:highlight w:val="green"/>
        </w:rPr>
      </w:pPr>
    </w:p>
    <w:p w14:paraId="2A7645B5" w14:textId="25C515E1" w:rsidR="00D36CB2" w:rsidRPr="00D36CB2" w:rsidRDefault="00D36CB2" w:rsidP="00D36CB2">
      <w:pPr>
        <w:spacing w:line="259" w:lineRule="auto"/>
        <w:ind w:left="718" w:right="715"/>
        <w:jc w:val="center"/>
        <w:rPr>
          <w:sz w:val="24"/>
          <w:szCs w:val="24"/>
        </w:rPr>
      </w:pPr>
      <w:bookmarkStart w:id="10" w:name="_Hlk210083273"/>
      <w:r w:rsidRPr="00483B3B">
        <w:rPr>
          <w:b/>
        </w:rPr>
        <w:t xml:space="preserve">РОЗПОДІЛ БАЛІВ, ЯКІ ОТРИМУЮТЬ ЗДОБУВАЧІ </w:t>
      </w:r>
      <w:r w:rsidR="00156DC9">
        <w:rPr>
          <w:b/>
        </w:rPr>
        <w:t xml:space="preserve">ВО </w:t>
      </w:r>
      <w:r w:rsidRPr="00D36CB2">
        <w:rPr>
          <w:b/>
          <w:sz w:val="24"/>
          <w:szCs w:val="24"/>
        </w:rPr>
        <w:t xml:space="preserve">- для навчальних дисциплін, де форма семестрового контролю: </w:t>
      </w:r>
      <w:r>
        <w:rPr>
          <w:b/>
          <w:sz w:val="24"/>
          <w:szCs w:val="24"/>
        </w:rPr>
        <w:t>диференційований залік</w:t>
      </w:r>
    </w:p>
    <w:tbl>
      <w:tblPr>
        <w:tblStyle w:val="ae"/>
        <w:tblW w:w="0" w:type="auto"/>
        <w:jc w:val="center"/>
        <w:tblLayout w:type="fixed"/>
        <w:tblLook w:val="04A0" w:firstRow="1" w:lastRow="0" w:firstColumn="1" w:lastColumn="0" w:noHBand="0" w:noVBand="1"/>
      </w:tblPr>
      <w:tblGrid>
        <w:gridCol w:w="1088"/>
        <w:gridCol w:w="1088"/>
        <w:gridCol w:w="1089"/>
        <w:gridCol w:w="1088"/>
        <w:gridCol w:w="1089"/>
        <w:gridCol w:w="1021"/>
        <w:gridCol w:w="1546"/>
      </w:tblGrid>
      <w:tr w:rsidR="00D36CB2" w:rsidRPr="008147F7" w14:paraId="06502A3A" w14:textId="77777777" w:rsidTr="003451C4">
        <w:trPr>
          <w:jc w:val="center"/>
        </w:trPr>
        <w:tc>
          <w:tcPr>
            <w:tcW w:w="8009" w:type="dxa"/>
            <w:gridSpan w:val="7"/>
          </w:tcPr>
          <w:p w14:paraId="165CEF2C" w14:textId="77777777" w:rsidR="00D36CB2" w:rsidRPr="008147F7" w:rsidRDefault="00D36CB2" w:rsidP="003451C4">
            <w:pPr>
              <w:jc w:val="center"/>
              <w:rPr>
                <w:b/>
                <w:i/>
                <w:sz w:val="24"/>
              </w:rPr>
            </w:pPr>
            <w:r w:rsidRPr="008147F7">
              <w:rPr>
                <w:b/>
                <w:i/>
                <w:sz w:val="24"/>
              </w:rPr>
              <w:t xml:space="preserve">Змістовий модуль </w:t>
            </w:r>
            <w:r>
              <w:rPr>
                <w:b/>
                <w:i/>
                <w:sz w:val="24"/>
              </w:rPr>
              <w:t>1</w:t>
            </w:r>
          </w:p>
        </w:tc>
      </w:tr>
      <w:tr w:rsidR="00D36CB2" w:rsidRPr="008147F7" w14:paraId="369933BD" w14:textId="77777777" w:rsidTr="003451C4">
        <w:trPr>
          <w:jc w:val="center"/>
        </w:trPr>
        <w:tc>
          <w:tcPr>
            <w:tcW w:w="6463" w:type="dxa"/>
            <w:gridSpan w:val="6"/>
            <w:vAlign w:val="center"/>
          </w:tcPr>
          <w:p w14:paraId="4C70B23C" w14:textId="16B6432D" w:rsidR="00D36CB2" w:rsidRPr="008147F7" w:rsidRDefault="00D36CB2" w:rsidP="003451C4">
            <w:pPr>
              <w:jc w:val="center"/>
              <w:rPr>
                <w:sz w:val="24"/>
              </w:rPr>
            </w:pPr>
            <w:r w:rsidRPr="008147F7">
              <w:rPr>
                <w:sz w:val="24"/>
              </w:rPr>
              <w:t>Поточний контроль</w:t>
            </w:r>
            <w:r>
              <w:rPr>
                <w:sz w:val="24"/>
              </w:rPr>
              <w:t xml:space="preserve"> – </w:t>
            </w:r>
            <w:r w:rsidR="003511FD">
              <w:rPr>
                <w:sz w:val="24"/>
              </w:rPr>
              <w:t>4</w:t>
            </w:r>
            <w:r w:rsidR="00B61B3C">
              <w:rPr>
                <w:sz w:val="24"/>
              </w:rPr>
              <w:t>0</w:t>
            </w:r>
            <w:r>
              <w:rPr>
                <w:sz w:val="24"/>
              </w:rPr>
              <w:t xml:space="preserve"> балів</w:t>
            </w:r>
          </w:p>
        </w:tc>
        <w:tc>
          <w:tcPr>
            <w:tcW w:w="1546" w:type="dxa"/>
            <w:vMerge w:val="restart"/>
            <w:vAlign w:val="center"/>
          </w:tcPr>
          <w:p w14:paraId="1A72865C" w14:textId="77777777" w:rsidR="00D36CB2" w:rsidRPr="008147F7" w:rsidRDefault="00D36CB2" w:rsidP="003451C4">
            <w:pPr>
              <w:jc w:val="center"/>
              <w:rPr>
                <w:sz w:val="24"/>
              </w:rPr>
            </w:pPr>
            <w:r w:rsidRPr="00987B31">
              <w:rPr>
                <w:sz w:val="24"/>
              </w:rPr>
              <w:t>ПМК 1</w:t>
            </w:r>
          </w:p>
        </w:tc>
      </w:tr>
      <w:tr w:rsidR="00D36CB2" w:rsidRPr="008147F7" w14:paraId="7F58BB37" w14:textId="77777777" w:rsidTr="003451C4">
        <w:trPr>
          <w:jc w:val="center"/>
        </w:trPr>
        <w:tc>
          <w:tcPr>
            <w:tcW w:w="1088" w:type="dxa"/>
            <w:vAlign w:val="center"/>
          </w:tcPr>
          <w:p w14:paraId="2E62BBF8" w14:textId="77777777" w:rsidR="00D36CB2" w:rsidRPr="008147F7" w:rsidRDefault="00D36CB2" w:rsidP="003451C4">
            <w:pPr>
              <w:jc w:val="center"/>
              <w:rPr>
                <w:sz w:val="24"/>
              </w:rPr>
            </w:pPr>
            <w:r w:rsidRPr="008147F7">
              <w:rPr>
                <w:sz w:val="24"/>
              </w:rPr>
              <w:t>Т1</w:t>
            </w:r>
          </w:p>
        </w:tc>
        <w:tc>
          <w:tcPr>
            <w:tcW w:w="1088" w:type="dxa"/>
            <w:vAlign w:val="center"/>
          </w:tcPr>
          <w:p w14:paraId="1CD1D88F" w14:textId="77777777" w:rsidR="00D36CB2" w:rsidRPr="008147F7" w:rsidRDefault="00D36CB2" w:rsidP="003451C4">
            <w:pPr>
              <w:jc w:val="center"/>
              <w:rPr>
                <w:sz w:val="24"/>
              </w:rPr>
            </w:pPr>
            <w:r w:rsidRPr="008147F7">
              <w:rPr>
                <w:sz w:val="24"/>
              </w:rPr>
              <w:t>Т2</w:t>
            </w:r>
          </w:p>
        </w:tc>
        <w:tc>
          <w:tcPr>
            <w:tcW w:w="1089" w:type="dxa"/>
            <w:vAlign w:val="center"/>
          </w:tcPr>
          <w:p w14:paraId="396DBA05" w14:textId="77777777" w:rsidR="00D36CB2" w:rsidRPr="008147F7" w:rsidRDefault="00D36CB2" w:rsidP="003451C4">
            <w:pPr>
              <w:jc w:val="center"/>
              <w:rPr>
                <w:sz w:val="24"/>
              </w:rPr>
            </w:pPr>
            <w:r w:rsidRPr="008147F7">
              <w:rPr>
                <w:sz w:val="24"/>
              </w:rPr>
              <w:t>Т</w:t>
            </w:r>
            <w:r>
              <w:rPr>
                <w:sz w:val="24"/>
              </w:rPr>
              <w:t>3</w:t>
            </w:r>
          </w:p>
        </w:tc>
        <w:tc>
          <w:tcPr>
            <w:tcW w:w="1088" w:type="dxa"/>
            <w:vAlign w:val="center"/>
          </w:tcPr>
          <w:p w14:paraId="41862403" w14:textId="77777777" w:rsidR="00D36CB2" w:rsidRPr="008147F7" w:rsidRDefault="00D36CB2" w:rsidP="003451C4">
            <w:pPr>
              <w:jc w:val="center"/>
              <w:rPr>
                <w:sz w:val="24"/>
              </w:rPr>
            </w:pPr>
            <w:r>
              <w:rPr>
                <w:sz w:val="24"/>
              </w:rPr>
              <w:t>Т4</w:t>
            </w:r>
          </w:p>
        </w:tc>
        <w:tc>
          <w:tcPr>
            <w:tcW w:w="1089" w:type="dxa"/>
            <w:vAlign w:val="center"/>
          </w:tcPr>
          <w:p w14:paraId="52206AE5" w14:textId="77777777" w:rsidR="00D36CB2" w:rsidRPr="00262BC0" w:rsidRDefault="00D36CB2" w:rsidP="003451C4">
            <w:pPr>
              <w:jc w:val="center"/>
              <w:rPr>
                <w:sz w:val="24"/>
              </w:rPr>
            </w:pPr>
            <w:r>
              <w:rPr>
                <w:sz w:val="24"/>
              </w:rPr>
              <w:t>…</w:t>
            </w:r>
          </w:p>
        </w:tc>
        <w:tc>
          <w:tcPr>
            <w:tcW w:w="1021" w:type="dxa"/>
            <w:vAlign w:val="center"/>
          </w:tcPr>
          <w:p w14:paraId="40B1AAEF" w14:textId="77777777" w:rsidR="00D36CB2" w:rsidRPr="008147F7" w:rsidRDefault="00D36CB2" w:rsidP="003451C4">
            <w:pPr>
              <w:jc w:val="center"/>
              <w:rPr>
                <w:sz w:val="24"/>
              </w:rPr>
            </w:pPr>
            <w:r w:rsidRPr="008147F7">
              <w:rPr>
                <w:sz w:val="24"/>
              </w:rPr>
              <w:t>СРС</w:t>
            </w:r>
          </w:p>
        </w:tc>
        <w:tc>
          <w:tcPr>
            <w:tcW w:w="1546" w:type="dxa"/>
            <w:vMerge/>
            <w:vAlign w:val="center"/>
          </w:tcPr>
          <w:p w14:paraId="7AF76132" w14:textId="77777777" w:rsidR="00D36CB2" w:rsidRPr="008147F7" w:rsidRDefault="00D36CB2" w:rsidP="003451C4">
            <w:pPr>
              <w:jc w:val="center"/>
              <w:rPr>
                <w:sz w:val="24"/>
              </w:rPr>
            </w:pPr>
          </w:p>
        </w:tc>
      </w:tr>
      <w:tr w:rsidR="00D36CB2" w:rsidRPr="008147F7" w14:paraId="7E088C05" w14:textId="77777777" w:rsidTr="003451C4">
        <w:trPr>
          <w:jc w:val="center"/>
        </w:trPr>
        <w:tc>
          <w:tcPr>
            <w:tcW w:w="1088" w:type="dxa"/>
            <w:vAlign w:val="center"/>
          </w:tcPr>
          <w:p w14:paraId="0A131728" w14:textId="77777777" w:rsidR="00D36CB2" w:rsidRPr="008147F7" w:rsidRDefault="00D36CB2" w:rsidP="003451C4">
            <w:pPr>
              <w:jc w:val="center"/>
              <w:rPr>
                <w:sz w:val="24"/>
              </w:rPr>
            </w:pPr>
          </w:p>
        </w:tc>
        <w:tc>
          <w:tcPr>
            <w:tcW w:w="1088" w:type="dxa"/>
            <w:vAlign w:val="center"/>
          </w:tcPr>
          <w:p w14:paraId="196C1BD8" w14:textId="77777777" w:rsidR="00D36CB2" w:rsidRPr="008147F7" w:rsidRDefault="00D36CB2" w:rsidP="003451C4">
            <w:pPr>
              <w:jc w:val="center"/>
              <w:rPr>
                <w:sz w:val="24"/>
              </w:rPr>
            </w:pPr>
          </w:p>
        </w:tc>
        <w:tc>
          <w:tcPr>
            <w:tcW w:w="1089" w:type="dxa"/>
            <w:vAlign w:val="center"/>
          </w:tcPr>
          <w:p w14:paraId="6374FDCA" w14:textId="77777777" w:rsidR="00D36CB2" w:rsidRPr="008147F7" w:rsidRDefault="00D36CB2" w:rsidP="003451C4">
            <w:pPr>
              <w:jc w:val="center"/>
              <w:rPr>
                <w:sz w:val="24"/>
              </w:rPr>
            </w:pPr>
          </w:p>
        </w:tc>
        <w:tc>
          <w:tcPr>
            <w:tcW w:w="1088" w:type="dxa"/>
            <w:vAlign w:val="center"/>
          </w:tcPr>
          <w:p w14:paraId="1A3923CC" w14:textId="77777777" w:rsidR="00D36CB2" w:rsidRPr="008147F7" w:rsidRDefault="00D36CB2" w:rsidP="003451C4">
            <w:pPr>
              <w:jc w:val="center"/>
              <w:rPr>
                <w:sz w:val="24"/>
              </w:rPr>
            </w:pPr>
          </w:p>
        </w:tc>
        <w:tc>
          <w:tcPr>
            <w:tcW w:w="1089" w:type="dxa"/>
            <w:vAlign w:val="center"/>
          </w:tcPr>
          <w:p w14:paraId="1D1F14CA" w14:textId="77777777" w:rsidR="00D36CB2" w:rsidRPr="008147F7" w:rsidRDefault="00D36CB2" w:rsidP="003451C4">
            <w:pPr>
              <w:jc w:val="center"/>
              <w:rPr>
                <w:sz w:val="24"/>
              </w:rPr>
            </w:pPr>
          </w:p>
        </w:tc>
        <w:tc>
          <w:tcPr>
            <w:tcW w:w="1021" w:type="dxa"/>
            <w:vAlign w:val="center"/>
          </w:tcPr>
          <w:p w14:paraId="4C6D4E64" w14:textId="77777777" w:rsidR="00D36CB2" w:rsidRPr="008147F7" w:rsidRDefault="00D36CB2" w:rsidP="003451C4">
            <w:pPr>
              <w:jc w:val="center"/>
              <w:rPr>
                <w:sz w:val="24"/>
              </w:rPr>
            </w:pPr>
            <w:r w:rsidRPr="008147F7">
              <w:rPr>
                <w:sz w:val="24"/>
              </w:rPr>
              <w:t>10</w:t>
            </w:r>
          </w:p>
        </w:tc>
        <w:tc>
          <w:tcPr>
            <w:tcW w:w="1546" w:type="dxa"/>
            <w:vAlign w:val="center"/>
          </w:tcPr>
          <w:p w14:paraId="18653756" w14:textId="77777777" w:rsidR="00D36CB2" w:rsidRPr="008147F7" w:rsidRDefault="00D36CB2" w:rsidP="003451C4">
            <w:pPr>
              <w:jc w:val="center"/>
              <w:rPr>
                <w:sz w:val="24"/>
              </w:rPr>
            </w:pPr>
            <w:r w:rsidRPr="008147F7">
              <w:rPr>
                <w:sz w:val="24"/>
              </w:rPr>
              <w:t>10</w:t>
            </w:r>
          </w:p>
        </w:tc>
      </w:tr>
      <w:tr w:rsidR="00D36CB2" w:rsidRPr="008147F7" w14:paraId="31845ECE" w14:textId="77777777" w:rsidTr="003451C4">
        <w:trPr>
          <w:jc w:val="center"/>
        </w:trPr>
        <w:tc>
          <w:tcPr>
            <w:tcW w:w="8009" w:type="dxa"/>
            <w:gridSpan w:val="7"/>
          </w:tcPr>
          <w:p w14:paraId="28F09B59" w14:textId="77777777" w:rsidR="00D36CB2" w:rsidRPr="008147F7" w:rsidRDefault="00D36CB2" w:rsidP="003451C4">
            <w:pPr>
              <w:jc w:val="center"/>
              <w:rPr>
                <w:sz w:val="24"/>
              </w:rPr>
            </w:pPr>
          </w:p>
        </w:tc>
      </w:tr>
      <w:tr w:rsidR="00D36CB2" w:rsidRPr="008147F7" w14:paraId="2FC131A8" w14:textId="77777777" w:rsidTr="003451C4">
        <w:trPr>
          <w:jc w:val="center"/>
        </w:trPr>
        <w:tc>
          <w:tcPr>
            <w:tcW w:w="8009" w:type="dxa"/>
            <w:gridSpan w:val="7"/>
          </w:tcPr>
          <w:p w14:paraId="3E35C487" w14:textId="77777777" w:rsidR="00D36CB2" w:rsidRPr="008147F7" w:rsidRDefault="00D36CB2" w:rsidP="003451C4">
            <w:pPr>
              <w:jc w:val="center"/>
              <w:rPr>
                <w:b/>
                <w:i/>
                <w:sz w:val="24"/>
              </w:rPr>
            </w:pPr>
            <w:r w:rsidRPr="008147F7">
              <w:rPr>
                <w:b/>
                <w:i/>
                <w:sz w:val="24"/>
              </w:rPr>
              <w:t xml:space="preserve">Змістовий модуль </w:t>
            </w:r>
            <w:r>
              <w:rPr>
                <w:b/>
                <w:i/>
                <w:sz w:val="24"/>
              </w:rPr>
              <w:t>2</w:t>
            </w:r>
          </w:p>
        </w:tc>
      </w:tr>
      <w:tr w:rsidR="00D36CB2" w:rsidRPr="008147F7" w14:paraId="71C11927" w14:textId="77777777" w:rsidTr="003451C4">
        <w:trPr>
          <w:jc w:val="center"/>
        </w:trPr>
        <w:tc>
          <w:tcPr>
            <w:tcW w:w="6463" w:type="dxa"/>
            <w:gridSpan w:val="6"/>
            <w:vAlign w:val="center"/>
          </w:tcPr>
          <w:p w14:paraId="219ABFDE" w14:textId="374BE48A" w:rsidR="00D36CB2" w:rsidRPr="008147F7" w:rsidRDefault="00D36CB2" w:rsidP="003451C4">
            <w:pPr>
              <w:jc w:val="center"/>
              <w:rPr>
                <w:sz w:val="24"/>
              </w:rPr>
            </w:pPr>
            <w:r w:rsidRPr="008147F7">
              <w:rPr>
                <w:sz w:val="24"/>
              </w:rPr>
              <w:t>Поточний контроль</w:t>
            </w:r>
            <w:r>
              <w:rPr>
                <w:sz w:val="24"/>
              </w:rPr>
              <w:t xml:space="preserve"> – </w:t>
            </w:r>
            <w:r w:rsidR="003511FD">
              <w:rPr>
                <w:sz w:val="24"/>
              </w:rPr>
              <w:t>4</w:t>
            </w:r>
            <w:r w:rsidR="00B61B3C">
              <w:rPr>
                <w:sz w:val="24"/>
              </w:rPr>
              <w:t>0</w:t>
            </w:r>
            <w:r>
              <w:rPr>
                <w:sz w:val="24"/>
              </w:rPr>
              <w:t xml:space="preserve"> балів</w:t>
            </w:r>
          </w:p>
        </w:tc>
        <w:tc>
          <w:tcPr>
            <w:tcW w:w="1546" w:type="dxa"/>
            <w:vMerge w:val="restart"/>
            <w:vAlign w:val="center"/>
          </w:tcPr>
          <w:p w14:paraId="48BF6637" w14:textId="77777777" w:rsidR="00D36CB2" w:rsidRPr="008147F7" w:rsidRDefault="00D36CB2" w:rsidP="003451C4">
            <w:pPr>
              <w:jc w:val="center"/>
              <w:rPr>
                <w:sz w:val="24"/>
              </w:rPr>
            </w:pPr>
            <w:r w:rsidRPr="008147F7">
              <w:rPr>
                <w:sz w:val="24"/>
              </w:rPr>
              <w:t xml:space="preserve">ПМК </w:t>
            </w:r>
            <w:r w:rsidRPr="00987B31">
              <w:rPr>
                <w:sz w:val="24"/>
              </w:rPr>
              <w:t>2</w:t>
            </w:r>
          </w:p>
        </w:tc>
      </w:tr>
      <w:tr w:rsidR="00D36CB2" w:rsidRPr="008147F7" w14:paraId="6A2FC9D0" w14:textId="77777777" w:rsidTr="003451C4">
        <w:trPr>
          <w:jc w:val="center"/>
        </w:trPr>
        <w:tc>
          <w:tcPr>
            <w:tcW w:w="1088" w:type="dxa"/>
            <w:vAlign w:val="center"/>
          </w:tcPr>
          <w:p w14:paraId="17EEF0D2" w14:textId="77777777" w:rsidR="00D36CB2" w:rsidRPr="008147F7" w:rsidRDefault="00D36CB2" w:rsidP="003451C4">
            <w:pPr>
              <w:jc w:val="center"/>
              <w:rPr>
                <w:sz w:val="24"/>
              </w:rPr>
            </w:pPr>
            <w:r>
              <w:rPr>
                <w:sz w:val="24"/>
              </w:rPr>
              <w:t>…</w:t>
            </w:r>
          </w:p>
        </w:tc>
        <w:tc>
          <w:tcPr>
            <w:tcW w:w="1088" w:type="dxa"/>
            <w:vAlign w:val="center"/>
          </w:tcPr>
          <w:p w14:paraId="4499614F" w14:textId="77777777" w:rsidR="00D36CB2" w:rsidRPr="008147F7" w:rsidRDefault="00D36CB2" w:rsidP="003451C4">
            <w:pPr>
              <w:jc w:val="center"/>
              <w:rPr>
                <w:sz w:val="24"/>
              </w:rPr>
            </w:pPr>
            <w:r>
              <w:rPr>
                <w:sz w:val="24"/>
              </w:rPr>
              <w:t>…</w:t>
            </w:r>
          </w:p>
        </w:tc>
        <w:tc>
          <w:tcPr>
            <w:tcW w:w="1089" w:type="dxa"/>
            <w:vAlign w:val="center"/>
          </w:tcPr>
          <w:p w14:paraId="4B36F64E" w14:textId="77777777" w:rsidR="00D36CB2" w:rsidRPr="008147F7" w:rsidRDefault="00D36CB2" w:rsidP="003451C4">
            <w:pPr>
              <w:jc w:val="center"/>
              <w:rPr>
                <w:sz w:val="24"/>
              </w:rPr>
            </w:pPr>
            <w:r>
              <w:rPr>
                <w:sz w:val="24"/>
              </w:rPr>
              <w:t>…</w:t>
            </w:r>
          </w:p>
        </w:tc>
        <w:tc>
          <w:tcPr>
            <w:tcW w:w="1088" w:type="dxa"/>
            <w:vAlign w:val="center"/>
          </w:tcPr>
          <w:p w14:paraId="1693E9AD" w14:textId="77777777" w:rsidR="00D36CB2" w:rsidRPr="008147F7" w:rsidRDefault="00D36CB2" w:rsidP="003451C4">
            <w:pPr>
              <w:jc w:val="center"/>
              <w:rPr>
                <w:sz w:val="24"/>
              </w:rPr>
            </w:pPr>
            <w:r>
              <w:rPr>
                <w:sz w:val="24"/>
              </w:rPr>
              <w:t>Т</w:t>
            </w:r>
            <w:r>
              <w:rPr>
                <w:sz w:val="24"/>
                <w:lang w:val="en-US"/>
              </w:rPr>
              <w:t>n</w:t>
            </w:r>
            <w:r>
              <w:rPr>
                <w:sz w:val="24"/>
              </w:rPr>
              <w:t>-1</w:t>
            </w:r>
          </w:p>
        </w:tc>
        <w:tc>
          <w:tcPr>
            <w:tcW w:w="1089" w:type="dxa"/>
            <w:vAlign w:val="center"/>
          </w:tcPr>
          <w:p w14:paraId="4378556F" w14:textId="77777777" w:rsidR="00D36CB2" w:rsidRPr="00262BC0" w:rsidRDefault="00D36CB2" w:rsidP="003451C4">
            <w:pPr>
              <w:jc w:val="center"/>
              <w:rPr>
                <w:sz w:val="24"/>
              </w:rPr>
            </w:pPr>
            <w:r>
              <w:rPr>
                <w:sz w:val="24"/>
              </w:rPr>
              <w:t>Т</w:t>
            </w:r>
            <w:r>
              <w:rPr>
                <w:sz w:val="24"/>
                <w:lang w:val="en-US"/>
              </w:rPr>
              <w:t>n</w:t>
            </w:r>
          </w:p>
        </w:tc>
        <w:tc>
          <w:tcPr>
            <w:tcW w:w="1021" w:type="dxa"/>
            <w:vAlign w:val="center"/>
          </w:tcPr>
          <w:p w14:paraId="7A725704" w14:textId="77777777" w:rsidR="00D36CB2" w:rsidRPr="008147F7" w:rsidRDefault="00D36CB2" w:rsidP="003451C4">
            <w:pPr>
              <w:jc w:val="center"/>
              <w:rPr>
                <w:sz w:val="24"/>
              </w:rPr>
            </w:pPr>
            <w:r w:rsidRPr="008147F7">
              <w:rPr>
                <w:sz w:val="24"/>
              </w:rPr>
              <w:t>СРС</w:t>
            </w:r>
          </w:p>
        </w:tc>
        <w:tc>
          <w:tcPr>
            <w:tcW w:w="1546" w:type="dxa"/>
            <w:vMerge/>
            <w:vAlign w:val="center"/>
          </w:tcPr>
          <w:p w14:paraId="0F81308A" w14:textId="77777777" w:rsidR="00D36CB2" w:rsidRPr="008147F7" w:rsidRDefault="00D36CB2" w:rsidP="003451C4">
            <w:pPr>
              <w:jc w:val="center"/>
              <w:rPr>
                <w:sz w:val="24"/>
              </w:rPr>
            </w:pPr>
          </w:p>
        </w:tc>
      </w:tr>
      <w:tr w:rsidR="00D36CB2" w:rsidRPr="008147F7" w14:paraId="42D66F98" w14:textId="77777777" w:rsidTr="003451C4">
        <w:trPr>
          <w:jc w:val="center"/>
        </w:trPr>
        <w:tc>
          <w:tcPr>
            <w:tcW w:w="1088" w:type="dxa"/>
            <w:vAlign w:val="center"/>
          </w:tcPr>
          <w:p w14:paraId="465E2CCB" w14:textId="77777777" w:rsidR="00D36CB2" w:rsidRPr="008147F7" w:rsidRDefault="00D36CB2" w:rsidP="003451C4">
            <w:pPr>
              <w:jc w:val="center"/>
              <w:rPr>
                <w:sz w:val="24"/>
              </w:rPr>
            </w:pPr>
          </w:p>
        </w:tc>
        <w:tc>
          <w:tcPr>
            <w:tcW w:w="1088" w:type="dxa"/>
            <w:vAlign w:val="center"/>
          </w:tcPr>
          <w:p w14:paraId="25E947BB" w14:textId="77777777" w:rsidR="00D36CB2" w:rsidRPr="008147F7" w:rsidRDefault="00D36CB2" w:rsidP="003451C4">
            <w:pPr>
              <w:jc w:val="center"/>
              <w:rPr>
                <w:sz w:val="24"/>
              </w:rPr>
            </w:pPr>
          </w:p>
        </w:tc>
        <w:tc>
          <w:tcPr>
            <w:tcW w:w="1089" w:type="dxa"/>
            <w:vAlign w:val="center"/>
          </w:tcPr>
          <w:p w14:paraId="01719E90" w14:textId="77777777" w:rsidR="00D36CB2" w:rsidRPr="008147F7" w:rsidRDefault="00D36CB2" w:rsidP="003451C4">
            <w:pPr>
              <w:jc w:val="center"/>
              <w:rPr>
                <w:sz w:val="24"/>
              </w:rPr>
            </w:pPr>
          </w:p>
        </w:tc>
        <w:tc>
          <w:tcPr>
            <w:tcW w:w="1088" w:type="dxa"/>
            <w:vAlign w:val="center"/>
          </w:tcPr>
          <w:p w14:paraId="7EDCB4AE" w14:textId="77777777" w:rsidR="00D36CB2" w:rsidRPr="008147F7" w:rsidRDefault="00D36CB2" w:rsidP="003451C4">
            <w:pPr>
              <w:jc w:val="center"/>
              <w:rPr>
                <w:sz w:val="24"/>
              </w:rPr>
            </w:pPr>
          </w:p>
        </w:tc>
        <w:tc>
          <w:tcPr>
            <w:tcW w:w="1089" w:type="dxa"/>
            <w:vAlign w:val="center"/>
          </w:tcPr>
          <w:p w14:paraId="740C6428" w14:textId="77777777" w:rsidR="00D36CB2" w:rsidRPr="008147F7" w:rsidRDefault="00D36CB2" w:rsidP="003451C4">
            <w:pPr>
              <w:jc w:val="center"/>
              <w:rPr>
                <w:sz w:val="24"/>
              </w:rPr>
            </w:pPr>
          </w:p>
        </w:tc>
        <w:tc>
          <w:tcPr>
            <w:tcW w:w="1021" w:type="dxa"/>
            <w:vAlign w:val="center"/>
          </w:tcPr>
          <w:p w14:paraId="1A6B3BF5" w14:textId="77777777" w:rsidR="00D36CB2" w:rsidRPr="008147F7" w:rsidRDefault="00D36CB2" w:rsidP="003451C4">
            <w:pPr>
              <w:jc w:val="center"/>
              <w:rPr>
                <w:sz w:val="24"/>
              </w:rPr>
            </w:pPr>
            <w:r w:rsidRPr="008147F7">
              <w:rPr>
                <w:sz w:val="24"/>
              </w:rPr>
              <w:t>10</w:t>
            </w:r>
          </w:p>
        </w:tc>
        <w:tc>
          <w:tcPr>
            <w:tcW w:w="1546" w:type="dxa"/>
            <w:vAlign w:val="center"/>
          </w:tcPr>
          <w:p w14:paraId="1EE7EF5C" w14:textId="77777777" w:rsidR="00D36CB2" w:rsidRPr="008147F7" w:rsidRDefault="00D36CB2" w:rsidP="003451C4">
            <w:pPr>
              <w:jc w:val="center"/>
              <w:rPr>
                <w:sz w:val="24"/>
              </w:rPr>
            </w:pPr>
            <w:r w:rsidRPr="008147F7">
              <w:rPr>
                <w:sz w:val="24"/>
              </w:rPr>
              <w:t>10</w:t>
            </w:r>
          </w:p>
        </w:tc>
      </w:tr>
      <w:tr w:rsidR="00B61B3C" w:rsidRPr="008147F7" w14:paraId="287300DD" w14:textId="77777777" w:rsidTr="005E5C43">
        <w:trPr>
          <w:trHeight w:val="562"/>
          <w:jc w:val="center"/>
        </w:trPr>
        <w:tc>
          <w:tcPr>
            <w:tcW w:w="6463" w:type="dxa"/>
            <w:gridSpan w:val="6"/>
            <w:vAlign w:val="center"/>
          </w:tcPr>
          <w:p w14:paraId="3783E586" w14:textId="196EF5F6" w:rsidR="00B61B3C" w:rsidRPr="00B61B3C" w:rsidRDefault="00B61B3C" w:rsidP="00B61B3C">
            <w:pPr>
              <w:spacing w:line="259" w:lineRule="auto"/>
              <w:ind w:left="718" w:right="715"/>
              <w:jc w:val="center"/>
              <w:rPr>
                <w:b/>
                <w:i/>
                <w:iCs/>
                <w:sz w:val="24"/>
              </w:rPr>
            </w:pPr>
            <w:r w:rsidRPr="00B61B3C">
              <w:rPr>
                <w:b/>
                <w:i/>
                <w:iCs/>
                <w:sz w:val="24"/>
                <w:szCs w:val="24"/>
              </w:rPr>
              <w:t>Д</w:t>
            </w:r>
            <w:r w:rsidRPr="00B61B3C">
              <w:rPr>
                <w:b/>
                <w:i/>
                <w:iCs/>
                <w:sz w:val="24"/>
                <w:szCs w:val="24"/>
              </w:rPr>
              <w:t>иференційований залік</w:t>
            </w:r>
          </w:p>
        </w:tc>
        <w:tc>
          <w:tcPr>
            <w:tcW w:w="1546" w:type="dxa"/>
            <w:vAlign w:val="center"/>
          </w:tcPr>
          <w:p w14:paraId="5A090E36" w14:textId="77777777" w:rsidR="00B61B3C" w:rsidRPr="008147F7" w:rsidRDefault="00B61B3C" w:rsidP="003451C4">
            <w:pPr>
              <w:jc w:val="center"/>
              <w:rPr>
                <w:sz w:val="24"/>
              </w:rPr>
            </w:pPr>
            <w:r w:rsidRPr="008147F7">
              <w:rPr>
                <w:sz w:val="24"/>
              </w:rPr>
              <w:t>100</w:t>
            </w:r>
          </w:p>
        </w:tc>
      </w:tr>
      <w:bookmarkEnd w:id="10"/>
    </w:tbl>
    <w:p w14:paraId="7FE77CCF" w14:textId="77777777" w:rsidR="00B61B3C" w:rsidRDefault="00B61B3C" w:rsidP="00B61B3C">
      <w:pPr>
        <w:ind w:firstLine="599"/>
        <w:jc w:val="both"/>
        <w:rPr>
          <w:color w:val="000000" w:themeColor="text1"/>
          <w:sz w:val="28"/>
          <w:szCs w:val="28"/>
          <w:highlight w:val="green"/>
        </w:rPr>
      </w:pPr>
    </w:p>
    <w:p w14:paraId="3577B27A" w14:textId="15F6C338" w:rsidR="006F63D5" w:rsidRPr="006F63D5" w:rsidRDefault="00D60D56" w:rsidP="00DD354B">
      <w:pPr>
        <w:ind w:right="13" w:firstLine="599"/>
        <w:jc w:val="both"/>
        <w:rPr>
          <w:sz w:val="28"/>
          <w:szCs w:val="24"/>
          <w:highlight w:val="green"/>
        </w:rPr>
      </w:pPr>
      <w:bookmarkStart w:id="11" w:name="_Hlk210083183"/>
      <w:r w:rsidRPr="00D60D56">
        <w:rPr>
          <w:color w:val="000000" w:themeColor="text1"/>
          <w:sz w:val="28"/>
          <w:szCs w:val="28"/>
          <w:highlight w:val="green"/>
        </w:rPr>
        <w:t>Загальна підсумкова оцінка з навчальної дисципліни є сумою рейтингових балів, одержаних за всі форми навчальної діяльності, що підлягають оцінюванню</w:t>
      </w:r>
      <w:r w:rsidR="006F63D5" w:rsidRPr="006F63D5">
        <w:rPr>
          <w:sz w:val="28"/>
          <w:szCs w:val="24"/>
          <w:highlight w:val="green"/>
        </w:rPr>
        <w:t xml:space="preserve"> відповідно до «Положення про оцінювання знань здобувачів вищої освіти ТДАТУ»</w:t>
      </w:r>
      <w:r w:rsidR="003511FD">
        <w:rPr>
          <w:sz w:val="28"/>
          <w:szCs w:val="24"/>
          <w:highlight w:val="green"/>
        </w:rPr>
        <w:t>.</w:t>
      </w:r>
      <w:r w:rsidR="006F63D5" w:rsidRPr="006F63D5">
        <w:rPr>
          <w:sz w:val="28"/>
          <w:szCs w:val="24"/>
          <w:highlight w:val="green"/>
        </w:rPr>
        <w:t xml:space="preserve">  </w:t>
      </w:r>
    </w:p>
    <w:bookmarkEnd w:id="11"/>
    <w:p w14:paraId="62003986" w14:textId="4C06C484" w:rsidR="00D60D56" w:rsidRPr="006F63D5" w:rsidRDefault="00D60D56" w:rsidP="00D60D56">
      <w:pPr>
        <w:ind w:left="100" w:firstLine="567"/>
        <w:jc w:val="both"/>
        <w:rPr>
          <w:color w:val="000000" w:themeColor="text1"/>
          <w:sz w:val="28"/>
          <w:szCs w:val="28"/>
          <w:highlight w:val="green"/>
        </w:rPr>
      </w:pPr>
    </w:p>
    <w:p w14:paraId="6720D0C5" w14:textId="18D71718" w:rsidR="004A2A95" w:rsidRPr="007B798E" w:rsidRDefault="004A2A95" w:rsidP="004A2A95">
      <w:pPr>
        <w:pStyle w:val="a5"/>
        <w:tabs>
          <w:tab w:val="left" w:pos="709"/>
        </w:tabs>
        <w:ind w:left="709" w:right="297" w:firstLine="0"/>
        <w:rPr>
          <w:b/>
          <w:bCs/>
          <w:sz w:val="27"/>
        </w:rPr>
      </w:pPr>
      <w:r>
        <w:rPr>
          <w:b/>
          <w:bCs/>
          <w:sz w:val="27"/>
        </w:rPr>
        <w:t>2.2.</w:t>
      </w:r>
      <w:r w:rsidR="00F927B9">
        <w:rPr>
          <w:b/>
          <w:bCs/>
          <w:sz w:val="27"/>
        </w:rPr>
        <w:t>6</w:t>
      </w:r>
      <w:r>
        <w:rPr>
          <w:b/>
          <w:bCs/>
          <w:sz w:val="27"/>
        </w:rPr>
        <w:t xml:space="preserve"> </w:t>
      </w:r>
      <w:r w:rsidRPr="007B798E">
        <w:rPr>
          <w:b/>
          <w:bCs/>
          <w:sz w:val="27"/>
        </w:rPr>
        <w:t>Політика</w:t>
      </w:r>
      <w:r w:rsidRPr="007B798E">
        <w:rPr>
          <w:b/>
          <w:bCs/>
          <w:spacing w:val="-16"/>
          <w:sz w:val="27"/>
        </w:rPr>
        <w:t xml:space="preserve"> </w:t>
      </w:r>
      <w:r w:rsidRPr="007B798E">
        <w:rPr>
          <w:b/>
          <w:bCs/>
          <w:spacing w:val="-4"/>
          <w:sz w:val="27"/>
        </w:rPr>
        <w:t>курсу</w:t>
      </w:r>
    </w:p>
    <w:p w14:paraId="70F60AFA" w14:textId="3569BAFC" w:rsidR="004A2A95" w:rsidRDefault="004A2A95" w:rsidP="00DD354B">
      <w:pPr>
        <w:tabs>
          <w:tab w:val="left" w:pos="9356"/>
        </w:tabs>
        <w:ind w:right="13" w:firstLine="709"/>
        <w:jc w:val="both"/>
        <w:rPr>
          <w:sz w:val="27"/>
        </w:rPr>
      </w:pPr>
      <w:r>
        <w:rPr>
          <w:sz w:val="27"/>
        </w:rPr>
        <w:t>Політика навчальної</w:t>
      </w:r>
      <w:r>
        <w:rPr>
          <w:spacing w:val="-1"/>
          <w:sz w:val="27"/>
        </w:rPr>
        <w:t xml:space="preserve"> </w:t>
      </w:r>
      <w:r>
        <w:rPr>
          <w:sz w:val="27"/>
        </w:rPr>
        <w:t>дисципліни визначається</w:t>
      </w:r>
      <w:r>
        <w:rPr>
          <w:spacing w:val="-1"/>
          <w:sz w:val="27"/>
        </w:rPr>
        <w:t xml:space="preserve"> </w:t>
      </w:r>
      <w:r>
        <w:rPr>
          <w:sz w:val="27"/>
        </w:rPr>
        <w:t>системою вимог,</w:t>
      </w:r>
      <w:r>
        <w:rPr>
          <w:spacing w:val="-2"/>
          <w:sz w:val="27"/>
        </w:rPr>
        <w:t xml:space="preserve"> </w:t>
      </w:r>
      <w:r>
        <w:rPr>
          <w:sz w:val="27"/>
        </w:rPr>
        <w:t>які</w:t>
      </w:r>
      <w:r>
        <w:rPr>
          <w:spacing w:val="-1"/>
          <w:sz w:val="27"/>
        </w:rPr>
        <w:t xml:space="preserve"> </w:t>
      </w:r>
      <w:r>
        <w:rPr>
          <w:sz w:val="27"/>
        </w:rPr>
        <w:t>викладач ставить</w:t>
      </w:r>
      <w:r>
        <w:rPr>
          <w:spacing w:val="-3"/>
          <w:sz w:val="27"/>
        </w:rPr>
        <w:t xml:space="preserve"> </w:t>
      </w:r>
      <w:r>
        <w:rPr>
          <w:sz w:val="27"/>
        </w:rPr>
        <w:t>перед</w:t>
      </w:r>
      <w:r>
        <w:rPr>
          <w:spacing w:val="-7"/>
          <w:sz w:val="27"/>
        </w:rPr>
        <w:t xml:space="preserve"> </w:t>
      </w:r>
      <w:r>
        <w:rPr>
          <w:sz w:val="27"/>
        </w:rPr>
        <w:t>здобувачем</w:t>
      </w:r>
      <w:r>
        <w:rPr>
          <w:spacing w:val="-2"/>
          <w:sz w:val="27"/>
        </w:rPr>
        <w:t xml:space="preserve"> </w:t>
      </w:r>
      <w:r>
        <w:rPr>
          <w:sz w:val="27"/>
        </w:rPr>
        <w:t>ВО</w:t>
      </w:r>
      <w:r>
        <w:rPr>
          <w:spacing w:val="-2"/>
          <w:sz w:val="27"/>
        </w:rPr>
        <w:t xml:space="preserve"> </w:t>
      </w:r>
      <w:r>
        <w:rPr>
          <w:sz w:val="27"/>
        </w:rPr>
        <w:t>у</w:t>
      </w:r>
      <w:r>
        <w:rPr>
          <w:spacing w:val="-5"/>
          <w:sz w:val="27"/>
        </w:rPr>
        <w:t xml:space="preserve"> </w:t>
      </w:r>
      <w:r>
        <w:rPr>
          <w:sz w:val="27"/>
        </w:rPr>
        <w:t>процесі</w:t>
      </w:r>
      <w:r>
        <w:rPr>
          <w:spacing w:val="-3"/>
          <w:sz w:val="27"/>
        </w:rPr>
        <w:t xml:space="preserve"> </w:t>
      </w:r>
      <w:r>
        <w:rPr>
          <w:sz w:val="27"/>
        </w:rPr>
        <w:t>вивчення конкретної</w:t>
      </w:r>
      <w:r>
        <w:rPr>
          <w:spacing w:val="-3"/>
          <w:sz w:val="27"/>
        </w:rPr>
        <w:t xml:space="preserve"> </w:t>
      </w:r>
      <w:r>
        <w:rPr>
          <w:sz w:val="27"/>
        </w:rPr>
        <w:t>дисципліни (включно з політикою академічної</w:t>
      </w:r>
      <w:r>
        <w:rPr>
          <w:spacing w:val="-2"/>
          <w:sz w:val="27"/>
        </w:rPr>
        <w:t xml:space="preserve"> </w:t>
      </w:r>
      <w:r>
        <w:rPr>
          <w:sz w:val="27"/>
        </w:rPr>
        <w:t>доброчесності</w:t>
      </w:r>
      <w:r w:rsidR="008A1C93">
        <w:rPr>
          <w:sz w:val="27"/>
        </w:rPr>
        <w:t xml:space="preserve"> </w:t>
      </w:r>
      <w:hyperlink r:id="rId9" w:history="1">
        <w:r w:rsidR="008A1C93" w:rsidRPr="00DE0505">
          <w:rPr>
            <w:rStyle w:val="a6"/>
            <w:sz w:val="27"/>
          </w:rPr>
          <w:t>http://www.tsatu.edu.ua/op/dotrymannja-akademichnoji-dobrochesnosti/normatyvni-dokumenty-2/</w:t>
        </w:r>
      </w:hyperlink>
      <w:r>
        <w:rPr>
          <w:sz w:val="27"/>
        </w:rPr>
        <w:t xml:space="preserve">). Вимоги можуть стосуватися відвідування занять (неприпустимість пропусків, запізнень, правила щодо зарахування пропущених занять і </w:t>
      </w:r>
      <w:proofErr w:type="spellStart"/>
      <w:r>
        <w:rPr>
          <w:sz w:val="27"/>
        </w:rPr>
        <w:t>т.ін</w:t>
      </w:r>
      <w:proofErr w:type="spellEnd"/>
      <w:r>
        <w:rPr>
          <w:sz w:val="27"/>
        </w:rPr>
        <w:t>.); правил поведінки на заняттях (активна участь, виконання необхідного мінімуму навчальної роботи і ін.); заохочень і стягнень (за що можуть нараховуватися або відніматися бали тощо).</w:t>
      </w:r>
    </w:p>
    <w:p w14:paraId="7B46D330" w14:textId="77777777" w:rsidR="004A2A95" w:rsidRDefault="004A2A95" w:rsidP="004A2A95">
      <w:pPr>
        <w:tabs>
          <w:tab w:val="left" w:pos="709"/>
          <w:tab w:val="left" w:pos="3402"/>
        </w:tabs>
        <w:ind w:right="297" w:firstLine="709"/>
        <w:jc w:val="both"/>
        <w:rPr>
          <w:b/>
          <w:bCs/>
          <w:sz w:val="27"/>
          <w:highlight w:val="green"/>
        </w:rPr>
      </w:pPr>
    </w:p>
    <w:p w14:paraId="559F0B95" w14:textId="53462243" w:rsidR="007D255D" w:rsidRPr="004A2A95" w:rsidRDefault="007D255D" w:rsidP="004A2A95">
      <w:pPr>
        <w:tabs>
          <w:tab w:val="left" w:pos="709"/>
          <w:tab w:val="left" w:pos="3402"/>
        </w:tabs>
        <w:ind w:right="297" w:firstLine="709"/>
        <w:jc w:val="both"/>
        <w:rPr>
          <w:sz w:val="27"/>
          <w:highlight w:val="green"/>
        </w:rPr>
      </w:pPr>
      <w:r w:rsidRPr="007D255D">
        <w:rPr>
          <w:b/>
          <w:bCs/>
          <w:sz w:val="27"/>
          <w:highlight w:val="green"/>
        </w:rPr>
        <w:t>2.2.</w:t>
      </w:r>
      <w:r w:rsidR="00F927B9">
        <w:rPr>
          <w:b/>
          <w:bCs/>
          <w:sz w:val="27"/>
          <w:highlight w:val="green"/>
        </w:rPr>
        <w:t>7</w:t>
      </w:r>
      <w:r w:rsidRPr="007D255D">
        <w:rPr>
          <w:sz w:val="27"/>
          <w:highlight w:val="green"/>
        </w:rPr>
        <w:t xml:space="preserve"> </w:t>
      </w:r>
      <w:r w:rsidRPr="007D255D">
        <w:rPr>
          <w:b/>
          <w:bCs/>
          <w:sz w:val="27"/>
          <w:highlight w:val="green"/>
        </w:rPr>
        <w:t xml:space="preserve">Додаткова інформація з навчальної дисципліни </w:t>
      </w:r>
      <w:r w:rsidR="004A2A95" w:rsidRPr="004A2A95">
        <w:rPr>
          <w:sz w:val="27"/>
          <w:highlight w:val="green"/>
        </w:rPr>
        <w:t>(</w:t>
      </w:r>
      <w:r w:rsidR="009073E3" w:rsidRPr="008A1C93">
        <w:rPr>
          <w:i/>
          <w:iCs/>
          <w:sz w:val="27"/>
          <w:highlight w:val="green"/>
        </w:rPr>
        <w:t>за необхідністю</w:t>
      </w:r>
      <w:r w:rsidR="004A2A95" w:rsidRPr="004A2A95">
        <w:rPr>
          <w:sz w:val="27"/>
          <w:highlight w:val="green"/>
        </w:rPr>
        <w:t>)</w:t>
      </w:r>
    </w:p>
    <w:p w14:paraId="775BFB7A" w14:textId="495F7B3A" w:rsidR="007D255D" w:rsidRPr="007D255D" w:rsidRDefault="007D255D" w:rsidP="008A1C93">
      <w:pPr>
        <w:numPr>
          <w:ilvl w:val="0"/>
          <w:numId w:val="12"/>
        </w:numPr>
        <w:tabs>
          <w:tab w:val="left" w:pos="851"/>
          <w:tab w:val="left" w:pos="993"/>
        </w:tabs>
        <w:ind w:left="0" w:right="297" w:firstLine="709"/>
        <w:jc w:val="both"/>
        <w:rPr>
          <w:iCs/>
          <w:sz w:val="27"/>
          <w:highlight w:val="green"/>
        </w:rPr>
      </w:pPr>
      <w:r w:rsidRPr="007D255D">
        <w:rPr>
          <w:iCs/>
          <w:sz w:val="27"/>
          <w:highlight w:val="green"/>
        </w:rPr>
        <w:t xml:space="preserve">можливість зарахування </w:t>
      </w:r>
      <w:r w:rsidR="000A53CF" w:rsidRPr="000A53CF">
        <w:rPr>
          <w:iCs/>
          <w:sz w:val="27"/>
          <w:highlight w:val="green"/>
        </w:rPr>
        <w:t>результатів навчання</w:t>
      </w:r>
      <w:r w:rsidR="000A53CF">
        <w:rPr>
          <w:iCs/>
          <w:sz w:val="27"/>
          <w:highlight w:val="green"/>
        </w:rPr>
        <w:t xml:space="preserve"> </w:t>
      </w:r>
      <w:r w:rsidR="000A53CF" w:rsidRPr="000A53CF">
        <w:rPr>
          <w:iCs/>
          <w:sz w:val="27"/>
          <w:highlight w:val="green"/>
        </w:rPr>
        <w:t xml:space="preserve">отриманих у неформальній та </w:t>
      </w:r>
      <w:proofErr w:type="spellStart"/>
      <w:r w:rsidR="000A53CF" w:rsidRPr="000A53CF">
        <w:rPr>
          <w:iCs/>
          <w:sz w:val="27"/>
          <w:highlight w:val="green"/>
        </w:rPr>
        <w:t>інформальній</w:t>
      </w:r>
      <w:proofErr w:type="spellEnd"/>
      <w:r w:rsidR="000A53CF" w:rsidRPr="000A53CF">
        <w:rPr>
          <w:iCs/>
          <w:sz w:val="27"/>
          <w:highlight w:val="green"/>
        </w:rPr>
        <w:t xml:space="preserve"> освіті</w:t>
      </w:r>
      <w:r w:rsidRPr="007D255D">
        <w:rPr>
          <w:iCs/>
          <w:sz w:val="27"/>
          <w:highlight w:val="green"/>
        </w:rPr>
        <w:t>;</w:t>
      </w:r>
    </w:p>
    <w:p w14:paraId="1ECB62D8" w14:textId="77777777" w:rsidR="007D255D" w:rsidRPr="007D255D" w:rsidRDefault="007D255D" w:rsidP="00DD354B">
      <w:pPr>
        <w:numPr>
          <w:ilvl w:val="0"/>
          <w:numId w:val="12"/>
        </w:numPr>
        <w:tabs>
          <w:tab w:val="left" w:pos="851"/>
          <w:tab w:val="left" w:pos="993"/>
        </w:tabs>
        <w:ind w:left="0" w:right="13" w:firstLine="709"/>
        <w:jc w:val="both"/>
        <w:rPr>
          <w:iCs/>
          <w:sz w:val="27"/>
          <w:highlight w:val="green"/>
        </w:rPr>
      </w:pPr>
      <w:r w:rsidRPr="007D255D">
        <w:rPr>
          <w:iCs/>
          <w:sz w:val="27"/>
          <w:highlight w:val="green"/>
        </w:rPr>
        <w:t>інша інформація для здобувачів вищої освіти щодо особливостей опанування навчальної дисципліни.</w:t>
      </w:r>
    </w:p>
    <w:p w14:paraId="46A894E6" w14:textId="3DFA1E85" w:rsidR="004A2A95" w:rsidRPr="007B798E" w:rsidRDefault="004A2A95" w:rsidP="004A2A95">
      <w:pPr>
        <w:pStyle w:val="a5"/>
        <w:tabs>
          <w:tab w:val="left" w:pos="709"/>
        </w:tabs>
        <w:spacing w:before="307"/>
        <w:ind w:left="709" w:right="297" w:firstLine="0"/>
        <w:rPr>
          <w:b/>
          <w:bCs/>
          <w:sz w:val="27"/>
        </w:rPr>
      </w:pPr>
      <w:r>
        <w:rPr>
          <w:b/>
          <w:bCs/>
          <w:sz w:val="27"/>
        </w:rPr>
        <w:t>2.2.</w:t>
      </w:r>
      <w:r w:rsidR="00F927B9">
        <w:rPr>
          <w:b/>
          <w:bCs/>
          <w:sz w:val="27"/>
        </w:rPr>
        <w:t>8</w:t>
      </w:r>
      <w:r>
        <w:rPr>
          <w:b/>
          <w:bCs/>
          <w:sz w:val="27"/>
        </w:rPr>
        <w:t xml:space="preserve"> </w:t>
      </w:r>
      <w:r w:rsidRPr="007B798E">
        <w:rPr>
          <w:b/>
          <w:bCs/>
          <w:sz w:val="27"/>
        </w:rPr>
        <w:t>Перелік</w:t>
      </w:r>
      <w:r w:rsidRPr="007B798E">
        <w:rPr>
          <w:b/>
          <w:bCs/>
          <w:spacing w:val="-17"/>
          <w:sz w:val="27"/>
        </w:rPr>
        <w:t xml:space="preserve"> </w:t>
      </w:r>
      <w:r w:rsidRPr="007B798E">
        <w:rPr>
          <w:b/>
          <w:bCs/>
          <w:sz w:val="27"/>
        </w:rPr>
        <w:t>рекомендованої</w:t>
      </w:r>
      <w:r w:rsidRPr="007B798E">
        <w:rPr>
          <w:b/>
          <w:bCs/>
          <w:spacing w:val="-17"/>
          <w:sz w:val="27"/>
        </w:rPr>
        <w:t xml:space="preserve"> </w:t>
      </w:r>
      <w:r w:rsidRPr="007B798E">
        <w:rPr>
          <w:b/>
          <w:bCs/>
          <w:spacing w:val="-2"/>
          <w:sz w:val="27"/>
        </w:rPr>
        <w:t>літератури</w:t>
      </w:r>
    </w:p>
    <w:p w14:paraId="16E86AAB" w14:textId="3E856127" w:rsidR="007D255D" w:rsidRDefault="004A2A95" w:rsidP="00DD354B">
      <w:pPr>
        <w:tabs>
          <w:tab w:val="left" w:pos="709"/>
        </w:tabs>
        <w:ind w:right="13" w:firstLine="709"/>
        <w:jc w:val="both"/>
        <w:rPr>
          <w:sz w:val="27"/>
        </w:rPr>
      </w:pPr>
      <w:r>
        <w:rPr>
          <w:sz w:val="27"/>
        </w:rPr>
        <w:t>У</w:t>
      </w:r>
      <w:r>
        <w:rPr>
          <w:spacing w:val="80"/>
          <w:sz w:val="27"/>
        </w:rPr>
        <w:t xml:space="preserve"> </w:t>
      </w:r>
      <w:r>
        <w:rPr>
          <w:sz w:val="27"/>
        </w:rPr>
        <w:t>список</w:t>
      </w:r>
      <w:r>
        <w:rPr>
          <w:spacing w:val="80"/>
          <w:sz w:val="27"/>
        </w:rPr>
        <w:t xml:space="preserve"> </w:t>
      </w:r>
      <w:r>
        <w:rPr>
          <w:sz w:val="27"/>
        </w:rPr>
        <w:t>рекомендованої</w:t>
      </w:r>
      <w:r>
        <w:rPr>
          <w:spacing w:val="80"/>
          <w:sz w:val="27"/>
        </w:rPr>
        <w:t xml:space="preserve"> </w:t>
      </w:r>
      <w:r>
        <w:rPr>
          <w:sz w:val="27"/>
        </w:rPr>
        <w:t>літератури</w:t>
      </w:r>
      <w:r>
        <w:rPr>
          <w:spacing w:val="80"/>
          <w:sz w:val="27"/>
        </w:rPr>
        <w:t xml:space="preserve"> </w:t>
      </w:r>
      <w:r>
        <w:rPr>
          <w:sz w:val="27"/>
        </w:rPr>
        <w:t>доцільно</w:t>
      </w:r>
      <w:r>
        <w:rPr>
          <w:spacing w:val="80"/>
          <w:sz w:val="27"/>
        </w:rPr>
        <w:t xml:space="preserve"> </w:t>
      </w:r>
      <w:r>
        <w:rPr>
          <w:sz w:val="27"/>
        </w:rPr>
        <w:t>включати</w:t>
      </w:r>
      <w:r>
        <w:rPr>
          <w:spacing w:val="80"/>
          <w:sz w:val="27"/>
        </w:rPr>
        <w:t xml:space="preserve"> </w:t>
      </w:r>
      <w:r>
        <w:rPr>
          <w:sz w:val="27"/>
        </w:rPr>
        <w:t xml:space="preserve">найменування 3-5 </w:t>
      </w:r>
      <w:r>
        <w:rPr>
          <w:sz w:val="27"/>
        </w:rPr>
        <w:lastRenderedPageBreak/>
        <w:t xml:space="preserve">основних сучасних підручників або навчальних посібників, які, на думку викладача, максимально повно розкривають зміст навчальної дисципліни. </w:t>
      </w:r>
      <w:r w:rsidRPr="00623117">
        <w:rPr>
          <w:sz w:val="27"/>
          <w:highlight w:val="green"/>
        </w:rPr>
        <w:t>Переваг</w:t>
      </w:r>
      <w:r w:rsidR="008A1C93">
        <w:rPr>
          <w:sz w:val="27"/>
          <w:highlight w:val="green"/>
        </w:rPr>
        <w:t>у</w:t>
      </w:r>
      <w:r w:rsidRPr="00623117">
        <w:rPr>
          <w:sz w:val="27"/>
          <w:highlight w:val="green"/>
        </w:rPr>
        <w:t xml:space="preserve"> </w:t>
      </w:r>
      <w:r w:rsidR="008A1C93">
        <w:rPr>
          <w:sz w:val="27"/>
          <w:highlight w:val="green"/>
        </w:rPr>
        <w:t>необхідно</w:t>
      </w:r>
      <w:r w:rsidRPr="00623117">
        <w:rPr>
          <w:sz w:val="27"/>
          <w:highlight w:val="green"/>
        </w:rPr>
        <w:t xml:space="preserve"> надавати навчальним виданням, які отримали гриф вченої ради університету/факультету</w:t>
      </w:r>
      <w:r w:rsidR="008A1C93">
        <w:rPr>
          <w:sz w:val="27"/>
          <w:highlight w:val="green"/>
        </w:rPr>
        <w:t xml:space="preserve"> та розміщені в </w:t>
      </w:r>
      <w:proofErr w:type="spellStart"/>
      <w:r w:rsidR="008A1C93">
        <w:rPr>
          <w:sz w:val="27"/>
          <w:highlight w:val="green"/>
        </w:rPr>
        <w:t>репозитарію</w:t>
      </w:r>
      <w:proofErr w:type="spellEnd"/>
      <w:r w:rsidR="008A1C93">
        <w:rPr>
          <w:sz w:val="27"/>
          <w:highlight w:val="green"/>
        </w:rPr>
        <w:t xml:space="preserve"> університету</w:t>
      </w:r>
      <w:r w:rsidRPr="00623117">
        <w:rPr>
          <w:sz w:val="27"/>
          <w:highlight w:val="green"/>
        </w:rPr>
        <w:t>.</w:t>
      </w:r>
      <w:r>
        <w:rPr>
          <w:sz w:val="27"/>
        </w:rPr>
        <w:t xml:space="preserve"> </w:t>
      </w:r>
    </w:p>
    <w:p w14:paraId="1DECE5B8" w14:textId="77777777" w:rsidR="00DD354B" w:rsidRDefault="00DD354B" w:rsidP="00DD354B">
      <w:pPr>
        <w:tabs>
          <w:tab w:val="left" w:pos="709"/>
        </w:tabs>
        <w:ind w:right="297" w:firstLine="709"/>
        <w:jc w:val="both"/>
        <w:rPr>
          <w:sz w:val="27"/>
        </w:rPr>
      </w:pPr>
    </w:p>
    <w:p w14:paraId="3080A824" w14:textId="792A0FF3" w:rsidR="00E8583E" w:rsidRDefault="002D06E5" w:rsidP="007B798E">
      <w:pPr>
        <w:pStyle w:val="1"/>
        <w:numPr>
          <w:ilvl w:val="0"/>
          <w:numId w:val="10"/>
        </w:numPr>
        <w:tabs>
          <w:tab w:val="left" w:pos="0"/>
          <w:tab w:val="left" w:pos="284"/>
        </w:tabs>
        <w:spacing w:before="82"/>
        <w:ind w:left="0" w:right="342" w:firstLine="0"/>
        <w:jc w:val="center"/>
      </w:pPr>
      <w:r>
        <w:t>ПОРЯДОК</w:t>
      </w:r>
      <w:r>
        <w:rPr>
          <w:spacing w:val="-13"/>
        </w:rPr>
        <w:t xml:space="preserve"> </w:t>
      </w:r>
      <w:r w:rsidR="00610AA5" w:rsidRPr="00610AA5">
        <w:rPr>
          <w:highlight w:val="green"/>
        </w:rPr>
        <w:t>РОЗРОБЛЕННЯ ТА ОНОВЛЕННЯ</w:t>
      </w:r>
      <w:r w:rsidR="00610AA5" w:rsidRPr="00610AA5">
        <w:t xml:space="preserve"> </w:t>
      </w:r>
      <w:r>
        <w:t>НАВЧАЛЬНОЇ ПРОГРАМИ ЗДОБУВАЧА ВО</w:t>
      </w:r>
      <w:r w:rsidR="007B798E">
        <w:t xml:space="preserve"> – </w:t>
      </w:r>
      <w:r>
        <w:t>СИЛАБУСУ</w:t>
      </w:r>
    </w:p>
    <w:p w14:paraId="5DB2CEF1" w14:textId="77777777" w:rsidR="008A1C93" w:rsidRDefault="008A1C93" w:rsidP="008A1C93">
      <w:pPr>
        <w:pStyle w:val="1"/>
        <w:tabs>
          <w:tab w:val="left" w:pos="0"/>
          <w:tab w:val="left" w:pos="284"/>
        </w:tabs>
        <w:spacing w:before="82"/>
        <w:ind w:left="0" w:right="342"/>
      </w:pPr>
    </w:p>
    <w:p w14:paraId="4A301A41" w14:textId="15097765" w:rsidR="00610AA5" w:rsidRPr="00610AA5" w:rsidRDefault="00610AA5" w:rsidP="00610AA5">
      <w:pPr>
        <w:ind w:firstLine="709"/>
        <w:jc w:val="both"/>
        <w:rPr>
          <w:sz w:val="27"/>
          <w:highlight w:val="green"/>
        </w:rPr>
      </w:pPr>
      <w:r w:rsidRPr="00610AA5">
        <w:rPr>
          <w:sz w:val="27"/>
          <w:highlight w:val="green"/>
        </w:rPr>
        <w:t xml:space="preserve">3.1 </w:t>
      </w:r>
      <w:proofErr w:type="spellStart"/>
      <w:r w:rsidRPr="00610AA5">
        <w:rPr>
          <w:sz w:val="27"/>
          <w:highlight w:val="green"/>
        </w:rPr>
        <w:t>Силабус</w:t>
      </w:r>
      <w:proofErr w:type="spellEnd"/>
      <w:r w:rsidRPr="00610AA5">
        <w:rPr>
          <w:sz w:val="27"/>
          <w:highlight w:val="green"/>
        </w:rPr>
        <w:t xml:space="preserve"> навчальної дисципліни розробляється науково-педагогічним працівником/ групою науково-педагогічних працівників кафедри, якому(</w:t>
      </w:r>
      <w:proofErr w:type="spellStart"/>
      <w:r w:rsidRPr="00610AA5">
        <w:rPr>
          <w:sz w:val="27"/>
          <w:highlight w:val="green"/>
        </w:rPr>
        <w:t>им</w:t>
      </w:r>
      <w:proofErr w:type="spellEnd"/>
      <w:r w:rsidRPr="00610AA5">
        <w:rPr>
          <w:sz w:val="27"/>
          <w:highlight w:val="green"/>
        </w:rPr>
        <w:t xml:space="preserve">) доручено її викладання. </w:t>
      </w:r>
    </w:p>
    <w:p w14:paraId="4CC89643" w14:textId="2FB9E285" w:rsidR="00610AA5" w:rsidRPr="00610AA5" w:rsidRDefault="00610AA5" w:rsidP="00610AA5">
      <w:pPr>
        <w:ind w:firstLine="709"/>
        <w:jc w:val="both"/>
        <w:rPr>
          <w:sz w:val="27"/>
          <w:highlight w:val="green"/>
        </w:rPr>
      </w:pPr>
      <w:r w:rsidRPr="00610AA5">
        <w:rPr>
          <w:sz w:val="27"/>
          <w:highlight w:val="green"/>
        </w:rPr>
        <w:t xml:space="preserve">3.2 </w:t>
      </w:r>
      <w:proofErr w:type="spellStart"/>
      <w:r w:rsidRPr="00610AA5">
        <w:rPr>
          <w:sz w:val="27"/>
          <w:highlight w:val="green"/>
        </w:rPr>
        <w:t>Силабус</w:t>
      </w:r>
      <w:proofErr w:type="spellEnd"/>
      <w:r w:rsidRPr="00610AA5">
        <w:rPr>
          <w:sz w:val="27"/>
          <w:highlight w:val="green"/>
        </w:rPr>
        <w:t xml:space="preserve"> обов’язкової навчальної дисципліни розробляється до початку навчального року, у якому вона </w:t>
      </w:r>
      <w:proofErr w:type="spellStart"/>
      <w:r w:rsidRPr="00610AA5">
        <w:rPr>
          <w:sz w:val="27"/>
          <w:highlight w:val="green"/>
        </w:rPr>
        <w:t>опановується</w:t>
      </w:r>
      <w:proofErr w:type="spellEnd"/>
      <w:r w:rsidRPr="00610AA5">
        <w:rPr>
          <w:sz w:val="27"/>
          <w:highlight w:val="green"/>
        </w:rPr>
        <w:t xml:space="preserve"> здобувачами, а вибіркової – до початку процедури вибору освітніх компонентів. </w:t>
      </w:r>
    </w:p>
    <w:p w14:paraId="16110648" w14:textId="0BE482B4" w:rsidR="00610AA5" w:rsidRDefault="00610AA5" w:rsidP="00610AA5">
      <w:pPr>
        <w:ind w:firstLine="709"/>
        <w:jc w:val="both"/>
        <w:rPr>
          <w:sz w:val="27"/>
          <w:highlight w:val="green"/>
        </w:rPr>
      </w:pPr>
      <w:r w:rsidRPr="00610AA5">
        <w:rPr>
          <w:sz w:val="27"/>
          <w:highlight w:val="green"/>
        </w:rPr>
        <w:t xml:space="preserve">3.3 </w:t>
      </w:r>
      <w:proofErr w:type="spellStart"/>
      <w:r w:rsidRPr="00610AA5">
        <w:rPr>
          <w:sz w:val="27"/>
          <w:highlight w:val="green"/>
        </w:rPr>
        <w:t>Силабус</w:t>
      </w:r>
      <w:proofErr w:type="spellEnd"/>
      <w:r w:rsidRPr="00610AA5">
        <w:rPr>
          <w:sz w:val="27"/>
          <w:highlight w:val="green"/>
        </w:rPr>
        <w:t xml:space="preserve"> оновлюється науково-педагогічним працівником / групою науково-педагогічних працівників та </w:t>
      </w:r>
      <w:r w:rsidR="008A1C93">
        <w:rPr>
          <w:sz w:val="27"/>
          <w:highlight w:val="green"/>
        </w:rPr>
        <w:t xml:space="preserve">може </w:t>
      </w:r>
      <w:r w:rsidRPr="00610AA5">
        <w:rPr>
          <w:sz w:val="27"/>
          <w:highlight w:val="green"/>
        </w:rPr>
        <w:t>врахову</w:t>
      </w:r>
      <w:r w:rsidR="008A1C93">
        <w:rPr>
          <w:sz w:val="27"/>
          <w:highlight w:val="green"/>
        </w:rPr>
        <w:t>вати</w:t>
      </w:r>
      <w:r w:rsidRPr="00610AA5">
        <w:rPr>
          <w:sz w:val="27"/>
          <w:highlight w:val="green"/>
        </w:rPr>
        <w:t xml:space="preserve">: </w:t>
      </w:r>
    </w:p>
    <w:p w14:paraId="5876FC85" w14:textId="48A3CB3F" w:rsidR="006D4F44" w:rsidRPr="00610AA5" w:rsidRDefault="006D4F44" w:rsidP="00610AA5">
      <w:pPr>
        <w:ind w:firstLine="709"/>
        <w:jc w:val="both"/>
        <w:rPr>
          <w:sz w:val="27"/>
          <w:highlight w:val="green"/>
        </w:rPr>
      </w:pPr>
      <w:r>
        <w:rPr>
          <w:sz w:val="27"/>
          <w:highlight w:val="green"/>
        </w:rPr>
        <w:t>- зміни при удосконаленні ОП;</w:t>
      </w:r>
    </w:p>
    <w:p w14:paraId="4DE4B913" w14:textId="77777777" w:rsidR="00610AA5" w:rsidRPr="00610AA5" w:rsidRDefault="00610AA5" w:rsidP="00610AA5">
      <w:pPr>
        <w:ind w:firstLine="709"/>
        <w:jc w:val="both"/>
        <w:rPr>
          <w:sz w:val="27"/>
          <w:highlight w:val="green"/>
        </w:rPr>
      </w:pPr>
      <w:r w:rsidRPr="00610AA5">
        <w:rPr>
          <w:sz w:val="27"/>
          <w:highlight w:val="green"/>
        </w:rPr>
        <w:t xml:space="preserve">- пропозиції гаранта освітньої програми та / або викладачів навчальної дисципліни; </w:t>
      </w:r>
    </w:p>
    <w:p w14:paraId="520B6355" w14:textId="77777777" w:rsidR="00610AA5" w:rsidRPr="00610AA5" w:rsidRDefault="00610AA5" w:rsidP="00610AA5">
      <w:pPr>
        <w:ind w:firstLine="709"/>
        <w:jc w:val="both"/>
        <w:rPr>
          <w:sz w:val="27"/>
          <w:highlight w:val="green"/>
        </w:rPr>
      </w:pPr>
      <w:r w:rsidRPr="00610AA5">
        <w:rPr>
          <w:sz w:val="27"/>
          <w:highlight w:val="green"/>
        </w:rPr>
        <w:t xml:space="preserve">- пропозиції здобувачів вищої освіти, подані гаранту освітньої програми, викладачу та ін.; </w:t>
      </w:r>
    </w:p>
    <w:p w14:paraId="6E38AF1A" w14:textId="77777777" w:rsidR="00610AA5" w:rsidRPr="00610AA5" w:rsidRDefault="00610AA5" w:rsidP="00610AA5">
      <w:pPr>
        <w:ind w:firstLine="709"/>
        <w:jc w:val="both"/>
        <w:rPr>
          <w:sz w:val="27"/>
          <w:highlight w:val="green"/>
        </w:rPr>
      </w:pPr>
      <w:r w:rsidRPr="00610AA5">
        <w:rPr>
          <w:sz w:val="27"/>
          <w:highlight w:val="green"/>
        </w:rPr>
        <w:t xml:space="preserve">- пропозиції роботодавців; </w:t>
      </w:r>
    </w:p>
    <w:p w14:paraId="64AB24B1" w14:textId="77777777" w:rsidR="00610AA5" w:rsidRPr="00610AA5" w:rsidRDefault="00610AA5" w:rsidP="00610AA5">
      <w:pPr>
        <w:ind w:firstLine="709"/>
        <w:jc w:val="both"/>
        <w:rPr>
          <w:sz w:val="27"/>
          <w:highlight w:val="green"/>
        </w:rPr>
      </w:pPr>
      <w:r w:rsidRPr="00610AA5">
        <w:rPr>
          <w:sz w:val="27"/>
          <w:highlight w:val="green"/>
        </w:rPr>
        <w:t>- об’єктивні зміни інфраструктурного, кадрового характеру та / або інших ресурсних умов реалізації навчальної дисципліни;</w:t>
      </w:r>
    </w:p>
    <w:p w14:paraId="02B25153" w14:textId="77777777" w:rsidR="006D4F44" w:rsidRDefault="00610AA5" w:rsidP="00610AA5">
      <w:pPr>
        <w:ind w:firstLine="709"/>
        <w:jc w:val="both"/>
        <w:rPr>
          <w:sz w:val="27"/>
          <w:highlight w:val="green"/>
        </w:rPr>
      </w:pPr>
      <w:r w:rsidRPr="00610AA5">
        <w:rPr>
          <w:sz w:val="27"/>
          <w:highlight w:val="green"/>
        </w:rPr>
        <w:t xml:space="preserve"> - результати опитування здобувачів вищої освіти щодо якості викладання навчальної дисципліни</w:t>
      </w:r>
      <w:r w:rsidR="006D4F44">
        <w:rPr>
          <w:sz w:val="27"/>
          <w:highlight w:val="green"/>
        </w:rPr>
        <w:t>;</w:t>
      </w:r>
    </w:p>
    <w:p w14:paraId="124B26F7" w14:textId="5F6A37EC" w:rsidR="00610AA5" w:rsidRPr="006D4F44" w:rsidRDefault="006D4F44" w:rsidP="006D4F44">
      <w:pPr>
        <w:ind w:firstLine="709"/>
        <w:jc w:val="both"/>
        <w:rPr>
          <w:sz w:val="27"/>
          <w:highlight w:val="green"/>
        </w:rPr>
      </w:pPr>
      <w:r w:rsidRPr="006D4F44">
        <w:rPr>
          <w:sz w:val="27"/>
          <w:highlight w:val="green"/>
        </w:rPr>
        <w:t>-</w:t>
      </w:r>
      <w:r w:rsidRPr="006D4F44">
        <w:rPr>
          <w:highlight w:val="green"/>
        </w:rPr>
        <w:t xml:space="preserve"> </w:t>
      </w:r>
      <w:r w:rsidRPr="006D4F44">
        <w:rPr>
          <w:sz w:val="27"/>
          <w:highlight w:val="green"/>
        </w:rPr>
        <w:t>впровадження в освітній процес результатів наукових досліджень</w:t>
      </w:r>
      <w:r w:rsidRPr="006D4F44">
        <w:rPr>
          <w:sz w:val="27"/>
          <w:highlight w:val="green"/>
        </w:rPr>
        <w:t xml:space="preserve"> </w:t>
      </w:r>
      <w:r w:rsidRPr="006D4F44">
        <w:rPr>
          <w:sz w:val="27"/>
          <w:highlight w:val="green"/>
        </w:rPr>
        <w:t>науково-педагогічних працівників та здобувачів вищої освіти.</w:t>
      </w:r>
      <w:r w:rsidR="00610AA5" w:rsidRPr="006D4F44">
        <w:rPr>
          <w:sz w:val="27"/>
          <w:highlight w:val="green"/>
        </w:rPr>
        <w:t xml:space="preserve"> </w:t>
      </w:r>
    </w:p>
    <w:p w14:paraId="128A8F54" w14:textId="77777777" w:rsidR="00610AA5" w:rsidRPr="00610AA5" w:rsidRDefault="00610AA5" w:rsidP="00610AA5">
      <w:pPr>
        <w:ind w:firstLine="709"/>
        <w:jc w:val="both"/>
        <w:rPr>
          <w:sz w:val="27"/>
          <w:highlight w:val="green"/>
        </w:rPr>
      </w:pPr>
      <w:r w:rsidRPr="00610AA5">
        <w:rPr>
          <w:sz w:val="27"/>
          <w:highlight w:val="green"/>
        </w:rPr>
        <w:t xml:space="preserve">Якщо підстави для оновлення </w:t>
      </w:r>
      <w:proofErr w:type="spellStart"/>
      <w:r w:rsidRPr="00610AA5">
        <w:rPr>
          <w:sz w:val="27"/>
          <w:highlight w:val="green"/>
        </w:rPr>
        <w:t>силабусу</w:t>
      </w:r>
      <w:proofErr w:type="spellEnd"/>
      <w:r w:rsidRPr="00610AA5">
        <w:rPr>
          <w:sz w:val="27"/>
          <w:highlight w:val="green"/>
        </w:rPr>
        <w:t xml:space="preserve"> відсутні, то він подається на розгляд кафедри в чинній редакції. </w:t>
      </w:r>
    </w:p>
    <w:p w14:paraId="05F185EF" w14:textId="1DB49EFF" w:rsidR="00610AA5" w:rsidRPr="00610AA5" w:rsidRDefault="00610AA5" w:rsidP="00610AA5">
      <w:pPr>
        <w:ind w:firstLine="709"/>
        <w:jc w:val="both"/>
        <w:rPr>
          <w:sz w:val="27"/>
          <w:highlight w:val="green"/>
        </w:rPr>
      </w:pPr>
      <w:r w:rsidRPr="00610AA5">
        <w:rPr>
          <w:sz w:val="27"/>
          <w:highlight w:val="green"/>
        </w:rPr>
        <w:t xml:space="preserve">3.4 Організаційною формою для здійснення розроблення або оновлення </w:t>
      </w:r>
      <w:proofErr w:type="spellStart"/>
      <w:r w:rsidRPr="00610AA5">
        <w:rPr>
          <w:sz w:val="27"/>
          <w:highlight w:val="green"/>
        </w:rPr>
        <w:t>силабусу</w:t>
      </w:r>
      <w:proofErr w:type="spellEnd"/>
      <w:r w:rsidRPr="00610AA5">
        <w:rPr>
          <w:sz w:val="27"/>
          <w:highlight w:val="green"/>
        </w:rPr>
        <w:t xml:space="preserve"> навчальної дисципліни є його щорічний розгляд на засіданні кафедри, за якою закріплена навчальна дисципліна.</w:t>
      </w:r>
    </w:p>
    <w:p w14:paraId="52BF4BA3" w14:textId="448CF3A5" w:rsidR="00E8583E" w:rsidRPr="00610AA5" w:rsidRDefault="00610AA5" w:rsidP="00610AA5">
      <w:pPr>
        <w:ind w:right="13" w:firstLine="706"/>
        <w:jc w:val="both"/>
        <w:rPr>
          <w:sz w:val="27"/>
        </w:rPr>
      </w:pPr>
      <w:r w:rsidRPr="00CC7DA4">
        <w:rPr>
          <w:sz w:val="27"/>
          <w:highlight w:val="green"/>
        </w:rPr>
        <w:t xml:space="preserve">3.5 </w:t>
      </w:r>
      <w:proofErr w:type="spellStart"/>
      <w:r w:rsidR="002D06E5" w:rsidRPr="00CC7DA4">
        <w:rPr>
          <w:sz w:val="27"/>
          <w:highlight w:val="green"/>
        </w:rPr>
        <w:t>Силабус</w:t>
      </w:r>
      <w:proofErr w:type="spellEnd"/>
      <w:r w:rsidR="002D06E5" w:rsidRPr="00CC7DA4">
        <w:rPr>
          <w:sz w:val="27"/>
          <w:highlight w:val="green"/>
        </w:rPr>
        <w:t xml:space="preserve"> </w:t>
      </w:r>
      <w:r w:rsidR="00C92E8E" w:rsidRPr="00CC7DA4">
        <w:rPr>
          <w:sz w:val="27"/>
          <w:highlight w:val="green"/>
        </w:rPr>
        <w:t>погоджується гарантом освітньої програми для обов’язкових освітніх компонентів</w:t>
      </w:r>
      <w:r w:rsidR="00C92E8E" w:rsidRPr="00CC7DA4">
        <w:rPr>
          <w:sz w:val="27"/>
          <w:highlight w:val="green"/>
        </w:rPr>
        <w:t xml:space="preserve"> </w:t>
      </w:r>
      <w:r w:rsidR="00C92E8E">
        <w:rPr>
          <w:sz w:val="27"/>
          <w:highlight w:val="green"/>
        </w:rPr>
        <w:t xml:space="preserve">та </w:t>
      </w:r>
      <w:r w:rsidR="002D06E5" w:rsidRPr="00CC7DA4">
        <w:rPr>
          <w:sz w:val="27"/>
          <w:highlight w:val="green"/>
        </w:rPr>
        <w:t xml:space="preserve">затверджується </w:t>
      </w:r>
      <w:r w:rsidR="00CC7DA4" w:rsidRPr="00CC7DA4">
        <w:rPr>
          <w:sz w:val="27"/>
          <w:highlight w:val="green"/>
        </w:rPr>
        <w:t>завідувачем кафедри</w:t>
      </w:r>
      <w:r w:rsidR="007D5522">
        <w:rPr>
          <w:sz w:val="27"/>
          <w:highlight w:val="green"/>
        </w:rPr>
        <w:t>.</w:t>
      </w:r>
      <w:r w:rsidR="00CC7DA4" w:rsidRPr="00CC7DA4">
        <w:rPr>
          <w:sz w:val="27"/>
          <w:highlight w:val="green"/>
        </w:rPr>
        <w:t xml:space="preserve"> </w:t>
      </w:r>
      <w:r w:rsidR="002D06E5" w:rsidRPr="00CC7DA4">
        <w:rPr>
          <w:strike/>
          <w:color w:val="FF0000"/>
          <w:sz w:val="27"/>
        </w:rPr>
        <w:t>для вибіркових освітніх компонент</w:t>
      </w:r>
      <w:r w:rsidR="00E8064F" w:rsidRPr="00CC7DA4">
        <w:rPr>
          <w:strike/>
          <w:color w:val="FF0000"/>
          <w:sz w:val="27"/>
        </w:rPr>
        <w:t>ів</w:t>
      </w:r>
      <w:r w:rsidR="002D06E5" w:rsidRPr="00610AA5">
        <w:rPr>
          <w:sz w:val="27"/>
        </w:rPr>
        <w:t>.</w:t>
      </w:r>
    </w:p>
    <w:p w14:paraId="65EB29AF" w14:textId="77777777" w:rsidR="00610AA5" w:rsidRPr="00610AA5" w:rsidRDefault="00610AA5" w:rsidP="00610AA5">
      <w:pPr>
        <w:ind w:right="13" w:firstLine="706"/>
        <w:jc w:val="both"/>
        <w:rPr>
          <w:sz w:val="27"/>
          <w:highlight w:val="green"/>
        </w:rPr>
      </w:pPr>
      <w:r w:rsidRPr="00610AA5">
        <w:rPr>
          <w:sz w:val="27"/>
          <w:highlight w:val="green"/>
        </w:rPr>
        <w:t xml:space="preserve">3.6 Відповідальність за своєчасність розроблення, оновлення </w:t>
      </w:r>
      <w:proofErr w:type="spellStart"/>
      <w:r w:rsidRPr="00610AA5">
        <w:rPr>
          <w:sz w:val="27"/>
          <w:highlight w:val="green"/>
        </w:rPr>
        <w:t>силабусу</w:t>
      </w:r>
      <w:proofErr w:type="spellEnd"/>
      <w:r w:rsidRPr="00610AA5">
        <w:rPr>
          <w:sz w:val="27"/>
          <w:highlight w:val="green"/>
        </w:rPr>
        <w:t xml:space="preserve"> покладається на науково-педагогічного працівника(</w:t>
      </w:r>
      <w:proofErr w:type="spellStart"/>
      <w:r w:rsidRPr="00610AA5">
        <w:rPr>
          <w:sz w:val="27"/>
          <w:highlight w:val="green"/>
        </w:rPr>
        <w:t>ів</w:t>
      </w:r>
      <w:proofErr w:type="spellEnd"/>
      <w:r w:rsidRPr="00610AA5">
        <w:rPr>
          <w:sz w:val="27"/>
          <w:highlight w:val="green"/>
        </w:rPr>
        <w:t>), якому(</w:t>
      </w:r>
      <w:proofErr w:type="spellStart"/>
      <w:r w:rsidRPr="00610AA5">
        <w:rPr>
          <w:sz w:val="27"/>
          <w:highlight w:val="green"/>
        </w:rPr>
        <w:t>им</w:t>
      </w:r>
      <w:proofErr w:type="spellEnd"/>
      <w:r w:rsidRPr="00610AA5">
        <w:rPr>
          <w:sz w:val="27"/>
          <w:highlight w:val="green"/>
        </w:rPr>
        <w:t xml:space="preserve">) доручено викладати навчальну дисципліну, та на завідувача відповідної кафедри. </w:t>
      </w:r>
    </w:p>
    <w:p w14:paraId="329AD9A8" w14:textId="1577FBCC" w:rsidR="00610AA5" w:rsidRDefault="00610AA5" w:rsidP="00610AA5">
      <w:pPr>
        <w:tabs>
          <w:tab w:val="left" w:pos="1276"/>
        </w:tabs>
        <w:ind w:right="13" w:firstLine="706"/>
        <w:jc w:val="both"/>
        <w:rPr>
          <w:sz w:val="27"/>
        </w:rPr>
      </w:pPr>
      <w:r w:rsidRPr="00610AA5">
        <w:rPr>
          <w:sz w:val="27"/>
          <w:highlight w:val="green"/>
        </w:rPr>
        <w:t xml:space="preserve">3.7 </w:t>
      </w:r>
      <w:proofErr w:type="spellStart"/>
      <w:r w:rsidRPr="00610AA5">
        <w:rPr>
          <w:sz w:val="27"/>
          <w:highlight w:val="green"/>
        </w:rPr>
        <w:t>Силабус</w:t>
      </w:r>
      <w:proofErr w:type="spellEnd"/>
      <w:r w:rsidRPr="00610AA5">
        <w:rPr>
          <w:sz w:val="27"/>
          <w:highlight w:val="green"/>
        </w:rPr>
        <w:t xml:space="preserve"> навчальної дисципліни є складником навчально</w:t>
      </w:r>
      <w:r>
        <w:rPr>
          <w:sz w:val="27"/>
          <w:highlight w:val="green"/>
        </w:rPr>
        <w:t>-</w:t>
      </w:r>
      <w:r w:rsidRPr="00610AA5">
        <w:rPr>
          <w:sz w:val="27"/>
          <w:highlight w:val="green"/>
        </w:rPr>
        <w:t xml:space="preserve">методичного комплексу забезпечення навчальної дисципліни, оприлюднюється на </w:t>
      </w:r>
      <w:proofErr w:type="spellStart"/>
      <w:r>
        <w:rPr>
          <w:sz w:val="27"/>
          <w:highlight w:val="green"/>
        </w:rPr>
        <w:t>вебсайті</w:t>
      </w:r>
      <w:proofErr w:type="spellEnd"/>
      <w:r w:rsidRPr="00610AA5">
        <w:rPr>
          <w:sz w:val="27"/>
          <w:highlight w:val="green"/>
        </w:rPr>
        <w:t xml:space="preserve"> </w:t>
      </w:r>
      <w:r>
        <w:rPr>
          <w:sz w:val="27"/>
          <w:highlight w:val="green"/>
        </w:rPr>
        <w:t xml:space="preserve">університету </w:t>
      </w:r>
      <w:r w:rsidRPr="00610AA5">
        <w:rPr>
          <w:sz w:val="27"/>
          <w:highlight w:val="green"/>
        </w:rPr>
        <w:t xml:space="preserve">та на </w:t>
      </w:r>
      <w:r>
        <w:rPr>
          <w:sz w:val="27"/>
          <w:highlight w:val="green"/>
        </w:rPr>
        <w:t>освітньому</w:t>
      </w:r>
      <w:r w:rsidRPr="00610AA5">
        <w:rPr>
          <w:sz w:val="27"/>
          <w:highlight w:val="green"/>
        </w:rPr>
        <w:t xml:space="preserve"> порталі </w:t>
      </w:r>
      <w:proofErr w:type="spellStart"/>
      <w:r w:rsidRPr="00610AA5">
        <w:rPr>
          <w:sz w:val="27"/>
          <w:highlight w:val="green"/>
        </w:rPr>
        <w:t>Moodle</w:t>
      </w:r>
      <w:proofErr w:type="spellEnd"/>
      <w:r w:rsidRPr="00610AA5">
        <w:rPr>
          <w:sz w:val="27"/>
          <w:highlight w:val="green"/>
        </w:rPr>
        <w:t>.</w:t>
      </w:r>
    </w:p>
    <w:p w14:paraId="2907C980" w14:textId="7118BEEA" w:rsidR="00E8583E" w:rsidRDefault="00610AA5" w:rsidP="00610AA5">
      <w:pPr>
        <w:ind w:right="13" w:firstLine="706"/>
        <w:jc w:val="both"/>
        <w:rPr>
          <w:sz w:val="27"/>
        </w:rPr>
      </w:pPr>
      <w:r>
        <w:rPr>
          <w:sz w:val="27"/>
        </w:rPr>
        <w:t xml:space="preserve">3.8 </w:t>
      </w:r>
      <w:r w:rsidR="002D06E5" w:rsidRPr="00610AA5">
        <w:rPr>
          <w:bCs/>
          <w:sz w:val="27"/>
        </w:rPr>
        <w:t xml:space="preserve">Загальні технічні вимоги до оформлення </w:t>
      </w:r>
      <w:proofErr w:type="spellStart"/>
      <w:r w:rsidR="002D06E5" w:rsidRPr="00610AA5">
        <w:rPr>
          <w:bCs/>
          <w:sz w:val="27"/>
        </w:rPr>
        <w:t>силабусу</w:t>
      </w:r>
      <w:proofErr w:type="spellEnd"/>
      <w:r w:rsidR="002D06E5" w:rsidRPr="00610AA5">
        <w:rPr>
          <w:bCs/>
          <w:sz w:val="27"/>
        </w:rPr>
        <w:t>:</w:t>
      </w:r>
      <w:r w:rsidR="002D06E5">
        <w:rPr>
          <w:b/>
          <w:sz w:val="27"/>
        </w:rPr>
        <w:t xml:space="preserve"> </w:t>
      </w:r>
      <w:r w:rsidR="002D06E5">
        <w:rPr>
          <w:sz w:val="27"/>
        </w:rPr>
        <w:t xml:space="preserve">обсяг </w:t>
      </w:r>
      <w:proofErr w:type="spellStart"/>
      <w:r w:rsidR="002D06E5">
        <w:rPr>
          <w:sz w:val="27"/>
        </w:rPr>
        <w:t>силабусу</w:t>
      </w:r>
      <w:proofErr w:type="spellEnd"/>
      <w:r w:rsidR="002D06E5">
        <w:rPr>
          <w:sz w:val="27"/>
        </w:rPr>
        <w:t>, як правило,</w:t>
      </w:r>
      <w:r w:rsidR="002D06E5">
        <w:rPr>
          <w:spacing w:val="40"/>
          <w:sz w:val="27"/>
        </w:rPr>
        <w:t xml:space="preserve"> </w:t>
      </w:r>
      <w:r w:rsidR="002D06E5">
        <w:rPr>
          <w:sz w:val="27"/>
        </w:rPr>
        <w:t xml:space="preserve">становить </w:t>
      </w:r>
      <w:r w:rsidR="005673D8">
        <w:rPr>
          <w:sz w:val="27"/>
        </w:rPr>
        <w:t>4-</w:t>
      </w:r>
      <w:r w:rsidR="00D67A2A">
        <w:rPr>
          <w:sz w:val="27"/>
        </w:rPr>
        <w:t>6</w:t>
      </w:r>
      <w:r w:rsidR="002D06E5">
        <w:rPr>
          <w:sz w:val="27"/>
        </w:rPr>
        <w:t xml:space="preserve"> сторін</w:t>
      </w:r>
      <w:r w:rsidR="005673D8">
        <w:rPr>
          <w:sz w:val="27"/>
        </w:rPr>
        <w:t>ок</w:t>
      </w:r>
      <w:r w:rsidR="002D06E5">
        <w:rPr>
          <w:sz w:val="27"/>
        </w:rPr>
        <w:t xml:space="preserve"> комп'ютерного тексту. Шрифт: гарнітура </w:t>
      </w:r>
      <w:proofErr w:type="spellStart"/>
      <w:r w:rsidR="002D06E5">
        <w:rPr>
          <w:sz w:val="27"/>
        </w:rPr>
        <w:t>Times</w:t>
      </w:r>
      <w:proofErr w:type="spellEnd"/>
      <w:r w:rsidR="002D06E5">
        <w:rPr>
          <w:sz w:val="27"/>
        </w:rPr>
        <w:t xml:space="preserve"> </w:t>
      </w:r>
      <w:proofErr w:type="spellStart"/>
      <w:r w:rsidR="002D06E5">
        <w:rPr>
          <w:sz w:val="27"/>
        </w:rPr>
        <w:t>NewRoman</w:t>
      </w:r>
      <w:proofErr w:type="spellEnd"/>
      <w:r w:rsidR="002D06E5">
        <w:rPr>
          <w:sz w:val="27"/>
        </w:rPr>
        <w:t>. Розмір шрифту: 14 друкарських пунктів. Інтервал: одинарний.</w:t>
      </w:r>
    </w:p>
    <w:p w14:paraId="2AC9F2F7" w14:textId="77777777" w:rsidR="00E8583E" w:rsidRDefault="002D06E5" w:rsidP="00610AA5">
      <w:pPr>
        <w:spacing w:before="3" w:line="237" w:lineRule="auto"/>
        <w:ind w:right="13" w:firstLine="706"/>
        <w:jc w:val="both"/>
        <w:rPr>
          <w:sz w:val="27"/>
        </w:rPr>
      </w:pPr>
      <w:r>
        <w:rPr>
          <w:sz w:val="27"/>
        </w:rPr>
        <w:t>Параметри сторінки: верхнє, нижнє, праве й ліве поле – 2 см. Нумерація сторінок:</w:t>
      </w:r>
      <w:r w:rsidR="007B798E">
        <w:rPr>
          <w:sz w:val="27"/>
        </w:rPr>
        <w:t xml:space="preserve"> </w:t>
      </w:r>
      <w:r>
        <w:rPr>
          <w:sz w:val="27"/>
        </w:rPr>
        <w:t>зверху сторінки; вирівнювання: справа.</w:t>
      </w:r>
    </w:p>
    <w:p w14:paraId="207AC1CD" w14:textId="77777777" w:rsidR="00E8583E" w:rsidRDefault="00E8583E">
      <w:pPr>
        <w:spacing w:line="237" w:lineRule="auto"/>
        <w:jc w:val="both"/>
        <w:rPr>
          <w:sz w:val="27"/>
        </w:rPr>
        <w:sectPr w:rsidR="00E8583E">
          <w:pgSz w:w="11920" w:h="16850"/>
          <w:pgMar w:top="1040" w:right="425" w:bottom="280" w:left="1559" w:header="714" w:footer="0" w:gutter="0"/>
          <w:cols w:space="720"/>
        </w:sectPr>
      </w:pPr>
    </w:p>
    <w:p w14:paraId="31D104A0" w14:textId="77777777" w:rsidR="00DD5A7B" w:rsidRDefault="00DD5A7B" w:rsidP="00DD5A7B">
      <w:pPr>
        <w:pStyle w:val="2"/>
        <w:spacing w:before="82"/>
        <w:ind w:left="6237"/>
      </w:pPr>
      <w:r>
        <w:lastRenderedPageBreak/>
        <w:t>Додаток</w:t>
      </w:r>
      <w:r>
        <w:rPr>
          <w:spacing w:val="-6"/>
        </w:rPr>
        <w:t xml:space="preserve"> </w:t>
      </w:r>
      <w:r>
        <w:t>1</w:t>
      </w:r>
      <w:r>
        <w:rPr>
          <w:spacing w:val="-3"/>
        </w:rPr>
        <w:t xml:space="preserve"> </w:t>
      </w:r>
      <w:r>
        <w:t>до</w:t>
      </w:r>
      <w:r>
        <w:rPr>
          <w:spacing w:val="-7"/>
        </w:rPr>
        <w:t xml:space="preserve"> </w:t>
      </w:r>
      <w:r>
        <w:rPr>
          <w:spacing w:val="-2"/>
        </w:rPr>
        <w:t>Положення</w:t>
      </w:r>
    </w:p>
    <w:p w14:paraId="3AAB3289" w14:textId="77777777" w:rsidR="00DD5A7B" w:rsidRPr="00A828A7" w:rsidRDefault="00DD5A7B" w:rsidP="00DD5A7B">
      <w:pPr>
        <w:pStyle w:val="a3"/>
        <w:spacing w:before="24"/>
        <w:ind w:left="837"/>
      </w:pPr>
      <w:r>
        <w:rPr>
          <w:u w:val="single"/>
        </w:rPr>
        <w:t>Орієнтовний</w:t>
      </w:r>
      <w:r>
        <w:rPr>
          <w:spacing w:val="-8"/>
          <w:u w:val="single"/>
        </w:rPr>
        <w:t xml:space="preserve"> </w:t>
      </w:r>
      <w:r>
        <w:rPr>
          <w:u w:val="single"/>
        </w:rPr>
        <w:t>зразок</w:t>
      </w:r>
      <w:r>
        <w:rPr>
          <w:spacing w:val="-7"/>
          <w:u w:val="single"/>
        </w:rPr>
        <w:t xml:space="preserve"> </w:t>
      </w:r>
      <w:proofErr w:type="spellStart"/>
      <w:r>
        <w:rPr>
          <w:u w:val="single"/>
        </w:rPr>
        <w:t>силабусу</w:t>
      </w:r>
      <w:proofErr w:type="spellEnd"/>
      <w:r>
        <w:rPr>
          <w:spacing w:val="-11"/>
          <w:u w:val="single"/>
        </w:rPr>
        <w:t xml:space="preserve"> </w:t>
      </w:r>
      <w:r>
        <w:rPr>
          <w:u w:val="single"/>
        </w:rPr>
        <w:t>для</w:t>
      </w:r>
      <w:r>
        <w:rPr>
          <w:spacing w:val="-4"/>
          <w:u w:val="single"/>
        </w:rPr>
        <w:t xml:space="preserve"> </w:t>
      </w:r>
      <w:r w:rsidRPr="00A828A7">
        <w:rPr>
          <w:u w:val="single"/>
        </w:rPr>
        <w:t>обов’язкового освітнього</w:t>
      </w:r>
      <w:r w:rsidRPr="00A828A7">
        <w:rPr>
          <w:spacing w:val="-12"/>
          <w:u w:val="single"/>
        </w:rPr>
        <w:t xml:space="preserve"> </w:t>
      </w:r>
      <w:r w:rsidRPr="00A828A7">
        <w:rPr>
          <w:spacing w:val="-2"/>
          <w:u w:val="single"/>
        </w:rPr>
        <w:t>компонента</w:t>
      </w:r>
    </w:p>
    <w:p w14:paraId="54BE8563" w14:textId="77777777" w:rsidR="00DD5A7B" w:rsidRPr="00A828A7" w:rsidRDefault="00DD5A7B" w:rsidP="00DD5A7B">
      <w:pPr>
        <w:pStyle w:val="a3"/>
        <w:spacing w:before="84"/>
        <w:ind w:left="0"/>
        <w:rPr>
          <w:sz w:val="26"/>
        </w:rPr>
      </w:pPr>
    </w:p>
    <w:p w14:paraId="2C101C14" w14:textId="77777777" w:rsidR="00DD5A7B" w:rsidRPr="00A828A7" w:rsidRDefault="00DD5A7B" w:rsidP="00DD5A7B">
      <w:pPr>
        <w:spacing w:line="254" w:lineRule="auto"/>
        <w:ind w:right="297"/>
        <w:jc w:val="center"/>
        <w:rPr>
          <w:b/>
          <w:sz w:val="26"/>
        </w:rPr>
      </w:pPr>
      <w:r w:rsidRPr="00A828A7">
        <w:rPr>
          <w:b/>
          <w:sz w:val="26"/>
        </w:rPr>
        <w:t xml:space="preserve">МІНІСТЕРСТВО ОСВІТИ І НАУКИ УКРАЇНИ </w:t>
      </w:r>
    </w:p>
    <w:p w14:paraId="01120170" w14:textId="77777777" w:rsidR="00DD5A7B" w:rsidRPr="00A828A7" w:rsidRDefault="00DD5A7B" w:rsidP="00DD5A7B">
      <w:pPr>
        <w:spacing w:line="254" w:lineRule="auto"/>
        <w:ind w:right="297"/>
        <w:jc w:val="center"/>
        <w:rPr>
          <w:b/>
          <w:sz w:val="26"/>
        </w:rPr>
      </w:pPr>
      <w:r w:rsidRPr="00A828A7">
        <w:rPr>
          <w:b/>
          <w:sz w:val="26"/>
        </w:rPr>
        <w:t>ТАВРІЙСЬКИЙ</w:t>
      </w:r>
      <w:r w:rsidRPr="00A828A7">
        <w:rPr>
          <w:b/>
          <w:spacing w:val="-13"/>
          <w:sz w:val="26"/>
        </w:rPr>
        <w:t xml:space="preserve"> </w:t>
      </w:r>
      <w:r w:rsidRPr="00A828A7">
        <w:rPr>
          <w:b/>
          <w:sz w:val="26"/>
        </w:rPr>
        <w:t>ДЕРЖАВНИЙ</w:t>
      </w:r>
      <w:r w:rsidRPr="00A828A7">
        <w:rPr>
          <w:b/>
          <w:spacing w:val="-13"/>
          <w:sz w:val="26"/>
        </w:rPr>
        <w:t xml:space="preserve"> </w:t>
      </w:r>
      <w:r w:rsidRPr="00A828A7">
        <w:rPr>
          <w:b/>
          <w:sz w:val="26"/>
        </w:rPr>
        <w:t>АГРОТЕХНОЛОГІЧНИЙ</w:t>
      </w:r>
      <w:r w:rsidRPr="00A828A7">
        <w:rPr>
          <w:b/>
          <w:spacing w:val="-13"/>
          <w:sz w:val="26"/>
        </w:rPr>
        <w:t xml:space="preserve"> </w:t>
      </w:r>
      <w:r w:rsidRPr="00A828A7">
        <w:rPr>
          <w:b/>
          <w:sz w:val="26"/>
        </w:rPr>
        <w:t>УНІВЕРСИТЕТ</w:t>
      </w:r>
    </w:p>
    <w:p w14:paraId="2ACDD4D2" w14:textId="77777777" w:rsidR="00DD5A7B" w:rsidRPr="00A828A7" w:rsidRDefault="00DD5A7B" w:rsidP="00DD5A7B">
      <w:pPr>
        <w:spacing w:before="10"/>
        <w:ind w:right="297"/>
        <w:jc w:val="center"/>
        <w:rPr>
          <w:b/>
          <w:sz w:val="26"/>
        </w:rPr>
      </w:pPr>
      <w:r w:rsidRPr="00A828A7">
        <w:rPr>
          <w:b/>
          <w:sz w:val="26"/>
        </w:rPr>
        <w:t>ІМЕНІ</w:t>
      </w:r>
      <w:r w:rsidRPr="00A828A7">
        <w:rPr>
          <w:b/>
          <w:spacing w:val="-14"/>
          <w:sz w:val="26"/>
        </w:rPr>
        <w:t xml:space="preserve"> </w:t>
      </w:r>
      <w:r w:rsidRPr="00A828A7">
        <w:rPr>
          <w:b/>
          <w:sz w:val="26"/>
        </w:rPr>
        <w:t>ДМИТРА</w:t>
      </w:r>
      <w:r w:rsidRPr="00A828A7">
        <w:rPr>
          <w:b/>
          <w:spacing w:val="-13"/>
          <w:sz w:val="26"/>
        </w:rPr>
        <w:t xml:space="preserve"> </w:t>
      </w:r>
      <w:r w:rsidRPr="00A828A7">
        <w:rPr>
          <w:b/>
          <w:spacing w:val="-2"/>
          <w:sz w:val="26"/>
        </w:rPr>
        <w:t>МОТОРНОГО</w:t>
      </w:r>
    </w:p>
    <w:p w14:paraId="356A396F" w14:textId="77777777" w:rsidR="00DD5A7B" w:rsidRPr="00A828A7" w:rsidRDefault="00DD5A7B" w:rsidP="00DD5A7B">
      <w:pPr>
        <w:pStyle w:val="a3"/>
        <w:spacing w:before="70"/>
        <w:ind w:left="0"/>
        <w:jc w:val="center"/>
        <w:rPr>
          <w:b/>
          <w:sz w:val="26"/>
        </w:rPr>
      </w:pPr>
    </w:p>
    <w:p w14:paraId="472A1EB1" w14:textId="77777777" w:rsidR="00DD5A7B" w:rsidRPr="00A828A7" w:rsidRDefault="00DD5A7B" w:rsidP="00DD5A7B">
      <w:pPr>
        <w:spacing w:line="261" w:lineRule="auto"/>
        <w:ind w:right="297" w:hanging="3"/>
        <w:jc w:val="center"/>
        <w:rPr>
          <w:b/>
          <w:sz w:val="28"/>
        </w:rPr>
      </w:pPr>
      <w:r w:rsidRPr="00A828A7">
        <w:rPr>
          <w:b/>
          <w:sz w:val="28"/>
        </w:rPr>
        <w:t xml:space="preserve">Факультет економіки та бізнесу </w:t>
      </w:r>
    </w:p>
    <w:p w14:paraId="35E859D9" w14:textId="77777777" w:rsidR="00DD5A7B" w:rsidRDefault="00DD5A7B" w:rsidP="00DD5A7B">
      <w:pPr>
        <w:spacing w:line="261" w:lineRule="auto"/>
        <w:ind w:right="297" w:hanging="3"/>
        <w:jc w:val="center"/>
        <w:rPr>
          <w:b/>
          <w:sz w:val="28"/>
        </w:rPr>
      </w:pPr>
      <w:r w:rsidRPr="00A828A7">
        <w:rPr>
          <w:b/>
          <w:sz w:val="28"/>
        </w:rPr>
        <w:t>Кафедра</w:t>
      </w:r>
      <w:r w:rsidRPr="00A828A7">
        <w:rPr>
          <w:b/>
          <w:spacing w:val="-4"/>
          <w:sz w:val="28"/>
        </w:rPr>
        <w:t xml:space="preserve"> </w:t>
      </w:r>
      <w:r w:rsidRPr="00A828A7">
        <w:rPr>
          <w:b/>
          <w:sz w:val="28"/>
        </w:rPr>
        <w:t>фінансів, обліку і оподаткування</w:t>
      </w:r>
    </w:p>
    <w:p w14:paraId="2DCBA2BD" w14:textId="77777777" w:rsidR="00DD5A7B" w:rsidRDefault="00DD5A7B" w:rsidP="00DD5A7B">
      <w:pPr>
        <w:pStyle w:val="a3"/>
        <w:spacing w:before="27"/>
        <w:ind w:left="0"/>
        <w:rPr>
          <w:b/>
        </w:rPr>
      </w:pPr>
    </w:p>
    <w:p w14:paraId="782EFC61" w14:textId="77777777" w:rsidR="00DD5A7B" w:rsidRDefault="00DD5A7B" w:rsidP="00DD5A7B">
      <w:pPr>
        <w:pStyle w:val="1"/>
        <w:ind w:right="107"/>
        <w:jc w:val="center"/>
      </w:pPr>
      <w:r>
        <w:rPr>
          <w:spacing w:val="-2"/>
        </w:rPr>
        <w:t>СИЛАБУС</w:t>
      </w:r>
    </w:p>
    <w:p w14:paraId="3D951FA2" w14:textId="77777777" w:rsidR="00DD5A7B" w:rsidRDefault="00DD5A7B" w:rsidP="00DD5A7B">
      <w:pPr>
        <w:pStyle w:val="2"/>
        <w:spacing w:before="29"/>
        <w:ind w:right="107"/>
        <w:jc w:val="center"/>
      </w:pPr>
      <w:r>
        <w:t>з</w:t>
      </w:r>
      <w:r>
        <w:rPr>
          <w:spacing w:val="-8"/>
        </w:rPr>
        <w:t xml:space="preserve"> </w:t>
      </w:r>
      <w:r>
        <w:t>навчальної</w:t>
      </w:r>
      <w:r>
        <w:rPr>
          <w:spacing w:val="-7"/>
        </w:rPr>
        <w:t xml:space="preserve"> </w:t>
      </w:r>
      <w:r>
        <w:rPr>
          <w:spacing w:val="-2"/>
        </w:rPr>
        <w:t>дисципліни</w:t>
      </w:r>
    </w:p>
    <w:p w14:paraId="1CEB5036" w14:textId="77777777" w:rsidR="00DD5A7B" w:rsidRDefault="00DD5A7B" w:rsidP="00DD5A7B">
      <w:pPr>
        <w:pStyle w:val="3"/>
        <w:ind w:left="106" w:right="106"/>
        <w:rPr>
          <w:i w:val="0"/>
        </w:rPr>
      </w:pPr>
      <w:r>
        <w:rPr>
          <w:i w:val="0"/>
          <w:spacing w:val="-2"/>
        </w:rPr>
        <w:t>«</w:t>
      </w:r>
      <w:r>
        <w:rPr>
          <w:spacing w:val="-2"/>
        </w:rPr>
        <w:t>СТРАТЕГІЧНИЙ</w:t>
      </w:r>
      <w:r>
        <w:rPr>
          <w:spacing w:val="8"/>
        </w:rPr>
        <w:t xml:space="preserve"> </w:t>
      </w:r>
      <w:r>
        <w:rPr>
          <w:spacing w:val="-2"/>
        </w:rPr>
        <w:t>УПРАВЛІНСЬКИЙ</w:t>
      </w:r>
      <w:r>
        <w:rPr>
          <w:spacing w:val="7"/>
        </w:rPr>
        <w:t xml:space="preserve"> </w:t>
      </w:r>
      <w:r>
        <w:rPr>
          <w:spacing w:val="-2"/>
        </w:rPr>
        <w:t>ОБЛІК</w:t>
      </w:r>
      <w:r>
        <w:rPr>
          <w:i w:val="0"/>
          <w:spacing w:val="-2"/>
        </w:rPr>
        <w:t>»</w:t>
      </w:r>
    </w:p>
    <w:p w14:paraId="0A70F09A" w14:textId="77777777" w:rsidR="00DD5A7B" w:rsidRDefault="00DD5A7B" w:rsidP="00DD5A7B">
      <w:pPr>
        <w:spacing w:before="29"/>
        <w:ind w:left="106" w:right="108"/>
        <w:jc w:val="center"/>
        <w:rPr>
          <w:b/>
          <w:spacing w:val="-2"/>
          <w:sz w:val="28"/>
        </w:rPr>
      </w:pPr>
    </w:p>
    <w:tbl>
      <w:tblPr>
        <w:tblStyle w:val="-211"/>
        <w:tblW w:w="9673" w:type="dxa"/>
        <w:tblLook w:val="04A0" w:firstRow="1" w:lastRow="0" w:firstColumn="1" w:lastColumn="0" w:noHBand="0" w:noVBand="1"/>
      </w:tblPr>
      <w:tblGrid>
        <w:gridCol w:w="2869"/>
        <w:gridCol w:w="6804"/>
      </w:tblGrid>
      <w:tr w:rsidR="00DD5A7B" w:rsidRPr="00231034" w14:paraId="1CE22D44" w14:textId="77777777" w:rsidTr="003451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Borders>
              <w:top w:val="single" w:sz="4" w:space="0" w:color="95B3D7"/>
              <w:bottom w:val="single" w:sz="4" w:space="0" w:color="95B3D7"/>
              <w:right w:val="single" w:sz="4" w:space="0" w:color="95B3D7"/>
            </w:tcBorders>
          </w:tcPr>
          <w:p w14:paraId="29CAF447" w14:textId="77777777" w:rsidR="00DD5A7B" w:rsidRPr="00231034" w:rsidRDefault="00DD5A7B" w:rsidP="003451C4">
            <w:pPr>
              <w:spacing w:before="20" w:after="20"/>
              <w:rPr>
                <w:rFonts w:eastAsia="Calibri"/>
                <w:sz w:val="24"/>
                <w:szCs w:val="24"/>
              </w:rPr>
            </w:pPr>
            <w:r w:rsidRPr="00231034">
              <w:rPr>
                <w:rFonts w:eastAsia="Calibri"/>
                <w:sz w:val="24"/>
                <w:szCs w:val="24"/>
              </w:rPr>
              <w:t>Рівень вищої освіти</w:t>
            </w:r>
          </w:p>
        </w:tc>
        <w:tc>
          <w:tcPr>
            <w:tcW w:w="6804" w:type="dxa"/>
            <w:tcBorders>
              <w:top w:val="single" w:sz="4" w:space="0" w:color="95B3D7"/>
              <w:left w:val="single" w:sz="4" w:space="0" w:color="95B3D7"/>
              <w:bottom w:val="single" w:sz="4" w:space="0" w:color="95B3D7"/>
            </w:tcBorders>
            <w:vAlign w:val="center"/>
          </w:tcPr>
          <w:p w14:paraId="6A0A0156" w14:textId="77777777" w:rsidR="00DD5A7B" w:rsidRPr="00231034" w:rsidRDefault="00DD5A7B" w:rsidP="003451C4">
            <w:pPr>
              <w:spacing w:before="20" w:after="20"/>
              <w:ind w:right="289"/>
              <w:cnfStyle w:val="100000000000" w:firstRow="1" w:lastRow="0" w:firstColumn="0" w:lastColumn="0" w:oddVBand="0" w:evenVBand="0" w:oddHBand="0" w:evenHBand="0" w:firstRowFirstColumn="0" w:firstRowLastColumn="0" w:lastRowFirstColumn="0" w:lastRowLastColumn="0"/>
              <w:rPr>
                <w:rFonts w:eastAsia="Calibri"/>
                <w:b w:val="0"/>
                <w:bCs w:val="0"/>
                <w:iCs/>
                <w:sz w:val="24"/>
                <w:szCs w:val="24"/>
              </w:rPr>
            </w:pPr>
            <w:r w:rsidRPr="00231034">
              <w:rPr>
                <w:rFonts w:eastAsia="Calibri"/>
                <w:b w:val="0"/>
                <w:bCs w:val="0"/>
                <w:iCs/>
                <w:sz w:val="24"/>
                <w:szCs w:val="24"/>
              </w:rPr>
              <w:t>Другий (магістерський)</w:t>
            </w:r>
          </w:p>
        </w:tc>
      </w:tr>
      <w:tr w:rsidR="00DD5A7B" w:rsidRPr="00231034" w14:paraId="529759EB" w14:textId="77777777" w:rsidTr="00345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Borders>
              <w:top w:val="single" w:sz="4" w:space="0" w:color="95B3D7"/>
            </w:tcBorders>
          </w:tcPr>
          <w:p w14:paraId="2BEF4832" w14:textId="77777777" w:rsidR="00DD5A7B" w:rsidRPr="00231034" w:rsidRDefault="00DD5A7B" w:rsidP="003451C4">
            <w:pPr>
              <w:spacing w:before="20" w:after="20"/>
              <w:rPr>
                <w:rFonts w:eastAsia="Calibri"/>
                <w:sz w:val="24"/>
                <w:szCs w:val="24"/>
              </w:rPr>
            </w:pPr>
            <w:r w:rsidRPr="00231034">
              <w:rPr>
                <w:rFonts w:eastAsia="Calibri"/>
                <w:sz w:val="24"/>
                <w:szCs w:val="24"/>
              </w:rPr>
              <w:t>Галузь знань</w:t>
            </w:r>
          </w:p>
        </w:tc>
        <w:tc>
          <w:tcPr>
            <w:tcW w:w="6804" w:type="dxa"/>
            <w:tcBorders>
              <w:top w:val="single" w:sz="4" w:space="0" w:color="95B3D7"/>
            </w:tcBorders>
            <w:vAlign w:val="center"/>
          </w:tcPr>
          <w:p w14:paraId="15B16C60" w14:textId="77777777" w:rsidR="00DD5A7B" w:rsidRPr="00231034" w:rsidRDefault="00DD5A7B" w:rsidP="003451C4">
            <w:pPr>
              <w:spacing w:before="20" w:after="20"/>
              <w:cnfStyle w:val="000000100000" w:firstRow="0" w:lastRow="0" w:firstColumn="0" w:lastColumn="0" w:oddVBand="0" w:evenVBand="0" w:oddHBand="1" w:evenHBand="0" w:firstRowFirstColumn="0" w:firstRowLastColumn="0" w:lastRowFirstColumn="0" w:lastRowLastColumn="0"/>
              <w:rPr>
                <w:rFonts w:eastAsia="Calibri"/>
                <w:i/>
                <w:sz w:val="24"/>
                <w:szCs w:val="24"/>
              </w:rPr>
            </w:pPr>
            <w:r w:rsidRPr="00231034">
              <w:rPr>
                <w:rFonts w:eastAsia="Calibri"/>
                <w:iCs/>
                <w:sz w:val="24"/>
                <w:szCs w:val="24"/>
                <w:lang w:val="en-US"/>
              </w:rPr>
              <w:t>D</w:t>
            </w:r>
            <w:r w:rsidRPr="00231034">
              <w:rPr>
                <w:sz w:val="24"/>
                <w:szCs w:val="24"/>
              </w:rPr>
              <w:t xml:space="preserve"> «Бізнес, адміністрування та право»</w:t>
            </w:r>
          </w:p>
        </w:tc>
      </w:tr>
      <w:tr w:rsidR="00DD5A7B" w:rsidRPr="00231034" w14:paraId="10C1CBD7" w14:textId="77777777" w:rsidTr="003451C4">
        <w:tc>
          <w:tcPr>
            <w:cnfStyle w:val="001000000000" w:firstRow="0" w:lastRow="0" w:firstColumn="1" w:lastColumn="0" w:oddVBand="0" w:evenVBand="0" w:oddHBand="0" w:evenHBand="0" w:firstRowFirstColumn="0" w:firstRowLastColumn="0" w:lastRowFirstColumn="0" w:lastRowLastColumn="0"/>
            <w:tcW w:w="2869" w:type="dxa"/>
          </w:tcPr>
          <w:p w14:paraId="13616B4F" w14:textId="77777777" w:rsidR="00DD5A7B" w:rsidRPr="00231034" w:rsidRDefault="00DD5A7B" w:rsidP="003451C4">
            <w:pPr>
              <w:spacing w:before="20" w:after="20"/>
              <w:rPr>
                <w:rFonts w:eastAsia="Calibri"/>
                <w:sz w:val="24"/>
                <w:szCs w:val="24"/>
              </w:rPr>
            </w:pPr>
            <w:r w:rsidRPr="00231034">
              <w:rPr>
                <w:rFonts w:eastAsia="Calibri"/>
                <w:sz w:val="24"/>
                <w:szCs w:val="24"/>
              </w:rPr>
              <w:t>Спеціальність</w:t>
            </w:r>
          </w:p>
        </w:tc>
        <w:tc>
          <w:tcPr>
            <w:tcW w:w="6804" w:type="dxa"/>
            <w:vAlign w:val="center"/>
          </w:tcPr>
          <w:p w14:paraId="1B5E6E7F" w14:textId="77777777" w:rsidR="00DD5A7B" w:rsidRPr="00231034" w:rsidRDefault="00DD5A7B" w:rsidP="003451C4">
            <w:pPr>
              <w:spacing w:before="20" w:after="20"/>
              <w:cnfStyle w:val="000000000000" w:firstRow="0" w:lastRow="0" w:firstColumn="0" w:lastColumn="0" w:oddVBand="0" w:evenVBand="0" w:oddHBand="0" w:evenHBand="0" w:firstRowFirstColumn="0" w:firstRowLastColumn="0" w:lastRowFirstColumn="0" w:lastRowLastColumn="0"/>
              <w:rPr>
                <w:rFonts w:eastAsia="Calibri"/>
                <w:iCs/>
                <w:sz w:val="24"/>
                <w:szCs w:val="24"/>
              </w:rPr>
            </w:pPr>
            <w:r w:rsidRPr="00231034">
              <w:rPr>
                <w:rFonts w:eastAsia="Calibri"/>
                <w:iCs/>
                <w:sz w:val="24"/>
                <w:szCs w:val="24"/>
                <w:lang w:val="en-US"/>
              </w:rPr>
              <w:t>D</w:t>
            </w:r>
            <w:r w:rsidRPr="00231034">
              <w:rPr>
                <w:rFonts w:eastAsia="Calibri"/>
                <w:iCs/>
                <w:sz w:val="24"/>
                <w:szCs w:val="24"/>
                <w:lang w:val="ru-RU"/>
              </w:rPr>
              <w:t>1</w:t>
            </w:r>
            <w:r w:rsidRPr="00231034">
              <w:rPr>
                <w:rFonts w:eastAsia="Calibri"/>
                <w:iCs/>
                <w:sz w:val="24"/>
                <w:szCs w:val="24"/>
              </w:rPr>
              <w:t xml:space="preserve"> «Облік і оподаткування» </w:t>
            </w:r>
          </w:p>
        </w:tc>
      </w:tr>
      <w:tr w:rsidR="00DD5A7B" w:rsidRPr="00231034" w14:paraId="3F7502B6" w14:textId="77777777" w:rsidTr="00345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75B5B871" w14:textId="77777777" w:rsidR="00DD5A7B" w:rsidRPr="00231034" w:rsidRDefault="00DD5A7B" w:rsidP="003451C4">
            <w:pPr>
              <w:spacing w:before="20" w:after="20"/>
              <w:rPr>
                <w:rFonts w:eastAsia="Calibri"/>
                <w:sz w:val="24"/>
                <w:szCs w:val="24"/>
              </w:rPr>
            </w:pPr>
            <w:r w:rsidRPr="00231034">
              <w:rPr>
                <w:rFonts w:eastAsia="Calibri"/>
                <w:sz w:val="24"/>
                <w:szCs w:val="24"/>
              </w:rPr>
              <w:t>Освітня програма</w:t>
            </w:r>
          </w:p>
        </w:tc>
        <w:tc>
          <w:tcPr>
            <w:tcW w:w="6804" w:type="dxa"/>
            <w:vAlign w:val="center"/>
          </w:tcPr>
          <w:p w14:paraId="5771AFE0" w14:textId="77777777" w:rsidR="00DD5A7B" w:rsidRPr="00231034" w:rsidRDefault="00DD5A7B" w:rsidP="003451C4">
            <w:pPr>
              <w:spacing w:before="20" w:after="20"/>
              <w:cnfStyle w:val="000000100000" w:firstRow="0" w:lastRow="0" w:firstColumn="0" w:lastColumn="0" w:oddVBand="0" w:evenVBand="0" w:oddHBand="1" w:evenHBand="0" w:firstRowFirstColumn="0" w:firstRowLastColumn="0" w:lastRowFirstColumn="0" w:lastRowLastColumn="0"/>
              <w:rPr>
                <w:rFonts w:eastAsia="Calibri"/>
                <w:i/>
                <w:sz w:val="24"/>
                <w:szCs w:val="24"/>
              </w:rPr>
            </w:pPr>
            <w:r w:rsidRPr="00231034">
              <w:rPr>
                <w:sz w:val="24"/>
                <w:szCs w:val="24"/>
              </w:rPr>
              <w:t>Облік і оподаткування</w:t>
            </w:r>
          </w:p>
        </w:tc>
      </w:tr>
      <w:tr w:rsidR="00DD5A7B" w:rsidRPr="00231034" w14:paraId="5B48F6D7" w14:textId="77777777" w:rsidTr="003451C4">
        <w:tc>
          <w:tcPr>
            <w:cnfStyle w:val="001000000000" w:firstRow="0" w:lastRow="0" w:firstColumn="1" w:lastColumn="0" w:oddVBand="0" w:evenVBand="0" w:oddHBand="0" w:evenHBand="0" w:firstRowFirstColumn="0" w:firstRowLastColumn="0" w:lastRowFirstColumn="0" w:lastRowLastColumn="0"/>
            <w:tcW w:w="2869" w:type="dxa"/>
          </w:tcPr>
          <w:p w14:paraId="06F5CDE6" w14:textId="77777777" w:rsidR="00DD5A7B" w:rsidRPr="00231034" w:rsidRDefault="00DD5A7B" w:rsidP="003451C4">
            <w:pPr>
              <w:spacing w:before="20" w:after="20"/>
              <w:rPr>
                <w:rFonts w:eastAsia="Calibri"/>
                <w:sz w:val="24"/>
                <w:szCs w:val="24"/>
              </w:rPr>
            </w:pPr>
            <w:r w:rsidRPr="00231034">
              <w:rPr>
                <w:rFonts w:eastAsia="Calibri"/>
                <w:sz w:val="24"/>
                <w:szCs w:val="24"/>
              </w:rPr>
              <w:t>Статус дисципліни</w:t>
            </w:r>
          </w:p>
        </w:tc>
        <w:tc>
          <w:tcPr>
            <w:tcW w:w="6804" w:type="dxa"/>
            <w:vAlign w:val="center"/>
          </w:tcPr>
          <w:p w14:paraId="1EE89280" w14:textId="77777777" w:rsidR="00DD5A7B" w:rsidRPr="00231034" w:rsidRDefault="00DD5A7B" w:rsidP="003451C4">
            <w:pPr>
              <w:spacing w:before="20" w:after="20"/>
              <w:cnfStyle w:val="000000000000" w:firstRow="0" w:lastRow="0" w:firstColumn="0" w:lastColumn="0" w:oddVBand="0" w:evenVBand="0" w:oddHBand="0" w:evenHBand="0" w:firstRowFirstColumn="0" w:firstRowLastColumn="0" w:lastRowFirstColumn="0" w:lastRowLastColumn="0"/>
              <w:rPr>
                <w:rFonts w:eastAsia="Calibri"/>
                <w:i/>
                <w:sz w:val="24"/>
                <w:szCs w:val="24"/>
              </w:rPr>
            </w:pPr>
            <w:r w:rsidRPr="00231034">
              <w:rPr>
                <w:rFonts w:eastAsia="Calibri"/>
                <w:i/>
                <w:sz w:val="24"/>
                <w:szCs w:val="24"/>
              </w:rPr>
              <w:t xml:space="preserve">Обов’язкова  </w:t>
            </w:r>
          </w:p>
        </w:tc>
      </w:tr>
      <w:tr w:rsidR="00DD5A7B" w:rsidRPr="00231034" w14:paraId="2C3C94E3" w14:textId="77777777" w:rsidTr="00345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193274BE" w14:textId="77777777" w:rsidR="00DD5A7B" w:rsidRPr="00231034" w:rsidRDefault="00DD5A7B" w:rsidP="003451C4">
            <w:pPr>
              <w:spacing w:before="20" w:after="20"/>
              <w:rPr>
                <w:rFonts w:eastAsia="Calibri"/>
                <w:sz w:val="24"/>
                <w:szCs w:val="24"/>
              </w:rPr>
            </w:pPr>
            <w:r w:rsidRPr="00231034">
              <w:rPr>
                <w:rFonts w:eastAsia="Calibri"/>
                <w:sz w:val="24"/>
                <w:szCs w:val="24"/>
              </w:rPr>
              <w:t>Курс навчання, семестр</w:t>
            </w:r>
          </w:p>
        </w:tc>
        <w:tc>
          <w:tcPr>
            <w:tcW w:w="6804" w:type="dxa"/>
            <w:vAlign w:val="center"/>
          </w:tcPr>
          <w:p w14:paraId="3FB5604F" w14:textId="77777777" w:rsidR="00DD5A7B" w:rsidRPr="00231034" w:rsidRDefault="00DD5A7B" w:rsidP="003451C4">
            <w:pPr>
              <w:spacing w:before="20" w:after="20"/>
              <w:cnfStyle w:val="000000100000" w:firstRow="0" w:lastRow="0" w:firstColumn="0" w:lastColumn="0" w:oddVBand="0" w:evenVBand="0" w:oddHBand="1" w:evenHBand="0" w:firstRowFirstColumn="0" w:firstRowLastColumn="0" w:lastRowFirstColumn="0" w:lastRowLastColumn="0"/>
              <w:rPr>
                <w:rFonts w:eastAsia="Calibri"/>
                <w:i/>
                <w:sz w:val="24"/>
                <w:szCs w:val="24"/>
              </w:rPr>
            </w:pPr>
            <w:r w:rsidRPr="00231034">
              <w:rPr>
                <w:rFonts w:eastAsia="Calibri"/>
                <w:i/>
                <w:sz w:val="24"/>
                <w:szCs w:val="24"/>
              </w:rPr>
              <w:t>М1 курс, 1 семестр</w:t>
            </w:r>
          </w:p>
        </w:tc>
      </w:tr>
      <w:tr w:rsidR="00DD5A7B" w:rsidRPr="00231034" w14:paraId="5D500A0E" w14:textId="77777777" w:rsidTr="003451C4">
        <w:tc>
          <w:tcPr>
            <w:cnfStyle w:val="001000000000" w:firstRow="0" w:lastRow="0" w:firstColumn="1" w:lastColumn="0" w:oddVBand="0" w:evenVBand="0" w:oddHBand="0" w:evenHBand="0" w:firstRowFirstColumn="0" w:firstRowLastColumn="0" w:lastRowFirstColumn="0" w:lastRowLastColumn="0"/>
            <w:tcW w:w="2869" w:type="dxa"/>
          </w:tcPr>
          <w:p w14:paraId="2B28884E" w14:textId="77777777" w:rsidR="00DD5A7B" w:rsidRPr="00231034" w:rsidRDefault="00DD5A7B" w:rsidP="003451C4">
            <w:pPr>
              <w:spacing w:before="20" w:after="20"/>
              <w:rPr>
                <w:rFonts w:eastAsia="Calibri"/>
                <w:sz w:val="24"/>
                <w:szCs w:val="24"/>
              </w:rPr>
            </w:pPr>
            <w:r w:rsidRPr="00231034">
              <w:rPr>
                <w:rFonts w:eastAsia="Calibri"/>
                <w:sz w:val="24"/>
                <w:szCs w:val="24"/>
              </w:rPr>
              <w:t>Обсяг дисципліни</w:t>
            </w:r>
          </w:p>
        </w:tc>
        <w:tc>
          <w:tcPr>
            <w:tcW w:w="6804" w:type="dxa"/>
            <w:vAlign w:val="center"/>
          </w:tcPr>
          <w:p w14:paraId="4D01E8E2" w14:textId="77777777" w:rsidR="00DD5A7B" w:rsidRPr="00231034" w:rsidRDefault="00DD5A7B" w:rsidP="003451C4">
            <w:pPr>
              <w:spacing w:before="20" w:after="20"/>
              <w:cnfStyle w:val="000000000000" w:firstRow="0" w:lastRow="0" w:firstColumn="0" w:lastColumn="0" w:oddVBand="0" w:evenVBand="0" w:oddHBand="0" w:evenHBand="0" w:firstRowFirstColumn="0" w:firstRowLastColumn="0" w:lastRowFirstColumn="0" w:lastRowLastColumn="0"/>
              <w:rPr>
                <w:rFonts w:eastAsia="Calibri"/>
                <w:i/>
                <w:sz w:val="24"/>
                <w:szCs w:val="24"/>
              </w:rPr>
            </w:pPr>
            <w:r w:rsidRPr="00231034">
              <w:rPr>
                <w:rFonts w:eastAsia="Calibri"/>
                <w:i/>
                <w:sz w:val="24"/>
                <w:szCs w:val="24"/>
              </w:rPr>
              <w:t>4 кредити ЄКТС, 120 годин</w:t>
            </w:r>
            <w:r w:rsidRPr="00231034">
              <w:rPr>
                <w:rFonts w:eastAsia="Calibri"/>
                <w:b/>
                <w:i/>
                <w:sz w:val="24"/>
                <w:szCs w:val="24"/>
              </w:rPr>
              <w:t xml:space="preserve"> </w:t>
            </w:r>
            <w:r w:rsidRPr="00231034">
              <w:rPr>
                <w:rFonts w:eastAsia="Calibri"/>
                <w:i/>
                <w:sz w:val="24"/>
                <w:szCs w:val="24"/>
              </w:rPr>
              <w:t xml:space="preserve"> </w:t>
            </w:r>
          </w:p>
        </w:tc>
      </w:tr>
      <w:tr w:rsidR="00DD5A7B" w:rsidRPr="00231034" w14:paraId="2592CEAF" w14:textId="77777777" w:rsidTr="00345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629EA0C3" w14:textId="77777777" w:rsidR="00DD5A7B" w:rsidRPr="00231034" w:rsidRDefault="00DD5A7B" w:rsidP="003451C4">
            <w:pPr>
              <w:spacing w:before="20" w:after="20"/>
              <w:rPr>
                <w:rFonts w:eastAsia="Calibri"/>
                <w:sz w:val="24"/>
                <w:szCs w:val="24"/>
              </w:rPr>
            </w:pPr>
            <w:r w:rsidRPr="00231034">
              <w:rPr>
                <w:rFonts w:eastAsia="Calibri"/>
                <w:sz w:val="24"/>
                <w:szCs w:val="24"/>
              </w:rPr>
              <w:t>Семестровий контроль</w:t>
            </w:r>
          </w:p>
        </w:tc>
        <w:tc>
          <w:tcPr>
            <w:tcW w:w="6804" w:type="dxa"/>
            <w:vAlign w:val="center"/>
          </w:tcPr>
          <w:p w14:paraId="7A8A4555" w14:textId="77777777" w:rsidR="00DD5A7B" w:rsidRPr="00231034" w:rsidRDefault="00DD5A7B" w:rsidP="003451C4">
            <w:pPr>
              <w:spacing w:before="20" w:after="20"/>
              <w:cnfStyle w:val="000000100000" w:firstRow="0" w:lastRow="0" w:firstColumn="0" w:lastColumn="0" w:oddVBand="0" w:evenVBand="0" w:oddHBand="1" w:evenHBand="0" w:firstRowFirstColumn="0" w:firstRowLastColumn="0" w:lastRowFirstColumn="0" w:lastRowLastColumn="0"/>
              <w:rPr>
                <w:rFonts w:eastAsia="Calibri"/>
                <w:i/>
                <w:sz w:val="24"/>
                <w:szCs w:val="24"/>
              </w:rPr>
            </w:pPr>
            <w:r w:rsidRPr="00231034">
              <w:rPr>
                <w:rFonts w:eastAsia="Calibri"/>
                <w:i/>
                <w:sz w:val="24"/>
                <w:szCs w:val="24"/>
              </w:rPr>
              <w:t>Екзамен</w:t>
            </w:r>
          </w:p>
        </w:tc>
      </w:tr>
      <w:tr w:rsidR="00DD5A7B" w:rsidRPr="00231034" w14:paraId="23039586" w14:textId="77777777" w:rsidTr="003451C4">
        <w:tc>
          <w:tcPr>
            <w:cnfStyle w:val="001000000000" w:firstRow="0" w:lastRow="0" w:firstColumn="1" w:lastColumn="0" w:oddVBand="0" w:evenVBand="0" w:oddHBand="0" w:evenHBand="0" w:firstRowFirstColumn="0" w:firstRowLastColumn="0" w:lastRowFirstColumn="0" w:lastRowLastColumn="0"/>
            <w:tcW w:w="2869" w:type="dxa"/>
          </w:tcPr>
          <w:p w14:paraId="0C0FCC58" w14:textId="77777777" w:rsidR="00DD5A7B" w:rsidRPr="00231034" w:rsidRDefault="00DD5A7B" w:rsidP="003451C4">
            <w:pPr>
              <w:spacing w:before="20" w:after="20"/>
              <w:rPr>
                <w:rFonts w:eastAsia="Calibri"/>
                <w:sz w:val="24"/>
                <w:szCs w:val="24"/>
              </w:rPr>
            </w:pPr>
            <w:r w:rsidRPr="00231034">
              <w:rPr>
                <w:rFonts w:eastAsia="Calibri"/>
                <w:sz w:val="24"/>
                <w:szCs w:val="24"/>
              </w:rPr>
              <w:t>Мова викладання</w:t>
            </w:r>
          </w:p>
        </w:tc>
        <w:tc>
          <w:tcPr>
            <w:tcW w:w="6804" w:type="dxa"/>
            <w:vAlign w:val="center"/>
          </w:tcPr>
          <w:p w14:paraId="551F0B5B" w14:textId="77777777" w:rsidR="00DD5A7B" w:rsidRPr="00231034" w:rsidRDefault="00DD5A7B" w:rsidP="003451C4">
            <w:pPr>
              <w:spacing w:before="20" w:after="20"/>
              <w:cnfStyle w:val="000000000000" w:firstRow="0" w:lastRow="0" w:firstColumn="0" w:lastColumn="0" w:oddVBand="0" w:evenVBand="0" w:oddHBand="0" w:evenHBand="0" w:firstRowFirstColumn="0" w:firstRowLastColumn="0" w:lastRowFirstColumn="0" w:lastRowLastColumn="0"/>
              <w:rPr>
                <w:rFonts w:eastAsia="Calibri"/>
                <w:i/>
                <w:sz w:val="24"/>
                <w:szCs w:val="24"/>
              </w:rPr>
            </w:pPr>
            <w:r w:rsidRPr="00231034">
              <w:rPr>
                <w:rFonts w:eastAsia="Calibri"/>
                <w:i/>
                <w:sz w:val="24"/>
                <w:szCs w:val="24"/>
              </w:rPr>
              <w:t>Українська</w:t>
            </w:r>
          </w:p>
        </w:tc>
      </w:tr>
      <w:tr w:rsidR="00DD5A7B" w:rsidRPr="00231034" w14:paraId="0C8F7C71" w14:textId="77777777" w:rsidTr="00345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5B8C0BFF" w14:textId="77777777" w:rsidR="00DD5A7B" w:rsidRPr="00231034" w:rsidRDefault="00DD5A7B" w:rsidP="003451C4">
            <w:pPr>
              <w:spacing w:before="20" w:after="20"/>
              <w:rPr>
                <w:rFonts w:eastAsia="Calibri"/>
                <w:sz w:val="24"/>
                <w:szCs w:val="24"/>
              </w:rPr>
            </w:pPr>
            <w:r w:rsidRPr="00231034">
              <w:rPr>
                <w:rFonts w:eastAsia="Calibri"/>
                <w:sz w:val="24"/>
                <w:szCs w:val="24"/>
              </w:rPr>
              <w:t>Інформація керівника курсу</w:t>
            </w:r>
          </w:p>
        </w:tc>
        <w:tc>
          <w:tcPr>
            <w:tcW w:w="6804" w:type="dxa"/>
          </w:tcPr>
          <w:p w14:paraId="26B51912" w14:textId="77777777" w:rsidR="00DD5A7B" w:rsidRPr="00231034" w:rsidRDefault="00DD5A7B" w:rsidP="003451C4">
            <w:pPr>
              <w:spacing w:before="20" w:after="20"/>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231034">
              <w:rPr>
                <w:rFonts w:eastAsia="Calibri"/>
                <w:sz w:val="24"/>
                <w:szCs w:val="24"/>
              </w:rPr>
              <w:t xml:space="preserve"> </w:t>
            </w:r>
            <w:proofErr w:type="spellStart"/>
            <w:r w:rsidRPr="00231034">
              <w:rPr>
                <w:color w:val="000000" w:themeColor="text1"/>
                <w:sz w:val="24"/>
                <w:szCs w:val="24"/>
              </w:rPr>
              <w:t>Костякова</w:t>
            </w:r>
            <w:proofErr w:type="spellEnd"/>
            <w:r w:rsidRPr="00231034">
              <w:rPr>
                <w:color w:val="000000" w:themeColor="text1"/>
                <w:spacing w:val="-6"/>
                <w:sz w:val="24"/>
                <w:szCs w:val="24"/>
              </w:rPr>
              <w:t xml:space="preserve"> </w:t>
            </w:r>
            <w:r w:rsidRPr="00231034">
              <w:rPr>
                <w:color w:val="000000" w:themeColor="text1"/>
                <w:sz w:val="24"/>
                <w:szCs w:val="24"/>
              </w:rPr>
              <w:t>Анна</w:t>
            </w:r>
            <w:r w:rsidRPr="00231034">
              <w:rPr>
                <w:color w:val="000000" w:themeColor="text1"/>
                <w:spacing w:val="-5"/>
                <w:sz w:val="24"/>
                <w:szCs w:val="24"/>
              </w:rPr>
              <w:t xml:space="preserve"> </w:t>
            </w:r>
            <w:r w:rsidRPr="00231034">
              <w:rPr>
                <w:color w:val="000000" w:themeColor="text1"/>
                <w:spacing w:val="-2"/>
                <w:sz w:val="24"/>
                <w:szCs w:val="24"/>
              </w:rPr>
              <w:t xml:space="preserve">Анатоліївна, </w:t>
            </w:r>
            <w:proofErr w:type="spellStart"/>
            <w:r w:rsidRPr="00231034">
              <w:rPr>
                <w:color w:val="000000" w:themeColor="text1"/>
                <w:sz w:val="24"/>
                <w:szCs w:val="24"/>
              </w:rPr>
              <w:t>к.е.н</w:t>
            </w:r>
            <w:proofErr w:type="spellEnd"/>
            <w:r w:rsidRPr="00231034">
              <w:rPr>
                <w:color w:val="000000" w:themeColor="text1"/>
                <w:sz w:val="24"/>
                <w:szCs w:val="24"/>
              </w:rPr>
              <w:t>.,</w:t>
            </w:r>
            <w:r w:rsidRPr="00231034">
              <w:rPr>
                <w:color w:val="000000" w:themeColor="text1"/>
                <w:spacing w:val="-8"/>
                <w:sz w:val="24"/>
                <w:szCs w:val="24"/>
              </w:rPr>
              <w:t xml:space="preserve"> </w:t>
            </w:r>
            <w:r w:rsidRPr="00231034">
              <w:rPr>
                <w:color w:val="000000" w:themeColor="text1"/>
                <w:sz w:val="24"/>
                <w:szCs w:val="24"/>
              </w:rPr>
              <w:t>доцент</w:t>
            </w:r>
            <w:r w:rsidRPr="00231034">
              <w:rPr>
                <w:color w:val="000000" w:themeColor="text1"/>
                <w:spacing w:val="-8"/>
                <w:sz w:val="24"/>
                <w:szCs w:val="24"/>
              </w:rPr>
              <w:t xml:space="preserve"> </w:t>
            </w:r>
            <w:hyperlink r:id="rId10" w:history="1">
              <w:r w:rsidRPr="00231034">
                <w:rPr>
                  <w:rStyle w:val="a6"/>
                  <w:spacing w:val="-2"/>
                  <w:sz w:val="24"/>
                  <w:szCs w:val="24"/>
                </w:rPr>
                <w:t>anna.kostyakova@tsatu.edu.ua</w:t>
              </w:r>
            </w:hyperlink>
            <w:r w:rsidRPr="00231034">
              <w:rPr>
                <w:color w:val="000000" w:themeColor="text1"/>
                <w:spacing w:val="-2"/>
                <w:sz w:val="24"/>
                <w:szCs w:val="24"/>
              </w:rPr>
              <w:t xml:space="preserve"> </w:t>
            </w:r>
            <w:hyperlink r:id="rId11" w:history="1">
              <w:r w:rsidRPr="00231034">
                <w:rPr>
                  <w:rStyle w:val="a6"/>
                  <w:b/>
                  <w:bCs/>
                  <w:spacing w:val="-2"/>
                  <w:sz w:val="24"/>
                  <w:szCs w:val="24"/>
                </w:rPr>
                <w:t>http://www.tsatu.edu.ua/fk/people/kostjakova-anna-anatolijivna/</w:t>
              </w:r>
            </w:hyperlink>
            <w:r w:rsidRPr="00231034">
              <w:rPr>
                <w:b/>
                <w:bCs/>
                <w:color w:val="000000" w:themeColor="text1"/>
                <w:spacing w:val="-2"/>
                <w:sz w:val="24"/>
                <w:szCs w:val="24"/>
              </w:rPr>
              <w:t xml:space="preserve"> </w:t>
            </w:r>
          </w:p>
        </w:tc>
      </w:tr>
      <w:tr w:rsidR="00DD5A7B" w:rsidRPr="00231034" w14:paraId="000BB689" w14:textId="77777777" w:rsidTr="003451C4">
        <w:tc>
          <w:tcPr>
            <w:cnfStyle w:val="001000000000" w:firstRow="0" w:lastRow="0" w:firstColumn="1" w:lastColumn="0" w:oddVBand="0" w:evenVBand="0" w:oddHBand="0" w:evenHBand="0" w:firstRowFirstColumn="0" w:firstRowLastColumn="0" w:lastRowFirstColumn="0" w:lastRowLastColumn="0"/>
            <w:tcW w:w="2869" w:type="dxa"/>
          </w:tcPr>
          <w:p w14:paraId="77A5B7AA" w14:textId="77777777" w:rsidR="00DD5A7B" w:rsidRPr="00231034" w:rsidRDefault="00DD5A7B" w:rsidP="003451C4">
            <w:pPr>
              <w:spacing w:before="20" w:after="20"/>
              <w:rPr>
                <w:rFonts w:eastAsia="Calibri"/>
                <w:sz w:val="24"/>
                <w:szCs w:val="24"/>
              </w:rPr>
            </w:pPr>
            <w:r w:rsidRPr="00231034">
              <w:rPr>
                <w:rFonts w:eastAsia="Calibri"/>
                <w:sz w:val="24"/>
                <w:szCs w:val="24"/>
              </w:rPr>
              <w:t>Розміщення курсу</w:t>
            </w:r>
          </w:p>
        </w:tc>
        <w:tc>
          <w:tcPr>
            <w:tcW w:w="6804" w:type="dxa"/>
          </w:tcPr>
          <w:p w14:paraId="2B83F2F0" w14:textId="77777777" w:rsidR="00DD5A7B" w:rsidRPr="00231034" w:rsidRDefault="00DD5A7B" w:rsidP="003451C4">
            <w:pPr>
              <w:spacing w:before="20" w:after="20"/>
              <w:cnfStyle w:val="000000000000" w:firstRow="0" w:lastRow="0" w:firstColumn="0" w:lastColumn="0" w:oddVBand="0" w:evenVBand="0" w:oddHBand="0" w:evenHBand="0" w:firstRowFirstColumn="0" w:firstRowLastColumn="0" w:lastRowFirstColumn="0" w:lastRowLastColumn="0"/>
              <w:rPr>
                <w:rFonts w:eastAsia="Calibri"/>
                <w:b/>
                <w:color w:val="0000FF" w:themeColor="hyperlink"/>
                <w:sz w:val="24"/>
                <w:szCs w:val="24"/>
                <w:u w:val="single"/>
              </w:rPr>
            </w:pPr>
            <w:hyperlink r:id="rId12">
              <w:r w:rsidRPr="00231034">
                <w:rPr>
                  <w:rStyle w:val="a6"/>
                  <w:rFonts w:eastAsia="Calibri"/>
                  <w:b/>
                  <w:sz w:val="24"/>
                  <w:szCs w:val="24"/>
                </w:rPr>
                <w:t>http://op.tsatu.edu.ua/course/view.php?id=937</w:t>
              </w:r>
            </w:hyperlink>
            <w:r w:rsidRPr="00231034">
              <w:rPr>
                <w:rStyle w:val="a6"/>
                <w:rFonts w:eastAsia="Calibri"/>
                <w:b/>
                <w:sz w:val="24"/>
                <w:szCs w:val="24"/>
              </w:rPr>
              <w:t xml:space="preserve"> </w:t>
            </w:r>
          </w:p>
        </w:tc>
      </w:tr>
    </w:tbl>
    <w:p w14:paraId="5C6654F9" w14:textId="77777777" w:rsidR="00DD5A7B" w:rsidRDefault="00DD5A7B" w:rsidP="00DD5A7B">
      <w:pPr>
        <w:pStyle w:val="a3"/>
        <w:tabs>
          <w:tab w:val="right" w:pos="4160"/>
        </w:tabs>
        <w:spacing w:before="29"/>
        <w:jc w:val="center"/>
        <w:rPr>
          <w:b/>
          <w:bCs/>
        </w:rPr>
      </w:pPr>
    </w:p>
    <w:p w14:paraId="5CD6BEEE" w14:textId="77777777" w:rsidR="00DD5A7B" w:rsidRDefault="00DD5A7B" w:rsidP="00DD5A7B">
      <w:pPr>
        <w:pStyle w:val="a3"/>
        <w:tabs>
          <w:tab w:val="right" w:pos="4160"/>
        </w:tabs>
        <w:spacing w:before="29"/>
        <w:jc w:val="center"/>
        <w:rPr>
          <w:b/>
          <w:bCs/>
          <w:spacing w:val="-2"/>
        </w:rPr>
      </w:pPr>
      <w:r w:rsidRPr="00C756DE">
        <w:rPr>
          <w:b/>
          <w:bCs/>
        </w:rPr>
        <w:t>Загальний</w:t>
      </w:r>
      <w:r w:rsidRPr="00C756DE">
        <w:rPr>
          <w:b/>
          <w:bCs/>
          <w:spacing w:val="-10"/>
        </w:rPr>
        <w:t xml:space="preserve"> </w:t>
      </w:r>
      <w:r w:rsidRPr="00C756DE">
        <w:rPr>
          <w:b/>
          <w:bCs/>
        </w:rPr>
        <w:t>опис</w:t>
      </w:r>
      <w:r w:rsidRPr="00C756DE">
        <w:rPr>
          <w:b/>
          <w:bCs/>
          <w:spacing w:val="-10"/>
        </w:rPr>
        <w:t xml:space="preserve"> </w:t>
      </w:r>
      <w:r w:rsidRPr="00C756DE">
        <w:rPr>
          <w:b/>
          <w:bCs/>
        </w:rPr>
        <w:t>навчальної</w:t>
      </w:r>
      <w:r w:rsidRPr="00C756DE">
        <w:rPr>
          <w:b/>
          <w:bCs/>
          <w:spacing w:val="-12"/>
        </w:rPr>
        <w:t xml:space="preserve"> </w:t>
      </w:r>
      <w:r w:rsidRPr="00C756DE">
        <w:rPr>
          <w:b/>
          <w:bCs/>
          <w:spacing w:val="-2"/>
        </w:rPr>
        <w:t>дисципліни</w:t>
      </w:r>
    </w:p>
    <w:p w14:paraId="35679C35" w14:textId="77777777" w:rsidR="00DD5A7B" w:rsidRDefault="00DD5A7B" w:rsidP="00DD5A7B">
      <w:pPr>
        <w:pStyle w:val="a3"/>
        <w:tabs>
          <w:tab w:val="right" w:pos="4160"/>
        </w:tabs>
        <w:spacing w:before="29"/>
        <w:jc w:val="center"/>
        <w:rPr>
          <w:b/>
          <w:bCs/>
          <w:spacing w:val="-2"/>
        </w:rPr>
      </w:pPr>
    </w:p>
    <w:tbl>
      <w:tblPr>
        <w:tblStyle w:val="10"/>
        <w:tblW w:w="9634" w:type="dxa"/>
        <w:tblLayout w:type="fixed"/>
        <w:tblLook w:val="04A0" w:firstRow="1" w:lastRow="0" w:firstColumn="1" w:lastColumn="0" w:noHBand="0" w:noVBand="1"/>
      </w:tblPr>
      <w:tblGrid>
        <w:gridCol w:w="1099"/>
        <w:gridCol w:w="1023"/>
        <w:gridCol w:w="992"/>
        <w:gridCol w:w="709"/>
        <w:gridCol w:w="850"/>
        <w:gridCol w:w="992"/>
        <w:gridCol w:w="993"/>
        <w:gridCol w:w="1275"/>
        <w:gridCol w:w="1701"/>
      </w:tblGrid>
      <w:tr w:rsidR="00DD5A7B" w:rsidRPr="00171916" w14:paraId="21B43E6D" w14:textId="77777777" w:rsidTr="003451C4">
        <w:trPr>
          <w:trHeight w:val="20"/>
        </w:trPr>
        <w:tc>
          <w:tcPr>
            <w:tcW w:w="1099" w:type="dxa"/>
            <w:vMerge w:val="restart"/>
            <w:shd w:val="clear" w:color="auto" w:fill="DBE5F1" w:themeFill="accent1" w:themeFillTint="33"/>
          </w:tcPr>
          <w:p w14:paraId="62E07EBC" w14:textId="77777777" w:rsidR="00DD5A7B" w:rsidRPr="006329C7" w:rsidRDefault="00DD5A7B" w:rsidP="003451C4">
            <w:pPr>
              <w:pStyle w:val="a5"/>
              <w:tabs>
                <w:tab w:val="left" w:pos="709"/>
              </w:tabs>
              <w:ind w:left="0" w:firstLine="0"/>
              <w:jc w:val="center"/>
              <w:rPr>
                <w:b/>
                <w:bCs/>
                <w:spacing w:val="-2"/>
                <w:sz w:val="20"/>
                <w:szCs w:val="20"/>
              </w:rPr>
            </w:pPr>
            <w:r w:rsidRPr="006329C7">
              <w:rPr>
                <w:b/>
                <w:bCs/>
                <w:spacing w:val="-2"/>
                <w:sz w:val="20"/>
                <w:szCs w:val="20"/>
              </w:rPr>
              <w:t>Обсяг</w:t>
            </w:r>
          </w:p>
        </w:tc>
        <w:tc>
          <w:tcPr>
            <w:tcW w:w="1023" w:type="dxa"/>
            <w:vMerge w:val="restart"/>
            <w:shd w:val="clear" w:color="auto" w:fill="DBE5F1" w:themeFill="accent1" w:themeFillTint="33"/>
          </w:tcPr>
          <w:p w14:paraId="596AD833" w14:textId="77777777" w:rsidR="00DD5A7B" w:rsidRPr="006329C7" w:rsidRDefault="00DD5A7B" w:rsidP="003451C4">
            <w:pPr>
              <w:pStyle w:val="a5"/>
              <w:tabs>
                <w:tab w:val="left" w:pos="709"/>
              </w:tabs>
              <w:ind w:left="0" w:firstLine="0"/>
              <w:jc w:val="center"/>
              <w:rPr>
                <w:b/>
                <w:bCs/>
                <w:spacing w:val="-2"/>
                <w:sz w:val="20"/>
                <w:szCs w:val="20"/>
              </w:rPr>
            </w:pPr>
            <w:r w:rsidRPr="006329C7">
              <w:rPr>
                <w:b/>
                <w:bCs/>
                <w:spacing w:val="-2"/>
                <w:sz w:val="20"/>
                <w:szCs w:val="20"/>
              </w:rPr>
              <w:t>Кредит</w:t>
            </w:r>
            <w:r>
              <w:rPr>
                <w:b/>
                <w:bCs/>
                <w:spacing w:val="-2"/>
                <w:sz w:val="20"/>
                <w:szCs w:val="20"/>
              </w:rPr>
              <w:t>и</w:t>
            </w:r>
            <w:r w:rsidRPr="006329C7">
              <w:rPr>
                <w:b/>
                <w:bCs/>
                <w:spacing w:val="-2"/>
                <w:sz w:val="20"/>
                <w:szCs w:val="20"/>
              </w:rPr>
              <w:t xml:space="preserve"> ECTS</w:t>
            </w:r>
          </w:p>
        </w:tc>
        <w:tc>
          <w:tcPr>
            <w:tcW w:w="992" w:type="dxa"/>
            <w:vMerge w:val="restart"/>
            <w:shd w:val="clear" w:color="auto" w:fill="DBE5F1" w:themeFill="accent1" w:themeFillTint="33"/>
          </w:tcPr>
          <w:p w14:paraId="72F4F790" w14:textId="77777777" w:rsidR="00DD5A7B" w:rsidRPr="006329C7" w:rsidRDefault="00DD5A7B" w:rsidP="003451C4">
            <w:pPr>
              <w:pStyle w:val="a5"/>
              <w:tabs>
                <w:tab w:val="left" w:pos="709"/>
              </w:tabs>
              <w:ind w:left="0" w:firstLine="0"/>
              <w:jc w:val="center"/>
              <w:rPr>
                <w:b/>
                <w:bCs/>
                <w:spacing w:val="-2"/>
                <w:sz w:val="20"/>
                <w:szCs w:val="20"/>
              </w:rPr>
            </w:pPr>
            <w:r w:rsidRPr="006329C7">
              <w:rPr>
                <w:b/>
                <w:bCs/>
                <w:spacing w:val="-2"/>
                <w:sz w:val="20"/>
                <w:szCs w:val="20"/>
              </w:rPr>
              <w:t>Годин</w:t>
            </w:r>
          </w:p>
        </w:tc>
        <w:tc>
          <w:tcPr>
            <w:tcW w:w="4819" w:type="dxa"/>
            <w:gridSpan w:val="5"/>
            <w:shd w:val="clear" w:color="auto" w:fill="DBE5F1" w:themeFill="accent1" w:themeFillTint="33"/>
          </w:tcPr>
          <w:p w14:paraId="3ACA43C0" w14:textId="77777777" w:rsidR="00DD5A7B" w:rsidRPr="006329C7" w:rsidRDefault="00DD5A7B" w:rsidP="003451C4">
            <w:pPr>
              <w:pStyle w:val="a5"/>
              <w:tabs>
                <w:tab w:val="left" w:pos="709"/>
              </w:tabs>
              <w:ind w:left="0" w:firstLine="0"/>
              <w:jc w:val="center"/>
              <w:rPr>
                <w:b/>
                <w:bCs/>
                <w:spacing w:val="-2"/>
                <w:sz w:val="20"/>
                <w:szCs w:val="20"/>
              </w:rPr>
            </w:pPr>
            <w:r w:rsidRPr="006329C7">
              <w:rPr>
                <w:b/>
                <w:bCs/>
                <w:spacing w:val="-2"/>
                <w:sz w:val="20"/>
                <w:szCs w:val="20"/>
              </w:rPr>
              <w:t>За видами занять</w:t>
            </w:r>
          </w:p>
        </w:tc>
        <w:tc>
          <w:tcPr>
            <w:tcW w:w="1701" w:type="dxa"/>
            <w:vMerge w:val="restart"/>
          </w:tcPr>
          <w:p w14:paraId="7C960113" w14:textId="77777777" w:rsidR="00DD5A7B" w:rsidRPr="006329C7" w:rsidRDefault="00DD5A7B" w:rsidP="003451C4">
            <w:pPr>
              <w:pStyle w:val="a5"/>
              <w:tabs>
                <w:tab w:val="left" w:pos="709"/>
              </w:tabs>
              <w:ind w:left="0" w:firstLine="0"/>
              <w:jc w:val="center"/>
              <w:rPr>
                <w:b/>
                <w:bCs/>
                <w:spacing w:val="-2"/>
                <w:sz w:val="20"/>
                <w:szCs w:val="20"/>
              </w:rPr>
            </w:pPr>
            <w:r w:rsidRPr="006329C7">
              <w:rPr>
                <w:b/>
                <w:bCs/>
                <w:spacing w:val="-2"/>
                <w:sz w:val="20"/>
                <w:szCs w:val="20"/>
              </w:rPr>
              <w:t>Форма семестрового контролю</w:t>
            </w:r>
          </w:p>
        </w:tc>
      </w:tr>
      <w:tr w:rsidR="00DD5A7B" w:rsidRPr="00171916" w14:paraId="67CB57D6" w14:textId="77777777" w:rsidTr="003451C4">
        <w:trPr>
          <w:trHeight w:val="20"/>
        </w:trPr>
        <w:tc>
          <w:tcPr>
            <w:tcW w:w="1099" w:type="dxa"/>
            <w:vMerge/>
            <w:shd w:val="clear" w:color="auto" w:fill="DBE5F1" w:themeFill="accent1" w:themeFillTint="33"/>
          </w:tcPr>
          <w:p w14:paraId="1ACB8D47" w14:textId="77777777" w:rsidR="00DD5A7B" w:rsidRPr="006329C7" w:rsidRDefault="00DD5A7B" w:rsidP="003451C4">
            <w:pPr>
              <w:pStyle w:val="a5"/>
              <w:tabs>
                <w:tab w:val="left" w:pos="709"/>
              </w:tabs>
              <w:ind w:left="0" w:firstLine="0"/>
              <w:rPr>
                <w:b/>
                <w:bCs/>
                <w:spacing w:val="-2"/>
                <w:sz w:val="20"/>
                <w:szCs w:val="20"/>
              </w:rPr>
            </w:pPr>
          </w:p>
        </w:tc>
        <w:tc>
          <w:tcPr>
            <w:tcW w:w="1023" w:type="dxa"/>
            <w:vMerge/>
            <w:shd w:val="clear" w:color="auto" w:fill="DBE5F1" w:themeFill="accent1" w:themeFillTint="33"/>
          </w:tcPr>
          <w:p w14:paraId="0DF7A0AE" w14:textId="77777777" w:rsidR="00DD5A7B" w:rsidRPr="006329C7" w:rsidRDefault="00DD5A7B" w:rsidP="003451C4">
            <w:pPr>
              <w:pStyle w:val="a5"/>
              <w:tabs>
                <w:tab w:val="left" w:pos="709"/>
              </w:tabs>
              <w:ind w:left="0" w:firstLine="0"/>
              <w:rPr>
                <w:b/>
                <w:bCs/>
                <w:spacing w:val="-2"/>
                <w:sz w:val="20"/>
                <w:szCs w:val="20"/>
              </w:rPr>
            </w:pPr>
          </w:p>
        </w:tc>
        <w:tc>
          <w:tcPr>
            <w:tcW w:w="992" w:type="dxa"/>
            <w:vMerge/>
            <w:shd w:val="clear" w:color="auto" w:fill="DBE5F1" w:themeFill="accent1" w:themeFillTint="33"/>
          </w:tcPr>
          <w:p w14:paraId="6FDBFC6A" w14:textId="77777777" w:rsidR="00DD5A7B" w:rsidRPr="006329C7" w:rsidRDefault="00DD5A7B" w:rsidP="003451C4">
            <w:pPr>
              <w:pStyle w:val="a5"/>
              <w:tabs>
                <w:tab w:val="left" w:pos="709"/>
              </w:tabs>
              <w:ind w:left="0" w:firstLine="0"/>
              <w:rPr>
                <w:b/>
                <w:bCs/>
                <w:spacing w:val="-2"/>
                <w:sz w:val="20"/>
                <w:szCs w:val="20"/>
              </w:rPr>
            </w:pPr>
          </w:p>
        </w:tc>
        <w:tc>
          <w:tcPr>
            <w:tcW w:w="709" w:type="dxa"/>
          </w:tcPr>
          <w:p w14:paraId="656F5A1A" w14:textId="77777777" w:rsidR="00DD5A7B" w:rsidRPr="006329C7" w:rsidRDefault="00DD5A7B" w:rsidP="003451C4">
            <w:pPr>
              <w:pStyle w:val="a5"/>
              <w:tabs>
                <w:tab w:val="left" w:pos="709"/>
              </w:tabs>
              <w:ind w:left="0" w:firstLine="0"/>
              <w:jc w:val="center"/>
              <w:rPr>
                <w:b/>
                <w:bCs/>
                <w:spacing w:val="-2"/>
                <w:sz w:val="20"/>
                <w:szCs w:val="20"/>
              </w:rPr>
            </w:pPr>
            <w:r w:rsidRPr="006329C7">
              <w:rPr>
                <w:b/>
                <w:bCs/>
                <w:spacing w:val="-2"/>
                <w:sz w:val="20"/>
                <w:szCs w:val="20"/>
              </w:rPr>
              <w:t>Лек.</w:t>
            </w:r>
          </w:p>
        </w:tc>
        <w:tc>
          <w:tcPr>
            <w:tcW w:w="850" w:type="dxa"/>
          </w:tcPr>
          <w:p w14:paraId="7BE0915A" w14:textId="77777777" w:rsidR="00DD5A7B" w:rsidRPr="006329C7" w:rsidRDefault="00DD5A7B" w:rsidP="003451C4">
            <w:pPr>
              <w:pStyle w:val="a5"/>
              <w:tabs>
                <w:tab w:val="left" w:pos="709"/>
              </w:tabs>
              <w:ind w:left="0" w:firstLine="0"/>
              <w:jc w:val="center"/>
              <w:rPr>
                <w:b/>
                <w:bCs/>
                <w:spacing w:val="-2"/>
                <w:sz w:val="20"/>
                <w:szCs w:val="20"/>
              </w:rPr>
            </w:pPr>
            <w:proofErr w:type="spellStart"/>
            <w:r w:rsidRPr="006329C7">
              <w:rPr>
                <w:b/>
                <w:bCs/>
                <w:spacing w:val="-2"/>
                <w:sz w:val="20"/>
                <w:szCs w:val="20"/>
              </w:rPr>
              <w:t>Практ</w:t>
            </w:r>
            <w:proofErr w:type="spellEnd"/>
            <w:r w:rsidRPr="006329C7">
              <w:rPr>
                <w:b/>
                <w:bCs/>
                <w:spacing w:val="-2"/>
                <w:sz w:val="20"/>
                <w:szCs w:val="20"/>
              </w:rPr>
              <w:t>.</w:t>
            </w:r>
          </w:p>
        </w:tc>
        <w:tc>
          <w:tcPr>
            <w:tcW w:w="992" w:type="dxa"/>
          </w:tcPr>
          <w:p w14:paraId="713517D6" w14:textId="77777777" w:rsidR="00DD5A7B" w:rsidRPr="006329C7" w:rsidRDefault="00DD5A7B" w:rsidP="003451C4">
            <w:pPr>
              <w:pStyle w:val="a5"/>
              <w:tabs>
                <w:tab w:val="left" w:pos="709"/>
              </w:tabs>
              <w:ind w:left="0" w:firstLine="0"/>
              <w:jc w:val="center"/>
              <w:rPr>
                <w:b/>
                <w:bCs/>
                <w:spacing w:val="-2"/>
                <w:sz w:val="20"/>
                <w:szCs w:val="20"/>
              </w:rPr>
            </w:pPr>
            <w:proofErr w:type="spellStart"/>
            <w:r w:rsidRPr="006329C7">
              <w:rPr>
                <w:b/>
                <w:bCs/>
                <w:spacing w:val="-2"/>
                <w:sz w:val="20"/>
                <w:szCs w:val="20"/>
              </w:rPr>
              <w:t>Лабор</w:t>
            </w:r>
            <w:proofErr w:type="spellEnd"/>
            <w:r w:rsidRPr="006329C7">
              <w:rPr>
                <w:b/>
                <w:bCs/>
                <w:spacing w:val="-2"/>
                <w:sz w:val="20"/>
                <w:szCs w:val="20"/>
              </w:rPr>
              <w:t>.</w:t>
            </w:r>
          </w:p>
        </w:tc>
        <w:tc>
          <w:tcPr>
            <w:tcW w:w="993" w:type="dxa"/>
          </w:tcPr>
          <w:p w14:paraId="1CE06D8C" w14:textId="77777777" w:rsidR="00DD5A7B" w:rsidRPr="006329C7" w:rsidRDefault="00DD5A7B" w:rsidP="003451C4">
            <w:pPr>
              <w:pStyle w:val="a5"/>
              <w:tabs>
                <w:tab w:val="left" w:pos="709"/>
              </w:tabs>
              <w:ind w:left="0" w:firstLine="0"/>
              <w:jc w:val="center"/>
              <w:rPr>
                <w:b/>
                <w:bCs/>
                <w:spacing w:val="-2"/>
                <w:sz w:val="20"/>
                <w:szCs w:val="20"/>
              </w:rPr>
            </w:pPr>
            <w:proofErr w:type="spellStart"/>
            <w:r w:rsidRPr="006329C7">
              <w:rPr>
                <w:b/>
                <w:bCs/>
                <w:spacing w:val="-2"/>
                <w:sz w:val="20"/>
                <w:szCs w:val="20"/>
              </w:rPr>
              <w:t>Семін</w:t>
            </w:r>
            <w:proofErr w:type="spellEnd"/>
            <w:r w:rsidRPr="006329C7">
              <w:rPr>
                <w:b/>
                <w:bCs/>
                <w:spacing w:val="-2"/>
                <w:sz w:val="20"/>
                <w:szCs w:val="20"/>
              </w:rPr>
              <w:t>.</w:t>
            </w:r>
          </w:p>
        </w:tc>
        <w:tc>
          <w:tcPr>
            <w:tcW w:w="1275" w:type="dxa"/>
          </w:tcPr>
          <w:p w14:paraId="68D750A0" w14:textId="77777777" w:rsidR="00DD5A7B" w:rsidRPr="006329C7" w:rsidRDefault="00DD5A7B" w:rsidP="003451C4">
            <w:pPr>
              <w:pStyle w:val="a5"/>
              <w:tabs>
                <w:tab w:val="left" w:pos="312"/>
              </w:tabs>
              <w:ind w:left="0" w:firstLine="0"/>
              <w:jc w:val="center"/>
              <w:rPr>
                <w:b/>
                <w:bCs/>
                <w:spacing w:val="-2"/>
                <w:sz w:val="20"/>
                <w:szCs w:val="20"/>
              </w:rPr>
            </w:pPr>
            <w:proofErr w:type="spellStart"/>
            <w:r w:rsidRPr="006329C7">
              <w:rPr>
                <w:b/>
                <w:bCs/>
                <w:spacing w:val="-2"/>
                <w:sz w:val="20"/>
                <w:szCs w:val="20"/>
              </w:rPr>
              <w:t>Самост</w:t>
            </w:r>
            <w:proofErr w:type="spellEnd"/>
            <w:r w:rsidRPr="006329C7">
              <w:rPr>
                <w:b/>
                <w:bCs/>
                <w:spacing w:val="-2"/>
                <w:sz w:val="20"/>
                <w:szCs w:val="20"/>
              </w:rPr>
              <w:t>. роб.</w:t>
            </w:r>
          </w:p>
        </w:tc>
        <w:tc>
          <w:tcPr>
            <w:tcW w:w="1701" w:type="dxa"/>
            <w:vMerge/>
          </w:tcPr>
          <w:p w14:paraId="273CEFE1" w14:textId="77777777" w:rsidR="00DD5A7B" w:rsidRPr="006329C7" w:rsidRDefault="00DD5A7B" w:rsidP="003451C4">
            <w:pPr>
              <w:pStyle w:val="a5"/>
              <w:tabs>
                <w:tab w:val="left" w:pos="312"/>
              </w:tabs>
              <w:ind w:left="0" w:firstLine="0"/>
              <w:rPr>
                <w:b/>
                <w:bCs/>
                <w:spacing w:val="-2"/>
                <w:sz w:val="20"/>
                <w:szCs w:val="20"/>
              </w:rPr>
            </w:pPr>
          </w:p>
        </w:tc>
      </w:tr>
      <w:tr w:rsidR="00DD5A7B" w:rsidRPr="00171916" w14:paraId="69089018" w14:textId="77777777" w:rsidTr="003451C4">
        <w:trPr>
          <w:trHeight w:val="20"/>
        </w:trPr>
        <w:tc>
          <w:tcPr>
            <w:tcW w:w="1099" w:type="dxa"/>
            <w:vMerge/>
            <w:shd w:val="clear" w:color="auto" w:fill="DBE5F1" w:themeFill="accent1" w:themeFillTint="33"/>
          </w:tcPr>
          <w:p w14:paraId="7EF5A96B" w14:textId="77777777" w:rsidR="00DD5A7B" w:rsidRPr="006329C7" w:rsidRDefault="00DD5A7B" w:rsidP="003451C4">
            <w:pPr>
              <w:pStyle w:val="a5"/>
              <w:tabs>
                <w:tab w:val="left" w:pos="709"/>
              </w:tabs>
              <w:ind w:left="0" w:firstLine="0"/>
              <w:rPr>
                <w:b/>
                <w:bCs/>
                <w:spacing w:val="-2"/>
                <w:sz w:val="20"/>
                <w:szCs w:val="20"/>
              </w:rPr>
            </w:pPr>
          </w:p>
        </w:tc>
        <w:tc>
          <w:tcPr>
            <w:tcW w:w="8535" w:type="dxa"/>
            <w:gridSpan w:val="8"/>
            <w:shd w:val="clear" w:color="auto" w:fill="DBE5F1" w:themeFill="accent1" w:themeFillTint="33"/>
          </w:tcPr>
          <w:p w14:paraId="317177AA" w14:textId="77777777" w:rsidR="00DD5A7B" w:rsidRPr="006329C7" w:rsidRDefault="00DD5A7B" w:rsidP="003451C4">
            <w:pPr>
              <w:pStyle w:val="a5"/>
              <w:tabs>
                <w:tab w:val="left" w:pos="709"/>
              </w:tabs>
              <w:ind w:left="0" w:firstLine="0"/>
              <w:jc w:val="center"/>
              <w:rPr>
                <w:b/>
                <w:bCs/>
                <w:spacing w:val="-2"/>
                <w:sz w:val="20"/>
                <w:szCs w:val="20"/>
              </w:rPr>
            </w:pPr>
            <w:r>
              <w:rPr>
                <w:b/>
                <w:bCs/>
                <w:spacing w:val="-2"/>
                <w:sz w:val="20"/>
                <w:szCs w:val="20"/>
              </w:rPr>
              <w:t>Очна (денна) форма</w:t>
            </w:r>
          </w:p>
        </w:tc>
      </w:tr>
      <w:tr w:rsidR="00DD5A7B" w:rsidRPr="00171916" w14:paraId="2C13C2EE" w14:textId="77777777" w:rsidTr="003451C4">
        <w:trPr>
          <w:trHeight w:val="20"/>
        </w:trPr>
        <w:tc>
          <w:tcPr>
            <w:tcW w:w="1099" w:type="dxa"/>
            <w:vMerge/>
            <w:shd w:val="clear" w:color="auto" w:fill="DBE5F1" w:themeFill="accent1" w:themeFillTint="33"/>
          </w:tcPr>
          <w:p w14:paraId="088CD2AC" w14:textId="77777777" w:rsidR="00DD5A7B" w:rsidRPr="00171916" w:rsidRDefault="00DD5A7B" w:rsidP="003451C4">
            <w:pPr>
              <w:pStyle w:val="a5"/>
              <w:tabs>
                <w:tab w:val="left" w:pos="709"/>
              </w:tabs>
              <w:ind w:left="0" w:firstLine="0"/>
              <w:rPr>
                <w:b/>
                <w:bCs/>
                <w:spacing w:val="-2"/>
                <w:sz w:val="20"/>
                <w:szCs w:val="20"/>
              </w:rPr>
            </w:pPr>
          </w:p>
        </w:tc>
        <w:tc>
          <w:tcPr>
            <w:tcW w:w="1023" w:type="dxa"/>
          </w:tcPr>
          <w:p w14:paraId="1D7ABDD2" w14:textId="77777777" w:rsidR="00DD5A7B" w:rsidRPr="00171916" w:rsidRDefault="00DD5A7B" w:rsidP="003451C4">
            <w:pPr>
              <w:pStyle w:val="a5"/>
              <w:tabs>
                <w:tab w:val="left" w:pos="709"/>
              </w:tabs>
              <w:ind w:left="0" w:firstLine="0"/>
              <w:jc w:val="center"/>
              <w:rPr>
                <w:b/>
                <w:bCs/>
                <w:spacing w:val="-2"/>
                <w:sz w:val="20"/>
                <w:szCs w:val="20"/>
              </w:rPr>
            </w:pPr>
            <w:r>
              <w:rPr>
                <w:b/>
                <w:bCs/>
                <w:spacing w:val="-2"/>
                <w:sz w:val="20"/>
                <w:szCs w:val="20"/>
              </w:rPr>
              <w:t>4</w:t>
            </w:r>
          </w:p>
        </w:tc>
        <w:tc>
          <w:tcPr>
            <w:tcW w:w="992" w:type="dxa"/>
          </w:tcPr>
          <w:p w14:paraId="08D0D0A6" w14:textId="77777777" w:rsidR="00DD5A7B" w:rsidRPr="00171916" w:rsidRDefault="00DD5A7B" w:rsidP="003451C4">
            <w:pPr>
              <w:pStyle w:val="a5"/>
              <w:tabs>
                <w:tab w:val="left" w:pos="709"/>
              </w:tabs>
              <w:ind w:left="0" w:firstLine="0"/>
              <w:jc w:val="center"/>
              <w:rPr>
                <w:b/>
                <w:bCs/>
                <w:spacing w:val="-2"/>
                <w:sz w:val="20"/>
                <w:szCs w:val="20"/>
              </w:rPr>
            </w:pPr>
            <w:r>
              <w:rPr>
                <w:b/>
                <w:bCs/>
                <w:spacing w:val="-2"/>
                <w:sz w:val="20"/>
                <w:szCs w:val="20"/>
              </w:rPr>
              <w:t>120</w:t>
            </w:r>
          </w:p>
        </w:tc>
        <w:tc>
          <w:tcPr>
            <w:tcW w:w="709" w:type="dxa"/>
          </w:tcPr>
          <w:p w14:paraId="4DE11BFD" w14:textId="77777777" w:rsidR="00DD5A7B" w:rsidRPr="00171916" w:rsidRDefault="00DD5A7B" w:rsidP="003451C4">
            <w:pPr>
              <w:pStyle w:val="a5"/>
              <w:tabs>
                <w:tab w:val="left" w:pos="709"/>
              </w:tabs>
              <w:ind w:left="0" w:firstLine="0"/>
              <w:jc w:val="center"/>
              <w:rPr>
                <w:b/>
                <w:bCs/>
                <w:spacing w:val="-2"/>
                <w:sz w:val="20"/>
                <w:szCs w:val="20"/>
              </w:rPr>
            </w:pPr>
            <w:r>
              <w:rPr>
                <w:b/>
                <w:bCs/>
                <w:spacing w:val="-2"/>
                <w:sz w:val="20"/>
                <w:szCs w:val="20"/>
              </w:rPr>
              <w:t>20</w:t>
            </w:r>
          </w:p>
        </w:tc>
        <w:tc>
          <w:tcPr>
            <w:tcW w:w="850" w:type="dxa"/>
          </w:tcPr>
          <w:p w14:paraId="4FFB8EC7" w14:textId="77777777" w:rsidR="00DD5A7B" w:rsidRPr="00171916" w:rsidRDefault="00DD5A7B" w:rsidP="003451C4">
            <w:pPr>
              <w:pStyle w:val="a5"/>
              <w:tabs>
                <w:tab w:val="left" w:pos="709"/>
              </w:tabs>
              <w:ind w:left="0" w:firstLine="0"/>
              <w:jc w:val="center"/>
              <w:rPr>
                <w:b/>
                <w:bCs/>
                <w:spacing w:val="-2"/>
                <w:sz w:val="20"/>
                <w:szCs w:val="20"/>
              </w:rPr>
            </w:pPr>
            <w:r>
              <w:rPr>
                <w:b/>
                <w:bCs/>
                <w:spacing w:val="-2"/>
                <w:sz w:val="20"/>
                <w:szCs w:val="20"/>
              </w:rPr>
              <w:t>20</w:t>
            </w:r>
          </w:p>
        </w:tc>
        <w:tc>
          <w:tcPr>
            <w:tcW w:w="992" w:type="dxa"/>
          </w:tcPr>
          <w:p w14:paraId="00A14848" w14:textId="77777777" w:rsidR="00DD5A7B" w:rsidRPr="00171916" w:rsidRDefault="00DD5A7B" w:rsidP="003451C4">
            <w:pPr>
              <w:pStyle w:val="a5"/>
              <w:tabs>
                <w:tab w:val="left" w:pos="709"/>
              </w:tabs>
              <w:ind w:left="0" w:firstLine="0"/>
              <w:jc w:val="center"/>
              <w:rPr>
                <w:b/>
                <w:bCs/>
                <w:spacing w:val="-2"/>
                <w:sz w:val="20"/>
                <w:szCs w:val="20"/>
              </w:rPr>
            </w:pPr>
          </w:p>
        </w:tc>
        <w:tc>
          <w:tcPr>
            <w:tcW w:w="993" w:type="dxa"/>
          </w:tcPr>
          <w:p w14:paraId="465E996B" w14:textId="77777777" w:rsidR="00DD5A7B" w:rsidRPr="00171916" w:rsidRDefault="00DD5A7B" w:rsidP="003451C4">
            <w:pPr>
              <w:pStyle w:val="a5"/>
              <w:tabs>
                <w:tab w:val="left" w:pos="709"/>
              </w:tabs>
              <w:ind w:left="0" w:firstLine="0"/>
              <w:jc w:val="center"/>
              <w:rPr>
                <w:b/>
                <w:bCs/>
                <w:spacing w:val="-2"/>
                <w:sz w:val="20"/>
                <w:szCs w:val="20"/>
              </w:rPr>
            </w:pPr>
          </w:p>
        </w:tc>
        <w:tc>
          <w:tcPr>
            <w:tcW w:w="1275" w:type="dxa"/>
          </w:tcPr>
          <w:p w14:paraId="36307E9B" w14:textId="77777777" w:rsidR="00DD5A7B" w:rsidRPr="00171916" w:rsidRDefault="00DD5A7B" w:rsidP="003451C4">
            <w:pPr>
              <w:pStyle w:val="a5"/>
              <w:tabs>
                <w:tab w:val="left" w:pos="709"/>
              </w:tabs>
              <w:ind w:left="0" w:firstLine="0"/>
              <w:jc w:val="center"/>
              <w:rPr>
                <w:b/>
                <w:bCs/>
                <w:spacing w:val="-2"/>
                <w:sz w:val="20"/>
                <w:szCs w:val="20"/>
              </w:rPr>
            </w:pPr>
            <w:r>
              <w:rPr>
                <w:b/>
                <w:bCs/>
                <w:spacing w:val="-2"/>
                <w:sz w:val="20"/>
                <w:szCs w:val="20"/>
              </w:rPr>
              <w:t>80</w:t>
            </w:r>
          </w:p>
        </w:tc>
        <w:tc>
          <w:tcPr>
            <w:tcW w:w="1701" w:type="dxa"/>
          </w:tcPr>
          <w:p w14:paraId="7D75D25A" w14:textId="77777777" w:rsidR="00DD5A7B" w:rsidRPr="00171916" w:rsidRDefault="00DD5A7B" w:rsidP="003451C4">
            <w:pPr>
              <w:pStyle w:val="a5"/>
              <w:tabs>
                <w:tab w:val="left" w:pos="709"/>
              </w:tabs>
              <w:ind w:left="0" w:firstLine="0"/>
              <w:jc w:val="center"/>
              <w:rPr>
                <w:b/>
                <w:bCs/>
                <w:spacing w:val="-2"/>
                <w:sz w:val="20"/>
                <w:szCs w:val="20"/>
              </w:rPr>
            </w:pPr>
            <w:r>
              <w:rPr>
                <w:b/>
                <w:bCs/>
                <w:spacing w:val="-2"/>
                <w:sz w:val="20"/>
                <w:szCs w:val="20"/>
              </w:rPr>
              <w:t>Екзамен</w:t>
            </w:r>
          </w:p>
        </w:tc>
      </w:tr>
      <w:tr w:rsidR="00DD5A7B" w:rsidRPr="00171916" w14:paraId="0B460721" w14:textId="77777777" w:rsidTr="003451C4">
        <w:trPr>
          <w:trHeight w:val="20"/>
        </w:trPr>
        <w:tc>
          <w:tcPr>
            <w:tcW w:w="1099" w:type="dxa"/>
            <w:vMerge/>
            <w:shd w:val="clear" w:color="auto" w:fill="DBE5F1" w:themeFill="accent1" w:themeFillTint="33"/>
          </w:tcPr>
          <w:p w14:paraId="0D29DE3C" w14:textId="77777777" w:rsidR="00DD5A7B" w:rsidRPr="00171916" w:rsidRDefault="00DD5A7B" w:rsidP="003451C4">
            <w:pPr>
              <w:pStyle w:val="a5"/>
              <w:tabs>
                <w:tab w:val="left" w:pos="709"/>
              </w:tabs>
              <w:ind w:left="0" w:firstLine="0"/>
              <w:rPr>
                <w:b/>
                <w:bCs/>
                <w:spacing w:val="-2"/>
                <w:sz w:val="20"/>
                <w:szCs w:val="20"/>
              </w:rPr>
            </w:pPr>
          </w:p>
        </w:tc>
        <w:tc>
          <w:tcPr>
            <w:tcW w:w="8535" w:type="dxa"/>
            <w:gridSpan w:val="8"/>
            <w:shd w:val="clear" w:color="auto" w:fill="DBE5F1" w:themeFill="accent1" w:themeFillTint="33"/>
          </w:tcPr>
          <w:p w14:paraId="1A3F5900" w14:textId="77777777" w:rsidR="00DD5A7B" w:rsidRPr="00171916" w:rsidRDefault="00DD5A7B" w:rsidP="003451C4">
            <w:pPr>
              <w:pStyle w:val="a5"/>
              <w:tabs>
                <w:tab w:val="left" w:pos="709"/>
              </w:tabs>
              <w:ind w:left="0" w:firstLine="0"/>
              <w:jc w:val="center"/>
              <w:rPr>
                <w:b/>
                <w:bCs/>
                <w:spacing w:val="-2"/>
                <w:sz w:val="20"/>
                <w:szCs w:val="20"/>
              </w:rPr>
            </w:pPr>
            <w:r>
              <w:rPr>
                <w:b/>
                <w:bCs/>
                <w:spacing w:val="-2"/>
                <w:sz w:val="20"/>
                <w:szCs w:val="20"/>
              </w:rPr>
              <w:t>Заочна форма</w:t>
            </w:r>
          </w:p>
        </w:tc>
      </w:tr>
      <w:tr w:rsidR="00DD5A7B" w:rsidRPr="00171916" w14:paraId="733C50C3" w14:textId="77777777" w:rsidTr="003451C4">
        <w:trPr>
          <w:trHeight w:val="20"/>
        </w:trPr>
        <w:tc>
          <w:tcPr>
            <w:tcW w:w="1099" w:type="dxa"/>
            <w:vMerge/>
            <w:shd w:val="clear" w:color="auto" w:fill="DBE5F1" w:themeFill="accent1" w:themeFillTint="33"/>
          </w:tcPr>
          <w:p w14:paraId="188C4453" w14:textId="77777777" w:rsidR="00DD5A7B" w:rsidRPr="00171916" w:rsidRDefault="00DD5A7B" w:rsidP="003451C4">
            <w:pPr>
              <w:pStyle w:val="a5"/>
              <w:tabs>
                <w:tab w:val="left" w:pos="709"/>
              </w:tabs>
              <w:ind w:left="0" w:firstLine="0"/>
              <w:rPr>
                <w:b/>
                <w:bCs/>
                <w:spacing w:val="-2"/>
                <w:sz w:val="20"/>
                <w:szCs w:val="20"/>
              </w:rPr>
            </w:pPr>
          </w:p>
        </w:tc>
        <w:tc>
          <w:tcPr>
            <w:tcW w:w="1023" w:type="dxa"/>
          </w:tcPr>
          <w:p w14:paraId="5825D4A1" w14:textId="77777777" w:rsidR="00DD5A7B" w:rsidRPr="00171916" w:rsidRDefault="00DD5A7B" w:rsidP="003451C4">
            <w:pPr>
              <w:pStyle w:val="a5"/>
              <w:tabs>
                <w:tab w:val="left" w:pos="709"/>
              </w:tabs>
              <w:ind w:left="0" w:firstLine="0"/>
              <w:jc w:val="center"/>
              <w:rPr>
                <w:b/>
                <w:bCs/>
                <w:spacing w:val="-2"/>
                <w:sz w:val="20"/>
                <w:szCs w:val="20"/>
              </w:rPr>
            </w:pPr>
            <w:r>
              <w:rPr>
                <w:b/>
                <w:bCs/>
                <w:spacing w:val="-2"/>
                <w:sz w:val="20"/>
                <w:szCs w:val="20"/>
              </w:rPr>
              <w:t>4</w:t>
            </w:r>
          </w:p>
        </w:tc>
        <w:tc>
          <w:tcPr>
            <w:tcW w:w="992" w:type="dxa"/>
          </w:tcPr>
          <w:p w14:paraId="3E5B1255" w14:textId="77777777" w:rsidR="00DD5A7B" w:rsidRPr="00171916" w:rsidRDefault="00DD5A7B" w:rsidP="003451C4">
            <w:pPr>
              <w:pStyle w:val="a5"/>
              <w:tabs>
                <w:tab w:val="left" w:pos="709"/>
              </w:tabs>
              <w:ind w:left="0" w:firstLine="0"/>
              <w:jc w:val="center"/>
              <w:rPr>
                <w:b/>
                <w:bCs/>
                <w:spacing w:val="-2"/>
                <w:sz w:val="20"/>
                <w:szCs w:val="20"/>
              </w:rPr>
            </w:pPr>
            <w:r>
              <w:rPr>
                <w:b/>
                <w:bCs/>
                <w:spacing w:val="-2"/>
                <w:sz w:val="20"/>
                <w:szCs w:val="20"/>
              </w:rPr>
              <w:t>120</w:t>
            </w:r>
          </w:p>
        </w:tc>
        <w:tc>
          <w:tcPr>
            <w:tcW w:w="709" w:type="dxa"/>
          </w:tcPr>
          <w:p w14:paraId="46DB2BA8" w14:textId="77777777" w:rsidR="00DD5A7B" w:rsidRPr="00171916" w:rsidRDefault="00DD5A7B" w:rsidP="003451C4">
            <w:pPr>
              <w:pStyle w:val="a5"/>
              <w:tabs>
                <w:tab w:val="left" w:pos="709"/>
              </w:tabs>
              <w:ind w:left="0" w:firstLine="0"/>
              <w:jc w:val="center"/>
              <w:rPr>
                <w:b/>
                <w:bCs/>
                <w:spacing w:val="-2"/>
                <w:sz w:val="20"/>
                <w:szCs w:val="20"/>
              </w:rPr>
            </w:pPr>
            <w:r>
              <w:rPr>
                <w:b/>
                <w:bCs/>
                <w:spacing w:val="-2"/>
                <w:sz w:val="20"/>
                <w:szCs w:val="20"/>
              </w:rPr>
              <w:t>6</w:t>
            </w:r>
          </w:p>
        </w:tc>
        <w:tc>
          <w:tcPr>
            <w:tcW w:w="850" w:type="dxa"/>
          </w:tcPr>
          <w:p w14:paraId="6126B1A2" w14:textId="77777777" w:rsidR="00DD5A7B" w:rsidRPr="00171916" w:rsidRDefault="00DD5A7B" w:rsidP="003451C4">
            <w:pPr>
              <w:pStyle w:val="a5"/>
              <w:tabs>
                <w:tab w:val="left" w:pos="709"/>
              </w:tabs>
              <w:ind w:left="0" w:firstLine="0"/>
              <w:jc w:val="center"/>
              <w:rPr>
                <w:b/>
                <w:bCs/>
                <w:spacing w:val="-2"/>
                <w:sz w:val="20"/>
                <w:szCs w:val="20"/>
              </w:rPr>
            </w:pPr>
            <w:r>
              <w:rPr>
                <w:b/>
                <w:bCs/>
                <w:spacing w:val="-2"/>
                <w:sz w:val="20"/>
                <w:szCs w:val="20"/>
              </w:rPr>
              <w:t>6</w:t>
            </w:r>
          </w:p>
        </w:tc>
        <w:tc>
          <w:tcPr>
            <w:tcW w:w="992" w:type="dxa"/>
          </w:tcPr>
          <w:p w14:paraId="24797962" w14:textId="77777777" w:rsidR="00DD5A7B" w:rsidRPr="00171916" w:rsidRDefault="00DD5A7B" w:rsidP="003451C4">
            <w:pPr>
              <w:pStyle w:val="a5"/>
              <w:tabs>
                <w:tab w:val="left" w:pos="709"/>
              </w:tabs>
              <w:ind w:left="0" w:firstLine="0"/>
              <w:jc w:val="center"/>
              <w:rPr>
                <w:b/>
                <w:bCs/>
                <w:spacing w:val="-2"/>
                <w:sz w:val="20"/>
                <w:szCs w:val="20"/>
              </w:rPr>
            </w:pPr>
          </w:p>
        </w:tc>
        <w:tc>
          <w:tcPr>
            <w:tcW w:w="993" w:type="dxa"/>
          </w:tcPr>
          <w:p w14:paraId="63325CCC" w14:textId="77777777" w:rsidR="00DD5A7B" w:rsidRPr="00171916" w:rsidRDefault="00DD5A7B" w:rsidP="003451C4">
            <w:pPr>
              <w:pStyle w:val="a5"/>
              <w:tabs>
                <w:tab w:val="left" w:pos="709"/>
              </w:tabs>
              <w:ind w:left="0" w:firstLine="0"/>
              <w:jc w:val="center"/>
              <w:rPr>
                <w:b/>
                <w:bCs/>
                <w:spacing w:val="-2"/>
                <w:sz w:val="20"/>
                <w:szCs w:val="20"/>
              </w:rPr>
            </w:pPr>
          </w:p>
        </w:tc>
        <w:tc>
          <w:tcPr>
            <w:tcW w:w="1275" w:type="dxa"/>
          </w:tcPr>
          <w:p w14:paraId="1E1EE0CB" w14:textId="77777777" w:rsidR="00DD5A7B" w:rsidRPr="00171916" w:rsidRDefault="00DD5A7B" w:rsidP="003451C4">
            <w:pPr>
              <w:pStyle w:val="a5"/>
              <w:tabs>
                <w:tab w:val="left" w:pos="709"/>
              </w:tabs>
              <w:ind w:left="0" w:firstLine="0"/>
              <w:jc w:val="center"/>
              <w:rPr>
                <w:b/>
                <w:bCs/>
                <w:spacing w:val="-2"/>
                <w:sz w:val="20"/>
                <w:szCs w:val="20"/>
              </w:rPr>
            </w:pPr>
            <w:r>
              <w:rPr>
                <w:b/>
                <w:bCs/>
                <w:spacing w:val="-2"/>
                <w:sz w:val="20"/>
                <w:szCs w:val="20"/>
              </w:rPr>
              <w:t>108</w:t>
            </w:r>
          </w:p>
        </w:tc>
        <w:tc>
          <w:tcPr>
            <w:tcW w:w="1701" w:type="dxa"/>
          </w:tcPr>
          <w:p w14:paraId="21A287B1" w14:textId="77777777" w:rsidR="00DD5A7B" w:rsidRPr="00171916" w:rsidRDefault="00DD5A7B" w:rsidP="003451C4">
            <w:pPr>
              <w:pStyle w:val="a5"/>
              <w:tabs>
                <w:tab w:val="left" w:pos="709"/>
              </w:tabs>
              <w:ind w:left="0" w:firstLine="0"/>
              <w:jc w:val="center"/>
              <w:rPr>
                <w:b/>
                <w:bCs/>
                <w:spacing w:val="-2"/>
                <w:sz w:val="20"/>
                <w:szCs w:val="20"/>
              </w:rPr>
            </w:pPr>
            <w:r>
              <w:rPr>
                <w:b/>
                <w:bCs/>
                <w:spacing w:val="-2"/>
                <w:sz w:val="20"/>
                <w:szCs w:val="20"/>
              </w:rPr>
              <w:t>Екзамен</w:t>
            </w:r>
          </w:p>
        </w:tc>
      </w:tr>
    </w:tbl>
    <w:p w14:paraId="6BF34345" w14:textId="77777777" w:rsidR="00DD5A7B" w:rsidRDefault="00DD5A7B" w:rsidP="00DD5A7B">
      <w:pPr>
        <w:pStyle w:val="a3"/>
        <w:tabs>
          <w:tab w:val="right" w:pos="4160"/>
        </w:tabs>
        <w:spacing w:before="29"/>
        <w:jc w:val="center"/>
        <w:rPr>
          <w:b/>
          <w:bCs/>
          <w:spacing w:val="-2"/>
        </w:rPr>
      </w:pPr>
    </w:p>
    <w:p w14:paraId="6E68A6C6" w14:textId="77777777" w:rsidR="00DD5A7B" w:rsidRDefault="00DD5A7B" w:rsidP="00DD5A7B">
      <w:pPr>
        <w:pStyle w:val="a3"/>
        <w:ind w:left="0" w:firstLine="743"/>
        <w:jc w:val="both"/>
      </w:pPr>
      <w:r>
        <w:rPr>
          <w:b/>
        </w:rPr>
        <w:t xml:space="preserve">Анотація курсу. </w:t>
      </w:r>
      <w:r>
        <w:t xml:space="preserve">Дисципліна «Стратегічний управлінський облік» спрямована на формування у здобувачів другого (магістерського) рівня вищої освіти загальних та фахових </w:t>
      </w:r>
      <w:proofErr w:type="spellStart"/>
      <w:r>
        <w:t>компетентностей</w:t>
      </w:r>
      <w:proofErr w:type="spellEnd"/>
      <w:r>
        <w:t xml:space="preserve"> щодо стратегічного управлінського обліку, необхідних для прийняття ефективних стратегічних управлінських рішень на підставі сформованої релевантної облікової інформації. Дисципліна зорієнтована на вивчення таких питань, як: сутність стратегічного управлінського обліку, його предмет, об’єкти, принципи та функції; сутність концепції стратегічного управління витратами; стадії життєвого циклу продукту; послідовність цільового калькулювання; система калькулювання для безперервного вдосконалення; процес еталонного оцінювання; сутність систем </w:t>
      </w:r>
      <w:r>
        <w:lastRenderedPageBreak/>
        <w:t>калькулювання (АВС) та управління витратами за видами діяльності (АВМ); методика розрахунку ставки фактору витрат діяльності; вивчення поняття релевантних доходів і витрат, методів прийняття рішень в умовах невизначеності; сутність</w:t>
      </w:r>
      <w:r>
        <w:rPr>
          <w:spacing w:val="40"/>
        </w:rPr>
        <w:t xml:space="preserve"> </w:t>
      </w:r>
      <w:r>
        <w:t>реінжинірингу бізнес-процесів, принципи теорії обмежень та роль обліку продуктивності в прийнятті управлінських рішень, сучасні методи обліку і контролю якості, сутність і переваги системи «якраз вчасно»; сутність економічної доданої вартості та порядок її визначення; сутність збалансованої системи показників, передумови її розроблення та структурні елементи; вивчення підходів до формування нефінансової (інтегрованої) звітності.</w:t>
      </w:r>
    </w:p>
    <w:p w14:paraId="3FD2EBBF" w14:textId="77777777" w:rsidR="00DD5A7B" w:rsidRDefault="00DD5A7B" w:rsidP="00DD5A7B">
      <w:pPr>
        <w:pStyle w:val="a3"/>
        <w:spacing w:line="259" w:lineRule="auto"/>
        <w:ind w:left="0" w:firstLine="743"/>
        <w:jc w:val="both"/>
      </w:pPr>
      <w:r>
        <w:rPr>
          <w:b/>
        </w:rPr>
        <w:t>Метою</w:t>
      </w:r>
      <w:r>
        <w:rPr>
          <w:b/>
          <w:spacing w:val="-4"/>
        </w:rPr>
        <w:t xml:space="preserve"> </w:t>
      </w:r>
      <w:r>
        <w:t>вивчення</w:t>
      </w:r>
      <w:r>
        <w:rPr>
          <w:spacing w:val="-3"/>
        </w:rPr>
        <w:t xml:space="preserve"> </w:t>
      </w:r>
      <w:r>
        <w:t>дисципліни</w:t>
      </w:r>
      <w:r>
        <w:rPr>
          <w:spacing w:val="-5"/>
        </w:rPr>
        <w:t xml:space="preserve"> </w:t>
      </w:r>
      <w:r>
        <w:t>є</w:t>
      </w:r>
      <w:r>
        <w:rPr>
          <w:spacing w:val="-3"/>
        </w:rPr>
        <w:t xml:space="preserve"> </w:t>
      </w:r>
      <w:r>
        <w:t>формування</w:t>
      </w:r>
      <w:r>
        <w:rPr>
          <w:spacing w:val="-3"/>
        </w:rPr>
        <w:t xml:space="preserve"> </w:t>
      </w:r>
      <w:r>
        <w:t>систематизованого</w:t>
      </w:r>
      <w:r>
        <w:rPr>
          <w:spacing w:val="-4"/>
        </w:rPr>
        <w:t xml:space="preserve"> </w:t>
      </w:r>
      <w:r>
        <w:t>комплексу знань та практичних навичок у підготовці та наданні релевантної облікової інформації, як основи для прийняття обґрунтованих управлінських рішень у системі управління підприємством на підставі передового зарубіжного досвіду.</w:t>
      </w:r>
    </w:p>
    <w:p w14:paraId="19AAD4EE" w14:textId="77777777" w:rsidR="00DD5A7B" w:rsidRDefault="00DD5A7B" w:rsidP="00DD5A7B">
      <w:pPr>
        <w:pStyle w:val="a3"/>
        <w:ind w:left="0" w:firstLine="743"/>
        <w:jc w:val="both"/>
        <w:rPr>
          <w:color w:val="212121"/>
        </w:rPr>
      </w:pPr>
      <w:r>
        <w:rPr>
          <w:b/>
        </w:rPr>
        <w:t xml:space="preserve">Завдання </w:t>
      </w:r>
      <w:r>
        <w:t xml:space="preserve">дисципліни полягає у засвоєнні сутності </w:t>
      </w:r>
      <w:r>
        <w:rPr>
          <w:color w:val="212121"/>
        </w:rPr>
        <w:t xml:space="preserve">та особливостей стратегічного обліку на підприємстві, </w:t>
      </w:r>
      <w:r>
        <w:t xml:space="preserve">вивченні інструментарію стратегічного управлінського обліку та набутті практичних навичок у вирішенні управлінських завдань для реалізації бізнес-стратегії підприємства в умовах </w:t>
      </w:r>
      <w:r>
        <w:rPr>
          <w:color w:val="212121"/>
        </w:rPr>
        <w:t>динамічного ринкового середовища.</w:t>
      </w:r>
    </w:p>
    <w:p w14:paraId="49B7806F" w14:textId="77777777" w:rsidR="00DD5A7B" w:rsidRDefault="00DD5A7B" w:rsidP="00DD5A7B">
      <w:pPr>
        <w:pStyle w:val="a3"/>
        <w:tabs>
          <w:tab w:val="right" w:pos="4160"/>
        </w:tabs>
        <w:spacing w:before="29"/>
        <w:jc w:val="center"/>
        <w:rPr>
          <w:b/>
          <w:szCs w:val="24"/>
        </w:rPr>
      </w:pPr>
    </w:p>
    <w:p w14:paraId="1FC6F13A" w14:textId="77777777" w:rsidR="00DD5A7B" w:rsidRPr="004A569D" w:rsidRDefault="00DD5A7B" w:rsidP="00DD5A7B">
      <w:pPr>
        <w:pStyle w:val="a3"/>
        <w:tabs>
          <w:tab w:val="right" w:pos="4160"/>
        </w:tabs>
        <w:spacing w:before="29"/>
        <w:jc w:val="center"/>
        <w:rPr>
          <w:b/>
          <w:bCs/>
          <w:spacing w:val="-2"/>
        </w:rPr>
      </w:pPr>
      <w:r w:rsidRPr="004A569D">
        <w:rPr>
          <w:b/>
          <w:bCs/>
          <w:sz w:val="27"/>
        </w:rPr>
        <w:t>Компетентності та р</w:t>
      </w:r>
      <w:r w:rsidRPr="004A569D">
        <w:rPr>
          <w:b/>
          <w:szCs w:val="24"/>
        </w:rPr>
        <w:t xml:space="preserve">езультати навчання </w:t>
      </w:r>
    </w:p>
    <w:p w14:paraId="2E20FBD0" w14:textId="77777777" w:rsidR="00DD5A7B" w:rsidRPr="004A569D" w:rsidRDefault="00DD5A7B" w:rsidP="00DD5A7B">
      <w:pPr>
        <w:pStyle w:val="a3"/>
        <w:tabs>
          <w:tab w:val="right" w:pos="4160"/>
        </w:tabs>
        <w:spacing w:before="29"/>
        <w:ind w:left="0" w:firstLine="709"/>
        <w:jc w:val="both"/>
        <w:rPr>
          <w:b/>
          <w:bCs/>
          <w:spacing w:val="-2"/>
        </w:rPr>
      </w:pPr>
      <w:r w:rsidRPr="004A569D">
        <w:t>Компетентності та програмні результати навчання,</w:t>
      </w:r>
      <w:r w:rsidRPr="004A569D">
        <w:rPr>
          <w:spacing w:val="-6"/>
        </w:rPr>
        <w:t xml:space="preserve"> </w:t>
      </w:r>
      <w:r w:rsidRPr="004A569D">
        <w:t>які</w:t>
      </w:r>
      <w:r w:rsidRPr="004A569D">
        <w:rPr>
          <w:spacing w:val="-12"/>
        </w:rPr>
        <w:t xml:space="preserve"> </w:t>
      </w:r>
      <w:r w:rsidRPr="004A569D">
        <w:t>студент набуде</w:t>
      </w:r>
      <w:r w:rsidRPr="004A569D">
        <w:rPr>
          <w:spacing w:val="-7"/>
        </w:rPr>
        <w:t xml:space="preserve"> </w:t>
      </w:r>
      <w:r w:rsidRPr="004A569D">
        <w:t>в</w:t>
      </w:r>
      <w:r w:rsidRPr="004A569D">
        <w:rPr>
          <w:spacing w:val="-9"/>
        </w:rPr>
        <w:t xml:space="preserve"> </w:t>
      </w:r>
      <w:r w:rsidRPr="004A569D">
        <w:t>результаті</w:t>
      </w:r>
      <w:r w:rsidRPr="004A569D">
        <w:rPr>
          <w:spacing w:val="-12"/>
        </w:rPr>
        <w:t xml:space="preserve"> </w:t>
      </w:r>
      <w:r w:rsidRPr="004A569D">
        <w:t>вивчення</w:t>
      </w:r>
      <w:r w:rsidRPr="004A569D">
        <w:rPr>
          <w:spacing w:val="-7"/>
        </w:rPr>
        <w:t xml:space="preserve"> </w:t>
      </w:r>
      <w:r w:rsidRPr="004A569D">
        <w:rPr>
          <w:spacing w:val="-2"/>
        </w:rPr>
        <w:t>дисципліни.</w:t>
      </w:r>
    </w:p>
    <w:tbl>
      <w:tblPr>
        <w:tblStyle w:val="TableNormal"/>
        <w:tblW w:w="9493"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2219"/>
        <w:gridCol w:w="2459"/>
        <w:gridCol w:w="3118"/>
      </w:tblGrid>
      <w:tr w:rsidR="00DD5A7B" w14:paraId="3B2031CC" w14:textId="77777777" w:rsidTr="003451C4">
        <w:trPr>
          <w:trHeight w:val="608"/>
          <w:tblHeader/>
        </w:trPr>
        <w:tc>
          <w:tcPr>
            <w:tcW w:w="1697" w:type="dxa"/>
            <w:vAlign w:val="center"/>
          </w:tcPr>
          <w:p w14:paraId="426927D0" w14:textId="77777777" w:rsidR="00DD5A7B" w:rsidRPr="004A569D" w:rsidRDefault="00DD5A7B" w:rsidP="003451C4">
            <w:pPr>
              <w:pStyle w:val="TableParagraph"/>
              <w:ind w:left="148"/>
              <w:jc w:val="center"/>
              <w:rPr>
                <w:b/>
              </w:rPr>
            </w:pPr>
            <w:r w:rsidRPr="004A569D">
              <w:rPr>
                <w:b/>
                <w:spacing w:val="-2"/>
              </w:rPr>
              <w:t>Спеціальність</w:t>
            </w:r>
          </w:p>
        </w:tc>
        <w:tc>
          <w:tcPr>
            <w:tcW w:w="2219" w:type="dxa"/>
            <w:vAlign w:val="center"/>
          </w:tcPr>
          <w:p w14:paraId="57293AD1" w14:textId="77777777" w:rsidR="00DD5A7B" w:rsidRPr="004A569D" w:rsidRDefault="00DD5A7B" w:rsidP="003451C4">
            <w:pPr>
              <w:pStyle w:val="TableParagraph"/>
              <w:spacing w:line="254" w:lineRule="exact"/>
              <w:ind w:left="166"/>
              <w:jc w:val="center"/>
              <w:rPr>
                <w:b/>
              </w:rPr>
            </w:pPr>
            <w:r w:rsidRPr="004A569D">
              <w:rPr>
                <w:b/>
                <w:spacing w:val="-2"/>
              </w:rPr>
              <w:t xml:space="preserve">Загальні компетентності </w:t>
            </w:r>
            <w:r w:rsidRPr="004A569D">
              <w:rPr>
                <w:b/>
                <w:spacing w:val="-4"/>
              </w:rPr>
              <w:t>(ЗК)</w:t>
            </w:r>
          </w:p>
        </w:tc>
        <w:tc>
          <w:tcPr>
            <w:tcW w:w="2459" w:type="dxa"/>
            <w:vAlign w:val="center"/>
          </w:tcPr>
          <w:p w14:paraId="63C23F1D" w14:textId="77777777" w:rsidR="00DD5A7B" w:rsidRPr="004A569D" w:rsidRDefault="00DD5A7B" w:rsidP="003451C4">
            <w:pPr>
              <w:pStyle w:val="TableParagraph"/>
              <w:spacing w:before="125"/>
              <w:ind w:left="152" w:right="142" w:firstLine="72"/>
              <w:jc w:val="center"/>
              <w:rPr>
                <w:b/>
              </w:rPr>
            </w:pPr>
            <w:r w:rsidRPr="004A569D">
              <w:rPr>
                <w:b/>
              </w:rPr>
              <w:t>Спеціальні (фахові) компетентності</w:t>
            </w:r>
            <w:r w:rsidRPr="004A569D">
              <w:rPr>
                <w:b/>
                <w:spacing w:val="-14"/>
              </w:rPr>
              <w:t xml:space="preserve"> </w:t>
            </w:r>
            <w:r w:rsidRPr="004A569D">
              <w:rPr>
                <w:b/>
              </w:rPr>
              <w:t>(ФК)</w:t>
            </w:r>
          </w:p>
        </w:tc>
        <w:tc>
          <w:tcPr>
            <w:tcW w:w="3118" w:type="dxa"/>
            <w:vAlign w:val="center"/>
          </w:tcPr>
          <w:p w14:paraId="2DFC178C" w14:textId="77777777" w:rsidR="00DD5A7B" w:rsidRDefault="00DD5A7B" w:rsidP="003451C4">
            <w:pPr>
              <w:pStyle w:val="TableParagraph"/>
              <w:ind w:left="435"/>
              <w:jc w:val="center"/>
              <w:rPr>
                <w:b/>
              </w:rPr>
            </w:pPr>
            <w:r w:rsidRPr="004A569D">
              <w:rPr>
                <w:b/>
              </w:rPr>
              <w:t>Програмні результати</w:t>
            </w:r>
            <w:r w:rsidRPr="004A569D">
              <w:rPr>
                <w:b/>
                <w:spacing w:val="-5"/>
              </w:rPr>
              <w:t xml:space="preserve"> </w:t>
            </w:r>
            <w:r w:rsidRPr="004A569D">
              <w:rPr>
                <w:b/>
              </w:rPr>
              <w:t>навчання</w:t>
            </w:r>
            <w:r w:rsidRPr="004A569D">
              <w:rPr>
                <w:b/>
                <w:spacing w:val="-9"/>
              </w:rPr>
              <w:t xml:space="preserve"> </w:t>
            </w:r>
            <w:r w:rsidRPr="004A569D">
              <w:rPr>
                <w:b/>
                <w:spacing w:val="-4"/>
              </w:rPr>
              <w:t>(РН)</w:t>
            </w:r>
          </w:p>
        </w:tc>
      </w:tr>
      <w:tr w:rsidR="00DD5A7B" w14:paraId="35C3B0B3" w14:textId="77777777" w:rsidTr="003451C4">
        <w:trPr>
          <w:trHeight w:val="6778"/>
        </w:trPr>
        <w:tc>
          <w:tcPr>
            <w:tcW w:w="1697" w:type="dxa"/>
            <w:vMerge w:val="restart"/>
          </w:tcPr>
          <w:p w14:paraId="5D233414" w14:textId="77777777" w:rsidR="00DD5A7B" w:rsidRDefault="00DD5A7B" w:rsidP="003451C4">
            <w:pPr>
              <w:pStyle w:val="TableParagraph"/>
              <w:spacing w:before="2"/>
              <w:ind w:left="0"/>
            </w:pPr>
            <w:r w:rsidRPr="00793A14">
              <w:rPr>
                <w:lang w:val="en-US"/>
              </w:rPr>
              <w:t>D</w:t>
            </w:r>
            <w:r w:rsidRPr="00793A14">
              <w:t xml:space="preserve">1 «Облік і </w:t>
            </w:r>
            <w:r w:rsidRPr="00793A14">
              <w:rPr>
                <w:spacing w:val="-2"/>
              </w:rPr>
              <w:t>оподаткування»</w:t>
            </w:r>
          </w:p>
        </w:tc>
        <w:tc>
          <w:tcPr>
            <w:tcW w:w="2219" w:type="dxa"/>
          </w:tcPr>
          <w:p w14:paraId="2A91BC5B" w14:textId="77777777" w:rsidR="00DD5A7B" w:rsidRDefault="00DD5A7B" w:rsidP="003451C4">
            <w:pPr>
              <w:pStyle w:val="TableParagraph"/>
              <w:tabs>
                <w:tab w:val="left" w:pos="1434"/>
              </w:tabs>
              <w:ind w:left="110" w:right="90"/>
              <w:jc w:val="both"/>
            </w:pPr>
            <w:r>
              <w:rPr>
                <w:spacing w:val="-2"/>
              </w:rPr>
              <w:t>ЗК01.</w:t>
            </w:r>
            <w:r w:rsidRPr="00063762">
              <w:rPr>
                <w:spacing w:val="-2"/>
                <w:lang w:val="ru-RU"/>
              </w:rPr>
              <w:t xml:space="preserve"> </w:t>
            </w:r>
            <w:r>
              <w:rPr>
                <w:spacing w:val="-2"/>
              </w:rPr>
              <w:t xml:space="preserve">Вміння </w:t>
            </w:r>
            <w:r>
              <w:t>виявляти,</w:t>
            </w:r>
            <w:r>
              <w:rPr>
                <w:spacing w:val="15"/>
              </w:rPr>
              <w:t xml:space="preserve"> </w:t>
            </w:r>
            <w:r>
              <w:t>ставити</w:t>
            </w:r>
            <w:r>
              <w:rPr>
                <w:spacing w:val="16"/>
              </w:rPr>
              <w:t xml:space="preserve"> </w:t>
            </w:r>
            <w:r>
              <w:t xml:space="preserve">та </w:t>
            </w:r>
            <w:r>
              <w:rPr>
                <w:spacing w:val="-2"/>
              </w:rPr>
              <w:t>вирішувати</w:t>
            </w:r>
            <w:r>
              <w:rPr>
                <w:spacing w:val="40"/>
              </w:rPr>
              <w:t xml:space="preserve"> </w:t>
            </w:r>
            <w:r>
              <w:rPr>
                <w:spacing w:val="-2"/>
              </w:rPr>
              <w:t>проблеми</w:t>
            </w:r>
          </w:p>
          <w:p w14:paraId="33F3C7C6" w14:textId="77777777" w:rsidR="00DD5A7B" w:rsidRDefault="00DD5A7B" w:rsidP="003451C4">
            <w:pPr>
              <w:pStyle w:val="TableParagraph"/>
              <w:tabs>
                <w:tab w:val="left" w:pos="1228"/>
                <w:tab w:val="left" w:pos="1914"/>
              </w:tabs>
              <w:ind w:left="110" w:right="94"/>
              <w:jc w:val="both"/>
              <w:rPr>
                <w:spacing w:val="-14"/>
              </w:rPr>
            </w:pPr>
            <w:r>
              <w:rPr>
                <w:spacing w:val="-2"/>
              </w:rPr>
              <w:t>ЗК05.</w:t>
            </w:r>
            <w:r w:rsidRPr="00063762">
              <w:rPr>
                <w:spacing w:val="-2"/>
                <w:lang w:val="ru-RU"/>
              </w:rPr>
              <w:t xml:space="preserve"> </w:t>
            </w:r>
            <w:r>
              <w:rPr>
                <w:spacing w:val="-2"/>
              </w:rPr>
              <w:t xml:space="preserve">Здатність </w:t>
            </w:r>
            <w:r>
              <w:t>генерувати нові ідеї (креативність)</w:t>
            </w:r>
          </w:p>
          <w:p w14:paraId="2A43D32B" w14:textId="77777777" w:rsidR="00DD5A7B" w:rsidRDefault="00DD5A7B" w:rsidP="003451C4">
            <w:pPr>
              <w:pStyle w:val="TableParagraph"/>
              <w:tabs>
                <w:tab w:val="left" w:pos="1228"/>
                <w:tab w:val="left" w:pos="1914"/>
              </w:tabs>
              <w:ind w:left="110" w:right="94"/>
              <w:jc w:val="both"/>
            </w:pPr>
            <w:r>
              <w:t>ЗК06. Здатність</w:t>
            </w:r>
            <w:r>
              <w:rPr>
                <w:spacing w:val="-14"/>
              </w:rPr>
              <w:t xml:space="preserve"> </w:t>
            </w:r>
            <w:r>
              <w:t>до</w:t>
            </w:r>
            <w:r>
              <w:rPr>
                <w:spacing w:val="-14"/>
              </w:rPr>
              <w:t xml:space="preserve"> </w:t>
            </w:r>
            <w:r>
              <w:t xml:space="preserve">пошуку, </w:t>
            </w:r>
            <w:r>
              <w:rPr>
                <w:spacing w:val="-2"/>
              </w:rPr>
              <w:t>оброблення</w:t>
            </w:r>
            <w:r w:rsidRPr="00063762">
              <w:rPr>
                <w:spacing w:val="-2"/>
                <w:lang w:val="ru-RU"/>
              </w:rPr>
              <w:t xml:space="preserve"> </w:t>
            </w:r>
            <w:r>
              <w:rPr>
                <w:spacing w:val="-6"/>
              </w:rPr>
              <w:t xml:space="preserve">та </w:t>
            </w:r>
            <w:r>
              <w:t>аналізу інформації з різних джерел</w:t>
            </w:r>
          </w:p>
          <w:p w14:paraId="0708E31B" w14:textId="77777777" w:rsidR="00DD5A7B" w:rsidRDefault="00DD5A7B" w:rsidP="003451C4">
            <w:pPr>
              <w:pStyle w:val="TableParagraph"/>
              <w:tabs>
                <w:tab w:val="left" w:pos="1228"/>
                <w:tab w:val="left" w:pos="2010"/>
              </w:tabs>
              <w:ind w:left="110" w:right="92"/>
              <w:jc w:val="both"/>
            </w:pPr>
            <w:r>
              <w:rPr>
                <w:spacing w:val="-2"/>
              </w:rPr>
              <w:t>ЗК07.</w:t>
            </w:r>
            <w:r w:rsidRPr="00063762">
              <w:rPr>
                <w:spacing w:val="-2"/>
                <w:lang w:val="ru-RU"/>
              </w:rPr>
              <w:t xml:space="preserve"> </w:t>
            </w:r>
            <w:r>
              <w:rPr>
                <w:spacing w:val="-2"/>
              </w:rPr>
              <w:t>Здатність працювати</w:t>
            </w:r>
            <w:r w:rsidRPr="00063762">
              <w:rPr>
                <w:spacing w:val="-2"/>
                <w:lang w:val="ru-RU"/>
              </w:rPr>
              <w:t xml:space="preserve">  </w:t>
            </w:r>
            <w:r>
              <w:rPr>
                <w:spacing w:val="-10"/>
              </w:rPr>
              <w:t xml:space="preserve">в </w:t>
            </w:r>
            <w:r>
              <w:rPr>
                <w:spacing w:val="-2"/>
              </w:rPr>
              <w:t>міжнародному контексті</w:t>
            </w:r>
          </w:p>
          <w:p w14:paraId="7AFD250C" w14:textId="77777777" w:rsidR="00DD5A7B" w:rsidRDefault="00DD5A7B" w:rsidP="003451C4">
            <w:pPr>
              <w:pStyle w:val="TableParagraph"/>
              <w:tabs>
                <w:tab w:val="left" w:pos="1227"/>
                <w:tab w:val="left" w:pos="1923"/>
              </w:tabs>
              <w:ind w:left="110" w:right="94"/>
              <w:jc w:val="both"/>
              <w:rPr>
                <w:spacing w:val="-2"/>
              </w:rPr>
            </w:pPr>
            <w:r>
              <w:rPr>
                <w:spacing w:val="-2"/>
              </w:rPr>
              <w:t>ЗК11.</w:t>
            </w:r>
            <w:r w:rsidRPr="00063762">
              <w:rPr>
                <w:spacing w:val="-2"/>
                <w:lang w:val="ru-RU"/>
              </w:rPr>
              <w:t xml:space="preserve"> </w:t>
            </w:r>
            <w:r>
              <w:rPr>
                <w:spacing w:val="-55"/>
              </w:rPr>
              <w:t xml:space="preserve"> </w:t>
            </w:r>
            <w:r>
              <w:rPr>
                <w:spacing w:val="-2"/>
              </w:rPr>
              <w:t>Здатність оцінювати</w:t>
            </w:r>
            <w:r w:rsidRPr="00063762">
              <w:rPr>
                <w:spacing w:val="-2"/>
                <w:lang w:val="ru-RU"/>
              </w:rPr>
              <w:t xml:space="preserve"> </w:t>
            </w:r>
            <w:r>
              <w:rPr>
                <w:spacing w:val="-6"/>
              </w:rPr>
              <w:t xml:space="preserve">та </w:t>
            </w:r>
            <w:r>
              <w:t>забезпечувати</w:t>
            </w:r>
            <w:r>
              <w:rPr>
                <w:spacing w:val="18"/>
              </w:rPr>
              <w:t xml:space="preserve"> </w:t>
            </w:r>
            <w:r>
              <w:t xml:space="preserve">якість виконуваних робіт </w:t>
            </w:r>
          </w:p>
          <w:p w14:paraId="5C833DEF" w14:textId="77777777" w:rsidR="00DD5A7B" w:rsidRDefault="00DD5A7B" w:rsidP="003451C4">
            <w:pPr>
              <w:pStyle w:val="TableParagraph"/>
              <w:spacing w:line="254" w:lineRule="exact"/>
              <w:ind w:left="166" w:right="148"/>
              <w:jc w:val="both"/>
              <w:rPr>
                <w:b/>
                <w:spacing w:val="-2"/>
              </w:rPr>
            </w:pPr>
          </w:p>
        </w:tc>
        <w:tc>
          <w:tcPr>
            <w:tcW w:w="2459" w:type="dxa"/>
            <w:vMerge w:val="restart"/>
          </w:tcPr>
          <w:p w14:paraId="31EBEE57" w14:textId="77777777" w:rsidR="00DD5A7B" w:rsidRDefault="00DD5A7B" w:rsidP="003451C4">
            <w:pPr>
              <w:pStyle w:val="TableParagraph"/>
              <w:tabs>
                <w:tab w:val="left" w:pos="1183"/>
                <w:tab w:val="left" w:pos="1333"/>
                <w:tab w:val="left" w:pos="1420"/>
                <w:tab w:val="left" w:pos="2115"/>
              </w:tabs>
              <w:ind w:right="94"/>
              <w:jc w:val="both"/>
            </w:pPr>
            <w:r>
              <w:rPr>
                <w:spacing w:val="-2"/>
              </w:rPr>
              <w:t>ФК01.</w:t>
            </w:r>
            <w:r w:rsidRPr="00063762">
              <w:rPr>
                <w:spacing w:val="-2"/>
                <w:lang w:val="ru-RU"/>
              </w:rPr>
              <w:t xml:space="preserve"> </w:t>
            </w:r>
            <w:r>
              <w:rPr>
                <w:spacing w:val="-2"/>
              </w:rPr>
              <w:t>Здатність формувати</w:t>
            </w:r>
            <w:r w:rsidRPr="00063762">
              <w:rPr>
                <w:spacing w:val="-2"/>
                <w:lang w:val="ru-RU"/>
              </w:rPr>
              <w:t xml:space="preserve"> </w:t>
            </w:r>
            <w:r>
              <w:tab/>
            </w:r>
            <w:r>
              <w:rPr>
                <w:spacing w:val="-6"/>
              </w:rPr>
              <w:t xml:space="preserve">та </w:t>
            </w:r>
            <w:r>
              <w:rPr>
                <w:spacing w:val="-2"/>
              </w:rPr>
              <w:t>використовувати облікову</w:t>
            </w:r>
            <w:r w:rsidRPr="00063762">
              <w:rPr>
                <w:spacing w:val="-2"/>
                <w:lang w:val="ru-RU"/>
              </w:rPr>
              <w:t xml:space="preserve"> </w:t>
            </w:r>
            <w:r>
              <w:rPr>
                <w:spacing w:val="-2"/>
              </w:rPr>
              <w:t xml:space="preserve">інформацію </w:t>
            </w:r>
            <w:r>
              <w:rPr>
                <w:spacing w:val="-4"/>
              </w:rPr>
              <w:t>для</w:t>
            </w:r>
            <w:r w:rsidRPr="00063762">
              <w:rPr>
                <w:spacing w:val="-4"/>
                <w:lang w:val="ru-RU"/>
              </w:rPr>
              <w:t xml:space="preserve"> </w:t>
            </w:r>
            <w:r>
              <w:rPr>
                <w:spacing w:val="-2"/>
              </w:rPr>
              <w:t>прийняття ефективних</w:t>
            </w:r>
          </w:p>
          <w:p w14:paraId="43234464" w14:textId="77777777" w:rsidR="00DD5A7B" w:rsidRDefault="00DD5A7B" w:rsidP="003451C4">
            <w:pPr>
              <w:pStyle w:val="TableParagraph"/>
              <w:ind w:right="97"/>
              <w:jc w:val="both"/>
            </w:pPr>
            <w:r>
              <w:t xml:space="preserve">управлінських рішень на всіх рівнях </w:t>
            </w:r>
            <w:r>
              <w:rPr>
                <w:spacing w:val="-2"/>
              </w:rPr>
              <w:t>управління</w:t>
            </w:r>
          </w:p>
          <w:p w14:paraId="3B03806D" w14:textId="77777777" w:rsidR="00DD5A7B" w:rsidRDefault="00DD5A7B" w:rsidP="003451C4">
            <w:pPr>
              <w:pStyle w:val="TableParagraph"/>
              <w:ind w:right="95"/>
              <w:jc w:val="both"/>
            </w:pPr>
            <w:r>
              <w:t>підприємством</w:t>
            </w:r>
            <w:r>
              <w:rPr>
                <w:spacing w:val="15"/>
              </w:rPr>
              <w:t xml:space="preserve"> </w:t>
            </w:r>
            <w:r>
              <w:t>в</w:t>
            </w:r>
            <w:r>
              <w:rPr>
                <w:spacing w:val="12"/>
              </w:rPr>
              <w:t xml:space="preserve"> </w:t>
            </w:r>
            <w:r>
              <w:t xml:space="preserve">цілях </w:t>
            </w:r>
            <w:r>
              <w:rPr>
                <w:spacing w:val="-2"/>
              </w:rPr>
              <w:t>підвищення ефективності,</w:t>
            </w:r>
          </w:p>
          <w:p w14:paraId="1062B61C" w14:textId="77777777" w:rsidR="00DD5A7B" w:rsidRDefault="00DD5A7B" w:rsidP="003451C4">
            <w:pPr>
              <w:pStyle w:val="TableParagraph"/>
              <w:tabs>
                <w:tab w:val="left" w:pos="2109"/>
              </w:tabs>
              <w:ind w:right="99"/>
              <w:jc w:val="both"/>
            </w:pPr>
            <w:r>
              <w:rPr>
                <w:spacing w:val="-2"/>
              </w:rPr>
              <w:t>результативності</w:t>
            </w:r>
            <w:r w:rsidRPr="00063762">
              <w:rPr>
                <w:spacing w:val="-2"/>
                <w:lang w:val="ru-RU"/>
              </w:rPr>
              <w:t xml:space="preserve"> </w:t>
            </w:r>
            <w:r>
              <w:rPr>
                <w:spacing w:val="-6"/>
              </w:rPr>
              <w:t xml:space="preserve">та </w:t>
            </w:r>
            <w:r>
              <w:rPr>
                <w:spacing w:val="-2"/>
              </w:rPr>
              <w:t>соціальної відповідальності бізнесу</w:t>
            </w:r>
          </w:p>
          <w:p w14:paraId="35F101DA" w14:textId="77777777" w:rsidR="00DD5A7B" w:rsidRDefault="00DD5A7B" w:rsidP="003451C4">
            <w:pPr>
              <w:pStyle w:val="TableParagraph"/>
              <w:tabs>
                <w:tab w:val="left" w:pos="1259"/>
                <w:tab w:val="left" w:pos="1420"/>
                <w:tab w:val="left" w:pos="1880"/>
                <w:tab w:val="left" w:pos="2108"/>
              </w:tabs>
              <w:ind w:right="95"/>
              <w:jc w:val="both"/>
            </w:pPr>
            <w:r>
              <w:rPr>
                <w:spacing w:val="-2"/>
              </w:rPr>
              <w:t>ФК02.</w:t>
            </w:r>
            <w:r w:rsidRPr="00063762">
              <w:rPr>
                <w:spacing w:val="-2"/>
                <w:lang w:val="ru-RU"/>
              </w:rPr>
              <w:t xml:space="preserve"> </w:t>
            </w:r>
            <w:r>
              <w:rPr>
                <w:spacing w:val="-2"/>
              </w:rPr>
              <w:t>Здатність організовувати обліковий</w:t>
            </w:r>
            <w:r w:rsidRPr="00063762">
              <w:rPr>
                <w:spacing w:val="-2"/>
                <w:lang w:val="ru-RU"/>
              </w:rPr>
              <w:t xml:space="preserve"> </w:t>
            </w:r>
            <w:r>
              <w:rPr>
                <w:spacing w:val="-2"/>
              </w:rPr>
              <w:t>процес</w:t>
            </w:r>
            <w:r w:rsidRPr="00063762">
              <w:rPr>
                <w:spacing w:val="-2"/>
                <w:lang w:val="ru-RU"/>
              </w:rPr>
              <w:t xml:space="preserve"> </w:t>
            </w:r>
            <w:r>
              <w:rPr>
                <w:spacing w:val="-6"/>
              </w:rPr>
              <w:t xml:space="preserve">та </w:t>
            </w:r>
            <w:r>
              <w:rPr>
                <w:spacing w:val="-2"/>
              </w:rPr>
              <w:t>регламентувати діяльність</w:t>
            </w:r>
            <w:r w:rsidRPr="00063762">
              <w:rPr>
                <w:spacing w:val="-2"/>
                <w:lang w:val="ru-RU"/>
              </w:rPr>
              <w:t xml:space="preserve"> </w:t>
            </w:r>
            <w:r>
              <w:rPr>
                <w:spacing w:val="-4"/>
              </w:rPr>
              <w:t>його</w:t>
            </w:r>
          </w:p>
          <w:p w14:paraId="79E0CC14" w14:textId="77777777" w:rsidR="00DD5A7B" w:rsidRDefault="00DD5A7B" w:rsidP="003451C4">
            <w:pPr>
              <w:pStyle w:val="TableParagraph"/>
              <w:tabs>
                <w:tab w:val="left" w:pos="2201"/>
              </w:tabs>
              <w:spacing w:line="251" w:lineRule="exact"/>
              <w:jc w:val="both"/>
            </w:pPr>
            <w:r>
              <w:rPr>
                <w:spacing w:val="-2"/>
              </w:rPr>
              <w:t>виконавців</w:t>
            </w:r>
            <w:r w:rsidRPr="008E40A7">
              <w:rPr>
                <w:spacing w:val="-2"/>
                <w:lang w:val="ru-RU"/>
              </w:rPr>
              <w:t xml:space="preserve"> </w:t>
            </w:r>
            <w:r>
              <w:rPr>
                <w:spacing w:val="-10"/>
              </w:rPr>
              <w:t>у</w:t>
            </w:r>
          </w:p>
          <w:p w14:paraId="40020AD6" w14:textId="77777777" w:rsidR="00DD5A7B" w:rsidRDefault="00DD5A7B" w:rsidP="003451C4">
            <w:pPr>
              <w:pStyle w:val="TableParagraph"/>
              <w:tabs>
                <w:tab w:val="left" w:pos="2215"/>
              </w:tabs>
              <w:ind w:right="100"/>
              <w:jc w:val="both"/>
              <w:rPr>
                <w:b/>
              </w:rPr>
            </w:pPr>
            <w:r>
              <w:rPr>
                <w:spacing w:val="-2"/>
              </w:rPr>
              <w:t xml:space="preserve">відповідності </w:t>
            </w:r>
            <w:r>
              <w:rPr>
                <w:spacing w:val="-10"/>
              </w:rPr>
              <w:t xml:space="preserve">з </w:t>
            </w:r>
            <w:r>
              <w:rPr>
                <w:spacing w:val="-2"/>
              </w:rPr>
              <w:t>вимогами менеджменту підприємства</w:t>
            </w:r>
          </w:p>
        </w:tc>
        <w:tc>
          <w:tcPr>
            <w:tcW w:w="3118" w:type="dxa"/>
            <w:vMerge w:val="restart"/>
          </w:tcPr>
          <w:p w14:paraId="2966790D" w14:textId="77777777" w:rsidR="00DD5A7B" w:rsidRDefault="00DD5A7B" w:rsidP="003451C4">
            <w:pPr>
              <w:pStyle w:val="TableParagraph"/>
              <w:tabs>
                <w:tab w:val="left" w:pos="2124"/>
              </w:tabs>
              <w:ind w:right="92"/>
              <w:jc w:val="both"/>
            </w:pPr>
            <w:r>
              <w:t>РН02. Знати теорію, методику і практику формування облікової інформації за стадіями облікового процесу і</w:t>
            </w:r>
            <w:r>
              <w:rPr>
                <w:spacing w:val="-4"/>
              </w:rPr>
              <w:t xml:space="preserve"> </w:t>
            </w:r>
            <w:r>
              <w:t>контролю</w:t>
            </w:r>
            <w:r>
              <w:rPr>
                <w:spacing w:val="-2"/>
              </w:rPr>
              <w:t xml:space="preserve"> </w:t>
            </w:r>
            <w:r>
              <w:t>для</w:t>
            </w:r>
            <w:r>
              <w:rPr>
                <w:spacing w:val="-1"/>
              </w:rPr>
              <w:t xml:space="preserve"> </w:t>
            </w:r>
            <w:r>
              <w:t xml:space="preserve">сучасних і потенційних потреб управління суб’єктами господарювання з </w:t>
            </w:r>
            <w:r>
              <w:rPr>
                <w:spacing w:val="-2"/>
              </w:rPr>
              <w:t>урахуванням професійного судження</w:t>
            </w:r>
          </w:p>
          <w:p w14:paraId="5B3EC23C" w14:textId="77777777" w:rsidR="00DD5A7B" w:rsidRDefault="00DD5A7B" w:rsidP="003451C4">
            <w:pPr>
              <w:pStyle w:val="TableParagraph"/>
              <w:tabs>
                <w:tab w:val="left" w:pos="1351"/>
                <w:tab w:val="left" w:pos="2283"/>
              </w:tabs>
              <w:ind w:right="89"/>
              <w:jc w:val="both"/>
            </w:pPr>
            <w:r>
              <w:t xml:space="preserve">РН05. Володіти інноваційними технологіями, обґрунтовувати </w:t>
            </w:r>
            <w:r>
              <w:rPr>
                <w:spacing w:val="-2"/>
              </w:rPr>
              <w:t xml:space="preserve">вибір </w:t>
            </w:r>
            <w:r>
              <w:rPr>
                <w:spacing w:val="-5"/>
              </w:rPr>
              <w:t xml:space="preserve">та </w:t>
            </w:r>
            <w:r>
              <w:rPr>
                <w:spacing w:val="-2"/>
              </w:rPr>
              <w:t>пояснювати, застосовувати</w:t>
            </w:r>
            <w:r>
              <w:t xml:space="preserve"> </w:t>
            </w:r>
            <w:r>
              <w:rPr>
                <w:spacing w:val="-4"/>
              </w:rPr>
              <w:t xml:space="preserve">методики </w:t>
            </w:r>
            <w:r>
              <w:t>підготовки і надання облікової інформації для потреб управління суб’єктом господарювання</w:t>
            </w:r>
          </w:p>
          <w:p w14:paraId="11AE61D3" w14:textId="77777777" w:rsidR="00DD5A7B" w:rsidRDefault="00DD5A7B" w:rsidP="003451C4">
            <w:pPr>
              <w:pStyle w:val="TableParagraph"/>
              <w:tabs>
                <w:tab w:val="left" w:pos="1706"/>
                <w:tab w:val="left" w:pos="2397"/>
                <w:tab w:val="left" w:pos="2565"/>
                <w:tab w:val="left" w:pos="2613"/>
              </w:tabs>
              <w:ind w:right="90"/>
              <w:jc w:val="both"/>
            </w:pPr>
            <w:r>
              <w:t xml:space="preserve">РН06. Визначати інформаційні потреби користувачів облікової </w:t>
            </w:r>
            <w:r>
              <w:rPr>
                <w:spacing w:val="-2"/>
              </w:rPr>
              <w:t xml:space="preserve">інформації </w:t>
            </w:r>
            <w:r>
              <w:rPr>
                <w:spacing w:val="-10"/>
              </w:rPr>
              <w:t xml:space="preserve">в </w:t>
            </w:r>
            <w:r>
              <w:rPr>
                <w:spacing w:val="-2"/>
              </w:rPr>
              <w:t xml:space="preserve">управлінні підприємством, надавати </w:t>
            </w:r>
            <w:r>
              <w:t xml:space="preserve">консультацій управлінському </w:t>
            </w:r>
            <w:r>
              <w:rPr>
                <w:spacing w:val="-2"/>
              </w:rPr>
              <w:t xml:space="preserve">персоналу суб’єкта </w:t>
            </w:r>
            <w:r>
              <w:t xml:space="preserve">господарювання щодо облікової </w:t>
            </w:r>
            <w:r>
              <w:rPr>
                <w:spacing w:val="-2"/>
              </w:rPr>
              <w:t>інформації</w:t>
            </w:r>
          </w:p>
          <w:p w14:paraId="69EB8FF3" w14:textId="77777777" w:rsidR="00DD5A7B" w:rsidRDefault="00DD5A7B" w:rsidP="003451C4">
            <w:pPr>
              <w:pStyle w:val="TableParagraph"/>
              <w:tabs>
                <w:tab w:val="left" w:pos="2331"/>
              </w:tabs>
              <w:spacing w:line="251" w:lineRule="exact"/>
              <w:jc w:val="both"/>
            </w:pPr>
            <w:r>
              <w:rPr>
                <w:spacing w:val="-2"/>
              </w:rPr>
              <w:lastRenderedPageBreak/>
              <w:t>РН07. Розробляти</w:t>
            </w:r>
          </w:p>
          <w:p w14:paraId="0CFE553E" w14:textId="77777777" w:rsidR="00DD5A7B" w:rsidRDefault="00DD5A7B" w:rsidP="003451C4">
            <w:pPr>
              <w:pStyle w:val="TableParagraph"/>
              <w:tabs>
                <w:tab w:val="left" w:pos="2547"/>
              </w:tabs>
              <w:ind w:right="91"/>
              <w:jc w:val="both"/>
            </w:pPr>
            <w:proofErr w:type="spellStart"/>
            <w:r>
              <w:t>внутрішньофірмові</w:t>
            </w:r>
            <w:proofErr w:type="spellEnd"/>
            <w:r>
              <w:t xml:space="preserve"> стандарти і форми управлінської та іншої </w:t>
            </w:r>
            <w:r>
              <w:rPr>
                <w:spacing w:val="-2"/>
              </w:rPr>
              <w:t>звітності суб’єктів господарювання</w:t>
            </w:r>
          </w:p>
          <w:p w14:paraId="1418D796" w14:textId="77777777" w:rsidR="00DD5A7B" w:rsidRDefault="00DD5A7B" w:rsidP="003451C4">
            <w:pPr>
              <w:pStyle w:val="TableParagraph"/>
              <w:ind w:right="90"/>
              <w:jc w:val="both"/>
            </w:pPr>
            <w:r>
              <w:t>РН17. Готувати й обґрунтовувати висновки задля консультування власників, менеджменту суб’єкта господарювання</w:t>
            </w:r>
            <w:r>
              <w:rPr>
                <w:spacing w:val="78"/>
                <w:w w:val="150"/>
              </w:rPr>
              <w:t xml:space="preserve"> </w:t>
            </w:r>
            <w:r>
              <w:t>та</w:t>
            </w:r>
            <w:r>
              <w:rPr>
                <w:spacing w:val="67"/>
              </w:rPr>
              <w:t xml:space="preserve"> </w:t>
            </w:r>
            <w:r>
              <w:rPr>
                <w:spacing w:val="-4"/>
              </w:rPr>
              <w:t xml:space="preserve">інших </w:t>
            </w:r>
            <w:r>
              <w:t>користувачів</w:t>
            </w:r>
            <w:r>
              <w:rPr>
                <w:spacing w:val="59"/>
                <w:w w:val="150"/>
              </w:rPr>
              <w:t xml:space="preserve"> </w:t>
            </w:r>
            <w:r>
              <w:t>інформації</w:t>
            </w:r>
            <w:r>
              <w:rPr>
                <w:spacing w:val="54"/>
                <w:w w:val="150"/>
              </w:rPr>
              <w:t xml:space="preserve"> </w:t>
            </w:r>
            <w:r>
              <w:t>у</w:t>
            </w:r>
            <w:r>
              <w:rPr>
                <w:spacing w:val="54"/>
                <w:w w:val="150"/>
              </w:rPr>
              <w:t xml:space="preserve"> </w:t>
            </w:r>
            <w:r>
              <w:rPr>
                <w:spacing w:val="-4"/>
              </w:rPr>
              <w:t xml:space="preserve">сфері </w:t>
            </w:r>
            <w:r>
              <w:t>обліку, аналізу, контролю,</w:t>
            </w:r>
            <w:r>
              <w:rPr>
                <w:spacing w:val="-1"/>
              </w:rPr>
              <w:t xml:space="preserve"> </w:t>
            </w:r>
            <w:r>
              <w:t xml:space="preserve">аудиту, </w:t>
            </w:r>
            <w:r>
              <w:rPr>
                <w:spacing w:val="-2"/>
              </w:rPr>
              <w:t>оподаткування</w:t>
            </w:r>
          </w:p>
          <w:p w14:paraId="1813417A" w14:textId="77777777" w:rsidR="00DD5A7B" w:rsidRDefault="00DD5A7B" w:rsidP="003451C4">
            <w:pPr>
              <w:pStyle w:val="TableParagraph"/>
              <w:spacing w:line="238" w:lineRule="exact"/>
              <w:jc w:val="both"/>
            </w:pPr>
            <w:r>
              <w:t xml:space="preserve">РН19. Вміти </w:t>
            </w:r>
            <w:proofErr w:type="spellStart"/>
            <w:r>
              <w:t>проєктувати</w:t>
            </w:r>
            <w:proofErr w:type="spellEnd"/>
            <w:r>
              <w:t>, планувати і проводити пошукові і розвідувальні</w:t>
            </w:r>
            <w:r>
              <w:rPr>
                <w:spacing w:val="-10"/>
              </w:rPr>
              <w:t xml:space="preserve"> </w:t>
            </w:r>
            <w:r>
              <w:t>роботи,</w:t>
            </w:r>
            <w:r>
              <w:rPr>
                <w:spacing w:val="-6"/>
              </w:rPr>
              <w:t xml:space="preserve"> </w:t>
            </w:r>
            <w:r>
              <w:t xml:space="preserve">здійснювати їх інформаційне, методичне, матеріальне, фінансове та кадрове </w:t>
            </w:r>
            <w:r>
              <w:rPr>
                <w:spacing w:val="-2"/>
              </w:rPr>
              <w:t>забезпечення</w:t>
            </w:r>
          </w:p>
        </w:tc>
      </w:tr>
      <w:tr w:rsidR="00DD5A7B" w14:paraId="25BB9905" w14:textId="77777777" w:rsidTr="003451C4">
        <w:trPr>
          <w:trHeight w:val="1403"/>
        </w:trPr>
        <w:tc>
          <w:tcPr>
            <w:tcW w:w="1697" w:type="dxa"/>
            <w:vMerge/>
          </w:tcPr>
          <w:p w14:paraId="2F5E9287" w14:textId="77777777" w:rsidR="00DD5A7B" w:rsidRDefault="00DD5A7B" w:rsidP="003451C4">
            <w:pPr>
              <w:pStyle w:val="TableParagraph"/>
              <w:spacing w:line="242" w:lineRule="auto"/>
              <w:ind w:left="110" w:firstLine="173"/>
            </w:pPr>
          </w:p>
        </w:tc>
        <w:tc>
          <w:tcPr>
            <w:tcW w:w="2219" w:type="dxa"/>
            <w:tcBorders>
              <w:top w:val="nil"/>
            </w:tcBorders>
          </w:tcPr>
          <w:p w14:paraId="5A28142A" w14:textId="77777777" w:rsidR="00DD5A7B" w:rsidRDefault="00DD5A7B" w:rsidP="003451C4">
            <w:pPr>
              <w:pStyle w:val="TableParagraph"/>
              <w:spacing w:line="238" w:lineRule="exact"/>
              <w:ind w:left="110"/>
            </w:pPr>
          </w:p>
        </w:tc>
        <w:tc>
          <w:tcPr>
            <w:tcW w:w="2459" w:type="dxa"/>
            <w:vMerge/>
          </w:tcPr>
          <w:p w14:paraId="4E9A8844" w14:textId="77777777" w:rsidR="00DD5A7B" w:rsidRDefault="00DD5A7B" w:rsidP="003451C4">
            <w:pPr>
              <w:pStyle w:val="TableParagraph"/>
              <w:ind w:right="142"/>
            </w:pPr>
          </w:p>
        </w:tc>
        <w:tc>
          <w:tcPr>
            <w:tcW w:w="3118" w:type="dxa"/>
            <w:vMerge/>
          </w:tcPr>
          <w:p w14:paraId="196A7FF5" w14:textId="77777777" w:rsidR="00DD5A7B" w:rsidRDefault="00DD5A7B" w:rsidP="003451C4">
            <w:pPr>
              <w:pStyle w:val="TableParagraph"/>
              <w:spacing w:line="238" w:lineRule="exact"/>
              <w:jc w:val="both"/>
            </w:pPr>
          </w:p>
        </w:tc>
      </w:tr>
    </w:tbl>
    <w:p w14:paraId="28EA2571" w14:textId="77777777" w:rsidR="00DD5A7B" w:rsidRDefault="00DD5A7B" w:rsidP="00DD5A7B">
      <w:pPr>
        <w:pStyle w:val="a3"/>
        <w:spacing w:before="4"/>
        <w:ind w:left="0" w:firstLine="709"/>
        <w:jc w:val="both"/>
        <w:rPr>
          <w:b/>
          <w:bCs/>
          <w:highlight w:val="green"/>
        </w:rPr>
      </w:pPr>
    </w:p>
    <w:p w14:paraId="39AB249C" w14:textId="77777777" w:rsidR="00DD5A7B" w:rsidRPr="00793A14" w:rsidRDefault="00DD5A7B" w:rsidP="00DD5A7B">
      <w:pPr>
        <w:pStyle w:val="a3"/>
        <w:spacing w:before="4"/>
        <w:ind w:left="0" w:firstLine="709"/>
        <w:jc w:val="both"/>
        <w:rPr>
          <w:b/>
          <w:bCs/>
        </w:rPr>
      </w:pPr>
      <w:r w:rsidRPr="00793A14">
        <w:rPr>
          <w:b/>
          <w:bCs/>
        </w:rPr>
        <w:t xml:space="preserve">Міждисциплінарні зв’язки з урахуванням структурно-логічної схеми ОПП «Облік і оподаткування».  </w:t>
      </w:r>
    </w:p>
    <w:p w14:paraId="75A8563A" w14:textId="77777777" w:rsidR="00DD5A7B" w:rsidRPr="00793A14" w:rsidRDefault="00DD5A7B" w:rsidP="00DD5A7B">
      <w:pPr>
        <w:pStyle w:val="a3"/>
        <w:spacing w:before="4"/>
        <w:ind w:left="0" w:firstLine="709"/>
        <w:jc w:val="both"/>
      </w:pPr>
      <w:r w:rsidRPr="00793A14">
        <w:t>Перелік навчальних дисциплін, знання з яких потрібні для вивчення освітньої компоненти СУО: «Психологія управління».</w:t>
      </w:r>
    </w:p>
    <w:p w14:paraId="5600DBF1" w14:textId="77777777" w:rsidR="00DD5A7B" w:rsidRPr="00B02131" w:rsidRDefault="00DD5A7B" w:rsidP="00DD5A7B">
      <w:pPr>
        <w:pStyle w:val="a3"/>
        <w:spacing w:before="4"/>
        <w:ind w:left="0" w:firstLine="851"/>
        <w:jc w:val="both"/>
      </w:pPr>
      <w:r w:rsidRPr="00793A14">
        <w:t>Перелік навчальних дисциплін, вивчення яких у подальшому базується на матеріалі освітньої компоненти СУО: «Фінансовий менеджмент», «Аналіз великих даних у галузі фінансів».</w:t>
      </w:r>
    </w:p>
    <w:p w14:paraId="7A02838A" w14:textId="77777777" w:rsidR="00DD5A7B" w:rsidRDefault="00DD5A7B" w:rsidP="00DD5A7B">
      <w:pPr>
        <w:pStyle w:val="a3"/>
        <w:tabs>
          <w:tab w:val="right" w:pos="4160"/>
        </w:tabs>
        <w:spacing w:before="29"/>
        <w:jc w:val="center"/>
        <w:rPr>
          <w:b/>
          <w:bCs/>
          <w:spacing w:val="-2"/>
        </w:rPr>
      </w:pPr>
    </w:p>
    <w:p w14:paraId="4D7D40EA" w14:textId="77777777" w:rsidR="00DD5A7B" w:rsidRDefault="00DD5A7B" w:rsidP="00DD5A7B">
      <w:pPr>
        <w:pStyle w:val="a3"/>
        <w:tabs>
          <w:tab w:val="right" w:pos="4160"/>
        </w:tabs>
        <w:spacing w:before="29"/>
        <w:jc w:val="center"/>
        <w:rPr>
          <w:b/>
          <w:szCs w:val="24"/>
        </w:rPr>
      </w:pPr>
      <w:r w:rsidRPr="00793A14">
        <w:rPr>
          <w:b/>
          <w:szCs w:val="24"/>
        </w:rPr>
        <w:t>Тематика навчальної дисципліни</w:t>
      </w:r>
    </w:p>
    <w:p w14:paraId="59302D8B" w14:textId="77777777" w:rsidR="00DD5A7B" w:rsidRPr="00B66C67" w:rsidRDefault="00DD5A7B" w:rsidP="00DD5A7B">
      <w:pPr>
        <w:pStyle w:val="a5"/>
        <w:tabs>
          <w:tab w:val="num" w:pos="426"/>
        </w:tabs>
        <w:ind w:left="0"/>
        <w:rPr>
          <w:b/>
          <w:i/>
          <w:sz w:val="28"/>
          <w:szCs w:val="28"/>
        </w:rPr>
      </w:pPr>
      <w:r w:rsidRPr="00B66C67">
        <w:rPr>
          <w:b/>
          <w:sz w:val="28"/>
          <w:szCs w:val="28"/>
        </w:rPr>
        <w:t xml:space="preserve">Змістовий модуль 1. </w:t>
      </w:r>
      <w:r w:rsidRPr="00B66C67">
        <w:rPr>
          <w:b/>
          <w:i/>
          <w:sz w:val="28"/>
          <w:szCs w:val="28"/>
        </w:rPr>
        <w:t>«Основи стратегічного управлінського обліку та його інструментарій»</w:t>
      </w:r>
    </w:p>
    <w:p w14:paraId="285013DA" w14:textId="77777777" w:rsidR="00DD5A7B" w:rsidRPr="00B66C67" w:rsidRDefault="00DD5A7B" w:rsidP="00DD5A7B">
      <w:pPr>
        <w:jc w:val="both"/>
        <w:rPr>
          <w:bCs/>
          <w:sz w:val="28"/>
          <w:szCs w:val="28"/>
        </w:rPr>
      </w:pPr>
      <w:r w:rsidRPr="00B66C67">
        <w:rPr>
          <w:bCs/>
          <w:sz w:val="28"/>
          <w:szCs w:val="28"/>
        </w:rPr>
        <w:t>Тема 1</w:t>
      </w:r>
      <w:r>
        <w:rPr>
          <w:bCs/>
          <w:sz w:val="28"/>
          <w:szCs w:val="28"/>
        </w:rPr>
        <w:t>.</w:t>
      </w:r>
      <w:r w:rsidRPr="00B66C67">
        <w:rPr>
          <w:bCs/>
          <w:sz w:val="28"/>
          <w:szCs w:val="28"/>
        </w:rPr>
        <w:t xml:space="preserve"> Сутність стратегічного управлінського обліку. </w:t>
      </w:r>
    </w:p>
    <w:p w14:paraId="23164A52" w14:textId="77777777" w:rsidR="00DD5A7B" w:rsidRDefault="00DD5A7B" w:rsidP="00DD5A7B">
      <w:pPr>
        <w:jc w:val="both"/>
        <w:rPr>
          <w:bCs/>
          <w:sz w:val="28"/>
          <w:szCs w:val="28"/>
        </w:rPr>
      </w:pPr>
      <w:r w:rsidRPr="00B66C67">
        <w:rPr>
          <w:bCs/>
          <w:sz w:val="28"/>
          <w:szCs w:val="28"/>
        </w:rPr>
        <w:t>Тема 2</w:t>
      </w:r>
      <w:r>
        <w:rPr>
          <w:bCs/>
          <w:sz w:val="28"/>
          <w:szCs w:val="28"/>
        </w:rPr>
        <w:t>.</w:t>
      </w:r>
      <w:r w:rsidRPr="00B66C67">
        <w:rPr>
          <w:bCs/>
          <w:sz w:val="28"/>
          <w:szCs w:val="28"/>
        </w:rPr>
        <w:t xml:space="preserve"> Стратегічне управління витратами в управлінському обліку. </w:t>
      </w:r>
    </w:p>
    <w:p w14:paraId="292DE124" w14:textId="77777777" w:rsidR="00DD5A7B" w:rsidRPr="00B66C67" w:rsidRDefault="00DD5A7B" w:rsidP="00DD5A7B">
      <w:pPr>
        <w:jc w:val="both"/>
        <w:rPr>
          <w:bCs/>
          <w:sz w:val="28"/>
          <w:szCs w:val="28"/>
        </w:rPr>
      </w:pPr>
      <w:r w:rsidRPr="00B66C67">
        <w:rPr>
          <w:bCs/>
          <w:sz w:val="28"/>
          <w:szCs w:val="28"/>
        </w:rPr>
        <w:t>Тема 3</w:t>
      </w:r>
      <w:r>
        <w:rPr>
          <w:bCs/>
          <w:sz w:val="28"/>
          <w:szCs w:val="28"/>
        </w:rPr>
        <w:t>.</w:t>
      </w:r>
      <w:r w:rsidRPr="00B66C67">
        <w:rPr>
          <w:bCs/>
          <w:sz w:val="28"/>
          <w:szCs w:val="28"/>
        </w:rPr>
        <w:t xml:space="preserve">  Управління на основі аналізу діяльності. </w:t>
      </w:r>
    </w:p>
    <w:p w14:paraId="6022E224" w14:textId="77777777" w:rsidR="00DD5A7B" w:rsidRPr="00B66C67" w:rsidRDefault="00DD5A7B" w:rsidP="00DD5A7B">
      <w:pPr>
        <w:jc w:val="both"/>
        <w:rPr>
          <w:bCs/>
          <w:sz w:val="28"/>
          <w:szCs w:val="28"/>
        </w:rPr>
      </w:pPr>
      <w:r w:rsidRPr="00B66C67">
        <w:rPr>
          <w:bCs/>
          <w:sz w:val="28"/>
          <w:szCs w:val="28"/>
        </w:rPr>
        <w:t xml:space="preserve">Тема 4. Роль управлінського обліку в підвищенні продуктивності та управлінні якістю діяльності. </w:t>
      </w:r>
    </w:p>
    <w:p w14:paraId="354A6488" w14:textId="77777777" w:rsidR="00DD5A7B" w:rsidRPr="00B66C67" w:rsidRDefault="00DD5A7B" w:rsidP="00DD5A7B">
      <w:pPr>
        <w:tabs>
          <w:tab w:val="left" w:pos="720"/>
        </w:tabs>
        <w:jc w:val="both"/>
        <w:rPr>
          <w:bCs/>
          <w:sz w:val="28"/>
          <w:szCs w:val="28"/>
        </w:rPr>
      </w:pPr>
      <w:r w:rsidRPr="00B66C67">
        <w:rPr>
          <w:bCs/>
          <w:sz w:val="28"/>
          <w:szCs w:val="28"/>
        </w:rPr>
        <w:t xml:space="preserve">Тема 5. </w:t>
      </w:r>
      <w:proofErr w:type="spellStart"/>
      <w:r w:rsidRPr="00B66C67">
        <w:rPr>
          <w:bCs/>
          <w:sz w:val="28"/>
          <w:szCs w:val="28"/>
        </w:rPr>
        <w:t>Релевантність</w:t>
      </w:r>
      <w:proofErr w:type="spellEnd"/>
      <w:r w:rsidRPr="00B66C67">
        <w:rPr>
          <w:bCs/>
          <w:sz w:val="28"/>
          <w:szCs w:val="28"/>
        </w:rPr>
        <w:t xml:space="preserve"> облікової інформації для прийняття управлінських рішень щодо запасів та ціноутворення. </w:t>
      </w:r>
    </w:p>
    <w:p w14:paraId="01FF8D00" w14:textId="77777777" w:rsidR="00DD5A7B" w:rsidRPr="00B66C67" w:rsidRDefault="00DD5A7B" w:rsidP="00DD5A7B">
      <w:pPr>
        <w:ind w:firstLine="745"/>
        <w:rPr>
          <w:b/>
          <w:sz w:val="28"/>
          <w:szCs w:val="28"/>
        </w:rPr>
      </w:pPr>
      <w:r w:rsidRPr="00B66C67">
        <w:rPr>
          <w:b/>
          <w:sz w:val="28"/>
          <w:szCs w:val="28"/>
        </w:rPr>
        <w:t xml:space="preserve">Змістовий модуль 2. </w:t>
      </w:r>
      <w:r w:rsidRPr="00B66C67">
        <w:rPr>
          <w:b/>
          <w:i/>
          <w:sz w:val="28"/>
          <w:szCs w:val="28"/>
        </w:rPr>
        <w:t>«Стратегічний управлінський облік та аналіз діяльності підприємства»</w:t>
      </w:r>
    </w:p>
    <w:p w14:paraId="43D0F970" w14:textId="77777777" w:rsidR="00DD5A7B" w:rsidRPr="00B66C67" w:rsidRDefault="00DD5A7B" w:rsidP="00DD5A7B">
      <w:pPr>
        <w:jc w:val="both"/>
        <w:rPr>
          <w:color w:val="000000"/>
          <w:sz w:val="28"/>
          <w:szCs w:val="28"/>
        </w:rPr>
      </w:pPr>
      <w:r w:rsidRPr="00B66C67">
        <w:rPr>
          <w:color w:val="000000"/>
          <w:sz w:val="28"/>
          <w:szCs w:val="28"/>
        </w:rPr>
        <w:t xml:space="preserve">Тема 6. Аналіз стратегії виробничої діяльності підприємства. </w:t>
      </w:r>
    </w:p>
    <w:p w14:paraId="42FE1F9F" w14:textId="77777777" w:rsidR="00DD5A7B" w:rsidRPr="00B66C67" w:rsidRDefault="00DD5A7B" w:rsidP="00DD5A7B">
      <w:pPr>
        <w:jc w:val="both"/>
        <w:rPr>
          <w:sz w:val="28"/>
          <w:szCs w:val="28"/>
        </w:rPr>
      </w:pPr>
      <w:r w:rsidRPr="00B66C67">
        <w:rPr>
          <w:color w:val="000000"/>
          <w:sz w:val="28"/>
          <w:szCs w:val="28"/>
        </w:rPr>
        <w:t xml:space="preserve">Тема 7. </w:t>
      </w:r>
      <w:r w:rsidRPr="00B66C67">
        <w:rPr>
          <w:sz w:val="28"/>
          <w:szCs w:val="28"/>
        </w:rPr>
        <w:t xml:space="preserve">Стратегічний аналіз структури капіталу підприємства. </w:t>
      </w:r>
    </w:p>
    <w:p w14:paraId="2A0FF0C1" w14:textId="77777777" w:rsidR="00DD5A7B" w:rsidRPr="00B66C67" w:rsidRDefault="00DD5A7B" w:rsidP="00DD5A7B">
      <w:pPr>
        <w:jc w:val="both"/>
        <w:rPr>
          <w:sz w:val="28"/>
          <w:szCs w:val="28"/>
        </w:rPr>
      </w:pPr>
      <w:r w:rsidRPr="00B66C67">
        <w:rPr>
          <w:sz w:val="28"/>
          <w:szCs w:val="28"/>
        </w:rPr>
        <w:t xml:space="preserve">Тема 8. Стратегічний аналіз фінансових показників діяльності підприємства. </w:t>
      </w:r>
    </w:p>
    <w:p w14:paraId="4093D55C" w14:textId="77777777" w:rsidR="00DD5A7B" w:rsidRPr="00B66C67" w:rsidRDefault="00DD5A7B" w:rsidP="00DD5A7B">
      <w:pPr>
        <w:jc w:val="both"/>
        <w:rPr>
          <w:sz w:val="28"/>
          <w:szCs w:val="28"/>
        </w:rPr>
      </w:pPr>
      <w:r w:rsidRPr="00B66C67">
        <w:rPr>
          <w:sz w:val="28"/>
          <w:szCs w:val="28"/>
        </w:rPr>
        <w:t xml:space="preserve">Тема 9. Фінансове оцінювання діяльності підприємства. </w:t>
      </w:r>
    </w:p>
    <w:p w14:paraId="026CFB93" w14:textId="77777777" w:rsidR="00DD5A7B" w:rsidRDefault="00DD5A7B" w:rsidP="00DD5A7B">
      <w:pPr>
        <w:contextualSpacing/>
        <w:rPr>
          <w:sz w:val="28"/>
          <w:szCs w:val="28"/>
        </w:rPr>
      </w:pPr>
      <w:r w:rsidRPr="00FA5633">
        <w:rPr>
          <w:sz w:val="28"/>
          <w:szCs w:val="28"/>
        </w:rPr>
        <w:t>Тема 10. Збалансована система показників у системі стратегічного обліку.</w:t>
      </w:r>
    </w:p>
    <w:p w14:paraId="29FBDF04" w14:textId="77777777" w:rsidR="00DD5A7B" w:rsidRDefault="00DD5A7B" w:rsidP="00DD5A7B">
      <w:pPr>
        <w:pStyle w:val="a3"/>
        <w:tabs>
          <w:tab w:val="right" w:pos="4160"/>
        </w:tabs>
        <w:spacing w:before="29"/>
        <w:jc w:val="center"/>
        <w:rPr>
          <w:b/>
          <w:bCs/>
        </w:rPr>
      </w:pPr>
    </w:p>
    <w:p w14:paraId="3EA7612A" w14:textId="77777777" w:rsidR="00DD5A7B" w:rsidRDefault="00DD5A7B" w:rsidP="00DD5A7B">
      <w:pPr>
        <w:pStyle w:val="a3"/>
        <w:tabs>
          <w:tab w:val="right" w:pos="4160"/>
        </w:tabs>
        <w:spacing w:before="29"/>
        <w:jc w:val="center"/>
        <w:rPr>
          <w:b/>
          <w:bCs/>
        </w:rPr>
      </w:pPr>
    </w:p>
    <w:p w14:paraId="36476864" w14:textId="77777777" w:rsidR="00DD5A7B" w:rsidRDefault="00DD5A7B" w:rsidP="00DD5A7B">
      <w:pPr>
        <w:pStyle w:val="a3"/>
        <w:tabs>
          <w:tab w:val="right" w:pos="4160"/>
        </w:tabs>
        <w:spacing w:before="29"/>
        <w:jc w:val="center"/>
        <w:rPr>
          <w:b/>
          <w:bCs/>
        </w:rPr>
      </w:pPr>
    </w:p>
    <w:p w14:paraId="6C7C9FE3" w14:textId="77777777" w:rsidR="00DD5A7B" w:rsidRPr="0039502D" w:rsidRDefault="00DD5A7B" w:rsidP="00DD5A7B">
      <w:pPr>
        <w:pStyle w:val="a3"/>
        <w:tabs>
          <w:tab w:val="right" w:pos="4160"/>
        </w:tabs>
        <w:spacing w:before="29"/>
        <w:jc w:val="center"/>
        <w:rPr>
          <w:b/>
          <w:bCs/>
        </w:rPr>
      </w:pPr>
      <w:r w:rsidRPr="00793A14">
        <w:rPr>
          <w:b/>
          <w:bCs/>
        </w:rPr>
        <w:lastRenderedPageBreak/>
        <w:t>Види контролю та система оцінювання результатів навчання</w:t>
      </w:r>
    </w:p>
    <w:p w14:paraId="040EC653" w14:textId="77777777" w:rsidR="00DD5A7B" w:rsidRPr="001A5F3A" w:rsidRDefault="00DD5A7B" w:rsidP="00DD5A7B">
      <w:pPr>
        <w:ind w:firstLine="709"/>
        <w:jc w:val="both"/>
        <w:rPr>
          <w:b/>
          <w:bCs/>
          <w:sz w:val="28"/>
          <w:szCs w:val="28"/>
        </w:rPr>
      </w:pPr>
      <w:r w:rsidRPr="00793A14">
        <w:rPr>
          <w:i/>
          <w:iCs/>
          <w:sz w:val="28"/>
          <w:szCs w:val="28"/>
        </w:rPr>
        <w:t>Поточний контроль</w:t>
      </w:r>
      <w:r w:rsidRPr="00793A14">
        <w:rPr>
          <w:sz w:val="28"/>
          <w:szCs w:val="28"/>
        </w:rPr>
        <w:t xml:space="preserve"> проводиться викладачем на практичних заняттях впродовж семестру шляхом перевірки/обговорення/ питань за кожною темою курсу, проведення</w:t>
      </w:r>
      <w:r w:rsidRPr="001B6B64">
        <w:rPr>
          <w:sz w:val="28"/>
          <w:szCs w:val="28"/>
        </w:rPr>
        <w:t xml:space="preserve"> дискусій та вирішення практичних ситуацій в форматі усного та/або письмового опитування.</w:t>
      </w:r>
      <w:r>
        <w:t xml:space="preserve"> </w:t>
      </w:r>
      <w:r w:rsidRPr="008D39A9">
        <w:rPr>
          <w:sz w:val="28"/>
          <w:szCs w:val="28"/>
        </w:rPr>
        <w:t xml:space="preserve">Максимальна кількість балів, отримана здобувачем вищої освіти на практичному занятті становить </w:t>
      </w:r>
      <w:r w:rsidRPr="00231034">
        <w:rPr>
          <w:sz w:val="28"/>
          <w:szCs w:val="28"/>
        </w:rPr>
        <w:t>5 балів.</w:t>
      </w:r>
    </w:p>
    <w:p w14:paraId="45DAFF32" w14:textId="77777777" w:rsidR="00DD5A7B" w:rsidRDefault="00DD5A7B" w:rsidP="00DD5A7B">
      <w:pPr>
        <w:spacing w:line="259" w:lineRule="auto"/>
        <w:ind w:left="2046" w:right="1412"/>
        <w:jc w:val="center"/>
        <w:rPr>
          <w:b/>
          <w:color w:val="FF0000"/>
          <w:sz w:val="28"/>
          <w:szCs w:val="28"/>
        </w:rPr>
      </w:pPr>
    </w:p>
    <w:p w14:paraId="7D7CFEF9" w14:textId="77777777" w:rsidR="00DD5A7B" w:rsidRDefault="00DD5A7B" w:rsidP="00DD5A7B">
      <w:pPr>
        <w:spacing w:line="259" w:lineRule="auto"/>
        <w:ind w:left="2046" w:right="1412"/>
        <w:jc w:val="center"/>
        <w:rPr>
          <w:b/>
          <w:sz w:val="28"/>
          <w:szCs w:val="28"/>
        </w:rPr>
      </w:pPr>
      <w:r w:rsidRPr="004A569D">
        <w:rPr>
          <w:b/>
          <w:sz w:val="28"/>
          <w:szCs w:val="28"/>
        </w:rPr>
        <w:t>Шкала оцінювання роботи здобувачів вищої освіти на практичних заняттях</w:t>
      </w:r>
      <w:r w:rsidRPr="00793A14">
        <w:rPr>
          <w:b/>
          <w:sz w:val="28"/>
          <w:szCs w:val="28"/>
        </w:rPr>
        <w:t xml:space="preserve"> </w:t>
      </w:r>
    </w:p>
    <w:tbl>
      <w:tblPr>
        <w:tblStyle w:val="TableGrid"/>
        <w:tblW w:w="9347" w:type="dxa"/>
        <w:tblInd w:w="0" w:type="dxa"/>
        <w:tblLayout w:type="fixed"/>
        <w:tblCellMar>
          <w:top w:w="62" w:type="dxa"/>
          <w:left w:w="108" w:type="dxa"/>
          <w:right w:w="48" w:type="dxa"/>
        </w:tblCellMar>
        <w:tblLook w:val="04A0" w:firstRow="1" w:lastRow="0" w:firstColumn="1" w:lastColumn="0" w:noHBand="0" w:noVBand="1"/>
      </w:tblPr>
      <w:tblGrid>
        <w:gridCol w:w="1696"/>
        <w:gridCol w:w="7651"/>
      </w:tblGrid>
      <w:tr w:rsidR="00DD5A7B" w14:paraId="0A59653E" w14:textId="77777777" w:rsidTr="003451C4">
        <w:trPr>
          <w:trHeight w:val="562"/>
        </w:trPr>
        <w:tc>
          <w:tcPr>
            <w:tcW w:w="1696" w:type="dxa"/>
            <w:tcBorders>
              <w:top w:val="single" w:sz="4" w:space="0" w:color="000000"/>
              <w:left w:val="single" w:sz="4" w:space="0" w:color="000000"/>
              <w:bottom w:val="single" w:sz="4" w:space="0" w:color="000000"/>
              <w:right w:val="single" w:sz="4" w:space="0" w:color="000000"/>
            </w:tcBorders>
          </w:tcPr>
          <w:p w14:paraId="3F4E802E" w14:textId="77777777" w:rsidR="00DD5A7B" w:rsidRDefault="00DD5A7B" w:rsidP="003451C4">
            <w:pPr>
              <w:spacing w:line="259" w:lineRule="auto"/>
              <w:jc w:val="center"/>
            </w:pPr>
            <w:r>
              <w:rPr>
                <w:b/>
              </w:rPr>
              <w:t xml:space="preserve">Кількість балів </w:t>
            </w:r>
          </w:p>
        </w:tc>
        <w:tc>
          <w:tcPr>
            <w:tcW w:w="7651" w:type="dxa"/>
            <w:tcBorders>
              <w:top w:val="single" w:sz="4" w:space="0" w:color="000000"/>
              <w:left w:val="single" w:sz="4" w:space="0" w:color="000000"/>
              <w:bottom w:val="single" w:sz="4" w:space="0" w:color="000000"/>
              <w:right w:val="single" w:sz="4" w:space="0" w:color="000000"/>
            </w:tcBorders>
            <w:vAlign w:val="center"/>
          </w:tcPr>
          <w:p w14:paraId="419849F0" w14:textId="77777777" w:rsidR="00DD5A7B" w:rsidRDefault="00DD5A7B" w:rsidP="003451C4">
            <w:pPr>
              <w:spacing w:line="259" w:lineRule="auto"/>
              <w:ind w:right="148"/>
              <w:jc w:val="center"/>
            </w:pPr>
            <w:r>
              <w:rPr>
                <w:b/>
              </w:rPr>
              <w:t xml:space="preserve">Критерії оцінювання </w:t>
            </w:r>
          </w:p>
        </w:tc>
      </w:tr>
      <w:tr w:rsidR="00DD5A7B" w14:paraId="2E69FAE6" w14:textId="77777777" w:rsidTr="003451C4">
        <w:trPr>
          <w:trHeight w:val="1392"/>
        </w:trPr>
        <w:tc>
          <w:tcPr>
            <w:tcW w:w="1696" w:type="dxa"/>
            <w:tcBorders>
              <w:top w:val="single" w:sz="4" w:space="0" w:color="000000"/>
              <w:left w:val="single" w:sz="4" w:space="0" w:color="000000"/>
              <w:bottom w:val="single" w:sz="4" w:space="0" w:color="000000"/>
              <w:right w:val="single" w:sz="4" w:space="0" w:color="000000"/>
            </w:tcBorders>
            <w:vAlign w:val="center"/>
          </w:tcPr>
          <w:p w14:paraId="228DA1F7" w14:textId="77777777" w:rsidR="00DD5A7B" w:rsidRDefault="00DD5A7B" w:rsidP="003451C4">
            <w:pPr>
              <w:spacing w:line="259" w:lineRule="auto"/>
              <w:ind w:right="60"/>
              <w:jc w:val="center"/>
            </w:pPr>
            <w:r w:rsidRPr="008E231B">
              <w:rPr>
                <w:b/>
                <w:bCs/>
              </w:rPr>
              <w:t>5</w:t>
            </w:r>
            <w:r>
              <w:t xml:space="preserve"> (відмінно)</w:t>
            </w:r>
          </w:p>
        </w:tc>
        <w:tc>
          <w:tcPr>
            <w:tcW w:w="7651" w:type="dxa"/>
            <w:tcBorders>
              <w:top w:val="single" w:sz="4" w:space="0" w:color="000000"/>
              <w:left w:val="single" w:sz="4" w:space="0" w:color="000000"/>
              <w:bottom w:val="single" w:sz="4" w:space="0" w:color="000000"/>
              <w:right w:val="single" w:sz="4" w:space="0" w:color="000000"/>
            </w:tcBorders>
          </w:tcPr>
          <w:p w14:paraId="2E8B3B2D" w14:textId="77777777" w:rsidR="00DD5A7B" w:rsidRDefault="00DD5A7B" w:rsidP="003451C4">
            <w:pPr>
              <w:spacing w:line="259" w:lineRule="auto"/>
              <w:ind w:right="62"/>
              <w:jc w:val="both"/>
            </w:pPr>
            <w:r>
              <w:t>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обов’язкову та додаткову літературу. Вирішив тестові завдання на 90-100% правильно.</w:t>
            </w:r>
          </w:p>
        </w:tc>
      </w:tr>
      <w:tr w:rsidR="00DD5A7B" w14:paraId="23897E49" w14:textId="77777777" w:rsidTr="003451C4">
        <w:trPr>
          <w:trHeight w:val="1390"/>
        </w:trPr>
        <w:tc>
          <w:tcPr>
            <w:tcW w:w="1696" w:type="dxa"/>
            <w:tcBorders>
              <w:top w:val="single" w:sz="4" w:space="0" w:color="000000"/>
              <w:left w:val="single" w:sz="4" w:space="0" w:color="000000"/>
              <w:bottom w:val="single" w:sz="4" w:space="0" w:color="000000"/>
              <w:right w:val="single" w:sz="4" w:space="0" w:color="000000"/>
            </w:tcBorders>
            <w:vAlign w:val="center"/>
          </w:tcPr>
          <w:p w14:paraId="32CB2352" w14:textId="77777777" w:rsidR="00DD5A7B" w:rsidRDefault="00DD5A7B" w:rsidP="003451C4">
            <w:pPr>
              <w:spacing w:line="259" w:lineRule="auto"/>
              <w:ind w:right="60"/>
              <w:jc w:val="center"/>
            </w:pPr>
            <w:r w:rsidRPr="008E231B">
              <w:rPr>
                <w:b/>
                <w:bCs/>
              </w:rPr>
              <w:t>4</w:t>
            </w:r>
            <w:r>
              <w:t xml:space="preserve"> (добре)</w:t>
            </w:r>
          </w:p>
        </w:tc>
        <w:tc>
          <w:tcPr>
            <w:tcW w:w="7651" w:type="dxa"/>
            <w:tcBorders>
              <w:top w:val="single" w:sz="4" w:space="0" w:color="000000"/>
              <w:left w:val="single" w:sz="4" w:space="0" w:color="000000"/>
              <w:bottom w:val="single" w:sz="4" w:space="0" w:color="000000"/>
              <w:right w:val="single" w:sz="4" w:space="0" w:color="000000"/>
            </w:tcBorders>
          </w:tcPr>
          <w:p w14:paraId="3616CB7E" w14:textId="77777777" w:rsidR="00DD5A7B" w:rsidRDefault="00DD5A7B" w:rsidP="003451C4">
            <w:pPr>
              <w:spacing w:line="259" w:lineRule="auto"/>
              <w:ind w:right="60"/>
              <w:jc w:val="both"/>
            </w:pPr>
            <w:r>
              <w:t>В майже повному обсязі володіє навчальним матеріалом, самостійно та аргументовано його викладає під час усних виступів та письмових відповідей, достатньо глибоко розкриває зміст теоретичних питань та практичних завдань, використовуючи при цьому обов’язкову та додаткову літературу. Вирішив тестові завдання на 75-89% правильно.</w:t>
            </w:r>
          </w:p>
        </w:tc>
      </w:tr>
      <w:tr w:rsidR="00DD5A7B" w14:paraId="7CA9A2C0" w14:textId="77777777" w:rsidTr="003451C4">
        <w:trPr>
          <w:trHeight w:val="1390"/>
        </w:trPr>
        <w:tc>
          <w:tcPr>
            <w:tcW w:w="1696" w:type="dxa"/>
            <w:tcBorders>
              <w:top w:val="single" w:sz="4" w:space="0" w:color="000000"/>
              <w:left w:val="single" w:sz="4" w:space="0" w:color="000000"/>
              <w:bottom w:val="single" w:sz="4" w:space="0" w:color="000000"/>
              <w:right w:val="single" w:sz="4" w:space="0" w:color="000000"/>
            </w:tcBorders>
            <w:vAlign w:val="center"/>
          </w:tcPr>
          <w:p w14:paraId="6CBE845E" w14:textId="77777777" w:rsidR="00DD5A7B" w:rsidRDefault="00DD5A7B" w:rsidP="003451C4">
            <w:pPr>
              <w:spacing w:line="259" w:lineRule="auto"/>
              <w:ind w:right="60"/>
              <w:jc w:val="center"/>
            </w:pPr>
            <w:r w:rsidRPr="008E231B">
              <w:rPr>
                <w:b/>
                <w:bCs/>
              </w:rPr>
              <w:t>3</w:t>
            </w:r>
            <w:r>
              <w:t xml:space="preserve"> (задовільно)</w:t>
            </w:r>
          </w:p>
        </w:tc>
        <w:tc>
          <w:tcPr>
            <w:tcW w:w="7651" w:type="dxa"/>
            <w:tcBorders>
              <w:top w:val="single" w:sz="4" w:space="0" w:color="000000"/>
              <w:left w:val="single" w:sz="4" w:space="0" w:color="000000"/>
              <w:bottom w:val="single" w:sz="4" w:space="0" w:color="000000"/>
              <w:right w:val="single" w:sz="4" w:space="0" w:color="000000"/>
            </w:tcBorders>
          </w:tcPr>
          <w:p w14:paraId="63E8FFC9" w14:textId="77777777" w:rsidR="00DD5A7B" w:rsidRDefault="00DD5A7B" w:rsidP="003451C4">
            <w:pPr>
              <w:spacing w:line="259" w:lineRule="auto"/>
              <w:ind w:right="60"/>
              <w:jc w:val="both"/>
            </w:pPr>
            <w:r>
              <w:t>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відповідей, розкриває зміст теоретичних питань та практичних завдань на достатньому рівні, допускаючи при цьому суттєві неточності. Вирішив тестові завдання на 60-74% правильно.</w:t>
            </w:r>
          </w:p>
        </w:tc>
      </w:tr>
      <w:tr w:rsidR="00DD5A7B" w14:paraId="3D07B94B" w14:textId="77777777" w:rsidTr="003451C4">
        <w:trPr>
          <w:trHeight w:val="838"/>
        </w:trPr>
        <w:tc>
          <w:tcPr>
            <w:tcW w:w="1696" w:type="dxa"/>
            <w:tcBorders>
              <w:top w:val="single" w:sz="4" w:space="0" w:color="000000"/>
              <w:left w:val="single" w:sz="4" w:space="0" w:color="000000"/>
              <w:bottom w:val="single" w:sz="4" w:space="0" w:color="000000"/>
              <w:right w:val="single" w:sz="4" w:space="0" w:color="000000"/>
            </w:tcBorders>
            <w:vAlign w:val="center"/>
          </w:tcPr>
          <w:p w14:paraId="12D58CB3" w14:textId="77777777" w:rsidR="00DD5A7B" w:rsidRDefault="00DD5A7B" w:rsidP="003451C4">
            <w:pPr>
              <w:spacing w:line="259" w:lineRule="auto"/>
              <w:ind w:right="62"/>
              <w:jc w:val="center"/>
            </w:pPr>
            <w:r w:rsidRPr="008E231B">
              <w:rPr>
                <w:b/>
                <w:bCs/>
              </w:rPr>
              <w:t>2-0</w:t>
            </w:r>
            <w:r>
              <w:t xml:space="preserve"> (незадовільно)</w:t>
            </w:r>
          </w:p>
        </w:tc>
        <w:tc>
          <w:tcPr>
            <w:tcW w:w="7651" w:type="dxa"/>
            <w:tcBorders>
              <w:top w:val="single" w:sz="4" w:space="0" w:color="000000"/>
              <w:left w:val="single" w:sz="4" w:space="0" w:color="000000"/>
              <w:bottom w:val="single" w:sz="4" w:space="0" w:color="000000"/>
              <w:right w:val="single" w:sz="4" w:space="0" w:color="000000"/>
            </w:tcBorders>
          </w:tcPr>
          <w:p w14:paraId="258366B3" w14:textId="77777777" w:rsidR="00DD5A7B" w:rsidRDefault="00DD5A7B" w:rsidP="003451C4">
            <w:pPr>
              <w:spacing w:line="259" w:lineRule="auto"/>
              <w:ind w:right="61"/>
              <w:jc w:val="both"/>
            </w:pPr>
            <w:r>
              <w:t>Не володіє навчальним матеріалом та не в змозі його викласти, не розуміє змісту теоретичних питань та практичних завдань. Вирішив тестові завдання менше ніж на 60% правильно.</w:t>
            </w:r>
          </w:p>
        </w:tc>
      </w:tr>
    </w:tbl>
    <w:p w14:paraId="6C5C4B09" w14:textId="77777777" w:rsidR="00DD5A7B" w:rsidRDefault="00DD5A7B" w:rsidP="00DD5A7B">
      <w:pPr>
        <w:pStyle w:val="a3"/>
        <w:tabs>
          <w:tab w:val="right" w:pos="4160"/>
        </w:tabs>
        <w:spacing w:before="29"/>
        <w:jc w:val="center"/>
        <w:rPr>
          <w:b/>
          <w:szCs w:val="24"/>
        </w:rPr>
      </w:pPr>
    </w:p>
    <w:p w14:paraId="2BB77B7A" w14:textId="77777777" w:rsidR="00DD5A7B" w:rsidRPr="00067793" w:rsidRDefault="00DD5A7B" w:rsidP="00DD5A7B">
      <w:pPr>
        <w:ind w:firstLine="709"/>
        <w:rPr>
          <w:sz w:val="28"/>
          <w:szCs w:val="28"/>
        </w:rPr>
      </w:pPr>
      <w:r w:rsidRPr="00067793">
        <w:rPr>
          <w:bCs/>
          <w:sz w:val="28"/>
          <w:szCs w:val="28"/>
        </w:rPr>
        <w:t>Засобами оцінювання</w:t>
      </w:r>
      <w:r w:rsidRPr="00067793">
        <w:rPr>
          <w:b/>
          <w:sz w:val="28"/>
          <w:szCs w:val="28"/>
        </w:rPr>
        <w:t xml:space="preserve"> </w:t>
      </w:r>
      <w:r w:rsidRPr="00067793">
        <w:rPr>
          <w:sz w:val="28"/>
          <w:szCs w:val="28"/>
        </w:rPr>
        <w:t xml:space="preserve">та методами демонстрування результатів навчання з самостійної роботи є: </w:t>
      </w:r>
    </w:p>
    <w:p w14:paraId="3908BDAE" w14:textId="77777777" w:rsidR="00DD5A7B" w:rsidRPr="00067793" w:rsidRDefault="00DD5A7B" w:rsidP="00DD5A7B">
      <w:pPr>
        <w:numPr>
          <w:ilvl w:val="0"/>
          <w:numId w:val="15"/>
        </w:numPr>
        <w:spacing w:line="250" w:lineRule="auto"/>
        <w:ind w:hanging="425"/>
        <w:jc w:val="both"/>
        <w:rPr>
          <w:sz w:val="28"/>
          <w:szCs w:val="28"/>
        </w:rPr>
      </w:pPr>
      <w:r w:rsidRPr="00067793">
        <w:rPr>
          <w:sz w:val="28"/>
          <w:szCs w:val="28"/>
        </w:rPr>
        <w:t xml:space="preserve">стандартизовані тести; </w:t>
      </w:r>
    </w:p>
    <w:p w14:paraId="1F618532" w14:textId="77777777" w:rsidR="00DD5A7B" w:rsidRPr="00067793" w:rsidRDefault="00DD5A7B" w:rsidP="00DD5A7B">
      <w:pPr>
        <w:numPr>
          <w:ilvl w:val="0"/>
          <w:numId w:val="15"/>
        </w:numPr>
        <w:spacing w:line="250" w:lineRule="auto"/>
        <w:ind w:hanging="425"/>
        <w:jc w:val="both"/>
        <w:rPr>
          <w:sz w:val="28"/>
          <w:szCs w:val="28"/>
        </w:rPr>
      </w:pPr>
      <w:r w:rsidRPr="00067793">
        <w:rPr>
          <w:sz w:val="28"/>
          <w:szCs w:val="28"/>
        </w:rPr>
        <w:t xml:space="preserve">тези, статті, реферати, есе по питаннях самостійного вивчення; </w:t>
      </w:r>
    </w:p>
    <w:p w14:paraId="7B3F7F7D" w14:textId="77777777" w:rsidR="00DD5A7B" w:rsidRPr="00067793" w:rsidRDefault="00DD5A7B" w:rsidP="00DD5A7B">
      <w:pPr>
        <w:numPr>
          <w:ilvl w:val="0"/>
          <w:numId w:val="15"/>
        </w:numPr>
        <w:spacing w:line="250" w:lineRule="auto"/>
        <w:ind w:hanging="425"/>
        <w:jc w:val="both"/>
        <w:rPr>
          <w:sz w:val="28"/>
          <w:szCs w:val="28"/>
        </w:rPr>
      </w:pPr>
      <w:r w:rsidRPr="00067793">
        <w:rPr>
          <w:sz w:val="28"/>
          <w:szCs w:val="28"/>
        </w:rPr>
        <w:t xml:space="preserve">завдання розрахункового характеру; </w:t>
      </w:r>
    </w:p>
    <w:p w14:paraId="4E0AE4AE" w14:textId="77777777" w:rsidR="00DD5A7B" w:rsidRPr="00067793" w:rsidRDefault="00DD5A7B" w:rsidP="00DD5A7B">
      <w:pPr>
        <w:numPr>
          <w:ilvl w:val="0"/>
          <w:numId w:val="15"/>
        </w:numPr>
        <w:spacing w:line="250" w:lineRule="auto"/>
        <w:ind w:hanging="425"/>
        <w:jc w:val="both"/>
        <w:rPr>
          <w:sz w:val="28"/>
          <w:szCs w:val="28"/>
        </w:rPr>
      </w:pPr>
      <w:r w:rsidRPr="00067793">
        <w:rPr>
          <w:sz w:val="28"/>
          <w:szCs w:val="28"/>
        </w:rPr>
        <w:t xml:space="preserve">презентації результатів виконаних завдань та досліджень; </w:t>
      </w:r>
    </w:p>
    <w:p w14:paraId="12F3D43C" w14:textId="77777777" w:rsidR="00DD5A7B" w:rsidRPr="00067793" w:rsidRDefault="00DD5A7B" w:rsidP="00DD5A7B">
      <w:pPr>
        <w:numPr>
          <w:ilvl w:val="0"/>
          <w:numId w:val="15"/>
        </w:numPr>
        <w:spacing w:line="250" w:lineRule="auto"/>
        <w:ind w:hanging="425"/>
        <w:jc w:val="both"/>
        <w:rPr>
          <w:sz w:val="28"/>
          <w:szCs w:val="28"/>
        </w:rPr>
      </w:pPr>
      <w:r w:rsidRPr="00067793">
        <w:rPr>
          <w:sz w:val="28"/>
          <w:szCs w:val="28"/>
        </w:rPr>
        <w:t xml:space="preserve">презентації здобувачів та виступи на наукових заходах; </w:t>
      </w:r>
    </w:p>
    <w:p w14:paraId="2F21C04A" w14:textId="77777777" w:rsidR="00DD5A7B" w:rsidRPr="00067793" w:rsidRDefault="00DD5A7B" w:rsidP="00DD5A7B">
      <w:pPr>
        <w:numPr>
          <w:ilvl w:val="0"/>
          <w:numId w:val="15"/>
        </w:numPr>
        <w:spacing w:line="250" w:lineRule="auto"/>
        <w:ind w:hanging="425"/>
        <w:jc w:val="both"/>
        <w:rPr>
          <w:sz w:val="28"/>
          <w:szCs w:val="28"/>
        </w:rPr>
      </w:pPr>
      <w:r w:rsidRPr="00067793">
        <w:rPr>
          <w:sz w:val="28"/>
          <w:szCs w:val="28"/>
        </w:rPr>
        <w:t xml:space="preserve">інші види творчих та групових завдань. </w:t>
      </w:r>
    </w:p>
    <w:p w14:paraId="3CDA9D17" w14:textId="77777777" w:rsidR="00DD5A7B" w:rsidRDefault="00DD5A7B" w:rsidP="00DD5A7B">
      <w:pPr>
        <w:pStyle w:val="a3"/>
        <w:tabs>
          <w:tab w:val="right" w:pos="4160"/>
        </w:tabs>
        <w:spacing w:before="29"/>
        <w:jc w:val="center"/>
        <w:rPr>
          <w:b/>
          <w:bCs/>
          <w:spacing w:val="-2"/>
        </w:rPr>
      </w:pPr>
    </w:p>
    <w:p w14:paraId="29C95CC4" w14:textId="77777777" w:rsidR="00DD5A7B" w:rsidRDefault="00DD5A7B" w:rsidP="00DD5A7B">
      <w:pPr>
        <w:ind w:firstLine="709"/>
        <w:jc w:val="both"/>
        <w:rPr>
          <w:i/>
          <w:iCs/>
          <w:sz w:val="28"/>
          <w:szCs w:val="28"/>
        </w:rPr>
      </w:pPr>
      <w:r w:rsidRPr="00793A14">
        <w:rPr>
          <w:i/>
          <w:iCs/>
          <w:sz w:val="28"/>
          <w:szCs w:val="28"/>
        </w:rPr>
        <w:t xml:space="preserve">Підсумковий модульний </w:t>
      </w:r>
      <w:r w:rsidRPr="004A569D">
        <w:rPr>
          <w:i/>
          <w:iCs/>
          <w:sz w:val="28"/>
          <w:szCs w:val="28"/>
        </w:rPr>
        <w:t>контроль</w:t>
      </w:r>
      <w:r w:rsidRPr="004A569D">
        <w:rPr>
          <w:sz w:val="28"/>
          <w:szCs w:val="28"/>
        </w:rPr>
        <w:t xml:space="preserve"> (ПМК) п</w:t>
      </w:r>
      <w:r w:rsidRPr="00793A14">
        <w:rPr>
          <w:sz w:val="28"/>
          <w:szCs w:val="28"/>
        </w:rPr>
        <w:t xml:space="preserve">роводиться двічі на семестр у вигляді 30 тестових завдань закритої форми, що формуються та виконуються в системі </w:t>
      </w:r>
      <w:proofErr w:type="spellStart"/>
      <w:r w:rsidRPr="00793A14">
        <w:rPr>
          <w:sz w:val="28"/>
          <w:szCs w:val="28"/>
        </w:rPr>
        <w:t>Moodle</w:t>
      </w:r>
      <w:proofErr w:type="spellEnd"/>
      <w:r>
        <w:rPr>
          <w:sz w:val="28"/>
          <w:szCs w:val="28"/>
        </w:rPr>
        <w:t>.</w:t>
      </w:r>
      <w:r w:rsidRPr="00793A14">
        <w:rPr>
          <w:sz w:val="28"/>
          <w:szCs w:val="28"/>
        </w:rPr>
        <w:t xml:space="preserve"> </w:t>
      </w:r>
      <w:r>
        <w:rPr>
          <w:sz w:val="28"/>
          <w:szCs w:val="28"/>
        </w:rPr>
        <w:t xml:space="preserve">ПМК </w:t>
      </w:r>
      <w:r w:rsidRPr="00793A14">
        <w:rPr>
          <w:sz w:val="28"/>
          <w:szCs w:val="28"/>
        </w:rPr>
        <w:t>оціню</w:t>
      </w:r>
      <w:r>
        <w:rPr>
          <w:sz w:val="28"/>
          <w:szCs w:val="28"/>
        </w:rPr>
        <w:t>є</w:t>
      </w:r>
      <w:r w:rsidRPr="00793A14">
        <w:rPr>
          <w:sz w:val="28"/>
          <w:szCs w:val="28"/>
        </w:rPr>
        <w:t xml:space="preserve">ться від </w:t>
      </w:r>
      <w:r w:rsidRPr="00231034">
        <w:rPr>
          <w:sz w:val="28"/>
          <w:szCs w:val="28"/>
        </w:rPr>
        <w:t>0 до 10 балів кожний</w:t>
      </w:r>
      <w:r w:rsidRPr="00793A14">
        <w:rPr>
          <w:sz w:val="28"/>
          <w:szCs w:val="28"/>
        </w:rPr>
        <w:t>. Здобувач отримує допуск до складання ПМК у разі виконання всіх видів навчальної роботи змістового модуля даної дисципліни не менше як на 60%.</w:t>
      </w:r>
      <w:r w:rsidRPr="00793A14">
        <w:rPr>
          <w:i/>
          <w:iCs/>
          <w:sz w:val="28"/>
          <w:szCs w:val="28"/>
        </w:rPr>
        <w:t xml:space="preserve"> </w:t>
      </w:r>
    </w:p>
    <w:p w14:paraId="2CF883C7" w14:textId="77777777" w:rsidR="00DD5A7B" w:rsidRDefault="00DD5A7B" w:rsidP="00DD5A7B">
      <w:pPr>
        <w:ind w:firstLine="709"/>
        <w:jc w:val="both"/>
        <w:rPr>
          <w:i/>
          <w:iCs/>
          <w:sz w:val="28"/>
          <w:szCs w:val="28"/>
        </w:rPr>
      </w:pPr>
    </w:p>
    <w:p w14:paraId="54E42216" w14:textId="77777777" w:rsidR="00DD5A7B" w:rsidRDefault="00DD5A7B" w:rsidP="00DD5A7B">
      <w:pPr>
        <w:ind w:firstLine="709"/>
        <w:jc w:val="both"/>
        <w:rPr>
          <w:i/>
          <w:iCs/>
          <w:sz w:val="28"/>
          <w:szCs w:val="28"/>
        </w:rPr>
      </w:pPr>
    </w:p>
    <w:p w14:paraId="4EFC9A0E" w14:textId="77777777" w:rsidR="00DD5A7B" w:rsidRDefault="00DD5A7B" w:rsidP="00DD5A7B">
      <w:pPr>
        <w:ind w:firstLine="709"/>
        <w:jc w:val="both"/>
        <w:rPr>
          <w:i/>
          <w:iCs/>
          <w:sz w:val="28"/>
          <w:szCs w:val="28"/>
        </w:rPr>
      </w:pPr>
    </w:p>
    <w:p w14:paraId="4BAEF2C9" w14:textId="77777777" w:rsidR="00DD5A7B" w:rsidRDefault="00DD5A7B" w:rsidP="00DD5A7B">
      <w:pPr>
        <w:ind w:firstLine="709"/>
        <w:jc w:val="both"/>
        <w:rPr>
          <w:i/>
          <w:iCs/>
          <w:sz w:val="28"/>
          <w:szCs w:val="28"/>
        </w:rPr>
      </w:pPr>
    </w:p>
    <w:p w14:paraId="11A4F1D9" w14:textId="77777777" w:rsidR="00DD5A7B" w:rsidRDefault="00DD5A7B" w:rsidP="00DD5A7B">
      <w:pPr>
        <w:ind w:firstLine="709"/>
        <w:jc w:val="both"/>
        <w:rPr>
          <w:i/>
          <w:iCs/>
          <w:sz w:val="28"/>
          <w:szCs w:val="28"/>
        </w:rPr>
      </w:pPr>
    </w:p>
    <w:p w14:paraId="7FDEC9BA" w14:textId="77777777" w:rsidR="00DD5A7B" w:rsidRPr="00231034" w:rsidRDefault="00DD5A7B" w:rsidP="00DD5A7B">
      <w:pPr>
        <w:pStyle w:val="a3"/>
        <w:tabs>
          <w:tab w:val="right" w:pos="4160"/>
        </w:tabs>
        <w:spacing w:before="29"/>
        <w:jc w:val="center"/>
        <w:rPr>
          <w:b/>
          <w:bCs/>
          <w:spacing w:val="-2"/>
        </w:rPr>
      </w:pPr>
      <w:r w:rsidRPr="004A569D">
        <w:rPr>
          <w:b/>
        </w:rPr>
        <w:lastRenderedPageBreak/>
        <w:t>Критерії оцінювання тестових завдань закритої форми</w:t>
      </w:r>
    </w:p>
    <w:tbl>
      <w:tblPr>
        <w:tblStyle w:val="TableGrid"/>
        <w:tblW w:w="9347" w:type="dxa"/>
        <w:tblInd w:w="5" w:type="dxa"/>
        <w:tblLayout w:type="fixed"/>
        <w:tblCellMar>
          <w:top w:w="56" w:type="dxa"/>
          <w:left w:w="108" w:type="dxa"/>
          <w:right w:w="7" w:type="dxa"/>
        </w:tblCellMar>
        <w:tblLook w:val="04A0" w:firstRow="1" w:lastRow="0" w:firstColumn="1" w:lastColumn="0" w:noHBand="0" w:noVBand="1"/>
      </w:tblPr>
      <w:tblGrid>
        <w:gridCol w:w="6783"/>
        <w:gridCol w:w="2564"/>
      </w:tblGrid>
      <w:tr w:rsidR="00DD5A7B" w14:paraId="766329F9" w14:textId="77777777" w:rsidTr="003451C4">
        <w:trPr>
          <w:trHeight w:val="348"/>
        </w:trPr>
        <w:tc>
          <w:tcPr>
            <w:tcW w:w="6783" w:type="dxa"/>
            <w:tcBorders>
              <w:top w:val="single" w:sz="4" w:space="0" w:color="000000"/>
              <w:left w:val="single" w:sz="4" w:space="0" w:color="000000"/>
              <w:bottom w:val="single" w:sz="4" w:space="0" w:color="000000"/>
              <w:right w:val="single" w:sz="4" w:space="0" w:color="000000"/>
            </w:tcBorders>
          </w:tcPr>
          <w:p w14:paraId="20EDD1BE" w14:textId="77777777" w:rsidR="00DD5A7B" w:rsidRDefault="00DD5A7B" w:rsidP="003451C4">
            <w:pPr>
              <w:spacing w:line="259" w:lineRule="auto"/>
              <w:ind w:right="100"/>
              <w:jc w:val="center"/>
            </w:pPr>
            <w:r>
              <w:rPr>
                <w:b/>
              </w:rPr>
              <w:t xml:space="preserve">Критерії оцінювання </w:t>
            </w:r>
          </w:p>
        </w:tc>
        <w:tc>
          <w:tcPr>
            <w:tcW w:w="2564" w:type="dxa"/>
            <w:tcBorders>
              <w:top w:val="single" w:sz="4" w:space="0" w:color="000000"/>
              <w:left w:val="single" w:sz="4" w:space="0" w:color="000000"/>
              <w:bottom w:val="single" w:sz="4" w:space="0" w:color="000000"/>
              <w:right w:val="single" w:sz="4" w:space="0" w:color="000000"/>
            </w:tcBorders>
          </w:tcPr>
          <w:p w14:paraId="5E943286" w14:textId="77777777" w:rsidR="00DD5A7B" w:rsidRDefault="00DD5A7B" w:rsidP="003451C4">
            <w:pPr>
              <w:spacing w:line="259" w:lineRule="auto"/>
              <w:ind w:right="101"/>
              <w:jc w:val="center"/>
            </w:pPr>
            <w:r>
              <w:rPr>
                <w:b/>
              </w:rPr>
              <w:t xml:space="preserve">Кількість балів </w:t>
            </w:r>
          </w:p>
        </w:tc>
      </w:tr>
      <w:tr w:rsidR="00DD5A7B" w14:paraId="035B7D51" w14:textId="77777777" w:rsidTr="003451C4">
        <w:trPr>
          <w:trHeight w:val="288"/>
        </w:trPr>
        <w:tc>
          <w:tcPr>
            <w:tcW w:w="6783" w:type="dxa"/>
            <w:tcBorders>
              <w:top w:val="single" w:sz="4" w:space="0" w:color="000000"/>
              <w:left w:val="single" w:sz="4" w:space="0" w:color="000000"/>
              <w:bottom w:val="single" w:sz="4" w:space="0" w:color="000000"/>
              <w:right w:val="single" w:sz="4" w:space="0" w:color="000000"/>
            </w:tcBorders>
          </w:tcPr>
          <w:p w14:paraId="554E39DB" w14:textId="77777777" w:rsidR="00DD5A7B" w:rsidRDefault="00DD5A7B" w:rsidP="003451C4">
            <w:pPr>
              <w:spacing w:line="259" w:lineRule="auto"/>
            </w:pPr>
            <w:r>
              <w:t xml:space="preserve">Здобувач дав правильні відповіді на 96-100% тестових запитань  </w:t>
            </w:r>
          </w:p>
        </w:tc>
        <w:tc>
          <w:tcPr>
            <w:tcW w:w="2564" w:type="dxa"/>
            <w:tcBorders>
              <w:top w:val="single" w:sz="4" w:space="0" w:color="000000"/>
              <w:left w:val="single" w:sz="4" w:space="0" w:color="000000"/>
              <w:bottom w:val="single" w:sz="4" w:space="0" w:color="000000"/>
              <w:right w:val="single" w:sz="4" w:space="0" w:color="000000"/>
            </w:tcBorders>
          </w:tcPr>
          <w:p w14:paraId="350E5EE6" w14:textId="77777777" w:rsidR="00DD5A7B" w:rsidRDefault="00DD5A7B" w:rsidP="003451C4">
            <w:pPr>
              <w:spacing w:line="259" w:lineRule="auto"/>
              <w:ind w:right="103"/>
              <w:jc w:val="center"/>
            </w:pPr>
            <w:r>
              <w:t>10</w:t>
            </w:r>
          </w:p>
        </w:tc>
      </w:tr>
      <w:tr w:rsidR="00DD5A7B" w14:paraId="05093898" w14:textId="77777777" w:rsidTr="003451C4">
        <w:trPr>
          <w:trHeight w:val="286"/>
        </w:trPr>
        <w:tc>
          <w:tcPr>
            <w:tcW w:w="6783" w:type="dxa"/>
            <w:tcBorders>
              <w:top w:val="single" w:sz="4" w:space="0" w:color="000000"/>
              <w:left w:val="single" w:sz="4" w:space="0" w:color="000000"/>
              <w:bottom w:val="single" w:sz="4" w:space="0" w:color="000000"/>
              <w:right w:val="single" w:sz="4" w:space="0" w:color="000000"/>
            </w:tcBorders>
          </w:tcPr>
          <w:p w14:paraId="67E34525" w14:textId="77777777" w:rsidR="00DD5A7B" w:rsidRDefault="00DD5A7B" w:rsidP="003451C4">
            <w:pPr>
              <w:spacing w:line="259" w:lineRule="auto"/>
            </w:pPr>
            <w:r>
              <w:t xml:space="preserve">Здобувач дав правильні відповіді на 86-95% тестових запитань  </w:t>
            </w:r>
          </w:p>
        </w:tc>
        <w:tc>
          <w:tcPr>
            <w:tcW w:w="2564" w:type="dxa"/>
            <w:tcBorders>
              <w:top w:val="single" w:sz="4" w:space="0" w:color="000000"/>
              <w:left w:val="single" w:sz="4" w:space="0" w:color="000000"/>
              <w:bottom w:val="single" w:sz="4" w:space="0" w:color="000000"/>
              <w:right w:val="single" w:sz="4" w:space="0" w:color="000000"/>
            </w:tcBorders>
          </w:tcPr>
          <w:p w14:paraId="14E0898A" w14:textId="77777777" w:rsidR="00DD5A7B" w:rsidRDefault="00DD5A7B" w:rsidP="003451C4">
            <w:pPr>
              <w:spacing w:line="259" w:lineRule="auto"/>
              <w:ind w:right="103"/>
              <w:jc w:val="center"/>
            </w:pPr>
            <w:r>
              <w:t>9</w:t>
            </w:r>
          </w:p>
        </w:tc>
      </w:tr>
      <w:tr w:rsidR="00DD5A7B" w14:paraId="4FA40D4F" w14:textId="77777777" w:rsidTr="003451C4">
        <w:trPr>
          <w:trHeight w:val="286"/>
        </w:trPr>
        <w:tc>
          <w:tcPr>
            <w:tcW w:w="6783" w:type="dxa"/>
            <w:tcBorders>
              <w:top w:val="single" w:sz="4" w:space="0" w:color="000000"/>
              <w:left w:val="single" w:sz="4" w:space="0" w:color="000000"/>
              <w:bottom w:val="single" w:sz="4" w:space="0" w:color="000000"/>
              <w:right w:val="single" w:sz="4" w:space="0" w:color="000000"/>
            </w:tcBorders>
          </w:tcPr>
          <w:p w14:paraId="4DCCE14E" w14:textId="77777777" w:rsidR="00DD5A7B" w:rsidRDefault="00DD5A7B" w:rsidP="003451C4">
            <w:pPr>
              <w:spacing w:line="259" w:lineRule="auto"/>
            </w:pPr>
            <w:r>
              <w:t xml:space="preserve">Здобувач дав правильні відповіді на 76-85% тестових запитань  </w:t>
            </w:r>
          </w:p>
        </w:tc>
        <w:tc>
          <w:tcPr>
            <w:tcW w:w="2564" w:type="dxa"/>
            <w:tcBorders>
              <w:top w:val="single" w:sz="4" w:space="0" w:color="000000"/>
              <w:left w:val="single" w:sz="4" w:space="0" w:color="000000"/>
              <w:bottom w:val="single" w:sz="4" w:space="0" w:color="000000"/>
              <w:right w:val="single" w:sz="4" w:space="0" w:color="000000"/>
            </w:tcBorders>
          </w:tcPr>
          <w:p w14:paraId="47EC4F1E" w14:textId="77777777" w:rsidR="00DD5A7B" w:rsidRDefault="00DD5A7B" w:rsidP="003451C4">
            <w:pPr>
              <w:spacing w:line="259" w:lineRule="auto"/>
              <w:ind w:right="103"/>
              <w:jc w:val="center"/>
            </w:pPr>
            <w:r>
              <w:t>8</w:t>
            </w:r>
          </w:p>
        </w:tc>
      </w:tr>
      <w:tr w:rsidR="00DD5A7B" w14:paraId="5B96B28C" w14:textId="77777777" w:rsidTr="003451C4">
        <w:trPr>
          <w:trHeight w:val="286"/>
        </w:trPr>
        <w:tc>
          <w:tcPr>
            <w:tcW w:w="6783" w:type="dxa"/>
            <w:tcBorders>
              <w:top w:val="single" w:sz="4" w:space="0" w:color="000000"/>
              <w:left w:val="single" w:sz="4" w:space="0" w:color="000000"/>
              <w:bottom w:val="single" w:sz="4" w:space="0" w:color="000000"/>
              <w:right w:val="single" w:sz="4" w:space="0" w:color="000000"/>
            </w:tcBorders>
          </w:tcPr>
          <w:p w14:paraId="639F809D" w14:textId="77777777" w:rsidR="00DD5A7B" w:rsidRDefault="00DD5A7B" w:rsidP="003451C4">
            <w:pPr>
              <w:spacing w:line="259" w:lineRule="auto"/>
            </w:pPr>
            <w:r>
              <w:t xml:space="preserve">Здобувач дав правильні відповіді на 66-75% тестових запитань  </w:t>
            </w:r>
          </w:p>
        </w:tc>
        <w:tc>
          <w:tcPr>
            <w:tcW w:w="2564" w:type="dxa"/>
            <w:tcBorders>
              <w:top w:val="single" w:sz="4" w:space="0" w:color="000000"/>
              <w:left w:val="single" w:sz="4" w:space="0" w:color="000000"/>
              <w:bottom w:val="single" w:sz="4" w:space="0" w:color="000000"/>
              <w:right w:val="single" w:sz="4" w:space="0" w:color="000000"/>
            </w:tcBorders>
          </w:tcPr>
          <w:p w14:paraId="7915FCF8" w14:textId="77777777" w:rsidR="00DD5A7B" w:rsidRDefault="00DD5A7B" w:rsidP="003451C4">
            <w:pPr>
              <w:spacing w:line="259" w:lineRule="auto"/>
              <w:ind w:right="103"/>
              <w:jc w:val="center"/>
            </w:pPr>
            <w:r>
              <w:t>7</w:t>
            </w:r>
          </w:p>
        </w:tc>
      </w:tr>
      <w:tr w:rsidR="00DD5A7B" w14:paraId="788CEAD5" w14:textId="77777777" w:rsidTr="003451C4">
        <w:trPr>
          <w:trHeight w:val="286"/>
        </w:trPr>
        <w:tc>
          <w:tcPr>
            <w:tcW w:w="6783" w:type="dxa"/>
            <w:tcBorders>
              <w:top w:val="single" w:sz="4" w:space="0" w:color="000000"/>
              <w:left w:val="single" w:sz="4" w:space="0" w:color="000000"/>
              <w:bottom w:val="single" w:sz="4" w:space="0" w:color="000000"/>
              <w:right w:val="single" w:sz="4" w:space="0" w:color="000000"/>
            </w:tcBorders>
          </w:tcPr>
          <w:p w14:paraId="3F4C99D3" w14:textId="77777777" w:rsidR="00DD5A7B" w:rsidRDefault="00DD5A7B" w:rsidP="003451C4">
            <w:pPr>
              <w:spacing w:line="259" w:lineRule="auto"/>
            </w:pPr>
            <w:r>
              <w:t xml:space="preserve">Здобувач дав правильні відповіді на 60-65% тестових запитань  </w:t>
            </w:r>
          </w:p>
        </w:tc>
        <w:tc>
          <w:tcPr>
            <w:tcW w:w="2564" w:type="dxa"/>
            <w:tcBorders>
              <w:top w:val="single" w:sz="4" w:space="0" w:color="000000"/>
              <w:left w:val="single" w:sz="4" w:space="0" w:color="000000"/>
              <w:bottom w:val="single" w:sz="4" w:space="0" w:color="000000"/>
              <w:right w:val="single" w:sz="4" w:space="0" w:color="000000"/>
            </w:tcBorders>
          </w:tcPr>
          <w:p w14:paraId="78B5FBE1" w14:textId="77777777" w:rsidR="00DD5A7B" w:rsidRDefault="00DD5A7B" w:rsidP="003451C4">
            <w:pPr>
              <w:spacing w:line="259" w:lineRule="auto"/>
              <w:ind w:right="103"/>
              <w:jc w:val="center"/>
            </w:pPr>
            <w:r>
              <w:t>6</w:t>
            </w:r>
          </w:p>
        </w:tc>
      </w:tr>
      <w:tr w:rsidR="00DD5A7B" w14:paraId="03C69A9E" w14:textId="77777777" w:rsidTr="003451C4">
        <w:trPr>
          <w:trHeight w:val="564"/>
        </w:trPr>
        <w:tc>
          <w:tcPr>
            <w:tcW w:w="6783" w:type="dxa"/>
            <w:tcBorders>
              <w:top w:val="single" w:sz="4" w:space="0" w:color="000000"/>
              <w:left w:val="single" w:sz="4" w:space="0" w:color="000000"/>
              <w:bottom w:val="single" w:sz="4" w:space="0" w:color="000000"/>
              <w:right w:val="single" w:sz="4" w:space="0" w:color="000000"/>
            </w:tcBorders>
          </w:tcPr>
          <w:p w14:paraId="5119F692" w14:textId="77777777" w:rsidR="00DD5A7B" w:rsidRDefault="00DD5A7B" w:rsidP="003451C4">
            <w:pPr>
              <w:spacing w:line="259" w:lineRule="auto"/>
            </w:pPr>
            <w:r>
              <w:t xml:space="preserve">Здобувач дав правильні відповіді менше ніж на 60% тестових запитань </w:t>
            </w:r>
          </w:p>
        </w:tc>
        <w:tc>
          <w:tcPr>
            <w:tcW w:w="2564" w:type="dxa"/>
            <w:tcBorders>
              <w:top w:val="single" w:sz="4" w:space="0" w:color="000000"/>
              <w:left w:val="single" w:sz="4" w:space="0" w:color="000000"/>
              <w:bottom w:val="single" w:sz="4" w:space="0" w:color="000000"/>
              <w:right w:val="single" w:sz="4" w:space="0" w:color="000000"/>
            </w:tcBorders>
          </w:tcPr>
          <w:p w14:paraId="6C152F5B" w14:textId="77777777" w:rsidR="00DD5A7B" w:rsidRDefault="00DD5A7B" w:rsidP="003451C4">
            <w:pPr>
              <w:spacing w:line="259" w:lineRule="auto"/>
              <w:ind w:right="103"/>
              <w:jc w:val="center"/>
            </w:pPr>
            <w:r>
              <w:t xml:space="preserve">0-5 </w:t>
            </w:r>
          </w:p>
        </w:tc>
      </w:tr>
    </w:tbl>
    <w:p w14:paraId="752649E1" w14:textId="77777777" w:rsidR="00DD5A7B" w:rsidRDefault="00DD5A7B" w:rsidP="00DD5A7B">
      <w:pPr>
        <w:pStyle w:val="a3"/>
        <w:tabs>
          <w:tab w:val="right" w:pos="4160"/>
        </w:tabs>
        <w:spacing w:before="29"/>
        <w:jc w:val="center"/>
        <w:rPr>
          <w:b/>
          <w:bCs/>
          <w:spacing w:val="-2"/>
        </w:rPr>
      </w:pPr>
    </w:p>
    <w:p w14:paraId="58ED3C91" w14:textId="77777777" w:rsidR="00DD5A7B" w:rsidRDefault="00DD5A7B" w:rsidP="00DD5A7B">
      <w:pPr>
        <w:pStyle w:val="a5"/>
        <w:ind w:left="0" w:firstLine="709"/>
        <w:jc w:val="both"/>
        <w:rPr>
          <w:sz w:val="28"/>
          <w:szCs w:val="28"/>
        </w:rPr>
      </w:pPr>
      <w:r w:rsidRPr="00231034">
        <w:rPr>
          <w:i/>
          <w:iCs/>
          <w:sz w:val="28"/>
          <w:szCs w:val="28"/>
        </w:rPr>
        <w:t>Семестровий контроль:</w:t>
      </w:r>
      <w:r w:rsidRPr="00231034">
        <w:rPr>
          <w:sz w:val="28"/>
          <w:szCs w:val="28"/>
        </w:rPr>
        <w:t xml:space="preserve"> екзамен, який</w:t>
      </w:r>
      <w:r w:rsidRPr="008F59DF">
        <w:rPr>
          <w:sz w:val="28"/>
          <w:szCs w:val="28"/>
        </w:rPr>
        <w:t xml:space="preserve"> проводиться у формі письмової відповіді на екзаменаційний білет.  Максимальна кількість балів – 30. Структура білету трирівнева: </w:t>
      </w:r>
      <w:r>
        <w:rPr>
          <w:sz w:val="28"/>
          <w:szCs w:val="28"/>
        </w:rPr>
        <w:t>п</w:t>
      </w:r>
      <w:r w:rsidRPr="008F59DF">
        <w:rPr>
          <w:sz w:val="28"/>
          <w:szCs w:val="28"/>
        </w:rPr>
        <w:t xml:space="preserve">ерший рівень -  завдання з вибором відповіді: </w:t>
      </w:r>
      <w:r>
        <w:rPr>
          <w:sz w:val="28"/>
          <w:szCs w:val="28"/>
        </w:rPr>
        <w:t>п</w:t>
      </w:r>
      <w:r w:rsidRPr="008F59DF">
        <w:rPr>
          <w:sz w:val="28"/>
          <w:szCs w:val="28"/>
        </w:rPr>
        <w:t>’ять завдань з вибором відповіді вважається виконаним правильно, якщо здобувачем вказана правильна відповідь</w:t>
      </w:r>
      <w:r>
        <w:rPr>
          <w:sz w:val="28"/>
          <w:szCs w:val="28"/>
        </w:rPr>
        <w:t>;</w:t>
      </w:r>
      <w:r w:rsidRPr="008F59DF">
        <w:rPr>
          <w:sz w:val="28"/>
          <w:szCs w:val="28"/>
        </w:rPr>
        <w:t xml:space="preserve"> кожне правильно виконане завдання </w:t>
      </w:r>
      <w:r>
        <w:rPr>
          <w:sz w:val="28"/>
          <w:szCs w:val="28"/>
        </w:rPr>
        <w:t>оцінюється</w:t>
      </w:r>
      <w:r w:rsidRPr="008F59DF">
        <w:rPr>
          <w:sz w:val="28"/>
          <w:szCs w:val="28"/>
        </w:rPr>
        <w:t xml:space="preserve">  </w:t>
      </w:r>
      <w:r>
        <w:rPr>
          <w:sz w:val="28"/>
          <w:szCs w:val="28"/>
        </w:rPr>
        <w:t xml:space="preserve">в </w:t>
      </w:r>
      <w:r w:rsidRPr="008F59DF">
        <w:rPr>
          <w:sz w:val="28"/>
          <w:szCs w:val="28"/>
        </w:rPr>
        <w:t xml:space="preserve">1 бал; другий рівень – </w:t>
      </w:r>
      <w:r>
        <w:rPr>
          <w:sz w:val="28"/>
          <w:szCs w:val="28"/>
        </w:rPr>
        <w:t xml:space="preserve">два </w:t>
      </w:r>
      <w:r w:rsidRPr="008F59DF">
        <w:rPr>
          <w:sz w:val="28"/>
          <w:szCs w:val="28"/>
        </w:rPr>
        <w:t>завдання з короткою відповіддю вважається виконаним правильно, якщо здобувач дав вірні визначення, посилання, тлумачення, короткі коментарі</w:t>
      </w:r>
      <w:r>
        <w:rPr>
          <w:sz w:val="28"/>
          <w:szCs w:val="28"/>
        </w:rPr>
        <w:t xml:space="preserve">; </w:t>
      </w:r>
      <w:r w:rsidRPr="008F59DF">
        <w:rPr>
          <w:sz w:val="28"/>
          <w:szCs w:val="28"/>
        </w:rPr>
        <w:t xml:space="preserve">кожне правильно виконане завдання </w:t>
      </w:r>
      <w:r>
        <w:rPr>
          <w:sz w:val="28"/>
          <w:szCs w:val="28"/>
        </w:rPr>
        <w:t>оцінюється в</w:t>
      </w:r>
      <w:r w:rsidRPr="008F59DF">
        <w:rPr>
          <w:sz w:val="28"/>
          <w:szCs w:val="28"/>
        </w:rPr>
        <w:t xml:space="preserve"> 5 балів; третій рівень </w:t>
      </w:r>
      <w:r>
        <w:rPr>
          <w:sz w:val="28"/>
          <w:szCs w:val="28"/>
        </w:rPr>
        <w:t>–</w:t>
      </w:r>
      <w:r w:rsidRPr="008F59DF">
        <w:rPr>
          <w:sz w:val="28"/>
          <w:szCs w:val="28"/>
        </w:rPr>
        <w:t xml:space="preserve"> </w:t>
      </w:r>
      <w:r>
        <w:rPr>
          <w:sz w:val="28"/>
          <w:szCs w:val="28"/>
        </w:rPr>
        <w:t xml:space="preserve">полягає у розв’язці </w:t>
      </w:r>
      <w:r w:rsidRPr="008F59DF">
        <w:rPr>
          <w:sz w:val="28"/>
          <w:szCs w:val="28"/>
        </w:rPr>
        <w:t>практичн</w:t>
      </w:r>
      <w:r>
        <w:rPr>
          <w:sz w:val="28"/>
          <w:szCs w:val="28"/>
        </w:rPr>
        <w:t>ої</w:t>
      </w:r>
      <w:r w:rsidRPr="008F59DF">
        <w:rPr>
          <w:sz w:val="28"/>
          <w:szCs w:val="28"/>
        </w:rPr>
        <w:t xml:space="preserve"> </w:t>
      </w:r>
      <w:r>
        <w:rPr>
          <w:sz w:val="28"/>
          <w:szCs w:val="28"/>
        </w:rPr>
        <w:t xml:space="preserve">ситуації/завдання з обґрунтуванням  </w:t>
      </w:r>
      <w:r w:rsidRPr="008F59DF">
        <w:rPr>
          <w:sz w:val="28"/>
          <w:szCs w:val="28"/>
        </w:rPr>
        <w:t>одержан</w:t>
      </w:r>
      <w:r>
        <w:rPr>
          <w:sz w:val="28"/>
          <w:szCs w:val="28"/>
        </w:rPr>
        <w:t>их</w:t>
      </w:r>
      <w:r w:rsidRPr="008F59DF">
        <w:rPr>
          <w:sz w:val="28"/>
          <w:szCs w:val="28"/>
        </w:rPr>
        <w:t xml:space="preserve"> результат</w:t>
      </w:r>
      <w:r>
        <w:rPr>
          <w:sz w:val="28"/>
          <w:szCs w:val="28"/>
        </w:rPr>
        <w:t>ів</w:t>
      </w:r>
      <w:r w:rsidRPr="008F59DF">
        <w:rPr>
          <w:sz w:val="28"/>
          <w:szCs w:val="28"/>
        </w:rPr>
        <w:t xml:space="preserve">, правильно виконане завдання </w:t>
      </w:r>
      <w:r>
        <w:rPr>
          <w:sz w:val="28"/>
          <w:szCs w:val="28"/>
        </w:rPr>
        <w:t>оцінюється</w:t>
      </w:r>
      <w:r w:rsidRPr="008F59DF">
        <w:rPr>
          <w:sz w:val="28"/>
          <w:szCs w:val="28"/>
        </w:rPr>
        <w:t xml:space="preserve"> 15 бал</w:t>
      </w:r>
      <w:r>
        <w:rPr>
          <w:sz w:val="28"/>
          <w:szCs w:val="28"/>
        </w:rPr>
        <w:t>ами.</w:t>
      </w:r>
    </w:p>
    <w:p w14:paraId="20395C05" w14:textId="77777777" w:rsidR="00DD5A7B" w:rsidRPr="008F59DF" w:rsidRDefault="00DD5A7B" w:rsidP="00DD5A7B">
      <w:pPr>
        <w:pStyle w:val="a5"/>
        <w:ind w:left="0" w:firstLine="709"/>
        <w:jc w:val="both"/>
        <w:rPr>
          <w:sz w:val="28"/>
          <w:szCs w:val="28"/>
        </w:rPr>
      </w:pPr>
    </w:p>
    <w:p w14:paraId="538C0162" w14:textId="77777777" w:rsidR="00DD5A7B" w:rsidRPr="00483B3B" w:rsidRDefault="00DD5A7B" w:rsidP="00DD5A7B">
      <w:pPr>
        <w:spacing w:line="259" w:lineRule="auto"/>
        <w:ind w:left="718" w:right="715"/>
        <w:jc w:val="center"/>
      </w:pPr>
      <w:bookmarkStart w:id="12" w:name="_Hlk210063638"/>
      <w:r w:rsidRPr="00483B3B">
        <w:rPr>
          <w:b/>
        </w:rPr>
        <w:t xml:space="preserve">РОЗПОДІЛ БАЛІВ, ЯКІ ОТРИМУЮТЬ ЗДОБУВАЧІ </w:t>
      </w:r>
      <w:r>
        <w:rPr>
          <w:b/>
        </w:rPr>
        <w:t>ВО</w:t>
      </w:r>
    </w:p>
    <w:tbl>
      <w:tblPr>
        <w:tblStyle w:val="ae"/>
        <w:tblW w:w="0" w:type="auto"/>
        <w:jc w:val="center"/>
        <w:tblLayout w:type="fixed"/>
        <w:tblLook w:val="04A0" w:firstRow="1" w:lastRow="0" w:firstColumn="1" w:lastColumn="0" w:noHBand="0" w:noVBand="1"/>
      </w:tblPr>
      <w:tblGrid>
        <w:gridCol w:w="1088"/>
        <w:gridCol w:w="1088"/>
        <w:gridCol w:w="1089"/>
        <w:gridCol w:w="1088"/>
        <w:gridCol w:w="1089"/>
        <w:gridCol w:w="1021"/>
        <w:gridCol w:w="1546"/>
      </w:tblGrid>
      <w:tr w:rsidR="00DD5A7B" w:rsidRPr="008147F7" w14:paraId="419C7203" w14:textId="77777777" w:rsidTr="003451C4">
        <w:trPr>
          <w:jc w:val="center"/>
        </w:trPr>
        <w:tc>
          <w:tcPr>
            <w:tcW w:w="8009" w:type="dxa"/>
            <w:gridSpan w:val="7"/>
          </w:tcPr>
          <w:p w14:paraId="3D1DF713" w14:textId="77777777" w:rsidR="00DD5A7B" w:rsidRPr="008147F7" w:rsidRDefault="00DD5A7B" w:rsidP="003451C4">
            <w:pPr>
              <w:jc w:val="center"/>
              <w:rPr>
                <w:b/>
                <w:i/>
                <w:sz w:val="24"/>
              </w:rPr>
            </w:pPr>
            <w:r w:rsidRPr="008147F7">
              <w:rPr>
                <w:b/>
                <w:i/>
                <w:sz w:val="24"/>
              </w:rPr>
              <w:t xml:space="preserve">Змістовий модуль </w:t>
            </w:r>
            <w:r>
              <w:rPr>
                <w:b/>
                <w:i/>
                <w:sz w:val="24"/>
              </w:rPr>
              <w:t>1</w:t>
            </w:r>
          </w:p>
        </w:tc>
      </w:tr>
      <w:tr w:rsidR="00DD5A7B" w:rsidRPr="008147F7" w14:paraId="6B8FABDE" w14:textId="77777777" w:rsidTr="003451C4">
        <w:trPr>
          <w:jc w:val="center"/>
        </w:trPr>
        <w:tc>
          <w:tcPr>
            <w:tcW w:w="6463" w:type="dxa"/>
            <w:gridSpan w:val="6"/>
            <w:vAlign w:val="center"/>
          </w:tcPr>
          <w:p w14:paraId="29CEBC53" w14:textId="77777777" w:rsidR="00DD5A7B" w:rsidRPr="008147F7" w:rsidRDefault="00DD5A7B" w:rsidP="003451C4">
            <w:pPr>
              <w:jc w:val="center"/>
              <w:rPr>
                <w:sz w:val="24"/>
              </w:rPr>
            </w:pPr>
            <w:r w:rsidRPr="008147F7">
              <w:rPr>
                <w:sz w:val="24"/>
              </w:rPr>
              <w:t>Поточний контроль</w:t>
            </w:r>
            <w:r>
              <w:rPr>
                <w:sz w:val="24"/>
                <w:lang w:val="en-US"/>
              </w:rPr>
              <w:t xml:space="preserve"> – 35 </w:t>
            </w:r>
            <w:r>
              <w:rPr>
                <w:sz w:val="24"/>
              </w:rPr>
              <w:t>балів</w:t>
            </w:r>
          </w:p>
        </w:tc>
        <w:tc>
          <w:tcPr>
            <w:tcW w:w="1546" w:type="dxa"/>
            <w:vMerge w:val="restart"/>
            <w:vAlign w:val="center"/>
          </w:tcPr>
          <w:p w14:paraId="7B1B90D1" w14:textId="77777777" w:rsidR="00DD5A7B" w:rsidRPr="008147F7" w:rsidRDefault="00DD5A7B" w:rsidP="003451C4">
            <w:pPr>
              <w:jc w:val="center"/>
              <w:rPr>
                <w:sz w:val="24"/>
              </w:rPr>
            </w:pPr>
            <w:r w:rsidRPr="00E800D4">
              <w:rPr>
                <w:sz w:val="24"/>
              </w:rPr>
              <w:t>ПМК 1</w:t>
            </w:r>
          </w:p>
        </w:tc>
      </w:tr>
      <w:tr w:rsidR="00DD5A7B" w:rsidRPr="008147F7" w14:paraId="310B89B8" w14:textId="77777777" w:rsidTr="003451C4">
        <w:trPr>
          <w:jc w:val="center"/>
        </w:trPr>
        <w:tc>
          <w:tcPr>
            <w:tcW w:w="1088" w:type="dxa"/>
            <w:vAlign w:val="center"/>
          </w:tcPr>
          <w:p w14:paraId="01C14CED" w14:textId="77777777" w:rsidR="00DD5A7B" w:rsidRPr="008147F7" w:rsidRDefault="00DD5A7B" w:rsidP="003451C4">
            <w:pPr>
              <w:jc w:val="center"/>
              <w:rPr>
                <w:sz w:val="24"/>
              </w:rPr>
            </w:pPr>
            <w:r w:rsidRPr="008147F7">
              <w:rPr>
                <w:sz w:val="24"/>
              </w:rPr>
              <w:t>Т1</w:t>
            </w:r>
          </w:p>
        </w:tc>
        <w:tc>
          <w:tcPr>
            <w:tcW w:w="1088" w:type="dxa"/>
            <w:vAlign w:val="center"/>
          </w:tcPr>
          <w:p w14:paraId="6FB0DB83" w14:textId="77777777" w:rsidR="00DD5A7B" w:rsidRPr="008147F7" w:rsidRDefault="00DD5A7B" w:rsidP="003451C4">
            <w:pPr>
              <w:jc w:val="center"/>
              <w:rPr>
                <w:sz w:val="24"/>
              </w:rPr>
            </w:pPr>
            <w:r w:rsidRPr="008147F7">
              <w:rPr>
                <w:sz w:val="24"/>
              </w:rPr>
              <w:t>Т2</w:t>
            </w:r>
          </w:p>
        </w:tc>
        <w:tc>
          <w:tcPr>
            <w:tcW w:w="1089" w:type="dxa"/>
            <w:vAlign w:val="center"/>
          </w:tcPr>
          <w:p w14:paraId="6EE2325E" w14:textId="77777777" w:rsidR="00DD5A7B" w:rsidRPr="008147F7" w:rsidRDefault="00DD5A7B" w:rsidP="003451C4">
            <w:pPr>
              <w:jc w:val="center"/>
              <w:rPr>
                <w:sz w:val="24"/>
              </w:rPr>
            </w:pPr>
            <w:r w:rsidRPr="008147F7">
              <w:rPr>
                <w:sz w:val="24"/>
              </w:rPr>
              <w:t>Т3</w:t>
            </w:r>
          </w:p>
        </w:tc>
        <w:tc>
          <w:tcPr>
            <w:tcW w:w="1088" w:type="dxa"/>
            <w:vAlign w:val="center"/>
          </w:tcPr>
          <w:p w14:paraId="76B321C7" w14:textId="77777777" w:rsidR="00DD5A7B" w:rsidRPr="008147F7" w:rsidRDefault="00DD5A7B" w:rsidP="003451C4">
            <w:pPr>
              <w:jc w:val="center"/>
              <w:rPr>
                <w:sz w:val="24"/>
              </w:rPr>
            </w:pPr>
            <w:r w:rsidRPr="008147F7">
              <w:rPr>
                <w:sz w:val="24"/>
              </w:rPr>
              <w:t>Т4</w:t>
            </w:r>
          </w:p>
        </w:tc>
        <w:tc>
          <w:tcPr>
            <w:tcW w:w="1089" w:type="dxa"/>
            <w:vAlign w:val="center"/>
          </w:tcPr>
          <w:p w14:paraId="5123C335" w14:textId="77777777" w:rsidR="00DD5A7B" w:rsidRPr="008147F7" w:rsidRDefault="00DD5A7B" w:rsidP="003451C4">
            <w:pPr>
              <w:jc w:val="center"/>
              <w:rPr>
                <w:sz w:val="24"/>
              </w:rPr>
            </w:pPr>
            <w:r w:rsidRPr="008147F7">
              <w:rPr>
                <w:sz w:val="24"/>
              </w:rPr>
              <w:t>Т5</w:t>
            </w:r>
          </w:p>
        </w:tc>
        <w:tc>
          <w:tcPr>
            <w:tcW w:w="1021" w:type="dxa"/>
            <w:vAlign w:val="center"/>
          </w:tcPr>
          <w:p w14:paraId="6404A217" w14:textId="77777777" w:rsidR="00DD5A7B" w:rsidRPr="008147F7" w:rsidRDefault="00DD5A7B" w:rsidP="003451C4">
            <w:pPr>
              <w:jc w:val="center"/>
              <w:rPr>
                <w:sz w:val="24"/>
              </w:rPr>
            </w:pPr>
            <w:r w:rsidRPr="008147F7">
              <w:rPr>
                <w:sz w:val="24"/>
              </w:rPr>
              <w:t>СРС</w:t>
            </w:r>
          </w:p>
        </w:tc>
        <w:tc>
          <w:tcPr>
            <w:tcW w:w="1546" w:type="dxa"/>
            <w:vMerge/>
            <w:vAlign w:val="center"/>
          </w:tcPr>
          <w:p w14:paraId="20CB4465" w14:textId="77777777" w:rsidR="00DD5A7B" w:rsidRPr="008147F7" w:rsidRDefault="00DD5A7B" w:rsidP="003451C4">
            <w:pPr>
              <w:jc w:val="center"/>
              <w:rPr>
                <w:sz w:val="24"/>
              </w:rPr>
            </w:pPr>
          </w:p>
        </w:tc>
      </w:tr>
      <w:tr w:rsidR="00DD5A7B" w:rsidRPr="008147F7" w14:paraId="2EA68EAF" w14:textId="77777777" w:rsidTr="003451C4">
        <w:trPr>
          <w:jc w:val="center"/>
        </w:trPr>
        <w:tc>
          <w:tcPr>
            <w:tcW w:w="1088" w:type="dxa"/>
            <w:vAlign w:val="center"/>
          </w:tcPr>
          <w:p w14:paraId="22AF2612" w14:textId="77777777" w:rsidR="00DD5A7B" w:rsidRPr="008147F7" w:rsidRDefault="00DD5A7B" w:rsidP="003451C4">
            <w:pPr>
              <w:jc w:val="center"/>
              <w:rPr>
                <w:sz w:val="24"/>
              </w:rPr>
            </w:pPr>
            <w:r>
              <w:rPr>
                <w:sz w:val="24"/>
              </w:rPr>
              <w:t>5</w:t>
            </w:r>
          </w:p>
        </w:tc>
        <w:tc>
          <w:tcPr>
            <w:tcW w:w="1088" w:type="dxa"/>
            <w:vAlign w:val="center"/>
          </w:tcPr>
          <w:p w14:paraId="34544C4B" w14:textId="77777777" w:rsidR="00DD5A7B" w:rsidRPr="008147F7" w:rsidRDefault="00DD5A7B" w:rsidP="003451C4">
            <w:pPr>
              <w:jc w:val="center"/>
              <w:rPr>
                <w:sz w:val="24"/>
              </w:rPr>
            </w:pPr>
            <w:r>
              <w:rPr>
                <w:sz w:val="24"/>
              </w:rPr>
              <w:t>5</w:t>
            </w:r>
          </w:p>
        </w:tc>
        <w:tc>
          <w:tcPr>
            <w:tcW w:w="1089" w:type="dxa"/>
            <w:vAlign w:val="center"/>
          </w:tcPr>
          <w:p w14:paraId="20FFA53A" w14:textId="77777777" w:rsidR="00DD5A7B" w:rsidRPr="008147F7" w:rsidRDefault="00DD5A7B" w:rsidP="003451C4">
            <w:pPr>
              <w:jc w:val="center"/>
              <w:rPr>
                <w:sz w:val="24"/>
              </w:rPr>
            </w:pPr>
            <w:r>
              <w:rPr>
                <w:sz w:val="24"/>
              </w:rPr>
              <w:t>5</w:t>
            </w:r>
          </w:p>
        </w:tc>
        <w:tc>
          <w:tcPr>
            <w:tcW w:w="1088" w:type="dxa"/>
            <w:vAlign w:val="center"/>
          </w:tcPr>
          <w:p w14:paraId="0A725C98" w14:textId="77777777" w:rsidR="00DD5A7B" w:rsidRPr="008147F7" w:rsidRDefault="00DD5A7B" w:rsidP="003451C4">
            <w:pPr>
              <w:jc w:val="center"/>
              <w:rPr>
                <w:sz w:val="24"/>
              </w:rPr>
            </w:pPr>
            <w:r>
              <w:rPr>
                <w:sz w:val="24"/>
              </w:rPr>
              <w:t>5</w:t>
            </w:r>
          </w:p>
        </w:tc>
        <w:tc>
          <w:tcPr>
            <w:tcW w:w="1089" w:type="dxa"/>
            <w:vAlign w:val="center"/>
          </w:tcPr>
          <w:p w14:paraId="6056E15F" w14:textId="77777777" w:rsidR="00DD5A7B" w:rsidRPr="008147F7" w:rsidRDefault="00DD5A7B" w:rsidP="003451C4">
            <w:pPr>
              <w:jc w:val="center"/>
              <w:rPr>
                <w:sz w:val="24"/>
              </w:rPr>
            </w:pPr>
            <w:r>
              <w:rPr>
                <w:sz w:val="24"/>
              </w:rPr>
              <w:t>5</w:t>
            </w:r>
          </w:p>
        </w:tc>
        <w:tc>
          <w:tcPr>
            <w:tcW w:w="1021" w:type="dxa"/>
            <w:vAlign w:val="center"/>
          </w:tcPr>
          <w:p w14:paraId="0010F586" w14:textId="77777777" w:rsidR="00DD5A7B" w:rsidRPr="008147F7" w:rsidRDefault="00DD5A7B" w:rsidP="003451C4">
            <w:pPr>
              <w:jc w:val="center"/>
              <w:rPr>
                <w:sz w:val="24"/>
              </w:rPr>
            </w:pPr>
            <w:r w:rsidRPr="008147F7">
              <w:rPr>
                <w:sz w:val="24"/>
              </w:rPr>
              <w:t>10</w:t>
            </w:r>
          </w:p>
        </w:tc>
        <w:tc>
          <w:tcPr>
            <w:tcW w:w="1546" w:type="dxa"/>
            <w:vAlign w:val="center"/>
          </w:tcPr>
          <w:p w14:paraId="25A7BA66" w14:textId="77777777" w:rsidR="00DD5A7B" w:rsidRPr="008147F7" w:rsidRDefault="00DD5A7B" w:rsidP="003451C4">
            <w:pPr>
              <w:jc w:val="center"/>
              <w:rPr>
                <w:sz w:val="24"/>
              </w:rPr>
            </w:pPr>
            <w:r w:rsidRPr="008147F7">
              <w:rPr>
                <w:sz w:val="24"/>
              </w:rPr>
              <w:t>10</w:t>
            </w:r>
          </w:p>
        </w:tc>
      </w:tr>
      <w:tr w:rsidR="00DD5A7B" w:rsidRPr="008147F7" w14:paraId="4BE4D9E6" w14:textId="77777777" w:rsidTr="003451C4">
        <w:trPr>
          <w:jc w:val="center"/>
        </w:trPr>
        <w:tc>
          <w:tcPr>
            <w:tcW w:w="8009" w:type="dxa"/>
            <w:gridSpan w:val="7"/>
          </w:tcPr>
          <w:p w14:paraId="46BC9675" w14:textId="77777777" w:rsidR="00DD5A7B" w:rsidRPr="008147F7" w:rsidRDefault="00DD5A7B" w:rsidP="003451C4">
            <w:pPr>
              <w:jc w:val="center"/>
              <w:rPr>
                <w:sz w:val="24"/>
              </w:rPr>
            </w:pPr>
          </w:p>
        </w:tc>
      </w:tr>
      <w:tr w:rsidR="00DD5A7B" w:rsidRPr="008147F7" w14:paraId="742A175E" w14:textId="77777777" w:rsidTr="003451C4">
        <w:trPr>
          <w:jc w:val="center"/>
        </w:trPr>
        <w:tc>
          <w:tcPr>
            <w:tcW w:w="8009" w:type="dxa"/>
            <w:gridSpan w:val="7"/>
          </w:tcPr>
          <w:p w14:paraId="25882CC4" w14:textId="77777777" w:rsidR="00DD5A7B" w:rsidRPr="008147F7" w:rsidRDefault="00DD5A7B" w:rsidP="003451C4">
            <w:pPr>
              <w:jc w:val="center"/>
              <w:rPr>
                <w:b/>
                <w:i/>
                <w:sz w:val="24"/>
              </w:rPr>
            </w:pPr>
            <w:r w:rsidRPr="008147F7">
              <w:rPr>
                <w:b/>
                <w:i/>
                <w:sz w:val="24"/>
              </w:rPr>
              <w:t xml:space="preserve">Змістовий модуль </w:t>
            </w:r>
            <w:r>
              <w:rPr>
                <w:b/>
                <w:i/>
                <w:sz w:val="24"/>
              </w:rPr>
              <w:t>2</w:t>
            </w:r>
          </w:p>
        </w:tc>
      </w:tr>
      <w:tr w:rsidR="00DD5A7B" w:rsidRPr="008147F7" w14:paraId="367B8C43" w14:textId="77777777" w:rsidTr="003451C4">
        <w:trPr>
          <w:jc w:val="center"/>
        </w:trPr>
        <w:tc>
          <w:tcPr>
            <w:tcW w:w="6463" w:type="dxa"/>
            <w:gridSpan w:val="6"/>
            <w:vAlign w:val="center"/>
          </w:tcPr>
          <w:p w14:paraId="0DCF6BE2" w14:textId="77777777" w:rsidR="00DD5A7B" w:rsidRPr="008147F7" w:rsidRDefault="00DD5A7B" w:rsidP="003451C4">
            <w:pPr>
              <w:jc w:val="center"/>
              <w:rPr>
                <w:sz w:val="24"/>
              </w:rPr>
            </w:pPr>
            <w:r w:rsidRPr="008147F7">
              <w:rPr>
                <w:sz w:val="24"/>
              </w:rPr>
              <w:t>Поточний контроль</w:t>
            </w:r>
            <w:r>
              <w:rPr>
                <w:sz w:val="24"/>
              </w:rPr>
              <w:t xml:space="preserve"> – 35 балів</w:t>
            </w:r>
          </w:p>
        </w:tc>
        <w:tc>
          <w:tcPr>
            <w:tcW w:w="1546" w:type="dxa"/>
            <w:vMerge w:val="restart"/>
            <w:vAlign w:val="center"/>
          </w:tcPr>
          <w:p w14:paraId="696A84F5" w14:textId="77777777" w:rsidR="00DD5A7B" w:rsidRPr="008147F7" w:rsidRDefault="00DD5A7B" w:rsidP="003451C4">
            <w:pPr>
              <w:jc w:val="center"/>
              <w:rPr>
                <w:sz w:val="24"/>
              </w:rPr>
            </w:pPr>
            <w:r w:rsidRPr="00E800D4">
              <w:rPr>
                <w:sz w:val="24"/>
              </w:rPr>
              <w:t>ПМК 2</w:t>
            </w:r>
          </w:p>
        </w:tc>
      </w:tr>
      <w:tr w:rsidR="00DD5A7B" w:rsidRPr="008147F7" w14:paraId="2CD46E41" w14:textId="77777777" w:rsidTr="003451C4">
        <w:trPr>
          <w:jc w:val="center"/>
        </w:trPr>
        <w:tc>
          <w:tcPr>
            <w:tcW w:w="1088" w:type="dxa"/>
            <w:vAlign w:val="center"/>
          </w:tcPr>
          <w:p w14:paraId="3CC0B756" w14:textId="77777777" w:rsidR="00DD5A7B" w:rsidRPr="008147F7" w:rsidRDefault="00DD5A7B" w:rsidP="003451C4">
            <w:pPr>
              <w:jc w:val="center"/>
              <w:rPr>
                <w:sz w:val="24"/>
              </w:rPr>
            </w:pPr>
            <w:r w:rsidRPr="008147F7">
              <w:rPr>
                <w:sz w:val="24"/>
              </w:rPr>
              <w:t xml:space="preserve">Т </w:t>
            </w:r>
            <w:r>
              <w:rPr>
                <w:sz w:val="24"/>
              </w:rPr>
              <w:t>6</w:t>
            </w:r>
          </w:p>
        </w:tc>
        <w:tc>
          <w:tcPr>
            <w:tcW w:w="1088" w:type="dxa"/>
            <w:vAlign w:val="center"/>
          </w:tcPr>
          <w:p w14:paraId="484645A5" w14:textId="77777777" w:rsidR="00DD5A7B" w:rsidRPr="008147F7" w:rsidRDefault="00DD5A7B" w:rsidP="003451C4">
            <w:pPr>
              <w:jc w:val="center"/>
              <w:rPr>
                <w:sz w:val="24"/>
              </w:rPr>
            </w:pPr>
            <w:r w:rsidRPr="008147F7">
              <w:rPr>
                <w:sz w:val="24"/>
              </w:rPr>
              <w:t xml:space="preserve">Т </w:t>
            </w:r>
            <w:r>
              <w:rPr>
                <w:sz w:val="24"/>
              </w:rPr>
              <w:t>7</w:t>
            </w:r>
          </w:p>
        </w:tc>
        <w:tc>
          <w:tcPr>
            <w:tcW w:w="1089" w:type="dxa"/>
            <w:vAlign w:val="center"/>
          </w:tcPr>
          <w:p w14:paraId="4AEA97E4" w14:textId="77777777" w:rsidR="00DD5A7B" w:rsidRPr="008147F7" w:rsidRDefault="00DD5A7B" w:rsidP="003451C4">
            <w:pPr>
              <w:jc w:val="center"/>
              <w:rPr>
                <w:sz w:val="24"/>
              </w:rPr>
            </w:pPr>
            <w:r w:rsidRPr="008147F7">
              <w:rPr>
                <w:sz w:val="24"/>
              </w:rPr>
              <w:t xml:space="preserve">Т </w:t>
            </w:r>
            <w:r>
              <w:rPr>
                <w:sz w:val="24"/>
              </w:rPr>
              <w:t>8</w:t>
            </w:r>
          </w:p>
        </w:tc>
        <w:tc>
          <w:tcPr>
            <w:tcW w:w="1088" w:type="dxa"/>
            <w:vAlign w:val="center"/>
          </w:tcPr>
          <w:p w14:paraId="24D1F493" w14:textId="77777777" w:rsidR="00DD5A7B" w:rsidRPr="008147F7" w:rsidRDefault="00DD5A7B" w:rsidP="003451C4">
            <w:pPr>
              <w:jc w:val="center"/>
              <w:rPr>
                <w:sz w:val="24"/>
              </w:rPr>
            </w:pPr>
            <w:r w:rsidRPr="008147F7">
              <w:rPr>
                <w:sz w:val="24"/>
              </w:rPr>
              <w:t xml:space="preserve">Т </w:t>
            </w:r>
            <w:r>
              <w:rPr>
                <w:sz w:val="24"/>
              </w:rPr>
              <w:t>9</w:t>
            </w:r>
          </w:p>
        </w:tc>
        <w:tc>
          <w:tcPr>
            <w:tcW w:w="1089" w:type="dxa"/>
            <w:vAlign w:val="center"/>
          </w:tcPr>
          <w:p w14:paraId="25A070B7" w14:textId="77777777" w:rsidR="00DD5A7B" w:rsidRPr="008147F7" w:rsidRDefault="00DD5A7B" w:rsidP="003451C4">
            <w:pPr>
              <w:jc w:val="center"/>
              <w:rPr>
                <w:sz w:val="24"/>
              </w:rPr>
            </w:pPr>
            <w:r>
              <w:rPr>
                <w:sz w:val="24"/>
              </w:rPr>
              <w:t>Т10</w:t>
            </w:r>
          </w:p>
        </w:tc>
        <w:tc>
          <w:tcPr>
            <w:tcW w:w="1021" w:type="dxa"/>
            <w:vAlign w:val="center"/>
          </w:tcPr>
          <w:p w14:paraId="1710D0A2" w14:textId="77777777" w:rsidR="00DD5A7B" w:rsidRPr="008147F7" w:rsidRDefault="00DD5A7B" w:rsidP="003451C4">
            <w:pPr>
              <w:jc w:val="center"/>
              <w:rPr>
                <w:sz w:val="24"/>
              </w:rPr>
            </w:pPr>
            <w:r w:rsidRPr="008147F7">
              <w:rPr>
                <w:sz w:val="24"/>
              </w:rPr>
              <w:t>СРС</w:t>
            </w:r>
          </w:p>
        </w:tc>
        <w:tc>
          <w:tcPr>
            <w:tcW w:w="1546" w:type="dxa"/>
            <w:vMerge/>
            <w:vAlign w:val="center"/>
          </w:tcPr>
          <w:p w14:paraId="7B209A82" w14:textId="77777777" w:rsidR="00DD5A7B" w:rsidRPr="008147F7" w:rsidRDefault="00DD5A7B" w:rsidP="003451C4">
            <w:pPr>
              <w:jc w:val="center"/>
              <w:rPr>
                <w:sz w:val="24"/>
              </w:rPr>
            </w:pPr>
          </w:p>
        </w:tc>
      </w:tr>
      <w:tr w:rsidR="00DD5A7B" w:rsidRPr="008147F7" w14:paraId="6C202609" w14:textId="77777777" w:rsidTr="003451C4">
        <w:trPr>
          <w:jc w:val="center"/>
        </w:trPr>
        <w:tc>
          <w:tcPr>
            <w:tcW w:w="1088" w:type="dxa"/>
            <w:vAlign w:val="center"/>
          </w:tcPr>
          <w:p w14:paraId="6C96855C" w14:textId="77777777" w:rsidR="00DD5A7B" w:rsidRPr="008147F7" w:rsidRDefault="00DD5A7B" w:rsidP="003451C4">
            <w:pPr>
              <w:jc w:val="center"/>
              <w:rPr>
                <w:sz w:val="24"/>
              </w:rPr>
            </w:pPr>
            <w:r>
              <w:rPr>
                <w:sz w:val="24"/>
              </w:rPr>
              <w:t>5</w:t>
            </w:r>
          </w:p>
        </w:tc>
        <w:tc>
          <w:tcPr>
            <w:tcW w:w="1088" w:type="dxa"/>
            <w:vAlign w:val="center"/>
          </w:tcPr>
          <w:p w14:paraId="6586FAC7" w14:textId="77777777" w:rsidR="00DD5A7B" w:rsidRPr="008147F7" w:rsidRDefault="00DD5A7B" w:rsidP="003451C4">
            <w:pPr>
              <w:jc w:val="center"/>
              <w:rPr>
                <w:sz w:val="24"/>
              </w:rPr>
            </w:pPr>
            <w:r>
              <w:rPr>
                <w:sz w:val="24"/>
              </w:rPr>
              <w:t>5</w:t>
            </w:r>
          </w:p>
        </w:tc>
        <w:tc>
          <w:tcPr>
            <w:tcW w:w="1089" w:type="dxa"/>
            <w:vAlign w:val="center"/>
          </w:tcPr>
          <w:p w14:paraId="064F94EA" w14:textId="77777777" w:rsidR="00DD5A7B" w:rsidRPr="008147F7" w:rsidRDefault="00DD5A7B" w:rsidP="003451C4">
            <w:pPr>
              <w:jc w:val="center"/>
              <w:rPr>
                <w:sz w:val="24"/>
              </w:rPr>
            </w:pPr>
            <w:r>
              <w:rPr>
                <w:sz w:val="24"/>
              </w:rPr>
              <w:t>5</w:t>
            </w:r>
          </w:p>
        </w:tc>
        <w:tc>
          <w:tcPr>
            <w:tcW w:w="1088" w:type="dxa"/>
            <w:vAlign w:val="center"/>
          </w:tcPr>
          <w:p w14:paraId="361088B6" w14:textId="77777777" w:rsidR="00DD5A7B" w:rsidRPr="008147F7" w:rsidRDefault="00DD5A7B" w:rsidP="003451C4">
            <w:pPr>
              <w:jc w:val="center"/>
              <w:rPr>
                <w:sz w:val="24"/>
              </w:rPr>
            </w:pPr>
            <w:r>
              <w:rPr>
                <w:sz w:val="24"/>
              </w:rPr>
              <w:t>5</w:t>
            </w:r>
          </w:p>
        </w:tc>
        <w:tc>
          <w:tcPr>
            <w:tcW w:w="1089" w:type="dxa"/>
            <w:vAlign w:val="center"/>
          </w:tcPr>
          <w:p w14:paraId="33596E55" w14:textId="77777777" w:rsidR="00DD5A7B" w:rsidRPr="008147F7" w:rsidRDefault="00DD5A7B" w:rsidP="003451C4">
            <w:pPr>
              <w:jc w:val="center"/>
              <w:rPr>
                <w:sz w:val="24"/>
              </w:rPr>
            </w:pPr>
            <w:r>
              <w:rPr>
                <w:sz w:val="24"/>
              </w:rPr>
              <w:t>5</w:t>
            </w:r>
          </w:p>
        </w:tc>
        <w:tc>
          <w:tcPr>
            <w:tcW w:w="1021" w:type="dxa"/>
            <w:vAlign w:val="center"/>
          </w:tcPr>
          <w:p w14:paraId="08EA7FE9" w14:textId="77777777" w:rsidR="00DD5A7B" w:rsidRPr="008147F7" w:rsidRDefault="00DD5A7B" w:rsidP="003451C4">
            <w:pPr>
              <w:jc w:val="center"/>
              <w:rPr>
                <w:sz w:val="24"/>
              </w:rPr>
            </w:pPr>
            <w:r w:rsidRPr="008147F7">
              <w:rPr>
                <w:sz w:val="24"/>
              </w:rPr>
              <w:t>10</w:t>
            </w:r>
          </w:p>
        </w:tc>
        <w:tc>
          <w:tcPr>
            <w:tcW w:w="1546" w:type="dxa"/>
            <w:vAlign w:val="center"/>
          </w:tcPr>
          <w:p w14:paraId="2739B6A2" w14:textId="77777777" w:rsidR="00DD5A7B" w:rsidRPr="008147F7" w:rsidRDefault="00DD5A7B" w:rsidP="003451C4">
            <w:pPr>
              <w:jc w:val="center"/>
              <w:rPr>
                <w:sz w:val="24"/>
              </w:rPr>
            </w:pPr>
            <w:r w:rsidRPr="008147F7">
              <w:rPr>
                <w:sz w:val="24"/>
              </w:rPr>
              <w:t>10</w:t>
            </w:r>
          </w:p>
        </w:tc>
      </w:tr>
      <w:tr w:rsidR="00DD5A7B" w:rsidRPr="008147F7" w14:paraId="5E9B8A37" w14:textId="77777777" w:rsidTr="003451C4">
        <w:trPr>
          <w:jc w:val="center"/>
        </w:trPr>
        <w:tc>
          <w:tcPr>
            <w:tcW w:w="6463" w:type="dxa"/>
            <w:gridSpan w:val="6"/>
            <w:vAlign w:val="center"/>
          </w:tcPr>
          <w:p w14:paraId="28602886" w14:textId="77777777" w:rsidR="00DD5A7B" w:rsidRPr="008147F7" w:rsidRDefault="00DD5A7B" w:rsidP="003451C4">
            <w:pPr>
              <w:jc w:val="center"/>
              <w:rPr>
                <w:b/>
                <w:i/>
                <w:sz w:val="24"/>
              </w:rPr>
            </w:pPr>
            <w:r w:rsidRPr="008147F7">
              <w:rPr>
                <w:b/>
                <w:i/>
                <w:sz w:val="24"/>
              </w:rPr>
              <w:t xml:space="preserve">Екзамен </w:t>
            </w:r>
          </w:p>
        </w:tc>
        <w:tc>
          <w:tcPr>
            <w:tcW w:w="1546" w:type="dxa"/>
            <w:vMerge w:val="restart"/>
            <w:vAlign w:val="center"/>
          </w:tcPr>
          <w:p w14:paraId="0BFF5CE6" w14:textId="77777777" w:rsidR="00DD5A7B" w:rsidRPr="008147F7" w:rsidRDefault="00DD5A7B" w:rsidP="003451C4">
            <w:pPr>
              <w:jc w:val="center"/>
              <w:rPr>
                <w:sz w:val="24"/>
              </w:rPr>
            </w:pPr>
            <w:r w:rsidRPr="008147F7">
              <w:rPr>
                <w:sz w:val="24"/>
              </w:rPr>
              <w:t>100</w:t>
            </w:r>
          </w:p>
        </w:tc>
      </w:tr>
      <w:tr w:rsidR="00DD5A7B" w:rsidRPr="008147F7" w14:paraId="64D3DC15" w14:textId="77777777" w:rsidTr="003451C4">
        <w:trPr>
          <w:jc w:val="center"/>
        </w:trPr>
        <w:tc>
          <w:tcPr>
            <w:tcW w:w="6463" w:type="dxa"/>
            <w:gridSpan w:val="6"/>
            <w:vAlign w:val="center"/>
          </w:tcPr>
          <w:p w14:paraId="101255B2" w14:textId="77777777" w:rsidR="00DD5A7B" w:rsidRPr="008147F7" w:rsidRDefault="00DD5A7B" w:rsidP="003451C4">
            <w:pPr>
              <w:jc w:val="center"/>
              <w:rPr>
                <w:sz w:val="24"/>
              </w:rPr>
            </w:pPr>
            <w:r w:rsidRPr="008147F7">
              <w:rPr>
                <w:sz w:val="24"/>
              </w:rPr>
              <w:t>30</w:t>
            </w:r>
          </w:p>
        </w:tc>
        <w:tc>
          <w:tcPr>
            <w:tcW w:w="1546" w:type="dxa"/>
            <w:vMerge/>
            <w:vAlign w:val="center"/>
          </w:tcPr>
          <w:p w14:paraId="2A6E4EDA" w14:textId="77777777" w:rsidR="00DD5A7B" w:rsidRPr="008147F7" w:rsidRDefault="00DD5A7B" w:rsidP="003451C4">
            <w:pPr>
              <w:jc w:val="center"/>
              <w:rPr>
                <w:sz w:val="24"/>
              </w:rPr>
            </w:pPr>
          </w:p>
        </w:tc>
      </w:tr>
    </w:tbl>
    <w:bookmarkEnd w:id="12"/>
    <w:p w14:paraId="2EAEF822" w14:textId="77777777" w:rsidR="00DD5A7B" w:rsidRPr="00231034" w:rsidRDefault="00DD5A7B" w:rsidP="00DD5A7B">
      <w:pPr>
        <w:ind w:firstLine="599"/>
        <w:jc w:val="both"/>
        <w:rPr>
          <w:sz w:val="28"/>
          <w:szCs w:val="24"/>
        </w:rPr>
      </w:pPr>
      <w:r w:rsidRPr="00231034">
        <w:rPr>
          <w:sz w:val="28"/>
          <w:szCs w:val="28"/>
        </w:rPr>
        <w:t>Загальна підсумкова оцінка з навчальної дисципліни є сумою рейтингових балів, одержаних за всі форми навчальної діяльності, що підлягають оцінюванню</w:t>
      </w:r>
      <w:r w:rsidRPr="00231034">
        <w:rPr>
          <w:sz w:val="28"/>
          <w:szCs w:val="24"/>
        </w:rPr>
        <w:t xml:space="preserve"> відповідно до «Положення про оцінювання знань здобувачів вищої освіти ТДАТУ»  </w:t>
      </w:r>
      <w:hyperlink r:id="rId13" w:history="1">
        <w:r w:rsidRPr="00231034">
          <w:rPr>
            <w:rStyle w:val="a6"/>
            <w:color w:val="auto"/>
            <w:sz w:val="28"/>
            <w:szCs w:val="24"/>
          </w:rPr>
          <w:t>http://www.tsatu.edu.ua/nmc/wp-content/uploads/sites/52/221.pdf</w:t>
        </w:r>
      </w:hyperlink>
      <w:r w:rsidRPr="00231034">
        <w:rPr>
          <w:sz w:val="28"/>
          <w:szCs w:val="24"/>
        </w:rPr>
        <w:t xml:space="preserve">  </w:t>
      </w:r>
    </w:p>
    <w:p w14:paraId="0971F66A" w14:textId="77777777" w:rsidR="00DD5A7B" w:rsidRDefault="00DD5A7B" w:rsidP="00DD5A7B">
      <w:pPr>
        <w:pStyle w:val="a3"/>
        <w:tabs>
          <w:tab w:val="right" w:pos="4160"/>
        </w:tabs>
        <w:spacing w:before="29"/>
        <w:jc w:val="center"/>
        <w:rPr>
          <w:b/>
          <w:bCs/>
          <w:spacing w:val="-2"/>
        </w:rPr>
      </w:pPr>
    </w:p>
    <w:p w14:paraId="7406ED9D" w14:textId="77777777" w:rsidR="00DD5A7B" w:rsidRDefault="00DD5A7B" w:rsidP="00DD5A7B">
      <w:pPr>
        <w:pStyle w:val="2"/>
        <w:tabs>
          <w:tab w:val="left" w:pos="1134"/>
        </w:tabs>
        <w:spacing w:before="1" w:line="319" w:lineRule="exact"/>
        <w:ind w:left="0"/>
        <w:jc w:val="center"/>
      </w:pPr>
      <w:r>
        <w:t>Політика</w:t>
      </w:r>
      <w:r>
        <w:rPr>
          <w:spacing w:val="-11"/>
        </w:rPr>
        <w:t xml:space="preserve"> </w:t>
      </w:r>
      <w:r>
        <w:rPr>
          <w:spacing w:val="-4"/>
        </w:rPr>
        <w:t>курсу</w:t>
      </w:r>
    </w:p>
    <w:p w14:paraId="48D68736" w14:textId="77777777" w:rsidR="00DD5A7B" w:rsidRPr="00231034" w:rsidRDefault="00DD5A7B" w:rsidP="00DD5A7B">
      <w:pPr>
        <w:pStyle w:val="a5"/>
        <w:numPr>
          <w:ilvl w:val="0"/>
          <w:numId w:val="5"/>
        </w:numPr>
        <w:tabs>
          <w:tab w:val="left" w:pos="284"/>
          <w:tab w:val="left" w:pos="652"/>
          <w:tab w:val="left" w:pos="825"/>
          <w:tab w:val="left" w:pos="993"/>
          <w:tab w:val="left" w:pos="1134"/>
        </w:tabs>
        <w:ind w:left="0" w:firstLine="709"/>
        <w:jc w:val="both"/>
        <w:rPr>
          <w:sz w:val="28"/>
          <w:szCs w:val="28"/>
        </w:rPr>
      </w:pPr>
      <w:r w:rsidRPr="00231034">
        <w:rPr>
          <w:sz w:val="28"/>
          <w:szCs w:val="28"/>
        </w:rPr>
        <w:t>Здобувачі вищої освіти зобов’язані відвідувати заняття. Поважними причинами для відсутності на заняттях є хвороба, академічна мобільність або інші випадки відсутності, які підтверджені документально. Якщо здобувач вищої освіти відсутній на заняттях з поважної причини, він презентує виконані завдання під час самостійної підготовки та відповідно до графіку консультацій викладача та/або на Освітньому порталі університеті.</w:t>
      </w:r>
    </w:p>
    <w:p w14:paraId="690E0119" w14:textId="77777777" w:rsidR="00DD5A7B" w:rsidRPr="00231034" w:rsidRDefault="00DD5A7B" w:rsidP="00DD5A7B">
      <w:pPr>
        <w:pStyle w:val="a5"/>
        <w:numPr>
          <w:ilvl w:val="0"/>
          <w:numId w:val="5"/>
        </w:numPr>
        <w:tabs>
          <w:tab w:val="left" w:pos="210"/>
          <w:tab w:val="left" w:pos="375"/>
          <w:tab w:val="left" w:pos="652"/>
          <w:tab w:val="left" w:pos="825"/>
          <w:tab w:val="left" w:pos="993"/>
        </w:tabs>
        <w:ind w:left="0" w:firstLine="709"/>
        <w:contextualSpacing/>
        <w:jc w:val="both"/>
        <w:rPr>
          <w:sz w:val="28"/>
          <w:szCs w:val="24"/>
        </w:rPr>
      </w:pPr>
      <w:r w:rsidRPr="00231034">
        <w:rPr>
          <w:sz w:val="28"/>
          <w:szCs w:val="24"/>
        </w:rPr>
        <w:t>Під час виконання підсумкового модульного та семестрового контролю не допустимо порушення академічної доброчесності.</w:t>
      </w:r>
    </w:p>
    <w:p w14:paraId="594D1E28" w14:textId="77777777" w:rsidR="00DD5A7B" w:rsidRPr="00231034" w:rsidRDefault="00DD5A7B" w:rsidP="00DD5A7B">
      <w:pPr>
        <w:pStyle w:val="a5"/>
        <w:numPr>
          <w:ilvl w:val="0"/>
          <w:numId w:val="5"/>
        </w:numPr>
        <w:tabs>
          <w:tab w:val="left" w:pos="284"/>
          <w:tab w:val="left" w:pos="652"/>
          <w:tab w:val="left" w:pos="825"/>
          <w:tab w:val="left" w:pos="993"/>
          <w:tab w:val="left" w:pos="1134"/>
        </w:tabs>
        <w:ind w:left="0" w:firstLine="709"/>
        <w:jc w:val="both"/>
        <w:rPr>
          <w:sz w:val="36"/>
          <w:szCs w:val="36"/>
        </w:rPr>
      </w:pPr>
      <w:r w:rsidRPr="00231034">
        <w:rPr>
          <w:sz w:val="28"/>
          <w:szCs w:val="28"/>
        </w:rPr>
        <w:t xml:space="preserve">Здобувачі вищої освіти повинні дотримуватися термінів виконання усіх </w:t>
      </w:r>
      <w:r w:rsidRPr="00231034">
        <w:rPr>
          <w:sz w:val="28"/>
          <w:szCs w:val="28"/>
        </w:rPr>
        <w:lastRenderedPageBreak/>
        <w:t>завдань, передбачених програмою навчальної дисципліни.</w:t>
      </w:r>
      <w:r w:rsidRPr="00231034">
        <w:rPr>
          <w:sz w:val="36"/>
          <w:szCs w:val="36"/>
        </w:rPr>
        <w:t xml:space="preserve"> </w:t>
      </w:r>
    </w:p>
    <w:p w14:paraId="7E8ACAF4" w14:textId="77777777" w:rsidR="00DD5A7B" w:rsidRPr="00231034" w:rsidRDefault="00DD5A7B" w:rsidP="00DD5A7B">
      <w:pPr>
        <w:pStyle w:val="a5"/>
        <w:numPr>
          <w:ilvl w:val="0"/>
          <w:numId w:val="5"/>
        </w:numPr>
        <w:tabs>
          <w:tab w:val="left" w:pos="284"/>
          <w:tab w:val="left" w:pos="652"/>
          <w:tab w:val="left" w:pos="825"/>
          <w:tab w:val="left" w:pos="993"/>
          <w:tab w:val="left" w:pos="1134"/>
        </w:tabs>
        <w:ind w:left="0" w:firstLine="709"/>
        <w:jc w:val="both"/>
        <w:rPr>
          <w:sz w:val="28"/>
          <w:szCs w:val="28"/>
        </w:rPr>
      </w:pPr>
      <w:r w:rsidRPr="00231034">
        <w:rPr>
          <w:sz w:val="28"/>
          <w:szCs w:val="28"/>
        </w:rPr>
        <w:t>Здобувач вищої освіти повинен дотримуватися академічної етики: виявляти дисциплінованість, вихованість, доброзичливість, чесність, відповідальність, дбайливо ставитись до обладнання та книжкового фонду ТДАТУ, виконувати графік навчального процесу.</w:t>
      </w:r>
    </w:p>
    <w:p w14:paraId="2D98FE75" w14:textId="77777777" w:rsidR="00DD5A7B" w:rsidRDefault="00DD5A7B" w:rsidP="00DD5A7B">
      <w:pPr>
        <w:pStyle w:val="a3"/>
        <w:tabs>
          <w:tab w:val="right" w:pos="4160"/>
        </w:tabs>
        <w:spacing w:before="29"/>
        <w:jc w:val="center"/>
        <w:rPr>
          <w:b/>
          <w:bCs/>
          <w:spacing w:val="-2"/>
        </w:rPr>
      </w:pPr>
    </w:p>
    <w:p w14:paraId="6166A63E" w14:textId="77777777" w:rsidR="00DD5A7B" w:rsidRPr="00231034" w:rsidRDefault="00DD5A7B" w:rsidP="00DD5A7B">
      <w:pPr>
        <w:tabs>
          <w:tab w:val="left" w:pos="709"/>
        </w:tabs>
        <w:ind w:right="297" w:firstLine="709"/>
        <w:jc w:val="center"/>
        <w:rPr>
          <w:sz w:val="27"/>
        </w:rPr>
      </w:pPr>
      <w:r w:rsidRPr="00231034">
        <w:rPr>
          <w:b/>
          <w:bCs/>
          <w:sz w:val="27"/>
        </w:rPr>
        <w:t xml:space="preserve">Додаткова інформація з навчальної дисципліни </w:t>
      </w:r>
    </w:p>
    <w:p w14:paraId="3A048D43" w14:textId="77777777" w:rsidR="00DD5A7B" w:rsidRPr="00231034" w:rsidRDefault="00DD5A7B" w:rsidP="00DD5A7B">
      <w:pPr>
        <w:tabs>
          <w:tab w:val="left" w:pos="851"/>
        </w:tabs>
        <w:ind w:firstLine="709"/>
        <w:jc w:val="both"/>
        <w:rPr>
          <w:iCs/>
          <w:sz w:val="27"/>
        </w:rPr>
      </w:pPr>
      <w:r w:rsidRPr="00231034">
        <w:rPr>
          <w:iCs/>
          <w:sz w:val="27"/>
        </w:rPr>
        <w:t xml:space="preserve">Здобувач має можливість </w:t>
      </w:r>
      <w:proofErr w:type="spellStart"/>
      <w:r w:rsidRPr="00231034">
        <w:rPr>
          <w:iCs/>
          <w:sz w:val="27"/>
        </w:rPr>
        <w:t>перезарахувати</w:t>
      </w:r>
      <w:proofErr w:type="spellEnd"/>
      <w:r w:rsidRPr="00231034">
        <w:rPr>
          <w:iCs/>
          <w:sz w:val="27"/>
        </w:rPr>
        <w:t xml:space="preserve"> окремі теми: проходження професійних курсів чи тренінгів, онлайн-освіти, професійних стажувань, у сфері, що відповідає навчальним цілям дисципліни згідно Положення про порядок визнання результатів навчання здобувачів вищої освіти ТДАТУ, отриманих у неформальній та </w:t>
      </w:r>
      <w:proofErr w:type="spellStart"/>
      <w:r w:rsidRPr="00231034">
        <w:rPr>
          <w:iCs/>
          <w:sz w:val="27"/>
        </w:rPr>
        <w:t>інформальній</w:t>
      </w:r>
      <w:proofErr w:type="spellEnd"/>
      <w:r w:rsidRPr="00231034">
        <w:rPr>
          <w:iCs/>
          <w:sz w:val="27"/>
        </w:rPr>
        <w:t xml:space="preserve"> освіті </w:t>
      </w:r>
      <w:hyperlink r:id="rId14" w:history="1">
        <w:r w:rsidRPr="00231034">
          <w:rPr>
            <w:rStyle w:val="a6"/>
            <w:iCs/>
            <w:sz w:val="27"/>
          </w:rPr>
          <w:t>http://www.tsatu.edu.ua/nmc/wp-content/uploads/sites/52/11.pdf</w:t>
        </w:r>
      </w:hyperlink>
      <w:r w:rsidRPr="00231034">
        <w:rPr>
          <w:iCs/>
          <w:sz w:val="27"/>
        </w:rPr>
        <w:t>.</w:t>
      </w:r>
    </w:p>
    <w:p w14:paraId="5BAC1D07" w14:textId="77777777" w:rsidR="00DD5A7B" w:rsidRPr="00231034" w:rsidRDefault="00DD5A7B" w:rsidP="00DD5A7B">
      <w:pPr>
        <w:tabs>
          <w:tab w:val="left" w:pos="851"/>
        </w:tabs>
        <w:ind w:firstLine="709"/>
        <w:jc w:val="both"/>
        <w:rPr>
          <w:iCs/>
          <w:sz w:val="27"/>
        </w:rPr>
      </w:pPr>
      <w:r w:rsidRPr="00231034">
        <w:rPr>
          <w:iCs/>
          <w:sz w:val="27"/>
        </w:rPr>
        <w:t>Для зарахування необхідно надати: сертифікат (електронний або друкований) про проходження курсу/стажування,  опис програми тренінгу із зазначенням змісту тем, обсягу та тривалості.</w:t>
      </w:r>
    </w:p>
    <w:p w14:paraId="74E27FA3" w14:textId="77777777" w:rsidR="00DD5A7B" w:rsidRPr="00231034" w:rsidRDefault="00DD5A7B" w:rsidP="00DD5A7B">
      <w:pPr>
        <w:tabs>
          <w:tab w:val="left" w:pos="851"/>
        </w:tabs>
        <w:ind w:firstLine="709"/>
        <w:jc w:val="both"/>
        <w:rPr>
          <w:b/>
          <w:bCs/>
          <w:iCs/>
          <w:sz w:val="27"/>
        </w:rPr>
      </w:pPr>
      <w:r w:rsidRPr="00231034">
        <w:rPr>
          <w:b/>
          <w:bCs/>
          <w:iCs/>
          <w:sz w:val="27"/>
        </w:rPr>
        <w:t>Рекомендовані курси, тренінги, стажування:</w:t>
      </w:r>
    </w:p>
    <w:p w14:paraId="30479836" w14:textId="77777777" w:rsidR="00DD5A7B" w:rsidRPr="00231034" w:rsidRDefault="00DD5A7B" w:rsidP="00DD5A7B">
      <w:pPr>
        <w:tabs>
          <w:tab w:val="left" w:pos="851"/>
        </w:tabs>
        <w:ind w:firstLine="709"/>
        <w:jc w:val="both"/>
        <w:rPr>
          <w:sz w:val="28"/>
          <w:szCs w:val="28"/>
        </w:rPr>
      </w:pPr>
      <w:hyperlink r:id="rId15" w:history="1">
        <w:r w:rsidRPr="00231034">
          <w:rPr>
            <w:rStyle w:val="a6"/>
            <w:sz w:val="28"/>
            <w:szCs w:val="28"/>
          </w:rPr>
          <w:t xml:space="preserve">Як почати власну справу в часи невизначеності: покроковий </w:t>
        </w:r>
        <w:proofErr w:type="spellStart"/>
        <w:r w:rsidRPr="00231034">
          <w:rPr>
            <w:rStyle w:val="a6"/>
            <w:sz w:val="28"/>
            <w:szCs w:val="28"/>
          </w:rPr>
          <w:t>гайд</w:t>
        </w:r>
        <w:proofErr w:type="spellEnd"/>
        <w:r w:rsidRPr="00231034">
          <w:rPr>
            <w:rStyle w:val="a6"/>
            <w:sz w:val="28"/>
            <w:szCs w:val="28"/>
          </w:rPr>
          <w:t xml:space="preserve"> від ТОП-підприємців України | </w:t>
        </w:r>
        <w:proofErr w:type="spellStart"/>
        <w:r w:rsidRPr="00231034">
          <w:rPr>
            <w:rStyle w:val="a6"/>
            <w:sz w:val="28"/>
            <w:szCs w:val="28"/>
          </w:rPr>
          <w:t>Prometheus</w:t>
        </w:r>
        <w:proofErr w:type="spellEnd"/>
      </w:hyperlink>
      <w:r w:rsidRPr="00231034">
        <w:rPr>
          <w:sz w:val="28"/>
          <w:szCs w:val="28"/>
        </w:rPr>
        <w:t xml:space="preserve"> </w:t>
      </w:r>
    </w:p>
    <w:p w14:paraId="45A71D2B" w14:textId="77777777" w:rsidR="00DD5A7B" w:rsidRPr="00231034" w:rsidRDefault="00DD5A7B" w:rsidP="00DD5A7B">
      <w:pPr>
        <w:tabs>
          <w:tab w:val="left" w:pos="851"/>
        </w:tabs>
        <w:ind w:firstLine="709"/>
        <w:jc w:val="both"/>
        <w:rPr>
          <w:sz w:val="28"/>
          <w:szCs w:val="28"/>
        </w:rPr>
      </w:pPr>
      <w:hyperlink r:id="rId16" w:history="1">
        <w:r w:rsidRPr="00231034">
          <w:rPr>
            <w:rStyle w:val="a6"/>
            <w:sz w:val="28"/>
            <w:szCs w:val="28"/>
          </w:rPr>
          <w:t xml:space="preserve">Особистий та сімейний бюджет | </w:t>
        </w:r>
        <w:proofErr w:type="spellStart"/>
        <w:r w:rsidRPr="00231034">
          <w:rPr>
            <w:rStyle w:val="a6"/>
            <w:sz w:val="28"/>
            <w:szCs w:val="28"/>
          </w:rPr>
          <w:t>Prometheus</w:t>
        </w:r>
        <w:proofErr w:type="spellEnd"/>
      </w:hyperlink>
    </w:p>
    <w:p w14:paraId="3716D463" w14:textId="77777777" w:rsidR="00DD5A7B" w:rsidRPr="00231034" w:rsidRDefault="00DD5A7B" w:rsidP="00DD5A7B">
      <w:pPr>
        <w:tabs>
          <w:tab w:val="left" w:pos="851"/>
        </w:tabs>
        <w:ind w:firstLine="709"/>
        <w:jc w:val="both"/>
        <w:rPr>
          <w:sz w:val="28"/>
          <w:szCs w:val="28"/>
        </w:rPr>
      </w:pPr>
      <w:hyperlink r:id="rId17" w:history="1">
        <w:r w:rsidRPr="00231034">
          <w:rPr>
            <w:rStyle w:val="a6"/>
            <w:sz w:val="28"/>
            <w:szCs w:val="28"/>
          </w:rPr>
          <w:t>Безкоштовні Курси Аудиторів та Фінансистів Від STUD-POINT</w:t>
        </w:r>
      </w:hyperlink>
    </w:p>
    <w:p w14:paraId="01DEA4AC" w14:textId="77777777" w:rsidR="00DD5A7B" w:rsidRPr="00AB641B" w:rsidRDefault="00DD5A7B" w:rsidP="00DD5A7B">
      <w:pPr>
        <w:tabs>
          <w:tab w:val="left" w:pos="851"/>
        </w:tabs>
        <w:ind w:firstLine="709"/>
        <w:jc w:val="both"/>
        <w:rPr>
          <w:iCs/>
          <w:sz w:val="32"/>
          <w:szCs w:val="28"/>
        </w:rPr>
      </w:pPr>
      <w:hyperlink r:id="rId18" w:history="1">
        <w:proofErr w:type="spellStart"/>
        <w:r w:rsidRPr="00231034">
          <w:rPr>
            <w:rStyle w:val="a6"/>
            <w:sz w:val="28"/>
            <w:szCs w:val="28"/>
          </w:rPr>
          <w:t>Wharton</w:t>
        </w:r>
        <w:proofErr w:type="spellEnd"/>
        <w:r w:rsidRPr="00231034">
          <w:rPr>
            <w:rStyle w:val="a6"/>
            <w:sz w:val="28"/>
            <w:szCs w:val="28"/>
          </w:rPr>
          <w:t xml:space="preserve"> </w:t>
        </w:r>
        <w:proofErr w:type="spellStart"/>
        <w:r w:rsidRPr="00231034">
          <w:rPr>
            <w:rStyle w:val="a6"/>
            <w:sz w:val="28"/>
            <w:szCs w:val="28"/>
          </w:rPr>
          <w:t>Business</w:t>
        </w:r>
        <w:proofErr w:type="spellEnd"/>
        <w:r w:rsidRPr="00231034">
          <w:rPr>
            <w:rStyle w:val="a6"/>
            <w:sz w:val="28"/>
            <w:szCs w:val="28"/>
          </w:rPr>
          <w:t xml:space="preserve"> </w:t>
        </w:r>
        <w:proofErr w:type="spellStart"/>
        <w:r w:rsidRPr="00231034">
          <w:rPr>
            <w:rStyle w:val="a6"/>
            <w:sz w:val="28"/>
            <w:szCs w:val="28"/>
          </w:rPr>
          <w:t>Foundations</w:t>
        </w:r>
        <w:proofErr w:type="spellEnd"/>
        <w:r w:rsidRPr="00231034">
          <w:rPr>
            <w:rStyle w:val="a6"/>
            <w:sz w:val="28"/>
            <w:szCs w:val="28"/>
          </w:rPr>
          <w:t xml:space="preserve"> </w:t>
        </w:r>
        <w:proofErr w:type="spellStart"/>
        <w:r w:rsidRPr="00231034">
          <w:rPr>
            <w:rStyle w:val="a6"/>
            <w:sz w:val="28"/>
            <w:szCs w:val="28"/>
          </w:rPr>
          <w:t>Capstone</w:t>
        </w:r>
        <w:proofErr w:type="spellEnd"/>
        <w:r w:rsidRPr="00231034">
          <w:rPr>
            <w:rStyle w:val="a6"/>
            <w:sz w:val="28"/>
            <w:szCs w:val="28"/>
          </w:rPr>
          <w:t xml:space="preserve"> | </w:t>
        </w:r>
        <w:proofErr w:type="spellStart"/>
        <w:r w:rsidRPr="00231034">
          <w:rPr>
            <w:rStyle w:val="a6"/>
            <w:sz w:val="28"/>
            <w:szCs w:val="28"/>
          </w:rPr>
          <w:t>Coursera</w:t>
        </w:r>
        <w:proofErr w:type="spellEnd"/>
      </w:hyperlink>
      <w:r w:rsidRPr="00AB641B">
        <w:rPr>
          <w:sz w:val="28"/>
          <w:szCs w:val="28"/>
        </w:rPr>
        <w:t xml:space="preserve"> </w:t>
      </w:r>
      <w:r w:rsidRPr="00AB641B">
        <w:rPr>
          <w:iCs/>
          <w:sz w:val="32"/>
          <w:szCs w:val="28"/>
        </w:rPr>
        <w:t xml:space="preserve">  </w:t>
      </w:r>
    </w:p>
    <w:p w14:paraId="556011A1" w14:textId="77777777" w:rsidR="00DD5A7B" w:rsidRDefault="00DD5A7B" w:rsidP="00DD5A7B">
      <w:pPr>
        <w:tabs>
          <w:tab w:val="left" w:pos="851"/>
        </w:tabs>
        <w:ind w:right="297" w:firstLine="709"/>
        <w:jc w:val="both"/>
        <w:rPr>
          <w:iCs/>
          <w:sz w:val="27"/>
          <w:highlight w:val="green"/>
        </w:rPr>
      </w:pPr>
    </w:p>
    <w:p w14:paraId="619141B4" w14:textId="77777777" w:rsidR="00DD5A7B" w:rsidRDefault="00DD5A7B" w:rsidP="00DD5A7B">
      <w:pPr>
        <w:pStyle w:val="2"/>
        <w:spacing w:before="6" w:line="322" w:lineRule="exact"/>
        <w:jc w:val="center"/>
      </w:pPr>
      <w:r>
        <w:rPr>
          <w:spacing w:val="-2"/>
        </w:rPr>
        <w:t>Рекомендована</w:t>
      </w:r>
      <w:r>
        <w:rPr>
          <w:spacing w:val="7"/>
        </w:rPr>
        <w:t xml:space="preserve"> </w:t>
      </w:r>
      <w:r>
        <w:rPr>
          <w:spacing w:val="-2"/>
        </w:rPr>
        <w:t>література</w:t>
      </w:r>
    </w:p>
    <w:p w14:paraId="1C927CAC" w14:textId="77777777" w:rsidR="00DD5A7B" w:rsidRPr="00231034" w:rsidRDefault="00DD5A7B" w:rsidP="00DD5A7B">
      <w:pPr>
        <w:pStyle w:val="ac"/>
        <w:numPr>
          <w:ilvl w:val="0"/>
          <w:numId w:val="14"/>
        </w:numPr>
        <w:tabs>
          <w:tab w:val="left" w:pos="142"/>
          <w:tab w:val="left" w:pos="426"/>
          <w:tab w:val="left" w:pos="993"/>
        </w:tabs>
        <w:spacing w:after="0" w:line="276" w:lineRule="auto"/>
        <w:ind w:left="0" w:firstLine="709"/>
        <w:jc w:val="both"/>
        <w:rPr>
          <w:sz w:val="28"/>
          <w:szCs w:val="28"/>
        </w:rPr>
      </w:pPr>
      <w:proofErr w:type="spellStart"/>
      <w:r w:rsidRPr="00231034">
        <w:rPr>
          <w:sz w:val="28"/>
          <w:szCs w:val="28"/>
        </w:rPr>
        <w:t>Голов</w:t>
      </w:r>
      <w:proofErr w:type="spellEnd"/>
      <w:r w:rsidRPr="00231034">
        <w:rPr>
          <w:sz w:val="28"/>
          <w:szCs w:val="28"/>
        </w:rPr>
        <w:t xml:space="preserve"> С.Ф. Управлінський облік. Підручник. К.: ЦУЛ, 2021.534с.</w:t>
      </w:r>
    </w:p>
    <w:p w14:paraId="3AC583A3" w14:textId="77777777" w:rsidR="00DD5A7B" w:rsidRPr="00231034" w:rsidRDefault="00DD5A7B" w:rsidP="00DD5A7B">
      <w:pPr>
        <w:pStyle w:val="a3"/>
        <w:numPr>
          <w:ilvl w:val="0"/>
          <w:numId w:val="14"/>
        </w:numPr>
        <w:tabs>
          <w:tab w:val="left" w:pos="142"/>
          <w:tab w:val="left" w:pos="900"/>
          <w:tab w:val="left" w:pos="993"/>
          <w:tab w:val="left" w:pos="1080"/>
        </w:tabs>
        <w:ind w:left="0" w:firstLine="709"/>
        <w:jc w:val="both"/>
      </w:pPr>
      <w:proofErr w:type="spellStart"/>
      <w:r w:rsidRPr="00231034">
        <w:t>Брітченко</w:t>
      </w:r>
      <w:proofErr w:type="spellEnd"/>
      <w:r w:rsidRPr="00231034">
        <w:t xml:space="preserve"> І.Г., Князевич А.О.</w:t>
      </w:r>
      <w:r w:rsidRPr="00231034">
        <w:rPr>
          <w:b/>
        </w:rPr>
        <w:t xml:space="preserve"> </w:t>
      </w:r>
      <w:r w:rsidRPr="00231034">
        <w:t xml:space="preserve">Контролінг: </w:t>
      </w:r>
      <w:proofErr w:type="spellStart"/>
      <w:r w:rsidRPr="00231034">
        <w:t>навч</w:t>
      </w:r>
      <w:proofErr w:type="spellEnd"/>
      <w:r w:rsidRPr="00231034">
        <w:t xml:space="preserve">. </w:t>
      </w:r>
      <w:proofErr w:type="spellStart"/>
      <w:r w:rsidRPr="00231034">
        <w:t>посіб</w:t>
      </w:r>
      <w:proofErr w:type="spellEnd"/>
      <w:r w:rsidRPr="00231034">
        <w:t>. Рівне : Волинські обереги, 2015. 280 с.</w:t>
      </w:r>
    </w:p>
    <w:p w14:paraId="4657E40C" w14:textId="77777777" w:rsidR="00DD5A7B" w:rsidRPr="00231034" w:rsidRDefault="00DD5A7B" w:rsidP="00DD5A7B">
      <w:pPr>
        <w:pStyle w:val="a5"/>
        <w:numPr>
          <w:ilvl w:val="0"/>
          <w:numId w:val="14"/>
        </w:numPr>
        <w:tabs>
          <w:tab w:val="left" w:pos="142"/>
          <w:tab w:val="left" w:pos="993"/>
        </w:tabs>
        <w:spacing w:line="276" w:lineRule="auto"/>
        <w:ind w:left="0" w:firstLine="709"/>
        <w:contextualSpacing/>
        <w:jc w:val="both"/>
        <w:rPr>
          <w:sz w:val="28"/>
          <w:szCs w:val="28"/>
          <w:u w:val="single"/>
        </w:rPr>
      </w:pPr>
      <w:proofErr w:type="spellStart"/>
      <w:r w:rsidRPr="00231034">
        <w:rPr>
          <w:bCs/>
          <w:iCs/>
          <w:sz w:val="28"/>
          <w:szCs w:val="28"/>
        </w:rPr>
        <w:t>Костякова</w:t>
      </w:r>
      <w:proofErr w:type="spellEnd"/>
      <w:r w:rsidRPr="00231034">
        <w:rPr>
          <w:bCs/>
          <w:iCs/>
          <w:sz w:val="28"/>
          <w:szCs w:val="28"/>
        </w:rPr>
        <w:t xml:space="preserve"> А.А. Стратегічний аналіз структури капіталу підприємства. </w:t>
      </w:r>
      <w:r w:rsidRPr="00231034">
        <w:rPr>
          <w:i/>
          <w:kern w:val="36"/>
          <w:sz w:val="28"/>
          <w:szCs w:val="28"/>
        </w:rPr>
        <w:t>Регіональна економіка та управління</w:t>
      </w:r>
      <w:r w:rsidRPr="00231034">
        <w:rPr>
          <w:kern w:val="36"/>
          <w:sz w:val="28"/>
          <w:szCs w:val="28"/>
        </w:rPr>
        <w:t xml:space="preserve">. 2019. № 2 (24). </w:t>
      </w:r>
      <w:r w:rsidRPr="00231034">
        <w:rPr>
          <w:sz w:val="28"/>
          <w:szCs w:val="28"/>
          <w:lang w:val="sv-SE"/>
        </w:rPr>
        <w:t>URL</w:t>
      </w:r>
      <w:r w:rsidRPr="00231034">
        <w:rPr>
          <w:sz w:val="28"/>
          <w:szCs w:val="28"/>
          <w:lang w:val="ru-RU"/>
        </w:rPr>
        <w:t xml:space="preserve">: </w:t>
      </w:r>
      <w:hyperlink r:id="rId19" w:history="1">
        <w:r w:rsidRPr="00231034">
          <w:rPr>
            <w:rStyle w:val="a6"/>
            <w:sz w:val="28"/>
            <w:szCs w:val="28"/>
          </w:rPr>
          <w:t>http://siee.zp.ua/index.php/ua/aktualna-informatsiya-zbirniki</w:t>
        </w:r>
      </w:hyperlink>
      <w:r w:rsidRPr="00231034">
        <w:rPr>
          <w:rStyle w:val="a6"/>
          <w:sz w:val="28"/>
          <w:szCs w:val="28"/>
        </w:rPr>
        <w:t xml:space="preserve"> </w:t>
      </w:r>
      <w:r w:rsidRPr="00231034">
        <w:rPr>
          <w:sz w:val="28"/>
          <w:szCs w:val="28"/>
        </w:rPr>
        <w:t xml:space="preserve"> </w:t>
      </w:r>
    </w:p>
    <w:p w14:paraId="34D4866A" w14:textId="77777777" w:rsidR="00DD5A7B" w:rsidRPr="00231034" w:rsidRDefault="00DD5A7B" w:rsidP="00DD5A7B">
      <w:pPr>
        <w:pStyle w:val="a5"/>
        <w:numPr>
          <w:ilvl w:val="0"/>
          <w:numId w:val="14"/>
        </w:numPr>
        <w:tabs>
          <w:tab w:val="left" w:pos="142"/>
          <w:tab w:val="left" w:pos="993"/>
        </w:tabs>
        <w:spacing w:line="276" w:lineRule="auto"/>
        <w:ind w:left="0" w:firstLine="709"/>
        <w:contextualSpacing/>
        <w:jc w:val="both"/>
        <w:rPr>
          <w:sz w:val="28"/>
          <w:szCs w:val="28"/>
        </w:rPr>
      </w:pPr>
      <w:proofErr w:type="spellStart"/>
      <w:r w:rsidRPr="00231034">
        <w:rPr>
          <w:bCs/>
          <w:iCs/>
          <w:sz w:val="28"/>
          <w:szCs w:val="28"/>
        </w:rPr>
        <w:t>Костякова</w:t>
      </w:r>
      <w:proofErr w:type="spellEnd"/>
      <w:r w:rsidRPr="00231034">
        <w:rPr>
          <w:bCs/>
          <w:iCs/>
          <w:sz w:val="28"/>
          <w:szCs w:val="28"/>
        </w:rPr>
        <w:t xml:space="preserve"> А.А.</w:t>
      </w:r>
      <w:r w:rsidRPr="00231034">
        <w:rPr>
          <w:bCs/>
          <w:i/>
          <w:iCs/>
          <w:sz w:val="28"/>
          <w:szCs w:val="28"/>
        </w:rPr>
        <w:t xml:space="preserve"> </w:t>
      </w:r>
      <w:r w:rsidRPr="00231034">
        <w:rPr>
          <w:bCs/>
          <w:iCs/>
          <w:sz w:val="28"/>
          <w:szCs w:val="28"/>
        </w:rPr>
        <w:t>С</w:t>
      </w:r>
      <w:r w:rsidRPr="00231034">
        <w:rPr>
          <w:sz w:val="28"/>
          <w:szCs w:val="28"/>
        </w:rPr>
        <w:t xml:space="preserve">тратегічний управлінський облік: сутність та поняття. </w:t>
      </w:r>
      <w:r w:rsidRPr="00231034">
        <w:rPr>
          <w:i/>
          <w:sz w:val="28"/>
          <w:szCs w:val="28"/>
        </w:rPr>
        <w:t>Причорноморські економічні студії</w:t>
      </w:r>
      <w:r w:rsidRPr="00231034">
        <w:rPr>
          <w:sz w:val="28"/>
          <w:szCs w:val="28"/>
        </w:rPr>
        <w:t xml:space="preserve">. 2019. Випуск 39-2.  </w:t>
      </w:r>
      <w:r w:rsidRPr="00231034">
        <w:rPr>
          <w:sz w:val="28"/>
          <w:szCs w:val="28"/>
          <w:lang w:val="en-US"/>
        </w:rPr>
        <w:t>URL</w:t>
      </w:r>
      <w:r w:rsidRPr="00231034">
        <w:rPr>
          <w:sz w:val="28"/>
          <w:szCs w:val="28"/>
        </w:rPr>
        <w:t xml:space="preserve">: </w:t>
      </w:r>
      <w:hyperlink r:id="rId20" w:history="1">
        <w:r w:rsidRPr="00231034">
          <w:rPr>
            <w:rStyle w:val="a6"/>
            <w:sz w:val="28"/>
            <w:szCs w:val="28"/>
          </w:rPr>
          <w:t>http://bses.in.ua/journals/2019/39_2_2019/21.pdf</w:t>
        </w:r>
      </w:hyperlink>
      <w:r w:rsidRPr="00231034">
        <w:rPr>
          <w:sz w:val="28"/>
          <w:szCs w:val="28"/>
        </w:rPr>
        <w:t xml:space="preserve"> </w:t>
      </w:r>
    </w:p>
    <w:p w14:paraId="5835531E" w14:textId="77777777" w:rsidR="00DD5A7B" w:rsidRPr="009073E3" w:rsidRDefault="00DD5A7B" w:rsidP="00DD5A7B">
      <w:pPr>
        <w:pStyle w:val="2"/>
        <w:tabs>
          <w:tab w:val="left" w:pos="5182"/>
          <w:tab w:val="left" w:pos="6783"/>
          <w:tab w:val="left" w:pos="7343"/>
        </w:tabs>
        <w:spacing w:line="321" w:lineRule="exact"/>
        <w:rPr>
          <w:color w:val="FF0000"/>
        </w:rPr>
      </w:pPr>
    </w:p>
    <w:p w14:paraId="10C29219" w14:textId="3817D3DC" w:rsidR="00DD5A7B" w:rsidRPr="00DD5A7B" w:rsidRDefault="00DD5A7B" w:rsidP="00DD5A7B">
      <w:pPr>
        <w:pStyle w:val="2"/>
        <w:tabs>
          <w:tab w:val="left" w:pos="5182"/>
          <w:tab w:val="left" w:pos="6415"/>
          <w:tab w:val="left" w:pos="6783"/>
        </w:tabs>
        <w:spacing w:line="276" w:lineRule="auto"/>
        <w:ind w:left="0" w:hanging="32"/>
        <w:rPr>
          <w:b w:val="0"/>
          <w:bCs w:val="0"/>
          <w:sz w:val="24"/>
          <w:szCs w:val="24"/>
        </w:rPr>
      </w:pPr>
      <w:proofErr w:type="spellStart"/>
      <w:r w:rsidRPr="00DD5A7B">
        <w:rPr>
          <w:b w:val="0"/>
          <w:bCs w:val="0"/>
          <w:i/>
          <w:iCs/>
          <w:sz w:val="24"/>
          <w:szCs w:val="24"/>
        </w:rPr>
        <w:t>Силабус</w:t>
      </w:r>
      <w:proofErr w:type="spellEnd"/>
      <w:r w:rsidRPr="00DD5A7B">
        <w:rPr>
          <w:b w:val="0"/>
          <w:bCs w:val="0"/>
          <w:i/>
          <w:iCs/>
          <w:sz w:val="24"/>
          <w:szCs w:val="24"/>
        </w:rPr>
        <w:t xml:space="preserve"> погоджено                 </w:t>
      </w:r>
      <w:r w:rsidRPr="00DD5A7B">
        <w:rPr>
          <w:b w:val="0"/>
          <w:bCs w:val="0"/>
          <w:sz w:val="24"/>
          <w:szCs w:val="24"/>
        </w:rPr>
        <w:t xml:space="preserve">                       </w:t>
      </w:r>
      <w:r>
        <w:rPr>
          <w:b w:val="0"/>
          <w:bCs w:val="0"/>
          <w:sz w:val="24"/>
          <w:szCs w:val="24"/>
        </w:rPr>
        <w:t>20</w:t>
      </w:r>
      <w:r w:rsidRPr="00DD5A7B">
        <w:rPr>
          <w:b w:val="0"/>
          <w:bCs w:val="0"/>
          <w:sz w:val="24"/>
          <w:szCs w:val="24"/>
          <w:u w:val="single"/>
        </w:rPr>
        <w:t xml:space="preserve"> серпня 2025 р.</w:t>
      </w:r>
      <w:r w:rsidRPr="00DD5A7B">
        <w:rPr>
          <w:b w:val="0"/>
          <w:bCs w:val="0"/>
          <w:sz w:val="24"/>
          <w:szCs w:val="24"/>
        </w:rPr>
        <w:t xml:space="preserve">          Гарант ОПП, </w:t>
      </w:r>
      <w:proofErr w:type="spellStart"/>
      <w:r w:rsidRPr="00DD5A7B">
        <w:rPr>
          <w:b w:val="0"/>
          <w:bCs w:val="0"/>
          <w:sz w:val="24"/>
          <w:szCs w:val="24"/>
        </w:rPr>
        <w:t>к.е.н</w:t>
      </w:r>
      <w:proofErr w:type="spellEnd"/>
      <w:r w:rsidRPr="00DD5A7B">
        <w:rPr>
          <w:b w:val="0"/>
          <w:bCs w:val="0"/>
          <w:sz w:val="24"/>
          <w:szCs w:val="24"/>
        </w:rPr>
        <w:t>., доц.</w:t>
      </w:r>
    </w:p>
    <w:p w14:paraId="136B87A6" w14:textId="77777777" w:rsidR="00DD5A7B" w:rsidRPr="00430466" w:rsidRDefault="00DD5A7B" w:rsidP="00DD5A7B">
      <w:pPr>
        <w:pStyle w:val="2"/>
        <w:tabs>
          <w:tab w:val="left" w:pos="6783"/>
          <w:tab w:val="left" w:pos="6840"/>
        </w:tabs>
        <w:ind w:left="34" w:firstLine="5105"/>
        <w:jc w:val="both"/>
        <w:rPr>
          <w:b w:val="0"/>
          <w:bCs w:val="0"/>
          <w:i/>
          <w:iCs/>
          <w:sz w:val="24"/>
          <w:szCs w:val="24"/>
          <w:vertAlign w:val="superscript"/>
        </w:rPr>
      </w:pPr>
      <w:r w:rsidRPr="00430466">
        <w:rPr>
          <w:b w:val="0"/>
          <w:bCs w:val="0"/>
          <w:i/>
          <w:iCs/>
          <w:sz w:val="24"/>
          <w:szCs w:val="24"/>
          <w:vertAlign w:val="superscript"/>
        </w:rPr>
        <w:t xml:space="preserve">                     </w:t>
      </w:r>
      <w:r>
        <w:rPr>
          <w:b w:val="0"/>
          <w:bCs w:val="0"/>
          <w:i/>
          <w:iCs/>
          <w:sz w:val="24"/>
          <w:szCs w:val="24"/>
          <w:vertAlign w:val="superscript"/>
        </w:rPr>
        <w:t xml:space="preserve">                       ____________________</w:t>
      </w:r>
      <w:r w:rsidRPr="00430466">
        <w:rPr>
          <w:b w:val="0"/>
          <w:bCs w:val="0"/>
          <w:i/>
          <w:iCs/>
          <w:sz w:val="24"/>
          <w:szCs w:val="24"/>
          <w:vertAlign w:val="superscript"/>
        </w:rPr>
        <w:t xml:space="preserve">           </w:t>
      </w:r>
    </w:p>
    <w:p w14:paraId="1F3FB87C" w14:textId="77777777" w:rsidR="00DD5A7B" w:rsidRDefault="00DD5A7B" w:rsidP="00DD5A7B">
      <w:pPr>
        <w:pStyle w:val="2"/>
        <w:tabs>
          <w:tab w:val="left" w:pos="5182"/>
          <w:tab w:val="left" w:pos="6783"/>
          <w:tab w:val="left" w:pos="7343"/>
        </w:tabs>
        <w:spacing w:line="321" w:lineRule="exact"/>
        <w:ind w:left="32" w:firstLine="6950"/>
        <w:jc w:val="both"/>
        <w:rPr>
          <w:b w:val="0"/>
          <w:bCs w:val="0"/>
          <w:i/>
          <w:iCs/>
          <w:sz w:val="20"/>
          <w:szCs w:val="20"/>
        </w:rPr>
      </w:pPr>
      <w:r w:rsidRPr="00430466">
        <w:rPr>
          <w:b w:val="0"/>
          <w:bCs w:val="0"/>
          <w:i/>
          <w:iCs/>
          <w:sz w:val="24"/>
          <w:szCs w:val="24"/>
          <w:vertAlign w:val="superscript"/>
        </w:rPr>
        <w:t xml:space="preserve">  Ім</w:t>
      </w:r>
      <w:r w:rsidRPr="00BD77F8">
        <w:rPr>
          <w:b w:val="0"/>
          <w:bCs w:val="0"/>
          <w:i/>
          <w:iCs/>
          <w:sz w:val="24"/>
          <w:szCs w:val="24"/>
          <w:vertAlign w:val="superscript"/>
        </w:rPr>
        <w:t>’</w:t>
      </w:r>
      <w:r w:rsidRPr="00430466">
        <w:rPr>
          <w:b w:val="0"/>
          <w:bCs w:val="0"/>
          <w:i/>
          <w:iCs/>
          <w:sz w:val="24"/>
          <w:szCs w:val="24"/>
          <w:vertAlign w:val="superscript"/>
        </w:rPr>
        <w:t>я</w:t>
      </w:r>
      <w:r>
        <w:rPr>
          <w:b w:val="0"/>
          <w:bCs w:val="0"/>
          <w:i/>
          <w:iCs/>
          <w:sz w:val="24"/>
          <w:szCs w:val="24"/>
          <w:vertAlign w:val="superscript"/>
        </w:rPr>
        <w:t>,</w:t>
      </w:r>
      <w:r w:rsidRPr="00430466">
        <w:rPr>
          <w:b w:val="0"/>
          <w:bCs w:val="0"/>
          <w:i/>
          <w:iCs/>
          <w:sz w:val="24"/>
          <w:szCs w:val="24"/>
          <w:vertAlign w:val="superscript"/>
        </w:rPr>
        <w:t xml:space="preserve"> ПРІЗВИЩЕ</w:t>
      </w:r>
    </w:p>
    <w:p w14:paraId="6A9523F8" w14:textId="77777777" w:rsidR="00DD5A7B" w:rsidRPr="00DD5A7B" w:rsidRDefault="00DD5A7B" w:rsidP="00DD5A7B">
      <w:pPr>
        <w:pStyle w:val="2"/>
        <w:tabs>
          <w:tab w:val="left" w:pos="5182"/>
          <w:tab w:val="left" w:pos="6783"/>
          <w:tab w:val="left" w:pos="7343"/>
        </w:tabs>
        <w:spacing w:line="321" w:lineRule="exact"/>
        <w:ind w:left="32" w:hanging="32"/>
        <w:jc w:val="both"/>
        <w:rPr>
          <w:b w:val="0"/>
          <w:bCs w:val="0"/>
          <w:i/>
          <w:iCs/>
          <w:sz w:val="24"/>
          <w:szCs w:val="24"/>
        </w:rPr>
      </w:pPr>
      <w:proofErr w:type="spellStart"/>
      <w:r w:rsidRPr="00DD5A7B">
        <w:rPr>
          <w:b w:val="0"/>
          <w:bCs w:val="0"/>
          <w:i/>
          <w:iCs/>
          <w:sz w:val="24"/>
          <w:szCs w:val="24"/>
        </w:rPr>
        <w:t>Силабус</w:t>
      </w:r>
      <w:proofErr w:type="spellEnd"/>
      <w:r w:rsidRPr="00DD5A7B">
        <w:rPr>
          <w:b w:val="0"/>
          <w:bCs w:val="0"/>
          <w:i/>
          <w:iCs/>
          <w:sz w:val="24"/>
          <w:szCs w:val="24"/>
        </w:rPr>
        <w:t xml:space="preserve"> затверджено на засіданні </w:t>
      </w:r>
    </w:p>
    <w:p w14:paraId="7691C066" w14:textId="77777777" w:rsidR="00DD5A7B" w:rsidRPr="00DD5A7B" w:rsidRDefault="00DD5A7B" w:rsidP="00DD5A7B">
      <w:pPr>
        <w:pStyle w:val="2"/>
        <w:tabs>
          <w:tab w:val="left" w:pos="5182"/>
          <w:tab w:val="left" w:pos="6783"/>
          <w:tab w:val="left" w:pos="7343"/>
        </w:tabs>
        <w:spacing w:line="321" w:lineRule="exact"/>
        <w:ind w:left="32" w:hanging="32"/>
        <w:jc w:val="both"/>
        <w:rPr>
          <w:b w:val="0"/>
          <w:bCs w:val="0"/>
          <w:i/>
          <w:iCs/>
          <w:sz w:val="24"/>
          <w:szCs w:val="24"/>
        </w:rPr>
      </w:pPr>
      <w:r w:rsidRPr="00DD5A7B">
        <w:rPr>
          <w:b w:val="0"/>
          <w:bCs w:val="0"/>
          <w:i/>
          <w:iCs/>
          <w:sz w:val="24"/>
          <w:szCs w:val="24"/>
        </w:rPr>
        <w:t xml:space="preserve">кафедри фінансів, обліку і оподаткування          </w:t>
      </w:r>
    </w:p>
    <w:p w14:paraId="508F0B0E" w14:textId="19D9919F" w:rsidR="00DD5A7B" w:rsidRPr="00DD5A7B" w:rsidRDefault="00DD5A7B" w:rsidP="00DD5A7B">
      <w:pPr>
        <w:pStyle w:val="2"/>
        <w:tabs>
          <w:tab w:val="left" w:pos="5182"/>
          <w:tab w:val="left" w:pos="6783"/>
          <w:tab w:val="left" w:pos="7343"/>
        </w:tabs>
        <w:spacing w:line="321" w:lineRule="exact"/>
        <w:ind w:left="32" w:hanging="32"/>
        <w:jc w:val="both"/>
        <w:rPr>
          <w:b w:val="0"/>
          <w:bCs w:val="0"/>
          <w:sz w:val="24"/>
          <w:szCs w:val="24"/>
        </w:rPr>
      </w:pPr>
      <w:r w:rsidRPr="00DD5A7B">
        <w:rPr>
          <w:b w:val="0"/>
          <w:bCs w:val="0"/>
          <w:i/>
          <w:iCs/>
          <w:sz w:val="24"/>
          <w:szCs w:val="24"/>
        </w:rPr>
        <w:t>протокол №1 від 28 серпня 2025 р.</w:t>
      </w:r>
      <w:r w:rsidRPr="00DD5A7B">
        <w:rPr>
          <w:b w:val="0"/>
          <w:bCs w:val="0"/>
          <w:sz w:val="24"/>
          <w:szCs w:val="24"/>
        </w:rPr>
        <w:t xml:space="preserve">                                                     Завідувач кафедри, </w:t>
      </w:r>
      <w:proofErr w:type="spellStart"/>
      <w:r w:rsidRPr="00DD5A7B">
        <w:rPr>
          <w:b w:val="0"/>
          <w:bCs w:val="0"/>
          <w:sz w:val="24"/>
          <w:szCs w:val="24"/>
        </w:rPr>
        <w:t>д.е.н</w:t>
      </w:r>
      <w:proofErr w:type="spellEnd"/>
      <w:r w:rsidRPr="00DD5A7B">
        <w:rPr>
          <w:b w:val="0"/>
          <w:bCs w:val="0"/>
          <w:sz w:val="24"/>
          <w:szCs w:val="24"/>
        </w:rPr>
        <w:t>, проф.</w:t>
      </w:r>
    </w:p>
    <w:p w14:paraId="1AA7F79F" w14:textId="77777777" w:rsidR="00DD5A7B" w:rsidRPr="00231034" w:rsidRDefault="00DD5A7B" w:rsidP="00DD5A7B">
      <w:pPr>
        <w:pStyle w:val="2"/>
        <w:tabs>
          <w:tab w:val="left" w:pos="6783"/>
          <w:tab w:val="left" w:pos="6840"/>
        </w:tabs>
        <w:ind w:left="34" w:firstLine="4538"/>
        <w:jc w:val="both"/>
        <w:rPr>
          <w:b w:val="0"/>
          <w:bCs w:val="0"/>
          <w:sz w:val="20"/>
          <w:szCs w:val="20"/>
          <w:u w:val="single"/>
        </w:rPr>
      </w:pPr>
      <w:r w:rsidRPr="00DD5A7B">
        <w:rPr>
          <w:b w:val="0"/>
          <w:bCs w:val="0"/>
          <w:sz w:val="24"/>
          <w:szCs w:val="24"/>
        </w:rPr>
        <w:t xml:space="preserve">                                        </w:t>
      </w:r>
      <w:r w:rsidRPr="00DD5A7B">
        <w:rPr>
          <w:b w:val="0"/>
          <w:bCs w:val="0"/>
          <w:sz w:val="24"/>
          <w:szCs w:val="24"/>
          <w:u w:val="single"/>
        </w:rPr>
        <w:t>Олена ЯЦУХ</w:t>
      </w:r>
    </w:p>
    <w:p w14:paraId="19B7B076" w14:textId="36F9508C" w:rsidR="00D67A2A" w:rsidRDefault="00D67A2A">
      <w:pPr>
        <w:pStyle w:val="2"/>
        <w:spacing w:before="100"/>
        <w:ind w:left="6642"/>
      </w:pPr>
    </w:p>
    <w:p w14:paraId="1593CEBF" w14:textId="626F3E97" w:rsidR="00D67A2A" w:rsidRDefault="00D67A2A">
      <w:pPr>
        <w:pStyle w:val="2"/>
        <w:spacing w:before="100"/>
        <w:ind w:left="6642"/>
      </w:pPr>
    </w:p>
    <w:p w14:paraId="60C11273" w14:textId="69EDBFAF" w:rsidR="00D67A2A" w:rsidRDefault="00D67A2A">
      <w:pPr>
        <w:pStyle w:val="2"/>
        <w:spacing w:before="100"/>
        <w:ind w:left="6642"/>
      </w:pPr>
    </w:p>
    <w:p w14:paraId="60DF8AB8" w14:textId="7AD98F21" w:rsidR="00D67A2A" w:rsidRDefault="00D67A2A">
      <w:pPr>
        <w:pStyle w:val="2"/>
        <w:spacing w:before="100"/>
        <w:ind w:left="6642"/>
      </w:pPr>
    </w:p>
    <w:p w14:paraId="0754E079" w14:textId="5E34429E" w:rsidR="00D67A2A" w:rsidRDefault="00D67A2A">
      <w:pPr>
        <w:pStyle w:val="2"/>
        <w:spacing w:before="100"/>
        <w:ind w:left="6642"/>
      </w:pPr>
    </w:p>
    <w:p w14:paraId="73DEA874" w14:textId="77777777" w:rsidR="00DD5A7B" w:rsidRDefault="00DD5A7B" w:rsidP="00DD5A7B">
      <w:pPr>
        <w:pStyle w:val="2"/>
        <w:spacing w:before="100"/>
        <w:ind w:left="6642"/>
      </w:pPr>
      <w:bookmarkStart w:id="13" w:name="_Hlk210085142"/>
      <w:r>
        <w:lastRenderedPageBreak/>
        <w:t>Додаток</w:t>
      </w:r>
      <w:r>
        <w:rPr>
          <w:spacing w:val="-6"/>
        </w:rPr>
        <w:t xml:space="preserve"> </w:t>
      </w:r>
      <w:r>
        <w:t>2</w:t>
      </w:r>
      <w:r>
        <w:rPr>
          <w:spacing w:val="-3"/>
        </w:rPr>
        <w:t xml:space="preserve"> </w:t>
      </w:r>
      <w:r>
        <w:t>до</w:t>
      </w:r>
      <w:r>
        <w:rPr>
          <w:spacing w:val="-7"/>
        </w:rPr>
        <w:t xml:space="preserve"> </w:t>
      </w:r>
      <w:r>
        <w:rPr>
          <w:spacing w:val="-2"/>
        </w:rPr>
        <w:t>Положення</w:t>
      </w:r>
    </w:p>
    <w:p w14:paraId="3FF16F70" w14:textId="77777777" w:rsidR="00DD5A7B" w:rsidRDefault="00DD5A7B" w:rsidP="00DD5A7B">
      <w:pPr>
        <w:pStyle w:val="a3"/>
        <w:spacing w:before="24"/>
        <w:ind w:left="31" w:right="32"/>
        <w:jc w:val="center"/>
      </w:pPr>
      <w:r>
        <w:rPr>
          <w:u w:val="single"/>
        </w:rPr>
        <w:t>Орієнтовний</w:t>
      </w:r>
      <w:r>
        <w:rPr>
          <w:spacing w:val="-7"/>
          <w:u w:val="single"/>
        </w:rPr>
        <w:t xml:space="preserve"> </w:t>
      </w:r>
      <w:r>
        <w:rPr>
          <w:u w:val="single"/>
        </w:rPr>
        <w:t>зразок</w:t>
      </w:r>
      <w:r>
        <w:rPr>
          <w:spacing w:val="-6"/>
          <w:u w:val="single"/>
        </w:rPr>
        <w:t xml:space="preserve"> </w:t>
      </w:r>
      <w:proofErr w:type="spellStart"/>
      <w:r>
        <w:rPr>
          <w:u w:val="single"/>
        </w:rPr>
        <w:t>силабусу</w:t>
      </w:r>
      <w:proofErr w:type="spellEnd"/>
      <w:r>
        <w:rPr>
          <w:spacing w:val="-11"/>
          <w:u w:val="single"/>
        </w:rPr>
        <w:t xml:space="preserve"> </w:t>
      </w:r>
      <w:r>
        <w:rPr>
          <w:u w:val="single"/>
        </w:rPr>
        <w:t>для</w:t>
      </w:r>
      <w:r>
        <w:rPr>
          <w:spacing w:val="-3"/>
          <w:u w:val="single"/>
        </w:rPr>
        <w:t xml:space="preserve"> </w:t>
      </w:r>
      <w:r>
        <w:rPr>
          <w:u w:val="single"/>
        </w:rPr>
        <w:t>вибірков</w:t>
      </w:r>
      <w:r w:rsidRPr="00623117">
        <w:rPr>
          <w:highlight w:val="green"/>
          <w:u w:val="single"/>
        </w:rPr>
        <w:t>ого</w:t>
      </w:r>
      <w:r>
        <w:rPr>
          <w:spacing w:val="-11"/>
          <w:u w:val="single"/>
        </w:rPr>
        <w:t xml:space="preserve"> </w:t>
      </w:r>
      <w:r>
        <w:rPr>
          <w:u w:val="single"/>
        </w:rPr>
        <w:t>освітньо</w:t>
      </w:r>
      <w:r w:rsidRPr="00623117">
        <w:rPr>
          <w:highlight w:val="green"/>
          <w:u w:val="single"/>
        </w:rPr>
        <w:t>го</w:t>
      </w:r>
      <w:r>
        <w:rPr>
          <w:spacing w:val="-10"/>
          <w:u w:val="single"/>
        </w:rPr>
        <w:t xml:space="preserve"> </w:t>
      </w:r>
      <w:r>
        <w:rPr>
          <w:spacing w:val="-2"/>
          <w:u w:val="single"/>
        </w:rPr>
        <w:t>компонент</w:t>
      </w:r>
      <w:r w:rsidRPr="00623117">
        <w:rPr>
          <w:spacing w:val="-2"/>
          <w:highlight w:val="green"/>
          <w:u w:val="single"/>
        </w:rPr>
        <w:t>а</w:t>
      </w:r>
    </w:p>
    <w:p w14:paraId="2C4CFAEC" w14:textId="77777777" w:rsidR="00DD5A7B" w:rsidRDefault="00DD5A7B" w:rsidP="00DD5A7B">
      <w:pPr>
        <w:pStyle w:val="1"/>
        <w:ind w:left="0" w:right="289"/>
        <w:jc w:val="center"/>
      </w:pPr>
    </w:p>
    <w:p w14:paraId="20430468" w14:textId="77777777" w:rsidR="00DD5A7B" w:rsidRDefault="00DD5A7B" w:rsidP="00DD5A7B">
      <w:pPr>
        <w:pStyle w:val="1"/>
        <w:ind w:left="0" w:right="289"/>
        <w:jc w:val="center"/>
      </w:pPr>
      <w:r>
        <w:t xml:space="preserve">МІНІСТЕРСТВО ОСВІТИ І НАУКИ УКРАЇНИ </w:t>
      </w:r>
    </w:p>
    <w:p w14:paraId="460CC6FF" w14:textId="77777777" w:rsidR="00DD5A7B" w:rsidRDefault="00DD5A7B" w:rsidP="00DD5A7B">
      <w:pPr>
        <w:pStyle w:val="1"/>
        <w:ind w:left="0" w:right="289"/>
        <w:jc w:val="center"/>
      </w:pPr>
      <w:r>
        <w:t>ТАВРІЙСЬКИЙ</w:t>
      </w:r>
      <w:r>
        <w:rPr>
          <w:spacing w:val="-15"/>
        </w:rPr>
        <w:t xml:space="preserve"> </w:t>
      </w:r>
      <w:r>
        <w:t>ДЕРЖАВНИЙ</w:t>
      </w:r>
      <w:r>
        <w:rPr>
          <w:spacing w:val="-15"/>
        </w:rPr>
        <w:t xml:space="preserve"> </w:t>
      </w:r>
      <w:r>
        <w:t>АГРОТЕХНОЛОГІЧНИЙ</w:t>
      </w:r>
      <w:r>
        <w:rPr>
          <w:spacing w:val="-15"/>
        </w:rPr>
        <w:t xml:space="preserve"> </w:t>
      </w:r>
      <w:r>
        <w:t>УНІВЕРСИТЕТ</w:t>
      </w:r>
    </w:p>
    <w:p w14:paraId="733B0DD5" w14:textId="77777777" w:rsidR="00DD5A7B" w:rsidRDefault="00DD5A7B" w:rsidP="00DD5A7B">
      <w:pPr>
        <w:ind w:right="289"/>
        <w:jc w:val="center"/>
        <w:rPr>
          <w:b/>
          <w:sz w:val="28"/>
        </w:rPr>
      </w:pPr>
      <w:r>
        <w:rPr>
          <w:b/>
          <w:sz w:val="28"/>
        </w:rPr>
        <w:t>ІМЕНІ</w:t>
      </w:r>
      <w:r>
        <w:rPr>
          <w:b/>
          <w:spacing w:val="-9"/>
          <w:sz w:val="28"/>
        </w:rPr>
        <w:t xml:space="preserve"> </w:t>
      </w:r>
      <w:r>
        <w:rPr>
          <w:b/>
          <w:sz w:val="28"/>
        </w:rPr>
        <w:t>ДМИТРА</w:t>
      </w:r>
      <w:r>
        <w:rPr>
          <w:b/>
          <w:spacing w:val="-10"/>
          <w:sz w:val="28"/>
        </w:rPr>
        <w:t xml:space="preserve"> </w:t>
      </w:r>
      <w:r>
        <w:rPr>
          <w:b/>
          <w:spacing w:val="-2"/>
          <w:sz w:val="28"/>
        </w:rPr>
        <w:t>МОТОРНОГО</w:t>
      </w:r>
    </w:p>
    <w:p w14:paraId="3B8EA57B" w14:textId="77777777" w:rsidR="00DD5A7B" w:rsidRDefault="00DD5A7B" w:rsidP="00DD5A7B">
      <w:pPr>
        <w:spacing w:before="182" w:line="261" w:lineRule="auto"/>
        <w:ind w:right="287"/>
        <w:jc w:val="center"/>
        <w:rPr>
          <w:b/>
          <w:spacing w:val="40"/>
          <w:sz w:val="28"/>
        </w:rPr>
      </w:pPr>
      <w:r>
        <w:rPr>
          <w:b/>
          <w:sz w:val="28"/>
        </w:rPr>
        <w:t>Механіко-технологічний факультет</w:t>
      </w:r>
      <w:r>
        <w:rPr>
          <w:b/>
          <w:spacing w:val="40"/>
          <w:sz w:val="28"/>
        </w:rPr>
        <w:t xml:space="preserve"> </w:t>
      </w:r>
    </w:p>
    <w:p w14:paraId="6A6F3852" w14:textId="77777777" w:rsidR="00DD5A7B" w:rsidRDefault="00DD5A7B" w:rsidP="00DD5A7B">
      <w:pPr>
        <w:spacing w:before="182" w:line="261" w:lineRule="auto"/>
        <w:ind w:right="287"/>
        <w:jc w:val="center"/>
        <w:rPr>
          <w:b/>
          <w:sz w:val="28"/>
        </w:rPr>
      </w:pPr>
      <w:r>
        <w:rPr>
          <w:b/>
          <w:sz w:val="28"/>
        </w:rPr>
        <w:t>Кафедра</w:t>
      </w:r>
      <w:r>
        <w:rPr>
          <w:b/>
          <w:spacing w:val="-7"/>
          <w:sz w:val="28"/>
        </w:rPr>
        <w:t xml:space="preserve"> експлуатації та </w:t>
      </w:r>
      <w:r>
        <w:rPr>
          <w:b/>
          <w:sz w:val="28"/>
        </w:rPr>
        <w:t>технічного</w:t>
      </w:r>
      <w:r>
        <w:rPr>
          <w:b/>
          <w:spacing w:val="-11"/>
          <w:sz w:val="28"/>
        </w:rPr>
        <w:t xml:space="preserve"> </w:t>
      </w:r>
      <w:r>
        <w:rPr>
          <w:b/>
          <w:sz w:val="28"/>
        </w:rPr>
        <w:t>сервісу</w:t>
      </w:r>
      <w:r>
        <w:rPr>
          <w:b/>
          <w:spacing w:val="-6"/>
          <w:sz w:val="28"/>
        </w:rPr>
        <w:t xml:space="preserve"> </w:t>
      </w:r>
      <w:r>
        <w:rPr>
          <w:b/>
          <w:sz w:val="28"/>
        </w:rPr>
        <w:t>машин</w:t>
      </w:r>
    </w:p>
    <w:p w14:paraId="47D09D6C" w14:textId="77777777" w:rsidR="00DD5A7B" w:rsidRDefault="00DD5A7B" w:rsidP="00DD5A7B">
      <w:pPr>
        <w:pStyle w:val="1"/>
        <w:spacing w:before="176" w:line="322" w:lineRule="exact"/>
        <w:ind w:left="0" w:right="287"/>
        <w:jc w:val="center"/>
      </w:pPr>
      <w:r>
        <w:rPr>
          <w:spacing w:val="-2"/>
        </w:rPr>
        <w:t>СИЛАБУС</w:t>
      </w:r>
    </w:p>
    <w:p w14:paraId="293406D6" w14:textId="77777777" w:rsidR="00DD5A7B" w:rsidRDefault="00DD5A7B" w:rsidP="00DD5A7B">
      <w:pPr>
        <w:pStyle w:val="2"/>
        <w:ind w:left="0" w:right="287"/>
        <w:jc w:val="center"/>
      </w:pPr>
      <w:r>
        <w:t>з</w:t>
      </w:r>
      <w:r>
        <w:rPr>
          <w:spacing w:val="-8"/>
        </w:rPr>
        <w:t xml:space="preserve"> </w:t>
      </w:r>
      <w:r>
        <w:t>навчальної</w:t>
      </w:r>
      <w:r>
        <w:rPr>
          <w:spacing w:val="-7"/>
        </w:rPr>
        <w:t xml:space="preserve"> </w:t>
      </w:r>
      <w:r>
        <w:rPr>
          <w:spacing w:val="-2"/>
        </w:rPr>
        <w:t>дисципліни</w:t>
      </w:r>
    </w:p>
    <w:p w14:paraId="4BF707F9" w14:textId="77777777" w:rsidR="00DD5A7B" w:rsidRPr="005673D8" w:rsidRDefault="00DD5A7B" w:rsidP="00DD5A7B">
      <w:pPr>
        <w:pStyle w:val="3"/>
        <w:spacing w:before="29"/>
        <w:ind w:right="287"/>
        <w:rPr>
          <w:spacing w:val="-2"/>
        </w:rPr>
      </w:pPr>
      <w:r w:rsidRPr="005673D8">
        <w:rPr>
          <w:i w:val="0"/>
          <w:iCs w:val="0"/>
          <w:spacing w:val="-2"/>
        </w:rPr>
        <w:t>«</w:t>
      </w:r>
      <w:r w:rsidRPr="005673D8">
        <w:t>ЕНЕРГО- ТА РЕСУРСОЗБЕРЕЖЕННЯ В АПК</w:t>
      </w:r>
      <w:r w:rsidRPr="005673D8">
        <w:rPr>
          <w:spacing w:val="-2"/>
        </w:rPr>
        <w:t>»</w:t>
      </w:r>
    </w:p>
    <w:p w14:paraId="5EF9B931" w14:textId="77777777" w:rsidR="00DD5A7B" w:rsidRPr="005673D8" w:rsidRDefault="00DD5A7B" w:rsidP="00DD5A7B">
      <w:pPr>
        <w:pStyle w:val="3"/>
        <w:spacing w:before="29"/>
        <w:ind w:right="287"/>
        <w:rPr>
          <w:i w:val="0"/>
          <w:iCs w:val="0"/>
        </w:rPr>
      </w:pPr>
    </w:p>
    <w:tbl>
      <w:tblPr>
        <w:tblStyle w:val="-211"/>
        <w:tblW w:w="9673" w:type="dxa"/>
        <w:tblInd w:w="108" w:type="dxa"/>
        <w:tblLook w:val="04A0" w:firstRow="1" w:lastRow="0" w:firstColumn="1" w:lastColumn="0" w:noHBand="0" w:noVBand="1"/>
      </w:tblPr>
      <w:tblGrid>
        <w:gridCol w:w="2869"/>
        <w:gridCol w:w="6804"/>
      </w:tblGrid>
      <w:tr w:rsidR="00DD5A7B" w:rsidRPr="00C756DE" w14:paraId="6FD570A0" w14:textId="77777777" w:rsidTr="003451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Borders>
              <w:top w:val="single" w:sz="4" w:space="0" w:color="95B3D7"/>
              <w:bottom w:val="single" w:sz="4" w:space="0" w:color="95B3D7"/>
              <w:right w:val="single" w:sz="4" w:space="0" w:color="95B3D7"/>
            </w:tcBorders>
          </w:tcPr>
          <w:p w14:paraId="2D426F8F" w14:textId="77777777" w:rsidR="00DD5A7B" w:rsidRPr="00C93F1A" w:rsidRDefault="00DD5A7B" w:rsidP="003451C4">
            <w:pPr>
              <w:spacing w:before="20" w:after="20"/>
              <w:rPr>
                <w:rFonts w:eastAsia="Calibri"/>
                <w:sz w:val="24"/>
                <w:szCs w:val="24"/>
              </w:rPr>
            </w:pPr>
            <w:r w:rsidRPr="00C93F1A">
              <w:rPr>
                <w:rFonts w:eastAsia="Calibri"/>
                <w:sz w:val="24"/>
                <w:szCs w:val="24"/>
              </w:rPr>
              <w:t>Рівень вищої освіти</w:t>
            </w:r>
          </w:p>
        </w:tc>
        <w:tc>
          <w:tcPr>
            <w:tcW w:w="6804" w:type="dxa"/>
            <w:tcBorders>
              <w:top w:val="single" w:sz="4" w:space="0" w:color="95B3D7"/>
              <w:left w:val="single" w:sz="4" w:space="0" w:color="95B3D7"/>
              <w:bottom w:val="single" w:sz="4" w:space="0" w:color="95B3D7"/>
            </w:tcBorders>
          </w:tcPr>
          <w:p w14:paraId="68BE83DC" w14:textId="77777777" w:rsidR="00DD5A7B" w:rsidRPr="00C93F1A" w:rsidRDefault="00DD5A7B" w:rsidP="003451C4">
            <w:pPr>
              <w:spacing w:before="20" w:after="20"/>
              <w:ind w:right="289"/>
              <w:cnfStyle w:val="100000000000" w:firstRow="1" w:lastRow="0" w:firstColumn="0" w:lastColumn="0" w:oddVBand="0" w:evenVBand="0" w:oddHBand="0" w:evenHBand="0" w:firstRowFirstColumn="0" w:firstRowLastColumn="0" w:lastRowFirstColumn="0" w:lastRowLastColumn="0"/>
              <w:rPr>
                <w:rFonts w:eastAsia="Calibri"/>
                <w:b w:val="0"/>
                <w:bCs w:val="0"/>
                <w:iCs/>
                <w:sz w:val="24"/>
                <w:szCs w:val="24"/>
              </w:rPr>
            </w:pPr>
            <w:r>
              <w:rPr>
                <w:rFonts w:eastAsia="Calibri"/>
                <w:b w:val="0"/>
                <w:bCs w:val="0"/>
                <w:iCs/>
                <w:sz w:val="24"/>
                <w:szCs w:val="24"/>
              </w:rPr>
              <w:t>Перший</w:t>
            </w:r>
            <w:r w:rsidRPr="00C93F1A">
              <w:rPr>
                <w:rFonts w:eastAsia="Calibri"/>
                <w:b w:val="0"/>
                <w:bCs w:val="0"/>
                <w:iCs/>
                <w:sz w:val="24"/>
                <w:szCs w:val="24"/>
              </w:rPr>
              <w:t xml:space="preserve"> (</w:t>
            </w:r>
            <w:r>
              <w:rPr>
                <w:rFonts w:eastAsia="Calibri"/>
                <w:b w:val="0"/>
                <w:bCs w:val="0"/>
                <w:iCs/>
                <w:sz w:val="24"/>
                <w:szCs w:val="24"/>
              </w:rPr>
              <w:t>бакалаврський</w:t>
            </w:r>
            <w:r w:rsidRPr="00C93F1A">
              <w:rPr>
                <w:rFonts w:eastAsia="Calibri"/>
                <w:b w:val="0"/>
                <w:bCs w:val="0"/>
                <w:iCs/>
                <w:sz w:val="24"/>
                <w:szCs w:val="24"/>
              </w:rPr>
              <w:t>)</w:t>
            </w:r>
          </w:p>
        </w:tc>
      </w:tr>
      <w:tr w:rsidR="00DD5A7B" w:rsidRPr="00C93F1A" w14:paraId="16396493" w14:textId="77777777" w:rsidTr="00345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Borders>
              <w:top w:val="single" w:sz="4" w:space="0" w:color="95B3D7"/>
            </w:tcBorders>
          </w:tcPr>
          <w:p w14:paraId="6A4EA4EE" w14:textId="77777777" w:rsidR="00DD5A7B" w:rsidRPr="00C93F1A" w:rsidRDefault="00DD5A7B" w:rsidP="003451C4">
            <w:pPr>
              <w:spacing w:before="20" w:after="20"/>
              <w:rPr>
                <w:rFonts w:eastAsia="Calibri"/>
                <w:sz w:val="24"/>
                <w:szCs w:val="24"/>
              </w:rPr>
            </w:pPr>
            <w:r w:rsidRPr="00C93F1A">
              <w:rPr>
                <w:rFonts w:eastAsia="Calibri"/>
                <w:sz w:val="24"/>
                <w:szCs w:val="24"/>
              </w:rPr>
              <w:t>Галузь знань</w:t>
            </w:r>
          </w:p>
        </w:tc>
        <w:tc>
          <w:tcPr>
            <w:tcW w:w="6804" w:type="dxa"/>
            <w:tcBorders>
              <w:top w:val="single" w:sz="4" w:space="0" w:color="95B3D7"/>
            </w:tcBorders>
          </w:tcPr>
          <w:p w14:paraId="661A3392" w14:textId="77777777" w:rsidR="00DD5A7B" w:rsidRPr="00C93F1A" w:rsidRDefault="00DD5A7B" w:rsidP="003451C4">
            <w:pPr>
              <w:spacing w:before="20" w:after="20"/>
              <w:cnfStyle w:val="000000100000" w:firstRow="0" w:lastRow="0" w:firstColumn="0" w:lastColumn="0" w:oddVBand="0" w:evenVBand="0" w:oddHBand="1" w:evenHBand="0" w:firstRowFirstColumn="0" w:firstRowLastColumn="0" w:lastRowFirstColumn="0" w:lastRowLastColumn="0"/>
              <w:rPr>
                <w:rFonts w:eastAsia="Calibri"/>
                <w:i/>
                <w:sz w:val="24"/>
                <w:szCs w:val="24"/>
              </w:rPr>
            </w:pPr>
            <w:r>
              <w:rPr>
                <w:rFonts w:eastAsia="Calibri"/>
                <w:i/>
                <w:sz w:val="24"/>
                <w:szCs w:val="24"/>
              </w:rPr>
              <w:t>для всіх</w:t>
            </w:r>
          </w:p>
        </w:tc>
      </w:tr>
      <w:tr w:rsidR="00DD5A7B" w:rsidRPr="00C93F1A" w14:paraId="503B5AE0" w14:textId="77777777" w:rsidTr="003451C4">
        <w:tc>
          <w:tcPr>
            <w:cnfStyle w:val="001000000000" w:firstRow="0" w:lastRow="0" w:firstColumn="1" w:lastColumn="0" w:oddVBand="0" w:evenVBand="0" w:oddHBand="0" w:evenHBand="0" w:firstRowFirstColumn="0" w:firstRowLastColumn="0" w:lastRowFirstColumn="0" w:lastRowLastColumn="0"/>
            <w:tcW w:w="2869" w:type="dxa"/>
          </w:tcPr>
          <w:p w14:paraId="32D40A89" w14:textId="77777777" w:rsidR="00DD5A7B" w:rsidRPr="00C93F1A" w:rsidRDefault="00DD5A7B" w:rsidP="003451C4">
            <w:pPr>
              <w:spacing w:before="20" w:after="20"/>
              <w:rPr>
                <w:rFonts w:eastAsia="Calibri"/>
                <w:sz w:val="24"/>
                <w:szCs w:val="24"/>
              </w:rPr>
            </w:pPr>
            <w:r w:rsidRPr="00C93F1A">
              <w:rPr>
                <w:rFonts w:eastAsia="Calibri"/>
                <w:sz w:val="24"/>
                <w:szCs w:val="24"/>
              </w:rPr>
              <w:t>Спеціальність</w:t>
            </w:r>
          </w:p>
        </w:tc>
        <w:tc>
          <w:tcPr>
            <w:tcW w:w="6804" w:type="dxa"/>
          </w:tcPr>
          <w:p w14:paraId="0BA4E6EA" w14:textId="77777777" w:rsidR="00DD5A7B" w:rsidRPr="00C93F1A" w:rsidRDefault="00DD5A7B" w:rsidP="003451C4">
            <w:pPr>
              <w:spacing w:before="20" w:after="20"/>
              <w:cnfStyle w:val="000000000000" w:firstRow="0" w:lastRow="0" w:firstColumn="0" w:lastColumn="0" w:oddVBand="0" w:evenVBand="0" w:oddHBand="0" w:evenHBand="0" w:firstRowFirstColumn="0" w:firstRowLastColumn="0" w:lastRowFirstColumn="0" w:lastRowLastColumn="0"/>
              <w:rPr>
                <w:rFonts w:eastAsia="Calibri"/>
                <w:iCs/>
                <w:sz w:val="24"/>
                <w:szCs w:val="24"/>
              </w:rPr>
            </w:pPr>
            <w:r>
              <w:rPr>
                <w:rFonts w:eastAsia="Calibri"/>
                <w:i/>
                <w:sz w:val="24"/>
                <w:szCs w:val="24"/>
              </w:rPr>
              <w:t>для всіх</w:t>
            </w:r>
          </w:p>
        </w:tc>
      </w:tr>
      <w:tr w:rsidR="00DD5A7B" w:rsidRPr="00C93F1A" w14:paraId="7D5DCEBA" w14:textId="77777777" w:rsidTr="00345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101A223D" w14:textId="77777777" w:rsidR="00DD5A7B" w:rsidRPr="00C93F1A" w:rsidRDefault="00DD5A7B" w:rsidP="003451C4">
            <w:pPr>
              <w:spacing w:before="20" w:after="20"/>
              <w:rPr>
                <w:rFonts w:eastAsia="Calibri"/>
                <w:sz w:val="24"/>
                <w:szCs w:val="24"/>
              </w:rPr>
            </w:pPr>
            <w:r w:rsidRPr="00C93F1A">
              <w:rPr>
                <w:rFonts w:eastAsia="Calibri"/>
                <w:sz w:val="24"/>
                <w:szCs w:val="24"/>
              </w:rPr>
              <w:t>Статус дисципліни</w:t>
            </w:r>
          </w:p>
        </w:tc>
        <w:tc>
          <w:tcPr>
            <w:tcW w:w="6804" w:type="dxa"/>
          </w:tcPr>
          <w:p w14:paraId="55A02FFD" w14:textId="77777777" w:rsidR="00DD5A7B" w:rsidRPr="00C93F1A" w:rsidRDefault="00DD5A7B" w:rsidP="003451C4">
            <w:pPr>
              <w:spacing w:before="20" w:after="20"/>
              <w:cnfStyle w:val="000000100000" w:firstRow="0" w:lastRow="0" w:firstColumn="0" w:lastColumn="0" w:oddVBand="0" w:evenVBand="0" w:oddHBand="1" w:evenHBand="0" w:firstRowFirstColumn="0" w:firstRowLastColumn="0" w:lastRowFirstColumn="0" w:lastRowLastColumn="0"/>
              <w:rPr>
                <w:rFonts w:eastAsia="Calibri"/>
                <w:i/>
                <w:sz w:val="24"/>
                <w:szCs w:val="24"/>
              </w:rPr>
            </w:pPr>
            <w:r>
              <w:rPr>
                <w:rFonts w:eastAsia="Calibri"/>
                <w:i/>
                <w:sz w:val="24"/>
                <w:szCs w:val="24"/>
              </w:rPr>
              <w:t>За вибором здобувача</w:t>
            </w:r>
            <w:r w:rsidRPr="00C756DE">
              <w:rPr>
                <w:rFonts w:eastAsia="Calibri"/>
                <w:i/>
                <w:sz w:val="24"/>
                <w:szCs w:val="24"/>
              </w:rPr>
              <w:t xml:space="preserve"> </w:t>
            </w:r>
            <w:r w:rsidRPr="00C93F1A">
              <w:rPr>
                <w:rFonts w:eastAsia="Calibri"/>
                <w:i/>
                <w:sz w:val="24"/>
                <w:szCs w:val="24"/>
              </w:rPr>
              <w:t xml:space="preserve"> </w:t>
            </w:r>
          </w:p>
        </w:tc>
      </w:tr>
      <w:tr w:rsidR="00DD5A7B" w:rsidRPr="00C93F1A" w14:paraId="3825C787" w14:textId="77777777" w:rsidTr="003451C4">
        <w:tc>
          <w:tcPr>
            <w:cnfStyle w:val="001000000000" w:firstRow="0" w:lastRow="0" w:firstColumn="1" w:lastColumn="0" w:oddVBand="0" w:evenVBand="0" w:oddHBand="0" w:evenHBand="0" w:firstRowFirstColumn="0" w:firstRowLastColumn="0" w:lastRowFirstColumn="0" w:lastRowLastColumn="0"/>
            <w:tcW w:w="2869" w:type="dxa"/>
          </w:tcPr>
          <w:p w14:paraId="12D0C343" w14:textId="77777777" w:rsidR="00DD5A7B" w:rsidRPr="00C93F1A" w:rsidRDefault="00DD5A7B" w:rsidP="003451C4">
            <w:pPr>
              <w:spacing w:before="20" w:after="20"/>
              <w:rPr>
                <w:rFonts w:eastAsia="Calibri"/>
                <w:sz w:val="24"/>
                <w:szCs w:val="24"/>
              </w:rPr>
            </w:pPr>
            <w:r w:rsidRPr="00C93F1A">
              <w:rPr>
                <w:rFonts w:eastAsia="Calibri"/>
                <w:sz w:val="24"/>
                <w:szCs w:val="24"/>
              </w:rPr>
              <w:t>Обсяг дисципліни</w:t>
            </w:r>
          </w:p>
        </w:tc>
        <w:tc>
          <w:tcPr>
            <w:tcW w:w="6804" w:type="dxa"/>
          </w:tcPr>
          <w:p w14:paraId="6DDFA765" w14:textId="77777777" w:rsidR="00DD5A7B" w:rsidRPr="00C93F1A" w:rsidRDefault="00DD5A7B" w:rsidP="003451C4">
            <w:pPr>
              <w:spacing w:before="20" w:after="20"/>
              <w:cnfStyle w:val="000000000000" w:firstRow="0" w:lastRow="0" w:firstColumn="0" w:lastColumn="0" w:oddVBand="0" w:evenVBand="0" w:oddHBand="0" w:evenHBand="0" w:firstRowFirstColumn="0" w:firstRowLastColumn="0" w:lastRowFirstColumn="0" w:lastRowLastColumn="0"/>
              <w:rPr>
                <w:rFonts w:eastAsia="Calibri"/>
                <w:i/>
                <w:sz w:val="24"/>
                <w:szCs w:val="24"/>
              </w:rPr>
            </w:pPr>
            <w:r>
              <w:rPr>
                <w:rFonts w:eastAsia="Calibri"/>
                <w:i/>
                <w:sz w:val="24"/>
                <w:szCs w:val="24"/>
              </w:rPr>
              <w:t>5</w:t>
            </w:r>
            <w:r w:rsidRPr="00C756DE">
              <w:rPr>
                <w:rFonts w:eastAsia="Calibri"/>
                <w:i/>
                <w:sz w:val="24"/>
                <w:szCs w:val="24"/>
              </w:rPr>
              <w:t xml:space="preserve"> кредит</w:t>
            </w:r>
            <w:r>
              <w:rPr>
                <w:rFonts w:eastAsia="Calibri"/>
                <w:i/>
                <w:sz w:val="24"/>
                <w:szCs w:val="24"/>
              </w:rPr>
              <w:t>ів</w:t>
            </w:r>
            <w:r w:rsidRPr="00C756DE">
              <w:rPr>
                <w:rFonts w:eastAsia="Calibri"/>
                <w:i/>
                <w:sz w:val="24"/>
                <w:szCs w:val="24"/>
              </w:rPr>
              <w:t xml:space="preserve"> ЄКТС, </w:t>
            </w:r>
            <w:r>
              <w:rPr>
                <w:rFonts w:eastAsia="Calibri"/>
                <w:i/>
                <w:sz w:val="24"/>
                <w:szCs w:val="24"/>
              </w:rPr>
              <w:t>150</w:t>
            </w:r>
            <w:r w:rsidRPr="00C756DE">
              <w:rPr>
                <w:rFonts w:eastAsia="Calibri"/>
                <w:i/>
                <w:sz w:val="24"/>
                <w:szCs w:val="24"/>
              </w:rPr>
              <w:t xml:space="preserve"> годин</w:t>
            </w:r>
            <w:r w:rsidRPr="00C756DE">
              <w:rPr>
                <w:rFonts w:eastAsia="Calibri"/>
                <w:b/>
                <w:i/>
                <w:sz w:val="24"/>
                <w:szCs w:val="24"/>
              </w:rPr>
              <w:t xml:space="preserve"> </w:t>
            </w:r>
            <w:r w:rsidRPr="00C756DE">
              <w:rPr>
                <w:rFonts w:eastAsia="Calibri"/>
                <w:i/>
                <w:sz w:val="24"/>
                <w:szCs w:val="24"/>
              </w:rPr>
              <w:t xml:space="preserve"> </w:t>
            </w:r>
          </w:p>
        </w:tc>
      </w:tr>
      <w:tr w:rsidR="00DD5A7B" w:rsidRPr="00C93F1A" w14:paraId="2BBA5B9F" w14:textId="77777777" w:rsidTr="00345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1C644702" w14:textId="77777777" w:rsidR="00DD5A7B" w:rsidRPr="00C93F1A" w:rsidRDefault="00DD5A7B" w:rsidP="003451C4">
            <w:pPr>
              <w:spacing w:before="20" w:after="20"/>
              <w:rPr>
                <w:rFonts w:eastAsia="Calibri"/>
                <w:sz w:val="24"/>
                <w:szCs w:val="24"/>
              </w:rPr>
            </w:pPr>
            <w:r w:rsidRPr="00C93F1A">
              <w:rPr>
                <w:rFonts w:eastAsia="Calibri"/>
                <w:sz w:val="24"/>
                <w:szCs w:val="24"/>
              </w:rPr>
              <w:t>Семестровий контроль</w:t>
            </w:r>
          </w:p>
        </w:tc>
        <w:tc>
          <w:tcPr>
            <w:tcW w:w="6804" w:type="dxa"/>
          </w:tcPr>
          <w:p w14:paraId="4E04DDB6" w14:textId="77777777" w:rsidR="00DD5A7B" w:rsidRPr="00C93F1A" w:rsidRDefault="00DD5A7B" w:rsidP="003451C4">
            <w:pPr>
              <w:spacing w:before="20" w:after="20"/>
              <w:cnfStyle w:val="000000100000" w:firstRow="0" w:lastRow="0" w:firstColumn="0" w:lastColumn="0" w:oddVBand="0" w:evenVBand="0" w:oddHBand="1" w:evenHBand="0" w:firstRowFirstColumn="0" w:firstRowLastColumn="0" w:lastRowFirstColumn="0" w:lastRowLastColumn="0"/>
              <w:rPr>
                <w:rFonts w:eastAsia="Calibri"/>
                <w:i/>
                <w:sz w:val="24"/>
                <w:szCs w:val="24"/>
              </w:rPr>
            </w:pPr>
            <w:r>
              <w:rPr>
                <w:rFonts w:eastAsia="Calibri"/>
                <w:i/>
                <w:sz w:val="24"/>
                <w:szCs w:val="24"/>
              </w:rPr>
              <w:t>Диференційований залік</w:t>
            </w:r>
          </w:p>
        </w:tc>
      </w:tr>
      <w:tr w:rsidR="00DD5A7B" w:rsidRPr="00C93F1A" w14:paraId="05AFEC4C" w14:textId="77777777" w:rsidTr="003451C4">
        <w:tc>
          <w:tcPr>
            <w:cnfStyle w:val="001000000000" w:firstRow="0" w:lastRow="0" w:firstColumn="1" w:lastColumn="0" w:oddVBand="0" w:evenVBand="0" w:oddHBand="0" w:evenHBand="0" w:firstRowFirstColumn="0" w:firstRowLastColumn="0" w:lastRowFirstColumn="0" w:lastRowLastColumn="0"/>
            <w:tcW w:w="2869" w:type="dxa"/>
          </w:tcPr>
          <w:p w14:paraId="2759A7B3" w14:textId="77777777" w:rsidR="00DD5A7B" w:rsidRPr="00C93F1A" w:rsidRDefault="00DD5A7B" w:rsidP="003451C4">
            <w:pPr>
              <w:spacing w:before="20" w:after="20"/>
              <w:rPr>
                <w:rFonts w:eastAsia="Calibri"/>
                <w:sz w:val="24"/>
                <w:szCs w:val="24"/>
              </w:rPr>
            </w:pPr>
            <w:r w:rsidRPr="00C93F1A">
              <w:rPr>
                <w:rFonts w:eastAsia="Calibri"/>
                <w:sz w:val="24"/>
                <w:szCs w:val="24"/>
              </w:rPr>
              <w:t>Мова викладання</w:t>
            </w:r>
          </w:p>
        </w:tc>
        <w:tc>
          <w:tcPr>
            <w:tcW w:w="6804" w:type="dxa"/>
          </w:tcPr>
          <w:p w14:paraId="358335B3" w14:textId="77777777" w:rsidR="00DD5A7B" w:rsidRPr="00C93F1A" w:rsidRDefault="00DD5A7B" w:rsidP="003451C4">
            <w:pPr>
              <w:spacing w:before="20" w:after="20"/>
              <w:cnfStyle w:val="000000000000" w:firstRow="0" w:lastRow="0" w:firstColumn="0" w:lastColumn="0" w:oddVBand="0" w:evenVBand="0" w:oddHBand="0" w:evenHBand="0" w:firstRowFirstColumn="0" w:firstRowLastColumn="0" w:lastRowFirstColumn="0" w:lastRowLastColumn="0"/>
              <w:rPr>
                <w:rFonts w:eastAsia="Calibri"/>
                <w:i/>
                <w:sz w:val="24"/>
                <w:szCs w:val="24"/>
              </w:rPr>
            </w:pPr>
            <w:r w:rsidRPr="00C93F1A">
              <w:rPr>
                <w:rFonts w:eastAsia="Calibri"/>
                <w:i/>
                <w:sz w:val="24"/>
                <w:szCs w:val="24"/>
              </w:rPr>
              <w:t>Українська</w:t>
            </w:r>
          </w:p>
        </w:tc>
      </w:tr>
    </w:tbl>
    <w:p w14:paraId="4908D209" w14:textId="77777777" w:rsidR="00DD5A7B" w:rsidRDefault="00DD5A7B" w:rsidP="00DD5A7B">
      <w:pPr>
        <w:pStyle w:val="2"/>
        <w:spacing w:before="305" w:line="305" w:lineRule="exact"/>
        <w:ind w:left="2436"/>
        <w:jc w:val="both"/>
      </w:pPr>
      <w:r>
        <w:t>Загальний</w:t>
      </w:r>
      <w:r>
        <w:rPr>
          <w:spacing w:val="-10"/>
        </w:rPr>
        <w:t xml:space="preserve"> </w:t>
      </w:r>
      <w:r>
        <w:t>опис</w:t>
      </w:r>
      <w:r>
        <w:rPr>
          <w:spacing w:val="-10"/>
        </w:rPr>
        <w:t xml:space="preserve"> </w:t>
      </w:r>
      <w:r>
        <w:t>навчальної</w:t>
      </w:r>
      <w:r>
        <w:rPr>
          <w:spacing w:val="-12"/>
        </w:rPr>
        <w:t xml:space="preserve"> </w:t>
      </w:r>
      <w:r>
        <w:rPr>
          <w:spacing w:val="-2"/>
        </w:rPr>
        <w:t>дисципліни</w:t>
      </w:r>
    </w:p>
    <w:p w14:paraId="726E8679" w14:textId="77777777" w:rsidR="00DD5A7B" w:rsidRDefault="00DD5A7B" w:rsidP="00DD5A7B">
      <w:pPr>
        <w:tabs>
          <w:tab w:val="left" w:pos="1151"/>
        </w:tabs>
        <w:spacing w:line="321" w:lineRule="exact"/>
        <w:ind w:right="287" w:firstLine="567"/>
        <w:jc w:val="both"/>
        <w:rPr>
          <w:b/>
          <w:sz w:val="28"/>
          <w:szCs w:val="28"/>
        </w:rPr>
      </w:pPr>
      <w:r w:rsidRPr="00822FDA">
        <w:rPr>
          <w:b/>
          <w:sz w:val="28"/>
          <w:szCs w:val="28"/>
        </w:rPr>
        <w:t xml:space="preserve">Анотація курсу. </w:t>
      </w:r>
      <w:r w:rsidRPr="00822FDA">
        <w:rPr>
          <w:bCs/>
          <w:sz w:val="28"/>
          <w:szCs w:val="28"/>
        </w:rPr>
        <w:t>Дисципліна «</w:t>
      </w:r>
      <w:proofErr w:type="spellStart"/>
      <w:r w:rsidRPr="00822FDA">
        <w:rPr>
          <w:bCs/>
          <w:sz w:val="28"/>
          <w:szCs w:val="28"/>
        </w:rPr>
        <w:t>Енерго</w:t>
      </w:r>
      <w:proofErr w:type="spellEnd"/>
      <w:r w:rsidRPr="00822FDA">
        <w:rPr>
          <w:bCs/>
          <w:sz w:val="28"/>
          <w:szCs w:val="28"/>
        </w:rPr>
        <w:t xml:space="preserve">- та ресурсозбереження в АПК» поєднує у собі теоретичну та практичну підготовку здобувачів СВО «Бакалавр» з питань, що стосуються виробництва, перетворення і економного споживання різних видів енергоресурсів в умовах сільськогосподарського виробництва. У лекційному курсі розглядаються основні енергетичні ресурси, системи виробництва, розподілу та споживання енергії в різних галузях АПК, вітчизняний та зарубіжний досвід в галузі </w:t>
      </w:r>
      <w:proofErr w:type="spellStart"/>
      <w:r w:rsidRPr="00822FDA">
        <w:rPr>
          <w:bCs/>
          <w:sz w:val="28"/>
          <w:szCs w:val="28"/>
        </w:rPr>
        <w:t>енерго</w:t>
      </w:r>
      <w:proofErr w:type="spellEnd"/>
      <w:r w:rsidRPr="00822FDA">
        <w:rPr>
          <w:bCs/>
          <w:sz w:val="28"/>
          <w:szCs w:val="28"/>
        </w:rPr>
        <w:t xml:space="preserve">- та ресурсозбереження, законодавчі акти, що стосуються ефективного використання енергоресурсів. Також розглядаються основні статистичні, екологічні й економічні показники в сфері енергозбереження і використання енергоощадних технологій виробництва с.-г. продукції та їх взаємозв’язок зі станом навколишнього середовища. Використання відновлюваних джерел енергії в АПК. Практичні заняття побудовані за принципом аналізу енергоспоживання в різних галузях АПК, конкретних виробництвах та внесення пропозицій щодо можливостей </w:t>
      </w:r>
      <w:proofErr w:type="spellStart"/>
      <w:r w:rsidRPr="00822FDA">
        <w:rPr>
          <w:bCs/>
          <w:sz w:val="28"/>
          <w:szCs w:val="28"/>
        </w:rPr>
        <w:t>енерго</w:t>
      </w:r>
      <w:proofErr w:type="spellEnd"/>
      <w:r w:rsidRPr="00822FDA">
        <w:rPr>
          <w:bCs/>
          <w:sz w:val="28"/>
          <w:szCs w:val="28"/>
        </w:rPr>
        <w:t xml:space="preserve">- та ресурсозбереження для розглянутих випадків. Час, відведений на самостійну роботу здобувачів, використовується для </w:t>
      </w:r>
      <w:bookmarkStart w:id="14" w:name="_Hlk209997114"/>
      <w:r w:rsidRPr="00822FDA">
        <w:rPr>
          <w:bCs/>
          <w:sz w:val="28"/>
          <w:szCs w:val="28"/>
        </w:rPr>
        <w:t>опрацювання додаткового матеріалу, який не увійшов до теоретичної частини курсу</w:t>
      </w:r>
      <w:bookmarkEnd w:id="14"/>
      <w:r w:rsidRPr="00822FDA">
        <w:rPr>
          <w:bCs/>
          <w:sz w:val="28"/>
          <w:szCs w:val="28"/>
        </w:rPr>
        <w:t>.</w:t>
      </w:r>
      <w:r w:rsidRPr="00822FDA">
        <w:rPr>
          <w:b/>
          <w:sz w:val="28"/>
          <w:szCs w:val="28"/>
        </w:rPr>
        <w:t xml:space="preserve"> </w:t>
      </w:r>
    </w:p>
    <w:p w14:paraId="1529BCAE" w14:textId="77777777" w:rsidR="00DD5A7B" w:rsidRPr="00822FDA" w:rsidRDefault="00DD5A7B" w:rsidP="00DD5A7B">
      <w:pPr>
        <w:tabs>
          <w:tab w:val="left" w:pos="1151"/>
        </w:tabs>
        <w:spacing w:line="321" w:lineRule="exact"/>
        <w:ind w:right="287" w:firstLine="567"/>
        <w:jc w:val="both"/>
        <w:rPr>
          <w:bCs/>
          <w:sz w:val="28"/>
          <w:szCs w:val="28"/>
        </w:rPr>
      </w:pPr>
      <w:r w:rsidRPr="00822FDA">
        <w:rPr>
          <w:b/>
          <w:sz w:val="28"/>
          <w:szCs w:val="28"/>
        </w:rPr>
        <w:t xml:space="preserve">Мета вивчення дисципліни </w:t>
      </w:r>
      <w:r w:rsidRPr="00822FDA">
        <w:rPr>
          <w:bCs/>
          <w:sz w:val="28"/>
          <w:szCs w:val="28"/>
        </w:rPr>
        <w:t>полягає у набутті здобувачами компетенцій, знань, умінь і навичок для формування у майбутнього фахівця правильного підходу до постановки та вирішення проблем ефективного використання паливно-енергетичних ресурсів під час професійної діяльності з урахуванням сучасних методів і прийомів вирішення технічних завдань.</w:t>
      </w:r>
    </w:p>
    <w:p w14:paraId="7D382843" w14:textId="77777777" w:rsidR="00DD5A7B" w:rsidRDefault="00DD5A7B" w:rsidP="00DD5A7B">
      <w:pPr>
        <w:tabs>
          <w:tab w:val="left" w:pos="1151"/>
        </w:tabs>
        <w:spacing w:line="321" w:lineRule="exact"/>
        <w:ind w:right="287" w:firstLine="567"/>
        <w:jc w:val="both"/>
        <w:rPr>
          <w:b/>
          <w:sz w:val="28"/>
          <w:szCs w:val="28"/>
        </w:rPr>
      </w:pPr>
      <w:r w:rsidRPr="00822FDA">
        <w:rPr>
          <w:b/>
          <w:sz w:val="28"/>
          <w:szCs w:val="28"/>
        </w:rPr>
        <w:t xml:space="preserve">Завдання дисципліни: </w:t>
      </w:r>
    </w:p>
    <w:p w14:paraId="6E6D965C" w14:textId="77777777" w:rsidR="00DD5A7B" w:rsidRDefault="00DD5A7B" w:rsidP="00DD5A7B">
      <w:pPr>
        <w:tabs>
          <w:tab w:val="left" w:pos="1151"/>
        </w:tabs>
        <w:spacing w:line="321" w:lineRule="exact"/>
        <w:ind w:right="287" w:firstLine="567"/>
        <w:jc w:val="both"/>
        <w:rPr>
          <w:bCs/>
          <w:sz w:val="28"/>
          <w:szCs w:val="28"/>
        </w:rPr>
      </w:pPr>
      <w:r w:rsidRPr="00822FDA">
        <w:rPr>
          <w:bCs/>
          <w:sz w:val="28"/>
          <w:szCs w:val="28"/>
        </w:rPr>
        <w:t xml:space="preserve">- засвоєння ряду загальних методологічних підходів, які широко використовуються при розв’язуванні інженерних задач і сприяють розвитку </w:t>
      </w:r>
      <w:r w:rsidRPr="00822FDA">
        <w:rPr>
          <w:bCs/>
          <w:sz w:val="28"/>
          <w:szCs w:val="28"/>
        </w:rPr>
        <w:lastRenderedPageBreak/>
        <w:t xml:space="preserve">необхідних практичних навичок в галузі </w:t>
      </w:r>
      <w:proofErr w:type="spellStart"/>
      <w:r w:rsidRPr="00822FDA">
        <w:rPr>
          <w:bCs/>
          <w:sz w:val="28"/>
          <w:szCs w:val="28"/>
        </w:rPr>
        <w:t>енерго</w:t>
      </w:r>
      <w:proofErr w:type="spellEnd"/>
      <w:r w:rsidRPr="00822FDA">
        <w:rPr>
          <w:bCs/>
          <w:sz w:val="28"/>
          <w:szCs w:val="28"/>
        </w:rPr>
        <w:t xml:space="preserve">- та ресурсозбереження; </w:t>
      </w:r>
    </w:p>
    <w:p w14:paraId="7D2E49B8" w14:textId="77777777" w:rsidR="00DD5A7B" w:rsidRDefault="00DD5A7B" w:rsidP="00DD5A7B">
      <w:pPr>
        <w:tabs>
          <w:tab w:val="left" w:pos="1151"/>
        </w:tabs>
        <w:spacing w:line="321" w:lineRule="exact"/>
        <w:ind w:right="287" w:firstLine="567"/>
        <w:jc w:val="both"/>
        <w:rPr>
          <w:bCs/>
          <w:sz w:val="28"/>
          <w:szCs w:val="28"/>
        </w:rPr>
      </w:pPr>
      <w:r w:rsidRPr="00822FDA">
        <w:rPr>
          <w:bCs/>
          <w:sz w:val="28"/>
          <w:szCs w:val="28"/>
        </w:rPr>
        <w:t xml:space="preserve">- виявлення ділянок непродуктивних затрат енергоресурсів та реалізації заходів з енергозбереження; </w:t>
      </w:r>
    </w:p>
    <w:p w14:paraId="73CF133F" w14:textId="77777777" w:rsidR="00DD5A7B" w:rsidRDefault="00DD5A7B" w:rsidP="00DD5A7B">
      <w:pPr>
        <w:tabs>
          <w:tab w:val="left" w:pos="1151"/>
        </w:tabs>
        <w:spacing w:line="321" w:lineRule="exact"/>
        <w:ind w:right="287" w:firstLine="567"/>
        <w:jc w:val="both"/>
        <w:rPr>
          <w:bCs/>
          <w:sz w:val="28"/>
          <w:szCs w:val="28"/>
        </w:rPr>
      </w:pPr>
      <w:r w:rsidRPr="00822FDA">
        <w:rPr>
          <w:bCs/>
          <w:sz w:val="28"/>
          <w:szCs w:val="28"/>
        </w:rPr>
        <w:t xml:space="preserve">- впровадження енергозберігаючих технологій у виробничу та побутову сферу АПК; </w:t>
      </w:r>
    </w:p>
    <w:p w14:paraId="6A225E61" w14:textId="77777777" w:rsidR="00DD5A7B" w:rsidRDefault="00DD5A7B" w:rsidP="00DD5A7B">
      <w:pPr>
        <w:tabs>
          <w:tab w:val="left" w:pos="1151"/>
        </w:tabs>
        <w:spacing w:line="321" w:lineRule="exact"/>
        <w:ind w:right="287" w:firstLine="567"/>
        <w:jc w:val="both"/>
        <w:rPr>
          <w:bCs/>
          <w:sz w:val="28"/>
          <w:szCs w:val="28"/>
        </w:rPr>
      </w:pPr>
      <w:r w:rsidRPr="00822FDA">
        <w:rPr>
          <w:bCs/>
          <w:sz w:val="28"/>
          <w:szCs w:val="28"/>
        </w:rPr>
        <w:t xml:space="preserve">- визначення перспективних напрямів ефективного використання альтернативних (поновлювальних) джерел енергії в сільськогосподарському виробництві; </w:t>
      </w:r>
    </w:p>
    <w:p w14:paraId="438BB13D" w14:textId="77777777" w:rsidR="00DD5A7B" w:rsidRDefault="00DD5A7B" w:rsidP="00DD5A7B">
      <w:pPr>
        <w:tabs>
          <w:tab w:val="left" w:pos="1151"/>
        </w:tabs>
        <w:spacing w:line="321" w:lineRule="exact"/>
        <w:ind w:right="287" w:firstLine="567"/>
        <w:jc w:val="both"/>
        <w:rPr>
          <w:bCs/>
          <w:sz w:val="28"/>
          <w:szCs w:val="28"/>
        </w:rPr>
      </w:pPr>
      <w:r w:rsidRPr="00822FDA">
        <w:rPr>
          <w:bCs/>
          <w:sz w:val="28"/>
          <w:szCs w:val="28"/>
        </w:rPr>
        <w:t xml:space="preserve">- розробка схем використання місцевих енергоресурсів; </w:t>
      </w:r>
    </w:p>
    <w:p w14:paraId="611B509E" w14:textId="77777777" w:rsidR="00DD5A7B" w:rsidRDefault="00DD5A7B" w:rsidP="00DD5A7B">
      <w:pPr>
        <w:tabs>
          <w:tab w:val="left" w:pos="1151"/>
        </w:tabs>
        <w:spacing w:line="321" w:lineRule="exact"/>
        <w:ind w:right="287" w:firstLine="567"/>
        <w:jc w:val="both"/>
        <w:rPr>
          <w:bCs/>
          <w:sz w:val="28"/>
          <w:szCs w:val="28"/>
        </w:rPr>
      </w:pPr>
      <w:r w:rsidRPr="00822FDA">
        <w:rPr>
          <w:bCs/>
          <w:sz w:val="28"/>
          <w:szCs w:val="28"/>
        </w:rPr>
        <w:t xml:space="preserve">- проведення розрахунків окремих елементів альтернативного енергопостачання за рахунок поновлювальних джерел енергії: сонця, вітру, біомаси та </w:t>
      </w:r>
      <w:proofErr w:type="spellStart"/>
      <w:r w:rsidRPr="00822FDA">
        <w:rPr>
          <w:bCs/>
          <w:sz w:val="28"/>
          <w:szCs w:val="28"/>
        </w:rPr>
        <w:t>низькопотенціального</w:t>
      </w:r>
      <w:proofErr w:type="spellEnd"/>
      <w:r w:rsidRPr="00822FDA">
        <w:rPr>
          <w:bCs/>
          <w:sz w:val="28"/>
          <w:szCs w:val="28"/>
        </w:rPr>
        <w:t xml:space="preserve"> тепла. </w:t>
      </w:r>
    </w:p>
    <w:p w14:paraId="6FF0A6F8" w14:textId="77777777" w:rsidR="00DD5A7B" w:rsidRDefault="00DD5A7B" w:rsidP="00DD5A7B">
      <w:pPr>
        <w:tabs>
          <w:tab w:val="left" w:pos="1151"/>
        </w:tabs>
        <w:spacing w:line="321" w:lineRule="exact"/>
        <w:ind w:right="287" w:firstLine="567"/>
        <w:jc w:val="both"/>
        <w:rPr>
          <w:bCs/>
          <w:sz w:val="28"/>
          <w:szCs w:val="28"/>
        </w:rPr>
      </w:pPr>
      <w:r w:rsidRPr="00822FDA">
        <w:rPr>
          <w:bCs/>
          <w:sz w:val="28"/>
          <w:szCs w:val="28"/>
        </w:rPr>
        <w:t>В результаті вивчення навчальної дисципліни здобу</w:t>
      </w:r>
      <w:r>
        <w:rPr>
          <w:bCs/>
          <w:sz w:val="28"/>
          <w:szCs w:val="28"/>
        </w:rPr>
        <w:t>в</w:t>
      </w:r>
      <w:r w:rsidRPr="00822FDA">
        <w:rPr>
          <w:bCs/>
          <w:sz w:val="28"/>
          <w:szCs w:val="28"/>
        </w:rPr>
        <w:t>ач повинен</w:t>
      </w:r>
      <w:r>
        <w:rPr>
          <w:bCs/>
          <w:sz w:val="28"/>
          <w:szCs w:val="28"/>
        </w:rPr>
        <w:t>:</w:t>
      </w:r>
      <w:r w:rsidRPr="00822FDA">
        <w:rPr>
          <w:bCs/>
          <w:sz w:val="28"/>
          <w:szCs w:val="28"/>
        </w:rPr>
        <w:t xml:space="preserve"> </w:t>
      </w:r>
    </w:p>
    <w:p w14:paraId="7E4275AC" w14:textId="77777777" w:rsidR="00DD5A7B" w:rsidRDefault="00DD5A7B" w:rsidP="00DD5A7B">
      <w:pPr>
        <w:tabs>
          <w:tab w:val="left" w:pos="1151"/>
        </w:tabs>
        <w:spacing w:line="321" w:lineRule="exact"/>
        <w:ind w:right="287" w:firstLine="567"/>
        <w:jc w:val="both"/>
        <w:rPr>
          <w:bCs/>
          <w:sz w:val="28"/>
          <w:szCs w:val="28"/>
        </w:rPr>
      </w:pPr>
      <w:r w:rsidRPr="00822FDA">
        <w:rPr>
          <w:b/>
          <w:sz w:val="28"/>
          <w:szCs w:val="28"/>
        </w:rPr>
        <w:t>знати:</w:t>
      </w:r>
      <w:r w:rsidRPr="00822FDA">
        <w:rPr>
          <w:bCs/>
          <w:sz w:val="28"/>
          <w:szCs w:val="28"/>
        </w:rPr>
        <w:t xml:space="preserve"> суть, функції, зміст і організацію </w:t>
      </w:r>
      <w:proofErr w:type="spellStart"/>
      <w:r w:rsidRPr="00822FDA">
        <w:rPr>
          <w:bCs/>
          <w:sz w:val="28"/>
          <w:szCs w:val="28"/>
        </w:rPr>
        <w:t>енерго</w:t>
      </w:r>
      <w:proofErr w:type="spellEnd"/>
      <w:r w:rsidRPr="00822FDA">
        <w:rPr>
          <w:bCs/>
          <w:sz w:val="28"/>
          <w:szCs w:val="28"/>
        </w:rPr>
        <w:t xml:space="preserve">- та ресурсозбереження в АПК; сучасне законодавство, методичні, нормативні і інші правові документи, які регламентують політику </w:t>
      </w:r>
      <w:proofErr w:type="spellStart"/>
      <w:r w:rsidRPr="00822FDA">
        <w:rPr>
          <w:bCs/>
          <w:sz w:val="28"/>
          <w:szCs w:val="28"/>
        </w:rPr>
        <w:t>енерго</w:t>
      </w:r>
      <w:proofErr w:type="spellEnd"/>
      <w:r w:rsidRPr="00822FDA">
        <w:rPr>
          <w:bCs/>
          <w:sz w:val="28"/>
          <w:szCs w:val="28"/>
        </w:rPr>
        <w:t xml:space="preserve">- та ресурсозбереження; методи оптимізації та оцінки ефективності формування різних типів </w:t>
      </w:r>
      <w:proofErr w:type="spellStart"/>
      <w:r w:rsidRPr="00822FDA">
        <w:rPr>
          <w:bCs/>
          <w:sz w:val="28"/>
          <w:szCs w:val="28"/>
        </w:rPr>
        <w:t>енерго</w:t>
      </w:r>
      <w:proofErr w:type="spellEnd"/>
      <w:r w:rsidRPr="00822FDA">
        <w:rPr>
          <w:bCs/>
          <w:sz w:val="28"/>
          <w:szCs w:val="28"/>
        </w:rPr>
        <w:t>- та ресурсозбереження.</w:t>
      </w:r>
    </w:p>
    <w:p w14:paraId="56A931CE" w14:textId="77777777" w:rsidR="00DD5A7B" w:rsidRDefault="00DD5A7B" w:rsidP="00DD5A7B">
      <w:pPr>
        <w:tabs>
          <w:tab w:val="left" w:pos="1151"/>
        </w:tabs>
        <w:spacing w:line="321" w:lineRule="exact"/>
        <w:ind w:right="287" w:firstLine="567"/>
        <w:jc w:val="both"/>
        <w:rPr>
          <w:b/>
          <w:sz w:val="28"/>
          <w:szCs w:val="28"/>
        </w:rPr>
      </w:pPr>
      <w:r w:rsidRPr="00822FDA">
        <w:rPr>
          <w:b/>
          <w:sz w:val="28"/>
          <w:szCs w:val="28"/>
        </w:rPr>
        <w:t>вміти:</w:t>
      </w:r>
      <w:r w:rsidRPr="00822FDA">
        <w:rPr>
          <w:bCs/>
          <w:sz w:val="28"/>
          <w:szCs w:val="28"/>
        </w:rPr>
        <w:t xml:space="preserve"> набувати знання, які мають значення для фундаментальної підготовки фахівців широкого профілю; засвоювати поняття, необхідні для вивчення інших дисциплін і практичної діяльності в сфері </w:t>
      </w:r>
      <w:proofErr w:type="spellStart"/>
      <w:r w:rsidRPr="00822FDA">
        <w:rPr>
          <w:bCs/>
          <w:sz w:val="28"/>
          <w:szCs w:val="28"/>
        </w:rPr>
        <w:t>енерго</w:t>
      </w:r>
      <w:proofErr w:type="spellEnd"/>
      <w:r w:rsidRPr="00822FDA">
        <w:rPr>
          <w:bCs/>
          <w:sz w:val="28"/>
          <w:szCs w:val="28"/>
        </w:rPr>
        <w:t>- та ресурсозбереження, управління ресурсозбереженням; формувати свій практичний світогляд; формувати здатність приймати правильні рішення в професійній діяльності у сфері ресурсозбереження; формувати комплексну систему енергопостачання об’єктів АПК за рахунок використання поновлювальних джерел енергії; визначати енергетичні і економічні показники при комплексному використанні традиційних та поновлювальних джерел</w:t>
      </w:r>
      <w:r>
        <w:rPr>
          <w:bCs/>
          <w:sz w:val="28"/>
          <w:szCs w:val="28"/>
        </w:rPr>
        <w:t xml:space="preserve"> енергії.</w:t>
      </w:r>
    </w:p>
    <w:p w14:paraId="33E8A273" w14:textId="77777777" w:rsidR="00DD5A7B" w:rsidRDefault="00DD5A7B" w:rsidP="00DD5A7B">
      <w:pPr>
        <w:tabs>
          <w:tab w:val="left" w:pos="1151"/>
        </w:tabs>
        <w:spacing w:line="321" w:lineRule="exact"/>
        <w:ind w:right="287"/>
        <w:jc w:val="both"/>
        <w:rPr>
          <w:b/>
          <w:sz w:val="28"/>
          <w:szCs w:val="28"/>
        </w:rPr>
      </w:pPr>
    </w:p>
    <w:p w14:paraId="7EACDDDB" w14:textId="77777777" w:rsidR="00DD5A7B" w:rsidRPr="00B6759F" w:rsidRDefault="00DD5A7B" w:rsidP="00DD5A7B">
      <w:pPr>
        <w:tabs>
          <w:tab w:val="left" w:pos="1151"/>
        </w:tabs>
        <w:spacing w:line="321" w:lineRule="exact"/>
        <w:ind w:right="287" w:firstLine="567"/>
        <w:jc w:val="center"/>
        <w:rPr>
          <w:b/>
          <w:bCs/>
          <w:sz w:val="28"/>
          <w:szCs w:val="28"/>
          <w:highlight w:val="green"/>
        </w:rPr>
      </w:pPr>
      <w:r w:rsidRPr="00B6759F">
        <w:rPr>
          <w:b/>
          <w:bCs/>
          <w:sz w:val="28"/>
          <w:szCs w:val="28"/>
          <w:highlight w:val="green"/>
        </w:rPr>
        <w:t>Тематика навчальної дисципліни</w:t>
      </w:r>
    </w:p>
    <w:p w14:paraId="48C810B8" w14:textId="77777777" w:rsidR="00DD5A7B" w:rsidRPr="00B6759F" w:rsidRDefault="00DD5A7B" w:rsidP="00DD5A7B">
      <w:pPr>
        <w:tabs>
          <w:tab w:val="left" w:pos="1151"/>
        </w:tabs>
        <w:spacing w:line="321" w:lineRule="exact"/>
        <w:ind w:right="287" w:firstLine="567"/>
        <w:jc w:val="both"/>
        <w:rPr>
          <w:b/>
          <w:bCs/>
          <w:sz w:val="28"/>
          <w:szCs w:val="28"/>
          <w:highlight w:val="green"/>
        </w:rPr>
      </w:pPr>
      <w:r w:rsidRPr="00B6759F">
        <w:rPr>
          <w:b/>
          <w:bCs/>
          <w:sz w:val="28"/>
          <w:szCs w:val="28"/>
          <w:highlight w:val="green"/>
        </w:rPr>
        <w:t xml:space="preserve">Змістовий модуль 1. Проблема </w:t>
      </w:r>
      <w:proofErr w:type="spellStart"/>
      <w:r w:rsidRPr="00B6759F">
        <w:rPr>
          <w:b/>
          <w:bCs/>
          <w:sz w:val="28"/>
          <w:szCs w:val="28"/>
          <w:highlight w:val="green"/>
        </w:rPr>
        <w:t>енерго</w:t>
      </w:r>
      <w:proofErr w:type="spellEnd"/>
      <w:r w:rsidRPr="00B6759F">
        <w:rPr>
          <w:b/>
          <w:bCs/>
          <w:sz w:val="28"/>
          <w:szCs w:val="28"/>
          <w:highlight w:val="green"/>
        </w:rPr>
        <w:t>- та ресурсозбереження – основна стратегія підвищення ефективності АПК країни.</w:t>
      </w:r>
    </w:p>
    <w:p w14:paraId="3E364DEB" w14:textId="77777777" w:rsidR="00DD5A7B" w:rsidRPr="00B6759F" w:rsidRDefault="00DD5A7B" w:rsidP="00DD5A7B">
      <w:pPr>
        <w:tabs>
          <w:tab w:val="left" w:pos="1151"/>
        </w:tabs>
        <w:spacing w:line="321" w:lineRule="exact"/>
        <w:ind w:right="287" w:firstLine="567"/>
        <w:jc w:val="both"/>
        <w:rPr>
          <w:sz w:val="28"/>
          <w:szCs w:val="28"/>
          <w:highlight w:val="green"/>
        </w:rPr>
      </w:pPr>
      <w:r w:rsidRPr="00B6759F">
        <w:rPr>
          <w:sz w:val="28"/>
          <w:szCs w:val="28"/>
          <w:highlight w:val="green"/>
        </w:rPr>
        <w:t>Тема 1. Енергоресурси та їх використання.</w:t>
      </w:r>
    </w:p>
    <w:p w14:paraId="4457F980" w14:textId="77777777" w:rsidR="00DD5A7B" w:rsidRPr="00B6759F" w:rsidRDefault="00DD5A7B" w:rsidP="00DD5A7B">
      <w:pPr>
        <w:tabs>
          <w:tab w:val="left" w:pos="1151"/>
        </w:tabs>
        <w:spacing w:line="321" w:lineRule="exact"/>
        <w:ind w:right="287" w:firstLine="567"/>
        <w:jc w:val="both"/>
        <w:rPr>
          <w:sz w:val="28"/>
          <w:szCs w:val="28"/>
          <w:highlight w:val="green"/>
        </w:rPr>
      </w:pPr>
      <w:r w:rsidRPr="00B6759F">
        <w:rPr>
          <w:sz w:val="28"/>
          <w:szCs w:val="28"/>
          <w:highlight w:val="green"/>
        </w:rPr>
        <w:t>Тема 2. Енергозбереження – пріоритетний напрямок державної політики України.</w:t>
      </w:r>
    </w:p>
    <w:p w14:paraId="7E0B8820" w14:textId="77777777" w:rsidR="00DD5A7B" w:rsidRPr="00B6759F" w:rsidRDefault="00DD5A7B" w:rsidP="00DD5A7B">
      <w:pPr>
        <w:tabs>
          <w:tab w:val="left" w:pos="1151"/>
        </w:tabs>
        <w:spacing w:line="321" w:lineRule="exact"/>
        <w:ind w:right="287" w:firstLine="567"/>
        <w:jc w:val="both"/>
        <w:rPr>
          <w:sz w:val="28"/>
          <w:szCs w:val="28"/>
          <w:highlight w:val="green"/>
        </w:rPr>
      </w:pPr>
      <w:r w:rsidRPr="00B6759F">
        <w:rPr>
          <w:sz w:val="28"/>
          <w:szCs w:val="28"/>
          <w:highlight w:val="green"/>
        </w:rPr>
        <w:t>Тема 3. Енергозберігаючі технології при проектуванні підприємств АПК.</w:t>
      </w:r>
    </w:p>
    <w:p w14:paraId="1B7231A8" w14:textId="77777777" w:rsidR="00DD5A7B" w:rsidRPr="00B6759F" w:rsidRDefault="00DD5A7B" w:rsidP="00DD5A7B">
      <w:pPr>
        <w:tabs>
          <w:tab w:val="left" w:pos="1151"/>
        </w:tabs>
        <w:spacing w:line="321" w:lineRule="exact"/>
        <w:ind w:right="287" w:firstLine="567"/>
        <w:jc w:val="both"/>
        <w:rPr>
          <w:b/>
          <w:bCs/>
          <w:sz w:val="28"/>
          <w:szCs w:val="28"/>
          <w:highlight w:val="green"/>
        </w:rPr>
      </w:pPr>
      <w:r w:rsidRPr="00B6759F">
        <w:rPr>
          <w:b/>
          <w:bCs/>
          <w:sz w:val="28"/>
          <w:szCs w:val="28"/>
          <w:highlight w:val="green"/>
        </w:rPr>
        <w:t>Змістовий модуль 2. Концепції переходу на енергозберігаючі технології в технологічних процесах підприємств АПК.</w:t>
      </w:r>
    </w:p>
    <w:p w14:paraId="06E7C197" w14:textId="77777777" w:rsidR="00DD5A7B" w:rsidRPr="00B6759F" w:rsidRDefault="00DD5A7B" w:rsidP="00DD5A7B">
      <w:pPr>
        <w:tabs>
          <w:tab w:val="left" w:pos="1151"/>
        </w:tabs>
        <w:spacing w:line="321" w:lineRule="exact"/>
        <w:ind w:right="287" w:firstLine="567"/>
        <w:jc w:val="both"/>
        <w:rPr>
          <w:sz w:val="28"/>
          <w:szCs w:val="28"/>
          <w:highlight w:val="green"/>
        </w:rPr>
      </w:pPr>
      <w:r w:rsidRPr="00B6759F">
        <w:rPr>
          <w:sz w:val="28"/>
          <w:szCs w:val="28"/>
          <w:highlight w:val="green"/>
        </w:rPr>
        <w:t xml:space="preserve">Тема 4. Енергозберігаючі технології в </w:t>
      </w:r>
      <w:proofErr w:type="spellStart"/>
      <w:r w:rsidRPr="00B6759F">
        <w:rPr>
          <w:sz w:val="28"/>
          <w:szCs w:val="28"/>
          <w:highlight w:val="green"/>
        </w:rPr>
        <w:t>кормовиробництві</w:t>
      </w:r>
      <w:proofErr w:type="spellEnd"/>
      <w:r w:rsidRPr="00B6759F">
        <w:rPr>
          <w:sz w:val="28"/>
          <w:szCs w:val="28"/>
          <w:highlight w:val="green"/>
        </w:rPr>
        <w:t xml:space="preserve"> та технологічних процесах тваринницьких підприємств.</w:t>
      </w:r>
    </w:p>
    <w:p w14:paraId="03FA833E" w14:textId="77777777" w:rsidR="00DD5A7B" w:rsidRDefault="00DD5A7B" w:rsidP="00DD5A7B">
      <w:pPr>
        <w:tabs>
          <w:tab w:val="left" w:pos="1151"/>
        </w:tabs>
        <w:spacing w:line="321" w:lineRule="exact"/>
        <w:ind w:right="287" w:firstLine="567"/>
        <w:jc w:val="both"/>
        <w:rPr>
          <w:sz w:val="28"/>
          <w:szCs w:val="28"/>
        </w:rPr>
      </w:pPr>
      <w:r w:rsidRPr="00B6759F">
        <w:rPr>
          <w:sz w:val="28"/>
          <w:szCs w:val="28"/>
          <w:highlight w:val="green"/>
        </w:rPr>
        <w:t>Тема 5. Використання поновлюваних джерел енергії в АПК.</w:t>
      </w:r>
    </w:p>
    <w:p w14:paraId="3C899CA4" w14:textId="77777777" w:rsidR="00DD5A7B" w:rsidRDefault="00DD5A7B" w:rsidP="00DD5A7B">
      <w:pPr>
        <w:tabs>
          <w:tab w:val="left" w:pos="1151"/>
        </w:tabs>
        <w:spacing w:line="321" w:lineRule="exact"/>
        <w:ind w:right="287" w:firstLine="567"/>
        <w:jc w:val="both"/>
        <w:rPr>
          <w:bCs/>
          <w:sz w:val="28"/>
          <w:szCs w:val="28"/>
        </w:rPr>
      </w:pPr>
    </w:p>
    <w:p w14:paraId="064B257C" w14:textId="77777777" w:rsidR="00DD5A7B" w:rsidRDefault="00DD5A7B" w:rsidP="00DD5A7B">
      <w:pPr>
        <w:pStyle w:val="2"/>
        <w:ind w:left="0" w:firstLine="567"/>
        <w:jc w:val="center"/>
        <w:rPr>
          <w:sz w:val="27"/>
        </w:rPr>
      </w:pPr>
      <w:r w:rsidRPr="000450FB">
        <w:rPr>
          <w:sz w:val="27"/>
          <w:highlight w:val="green"/>
        </w:rPr>
        <w:t>Види контролю та система оцінювання результатів навчання</w:t>
      </w:r>
    </w:p>
    <w:p w14:paraId="0BE9BABA" w14:textId="77777777" w:rsidR="00DD5A7B" w:rsidRDefault="00DD5A7B" w:rsidP="00DD5A7B">
      <w:pPr>
        <w:pStyle w:val="2"/>
        <w:ind w:left="0" w:firstLine="567"/>
        <w:jc w:val="center"/>
        <w:rPr>
          <w:sz w:val="27"/>
        </w:rPr>
      </w:pPr>
    </w:p>
    <w:p w14:paraId="20AD1949" w14:textId="77777777" w:rsidR="00DD5A7B" w:rsidRDefault="00DD5A7B" w:rsidP="00DD5A7B">
      <w:pPr>
        <w:ind w:firstLine="709"/>
        <w:jc w:val="both"/>
        <w:rPr>
          <w:sz w:val="27"/>
          <w:highlight w:val="green"/>
        </w:rPr>
      </w:pPr>
      <w:r>
        <w:rPr>
          <w:sz w:val="27"/>
          <w:highlight w:val="green"/>
        </w:rPr>
        <w:t>Максимальна о</w:t>
      </w:r>
      <w:r w:rsidRPr="00945D1C">
        <w:rPr>
          <w:sz w:val="27"/>
          <w:highlight w:val="green"/>
        </w:rPr>
        <w:t>цінка</w:t>
      </w:r>
      <w:r>
        <w:rPr>
          <w:i/>
          <w:iCs/>
          <w:sz w:val="27"/>
          <w:highlight w:val="green"/>
        </w:rPr>
        <w:t xml:space="preserve"> поточного контролю</w:t>
      </w:r>
      <w:r w:rsidRPr="002226D0">
        <w:rPr>
          <w:sz w:val="27"/>
          <w:highlight w:val="green"/>
        </w:rPr>
        <w:t xml:space="preserve"> </w:t>
      </w:r>
      <w:r>
        <w:rPr>
          <w:sz w:val="27"/>
          <w:highlight w:val="green"/>
        </w:rPr>
        <w:t>дорівнює 80 балів та виставляється за:</w:t>
      </w:r>
    </w:p>
    <w:p w14:paraId="2BAFC356" w14:textId="77777777" w:rsidR="00DD5A7B" w:rsidRDefault="00DD5A7B" w:rsidP="00DD5A7B">
      <w:pPr>
        <w:ind w:firstLine="709"/>
        <w:jc w:val="both"/>
        <w:rPr>
          <w:sz w:val="27"/>
          <w:highlight w:val="green"/>
        </w:rPr>
      </w:pPr>
      <w:r>
        <w:rPr>
          <w:sz w:val="27"/>
          <w:highlight w:val="green"/>
        </w:rPr>
        <w:t xml:space="preserve">1) </w:t>
      </w:r>
      <w:r w:rsidRPr="00CD30C4">
        <w:rPr>
          <w:sz w:val="27"/>
          <w:highlight w:val="green"/>
        </w:rPr>
        <w:t xml:space="preserve"> </w:t>
      </w:r>
      <w:r>
        <w:rPr>
          <w:sz w:val="27"/>
          <w:highlight w:val="green"/>
        </w:rPr>
        <w:t xml:space="preserve">результат виконання та </w:t>
      </w:r>
      <w:r w:rsidRPr="00CD30C4">
        <w:rPr>
          <w:sz w:val="27"/>
          <w:highlight w:val="green"/>
        </w:rPr>
        <w:t>захист</w:t>
      </w:r>
      <w:r>
        <w:rPr>
          <w:sz w:val="27"/>
          <w:highlight w:val="green"/>
        </w:rPr>
        <w:t>у</w:t>
      </w:r>
      <w:r w:rsidRPr="00CD30C4">
        <w:rPr>
          <w:sz w:val="27"/>
          <w:highlight w:val="green"/>
        </w:rPr>
        <w:t xml:space="preserve"> </w:t>
      </w:r>
      <w:r>
        <w:rPr>
          <w:sz w:val="27"/>
          <w:highlight w:val="green"/>
        </w:rPr>
        <w:t>практичних</w:t>
      </w:r>
      <w:r w:rsidRPr="00CD30C4">
        <w:rPr>
          <w:sz w:val="27"/>
          <w:highlight w:val="green"/>
        </w:rPr>
        <w:t xml:space="preserve"> робіт</w:t>
      </w:r>
      <w:r>
        <w:rPr>
          <w:sz w:val="27"/>
          <w:highlight w:val="green"/>
        </w:rPr>
        <w:t>.  При цьому обов’язково враховується якість оформлення</w:t>
      </w:r>
      <w:r w:rsidRPr="00945D1C">
        <w:rPr>
          <w:sz w:val="27"/>
          <w:highlight w:val="green"/>
        </w:rPr>
        <w:t xml:space="preserve"> </w:t>
      </w:r>
      <w:r>
        <w:rPr>
          <w:sz w:val="27"/>
          <w:highlight w:val="green"/>
        </w:rPr>
        <w:t>(</w:t>
      </w:r>
      <w:r w:rsidRPr="00945D1C">
        <w:rPr>
          <w:sz w:val="27"/>
          <w:highlight w:val="green"/>
        </w:rPr>
        <w:t>правильність одержаних відповідей; повнота та логічність відповіді; наявність висновків</w:t>
      </w:r>
      <w:r>
        <w:rPr>
          <w:sz w:val="27"/>
          <w:highlight w:val="green"/>
        </w:rPr>
        <w:t>)</w:t>
      </w:r>
      <w:r w:rsidRPr="00945D1C">
        <w:rPr>
          <w:sz w:val="27"/>
          <w:highlight w:val="green"/>
        </w:rPr>
        <w:t xml:space="preserve"> </w:t>
      </w:r>
      <w:r>
        <w:rPr>
          <w:sz w:val="27"/>
          <w:highlight w:val="green"/>
        </w:rPr>
        <w:t xml:space="preserve">завантаженого на освітній портал звіту з </w:t>
      </w:r>
      <w:r>
        <w:rPr>
          <w:sz w:val="27"/>
          <w:highlight w:val="green"/>
        </w:rPr>
        <w:lastRenderedPageBreak/>
        <w:t xml:space="preserve">кожного практичного заняття. Захист практичних робіт відбувається за допомогою тестових завдань, що містять 20 питань кожне. Бали за кожне практичне заняття розраховуються як добуток частки правильних відповідей на максимально можливі бали, які можна отримати за дану роботу згідно з робочою програмою навчальної дисципліни. </w:t>
      </w:r>
    </w:p>
    <w:p w14:paraId="10E58E77" w14:textId="77777777" w:rsidR="00DD5A7B" w:rsidRDefault="00DD5A7B" w:rsidP="00DD5A7B">
      <w:pPr>
        <w:ind w:firstLine="709"/>
        <w:jc w:val="both"/>
        <w:rPr>
          <w:sz w:val="27"/>
          <w:highlight w:val="green"/>
        </w:rPr>
      </w:pPr>
      <w:r w:rsidRPr="00102515">
        <w:rPr>
          <w:sz w:val="27"/>
          <w:highlight w:val="green"/>
        </w:rPr>
        <w:t xml:space="preserve">Максимальна кількість </w:t>
      </w:r>
      <w:r>
        <w:rPr>
          <w:sz w:val="27"/>
          <w:highlight w:val="green"/>
        </w:rPr>
        <w:t xml:space="preserve">балів </w:t>
      </w:r>
      <w:r w:rsidRPr="00102515">
        <w:rPr>
          <w:sz w:val="27"/>
          <w:highlight w:val="green"/>
        </w:rPr>
        <w:t xml:space="preserve">за </w:t>
      </w:r>
      <w:r>
        <w:rPr>
          <w:sz w:val="27"/>
          <w:highlight w:val="green"/>
        </w:rPr>
        <w:t>практичні заняття</w:t>
      </w:r>
      <w:r w:rsidRPr="00102515">
        <w:rPr>
          <w:sz w:val="27"/>
          <w:highlight w:val="green"/>
        </w:rPr>
        <w:t xml:space="preserve"> – </w:t>
      </w:r>
      <w:r>
        <w:rPr>
          <w:sz w:val="27"/>
          <w:highlight w:val="green"/>
        </w:rPr>
        <w:t>60</w:t>
      </w:r>
      <w:r w:rsidRPr="00102515">
        <w:rPr>
          <w:sz w:val="27"/>
          <w:highlight w:val="green"/>
        </w:rPr>
        <w:t xml:space="preserve"> балів за семестр</w:t>
      </w:r>
      <w:r>
        <w:rPr>
          <w:sz w:val="27"/>
          <w:highlight w:val="green"/>
        </w:rPr>
        <w:t>.</w:t>
      </w:r>
    </w:p>
    <w:p w14:paraId="51972500" w14:textId="77777777" w:rsidR="00DD5A7B" w:rsidRPr="00CD30C4" w:rsidRDefault="00DD5A7B" w:rsidP="00DD5A7B">
      <w:pPr>
        <w:ind w:firstLine="709"/>
        <w:jc w:val="both"/>
        <w:rPr>
          <w:sz w:val="27"/>
          <w:highlight w:val="green"/>
        </w:rPr>
      </w:pPr>
      <w:r>
        <w:rPr>
          <w:sz w:val="27"/>
          <w:highlight w:val="green"/>
        </w:rPr>
        <w:t>3)</w:t>
      </w:r>
      <w:r w:rsidRPr="00CD30C4">
        <w:rPr>
          <w:sz w:val="27"/>
          <w:highlight w:val="green"/>
        </w:rPr>
        <w:t xml:space="preserve"> самостійну роботу здобувачів, </w:t>
      </w:r>
      <w:r>
        <w:rPr>
          <w:sz w:val="27"/>
          <w:highlight w:val="green"/>
        </w:rPr>
        <w:t>яка</w:t>
      </w:r>
      <w:r w:rsidRPr="00CD30C4">
        <w:rPr>
          <w:sz w:val="27"/>
          <w:highlight w:val="green"/>
        </w:rPr>
        <w:t xml:space="preserve"> </w:t>
      </w:r>
      <w:r>
        <w:rPr>
          <w:sz w:val="27"/>
          <w:highlight w:val="green"/>
        </w:rPr>
        <w:t xml:space="preserve">передбачає підготовку до практичних занять. Здійснюється шляхом </w:t>
      </w:r>
      <w:r w:rsidRPr="00C71293">
        <w:rPr>
          <w:bCs/>
          <w:sz w:val="27"/>
          <w:highlight w:val="green"/>
        </w:rPr>
        <w:t>опрацювання додаткового матеріалу, який не увійшов до теоретичної частини курсу</w:t>
      </w:r>
      <w:r>
        <w:rPr>
          <w:sz w:val="27"/>
          <w:highlight w:val="green"/>
        </w:rPr>
        <w:t xml:space="preserve">, та оформлення відповідей на питання в звітах до практичних занять. </w:t>
      </w:r>
      <w:bookmarkStart w:id="15" w:name="_Hlk209993098"/>
      <w:r>
        <w:rPr>
          <w:sz w:val="27"/>
          <w:highlight w:val="green"/>
        </w:rPr>
        <w:t>Максимальна кількість балів за самостійну роботу – 20 балів за семестр.</w:t>
      </w:r>
      <w:bookmarkEnd w:id="15"/>
    </w:p>
    <w:p w14:paraId="2E734C90" w14:textId="77777777" w:rsidR="00DD5A7B" w:rsidRDefault="00DD5A7B" w:rsidP="00DD5A7B">
      <w:pPr>
        <w:ind w:firstLine="709"/>
        <w:jc w:val="both"/>
        <w:rPr>
          <w:i/>
          <w:iCs/>
          <w:sz w:val="28"/>
          <w:szCs w:val="28"/>
        </w:rPr>
      </w:pPr>
      <w:r w:rsidRPr="00D36CB2">
        <w:rPr>
          <w:i/>
          <w:iCs/>
          <w:sz w:val="28"/>
          <w:szCs w:val="28"/>
          <w:highlight w:val="green"/>
        </w:rPr>
        <w:t>Підсумковий модульний контроль</w:t>
      </w:r>
      <w:r w:rsidRPr="00D36CB2">
        <w:rPr>
          <w:sz w:val="28"/>
          <w:szCs w:val="28"/>
          <w:highlight w:val="green"/>
        </w:rPr>
        <w:t xml:space="preserve"> (ПМК) проводиться двічі на семестр у вигляді 30 тестових завдань закритої форми, що формуються та виконуються в системі </w:t>
      </w:r>
      <w:proofErr w:type="spellStart"/>
      <w:r w:rsidRPr="00D36CB2">
        <w:rPr>
          <w:sz w:val="28"/>
          <w:szCs w:val="28"/>
          <w:highlight w:val="green"/>
        </w:rPr>
        <w:t>Moodle</w:t>
      </w:r>
      <w:proofErr w:type="spellEnd"/>
      <w:r w:rsidRPr="00D36CB2">
        <w:rPr>
          <w:sz w:val="28"/>
          <w:szCs w:val="28"/>
          <w:highlight w:val="green"/>
        </w:rPr>
        <w:t>. ПМК оцінюється від 0 до 10 балів кожний. Здобувач отримує допуск до складання ПМК у разі виконання всіх видів навчальної роботи змістового модуля даної дисципліни не менше як на 60%.</w:t>
      </w:r>
      <w:r w:rsidRPr="00793A14">
        <w:rPr>
          <w:i/>
          <w:iCs/>
          <w:sz w:val="28"/>
          <w:szCs w:val="28"/>
        </w:rPr>
        <w:t xml:space="preserve"> </w:t>
      </w:r>
    </w:p>
    <w:p w14:paraId="184D08CE" w14:textId="77777777" w:rsidR="00DD5A7B" w:rsidRDefault="00DD5A7B" w:rsidP="00DD5A7B">
      <w:pPr>
        <w:ind w:firstLine="709"/>
        <w:jc w:val="both"/>
        <w:rPr>
          <w:i/>
          <w:iCs/>
          <w:sz w:val="28"/>
          <w:szCs w:val="28"/>
        </w:rPr>
      </w:pPr>
    </w:p>
    <w:p w14:paraId="5E578E2B" w14:textId="77777777" w:rsidR="00DD5A7B" w:rsidRPr="00686FB7" w:rsidRDefault="00DD5A7B" w:rsidP="00DD5A7B">
      <w:pPr>
        <w:spacing w:line="259" w:lineRule="auto"/>
        <w:ind w:left="718" w:right="13"/>
        <w:jc w:val="center"/>
        <w:rPr>
          <w:sz w:val="28"/>
          <w:szCs w:val="28"/>
        </w:rPr>
      </w:pPr>
      <w:r w:rsidRPr="00686FB7">
        <w:rPr>
          <w:b/>
          <w:sz w:val="28"/>
          <w:szCs w:val="28"/>
        </w:rPr>
        <w:t>Критерії оцінювання тестових завдань закритої форми</w:t>
      </w:r>
      <w:r w:rsidRPr="00686FB7">
        <w:rPr>
          <w:sz w:val="28"/>
          <w:szCs w:val="28"/>
        </w:rPr>
        <w:t xml:space="preserve"> </w:t>
      </w:r>
    </w:p>
    <w:tbl>
      <w:tblPr>
        <w:tblStyle w:val="TableGrid"/>
        <w:tblW w:w="8789" w:type="dxa"/>
        <w:tblInd w:w="704" w:type="dxa"/>
        <w:tblLayout w:type="fixed"/>
        <w:tblCellMar>
          <w:top w:w="56" w:type="dxa"/>
          <w:left w:w="108" w:type="dxa"/>
          <w:right w:w="7" w:type="dxa"/>
        </w:tblCellMar>
        <w:tblLook w:val="04A0" w:firstRow="1" w:lastRow="0" w:firstColumn="1" w:lastColumn="0" w:noHBand="0" w:noVBand="1"/>
      </w:tblPr>
      <w:tblGrid>
        <w:gridCol w:w="6946"/>
        <w:gridCol w:w="1843"/>
      </w:tblGrid>
      <w:tr w:rsidR="00DD5A7B" w14:paraId="7F6024E4" w14:textId="77777777" w:rsidTr="003451C4">
        <w:trPr>
          <w:trHeight w:val="348"/>
        </w:trPr>
        <w:tc>
          <w:tcPr>
            <w:tcW w:w="6946" w:type="dxa"/>
            <w:tcBorders>
              <w:top w:val="single" w:sz="4" w:space="0" w:color="000000"/>
              <w:left w:val="single" w:sz="4" w:space="0" w:color="000000"/>
              <w:bottom w:val="single" w:sz="4" w:space="0" w:color="000000"/>
              <w:right w:val="single" w:sz="4" w:space="0" w:color="000000"/>
            </w:tcBorders>
          </w:tcPr>
          <w:p w14:paraId="5FF5DE76" w14:textId="77777777" w:rsidR="00DD5A7B" w:rsidRDefault="00DD5A7B" w:rsidP="003451C4">
            <w:pPr>
              <w:spacing w:line="259" w:lineRule="auto"/>
              <w:ind w:right="100"/>
              <w:jc w:val="center"/>
            </w:pPr>
            <w:r>
              <w:rPr>
                <w:b/>
              </w:rPr>
              <w:t xml:space="preserve">Критерії оцінювання </w:t>
            </w:r>
          </w:p>
        </w:tc>
        <w:tc>
          <w:tcPr>
            <w:tcW w:w="1843" w:type="dxa"/>
            <w:tcBorders>
              <w:top w:val="single" w:sz="4" w:space="0" w:color="000000"/>
              <w:left w:val="single" w:sz="4" w:space="0" w:color="000000"/>
              <w:bottom w:val="single" w:sz="4" w:space="0" w:color="000000"/>
              <w:right w:val="single" w:sz="4" w:space="0" w:color="000000"/>
            </w:tcBorders>
          </w:tcPr>
          <w:p w14:paraId="766442B6" w14:textId="77777777" w:rsidR="00DD5A7B" w:rsidRDefault="00DD5A7B" w:rsidP="003451C4">
            <w:pPr>
              <w:spacing w:line="259" w:lineRule="auto"/>
              <w:ind w:right="101"/>
              <w:jc w:val="center"/>
            </w:pPr>
            <w:r>
              <w:rPr>
                <w:b/>
              </w:rPr>
              <w:t xml:space="preserve">Кількість балів </w:t>
            </w:r>
          </w:p>
        </w:tc>
      </w:tr>
      <w:tr w:rsidR="00DD5A7B" w14:paraId="18132CC1" w14:textId="77777777" w:rsidTr="003451C4">
        <w:trPr>
          <w:trHeight w:val="288"/>
        </w:trPr>
        <w:tc>
          <w:tcPr>
            <w:tcW w:w="6946" w:type="dxa"/>
            <w:tcBorders>
              <w:top w:val="single" w:sz="4" w:space="0" w:color="000000"/>
              <w:left w:val="single" w:sz="4" w:space="0" w:color="000000"/>
              <w:bottom w:val="single" w:sz="4" w:space="0" w:color="000000"/>
              <w:right w:val="single" w:sz="4" w:space="0" w:color="000000"/>
            </w:tcBorders>
          </w:tcPr>
          <w:p w14:paraId="26744ADF" w14:textId="77777777" w:rsidR="00DD5A7B" w:rsidRDefault="00DD5A7B" w:rsidP="003451C4">
            <w:pPr>
              <w:spacing w:line="259" w:lineRule="auto"/>
            </w:pPr>
            <w:r>
              <w:t xml:space="preserve">Здобувач дав правильні відповіді на 96-100% тестових запитань  </w:t>
            </w:r>
          </w:p>
        </w:tc>
        <w:tc>
          <w:tcPr>
            <w:tcW w:w="1843" w:type="dxa"/>
            <w:tcBorders>
              <w:top w:val="single" w:sz="4" w:space="0" w:color="000000"/>
              <w:left w:val="single" w:sz="4" w:space="0" w:color="000000"/>
              <w:bottom w:val="single" w:sz="4" w:space="0" w:color="000000"/>
              <w:right w:val="single" w:sz="4" w:space="0" w:color="000000"/>
            </w:tcBorders>
          </w:tcPr>
          <w:p w14:paraId="56691338" w14:textId="77777777" w:rsidR="00DD5A7B" w:rsidRDefault="00DD5A7B" w:rsidP="003451C4">
            <w:pPr>
              <w:spacing w:line="259" w:lineRule="auto"/>
              <w:ind w:right="103"/>
              <w:jc w:val="center"/>
            </w:pPr>
            <w:r>
              <w:t>10</w:t>
            </w:r>
          </w:p>
        </w:tc>
      </w:tr>
      <w:tr w:rsidR="00DD5A7B" w14:paraId="6A7251FF" w14:textId="77777777" w:rsidTr="003451C4">
        <w:trPr>
          <w:trHeight w:val="286"/>
        </w:trPr>
        <w:tc>
          <w:tcPr>
            <w:tcW w:w="6946" w:type="dxa"/>
            <w:tcBorders>
              <w:top w:val="single" w:sz="4" w:space="0" w:color="000000"/>
              <w:left w:val="single" w:sz="4" w:space="0" w:color="000000"/>
              <w:bottom w:val="single" w:sz="4" w:space="0" w:color="000000"/>
              <w:right w:val="single" w:sz="4" w:space="0" w:color="000000"/>
            </w:tcBorders>
          </w:tcPr>
          <w:p w14:paraId="32A8A0AF" w14:textId="77777777" w:rsidR="00DD5A7B" w:rsidRDefault="00DD5A7B" w:rsidP="003451C4">
            <w:pPr>
              <w:spacing w:line="259" w:lineRule="auto"/>
            </w:pPr>
            <w:r>
              <w:t xml:space="preserve">Здобувач дав правильні відповіді на 86-95% тестових запитань  </w:t>
            </w:r>
          </w:p>
        </w:tc>
        <w:tc>
          <w:tcPr>
            <w:tcW w:w="1843" w:type="dxa"/>
            <w:tcBorders>
              <w:top w:val="single" w:sz="4" w:space="0" w:color="000000"/>
              <w:left w:val="single" w:sz="4" w:space="0" w:color="000000"/>
              <w:bottom w:val="single" w:sz="4" w:space="0" w:color="000000"/>
              <w:right w:val="single" w:sz="4" w:space="0" w:color="000000"/>
            </w:tcBorders>
          </w:tcPr>
          <w:p w14:paraId="0A2938BD" w14:textId="77777777" w:rsidR="00DD5A7B" w:rsidRDefault="00DD5A7B" w:rsidP="003451C4">
            <w:pPr>
              <w:spacing w:line="259" w:lineRule="auto"/>
              <w:ind w:right="103"/>
              <w:jc w:val="center"/>
            </w:pPr>
            <w:r>
              <w:t>9</w:t>
            </w:r>
          </w:p>
        </w:tc>
      </w:tr>
      <w:tr w:rsidR="00DD5A7B" w14:paraId="6882A96F" w14:textId="77777777" w:rsidTr="003451C4">
        <w:trPr>
          <w:trHeight w:val="286"/>
        </w:trPr>
        <w:tc>
          <w:tcPr>
            <w:tcW w:w="6946" w:type="dxa"/>
            <w:tcBorders>
              <w:top w:val="single" w:sz="4" w:space="0" w:color="000000"/>
              <w:left w:val="single" w:sz="4" w:space="0" w:color="000000"/>
              <w:bottom w:val="single" w:sz="4" w:space="0" w:color="000000"/>
              <w:right w:val="single" w:sz="4" w:space="0" w:color="000000"/>
            </w:tcBorders>
          </w:tcPr>
          <w:p w14:paraId="3EC08B56" w14:textId="77777777" w:rsidR="00DD5A7B" w:rsidRDefault="00DD5A7B" w:rsidP="003451C4">
            <w:pPr>
              <w:spacing w:line="259" w:lineRule="auto"/>
            </w:pPr>
            <w:r>
              <w:t xml:space="preserve">Здобувач дав правильні відповіді на 76-85% тестових запитань  </w:t>
            </w:r>
          </w:p>
        </w:tc>
        <w:tc>
          <w:tcPr>
            <w:tcW w:w="1843" w:type="dxa"/>
            <w:tcBorders>
              <w:top w:val="single" w:sz="4" w:space="0" w:color="000000"/>
              <w:left w:val="single" w:sz="4" w:space="0" w:color="000000"/>
              <w:bottom w:val="single" w:sz="4" w:space="0" w:color="000000"/>
              <w:right w:val="single" w:sz="4" w:space="0" w:color="000000"/>
            </w:tcBorders>
          </w:tcPr>
          <w:p w14:paraId="7BAE4B10" w14:textId="77777777" w:rsidR="00DD5A7B" w:rsidRDefault="00DD5A7B" w:rsidP="003451C4">
            <w:pPr>
              <w:spacing w:line="259" w:lineRule="auto"/>
              <w:ind w:right="103"/>
              <w:jc w:val="center"/>
            </w:pPr>
            <w:r>
              <w:t>8</w:t>
            </w:r>
          </w:p>
        </w:tc>
      </w:tr>
      <w:tr w:rsidR="00DD5A7B" w14:paraId="4314E493" w14:textId="77777777" w:rsidTr="003451C4">
        <w:trPr>
          <w:trHeight w:val="286"/>
        </w:trPr>
        <w:tc>
          <w:tcPr>
            <w:tcW w:w="6946" w:type="dxa"/>
            <w:tcBorders>
              <w:top w:val="single" w:sz="4" w:space="0" w:color="000000"/>
              <w:left w:val="single" w:sz="4" w:space="0" w:color="000000"/>
              <w:bottom w:val="single" w:sz="4" w:space="0" w:color="000000"/>
              <w:right w:val="single" w:sz="4" w:space="0" w:color="000000"/>
            </w:tcBorders>
          </w:tcPr>
          <w:p w14:paraId="77AAF4A4" w14:textId="77777777" w:rsidR="00DD5A7B" w:rsidRDefault="00DD5A7B" w:rsidP="003451C4">
            <w:pPr>
              <w:spacing w:line="259" w:lineRule="auto"/>
            </w:pPr>
            <w:r>
              <w:t xml:space="preserve">Здобувач дав правильні відповіді на 66-75% тестових запитань  </w:t>
            </w:r>
          </w:p>
        </w:tc>
        <w:tc>
          <w:tcPr>
            <w:tcW w:w="1843" w:type="dxa"/>
            <w:tcBorders>
              <w:top w:val="single" w:sz="4" w:space="0" w:color="000000"/>
              <w:left w:val="single" w:sz="4" w:space="0" w:color="000000"/>
              <w:bottom w:val="single" w:sz="4" w:space="0" w:color="000000"/>
              <w:right w:val="single" w:sz="4" w:space="0" w:color="000000"/>
            </w:tcBorders>
          </w:tcPr>
          <w:p w14:paraId="7478384D" w14:textId="77777777" w:rsidR="00DD5A7B" w:rsidRDefault="00DD5A7B" w:rsidP="003451C4">
            <w:pPr>
              <w:spacing w:line="259" w:lineRule="auto"/>
              <w:ind w:right="103"/>
              <w:jc w:val="center"/>
            </w:pPr>
            <w:r>
              <w:t>7</w:t>
            </w:r>
          </w:p>
        </w:tc>
      </w:tr>
      <w:tr w:rsidR="00DD5A7B" w14:paraId="55303EDB" w14:textId="77777777" w:rsidTr="003451C4">
        <w:trPr>
          <w:trHeight w:val="286"/>
        </w:trPr>
        <w:tc>
          <w:tcPr>
            <w:tcW w:w="6946" w:type="dxa"/>
            <w:tcBorders>
              <w:top w:val="single" w:sz="4" w:space="0" w:color="000000"/>
              <w:left w:val="single" w:sz="4" w:space="0" w:color="000000"/>
              <w:bottom w:val="single" w:sz="4" w:space="0" w:color="000000"/>
              <w:right w:val="single" w:sz="4" w:space="0" w:color="000000"/>
            </w:tcBorders>
          </w:tcPr>
          <w:p w14:paraId="1391A5F6" w14:textId="77777777" w:rsidR="00DD5A7B" w:rsidRDefault="00DD5A7B" w:rsidP="003451C4">
            <w:pPr>
              <w:spacing w:line="259" w:lineRule="auto"/>
            </w:pPr>
            <w:r>
              <w:t xml:space="preserve">Здобувач дав правильні відповіді на 60-65% тестових запитань  </w:t>
            </w:r>
          </w:p>
        </w:tc>
        <w:tc>
          <w:tcPr>
            <w:tcW w:w="1843" w:type="dxa"/>
            <w:tcBorders>
              <w:top w:val="single" w:sz="4" w:space="0" w:color="000000"/>
              <w:left w:val="single" w:sz="4" w:space="0" w:color="000000"/>
              <w:bottom w:val="single" w:sz="4" w:space="0" w:color="000000"/>
              <w:right w:val="single" w:sz="4" w:space="0" w:color="000000"/>
            </w:tcBorders>
          </w:tcPr>
          <w:p w14:paraId="55987794" w14:textId="77777777" w:rsidR="00DD5A7B" w:rsidRDefault="00DD5A7B" w:rsidP="003451C4">
            <w:pPr>
              <w:spacing w:line="259" w:lineRule="auto"/>
              <w:ind w:right="103"/>
              <w:jc w:val="center"/>
            </w:pPr>
            <w:r>
              <w:t>6</w:t>
            </w:r>
          </w:p>
        </w:tc>
      </w:tr>
      <w:tr w:rsidR="00DD5A7B" w14:paraId="3900F67D" w14:textId="77777777" w:rsidTr="003451C4">
        <w:trPr>
          <w:trHeight w:val="221"/>
        </w:trPr>
        <w:tc>
          <w:tcPr>
            <w:tcW w:w="6946" w:type="dxa"/>
            <w:tcBorders>
              <w:top w:val="single" w:sz="4" w:space="0" w:color="000000"/>
              <w:left w:val="single" w:sz="4" w:space="0" w:color="000000"/>
              <w:bottom w:val="single" w:sz="4" w:space="0" w:color="000000"/>
              <w:right w:val="single" w:sz="4" w:space="0" w:color="000000"/>
            </w:tcBorders>
          </w:tcPr>
          <w:p w14:paraId="36E84C73" w14:textId="77777777" w:rsidR="00DD5A7B" w:rsidRDefault="00DD5A7B" w:rsidP="003451C4">
            <w:pPr>
              <w:spacing w:line="259" w:lineRule="auto"/>
            </w:pPr>
            <w:r>
              <w:t>Здобувач дав правильні відповіді менше ніж на 60% тестових запитань</w:t>
            </w:r>
          </w:p>
        </w:tc>
        <w:tc>
          <w:tcPr>
            <w:tcW w:w="1843" w:type="dxa"/>
            <w:tcBorders>
              <w:top w:val="single" w:sz="4" w:space="0" w:color="000000"/>
              <w:left w:val="single" w:sz="4" w:space="0" w:color="000000"/>
              <w:bottom w:val="single" w:sz="4" w:space="0" w:color="000000"/>
              <w:right w:val="single" w:sz="4" w:space="0" w:color="000000"/>
            </w:tcBorders>
          </w:tcPr>
          <w:p w14:paraId="08C9990B" w14:textId="77777777" w:rsidR="00DD5A7B" w:rsidRDefault="00DD5A7B" w:rsidP="003451C4">
            <w:pPr>
              <w:spacing w:line="259" w:lineRule="auto"/>
              <w:ind w:right="103"/>
              <w:jc w:val="center"/>
            </w:pPr>
            <w:r>
              <w:t xml:space="preserve">0-5 </w:t>
            </w:r>
          </w:p>
        </w:tc>
      </w:tr>
    </w:tbl>
    <w:p w14:paraId="74FCFBCA" w14:textId="77777777" w:rsidR="00DD5A7B" w:rsidRDefault="00DD5A7B" w:rsidP="00DD5A7B">
      <w:pPr>
        <w:pStyle w:val="a5"/>
        <w:ind w:left="0" w:firstLine="709"/>
        <w:jc w:val="both"/>
        <w:rPr>
          <w:i/>
          <w:iCs/>
          <w:sz w:val="27"/>
          <w:highlight w:val="green"/>
        </w:rPr>
      </w:pPr>
    </w:p>
    <w:p w14:paraId="2854612E" w14:textId="77777777" w:rsidR="00DD5A7B" w:rsidRPr="006F63D5" w:rsidRDefault="00DD5A7B" w:rsidP="00DD5A7B">
      <w:pPr>
        <w:ind w:right="13" w:firstLine="599"/>
        <w:jc w:val="both"/>
        <w:rPr>
          <w:sz w:val="28"/>
          <w:szCs w:val="24"/>
          <w:highlight w:val="green"/>
        </w:rPr>
      </w:pPr>
      <w:r w:rsidRPr="000450FB">
        <w:rPr>
          <w:i/>
          <w:iCs/>
          <w:sz w:val="27"/>
          <w:highlight w:val="green"/>
        </w:rPr>
        <w:t>Семестровий контроль:</w:t>
      </w:r>
      <w:r w:rsidRPr="000450FB">
        <w:rPr>
          <w:sz w:val="27"/>
          <w:highlight w:val="green"/>
        </w:rPr>
        <w:t xml:space="preserve"> </w:t>
      </w:r>
      <w:r>
        <w:rPr>
          <w:sz w:val="27"/>
          <w:highlight w:val="green"/>
        </w:rPr>
        <w:t xml:space="preserve">диференційований </w:t>
      </w:r>
      <w:r w:rsidRPr="000450FB">
        <w:rPr>
          <w:sz w:val="27"/>
          <w:highlight w:val="green"/>
        </w:rPr>
        <w:t>залік</w:t>
      </w:r>
      <w:r>
        <w:rPr>
          <w:sz w:val="27"/>
          <w:highlight w:val="green"/>
        </w:rPr>
        <w:t>.</w:t>
      </w:r>
      <w:r w:rsidRPr="000450FB">
        <w:rPr>
          <w:sz w:val="27"/>
          <w:highlight w:val="green"/>
        </w:rPr>
        <w:t xml:space="preserve"> </w:t>
      </w:r>
      <w:r w:rsidRPr="00D60D56">
        <w:rPr>
          <w:color w:val="000000" w:themeColor="text1"/>
          <w:sz w:val="28"/>
          <w:szCs w:val="28"/>
          <w:highlight w:val="green"/>
        </w:rPr>
        <w:t>Загальна підсумкова оцінка з навчальної дисципліни є сумою рейтингових балів, одержаних за всі форми навчальної діяльності, що підлягають оцінюванню</w:t>
      </w:r>
      <w:r w:rsidRPr="006F63D5">
        <w:rPr>
          <w:sz w:val="28"/>
          <w:szCs w:val="24"/>
          <w:highlight w:val="green"/>
        </w:rPr>
        <w:t xml:space="preserve"> відповідно до «Положення про оцінювання знань здобувачів вищої освіти ТДАТУ»  </w:t>
      </w:r>
      <w:hyperlink r:id="rId21" w:history="1">
        <w:r w:rsidRPr="006F63D5">
          <w:rPr>
            <w:rStyle w:val="a6"/>
            <w:sz w:val="28"/>
            <w:szCs w:val="24"/>
            <w:highlight w:val="green"/>
          </w:rPr>
          <w:t>http://www.tsatu.edu.ua/nmc/wp-content/u</w:t>
        </w:r>
        <w:r w:rsidRPr="006F63D5">
          <w:rPr>
            <w:rStyle w:val="a6"/>
            <w:sz w:val="28"/>
            <w:szCs w:val="24"/>
            <w:highlight w:val="green"/>
          </w:rPr>
          <w:t>p</w:t>
        </w:r>
        <w:r w:rsidRPr="006F63D5">
          <w:rPr>
            <w:rStyle w:val="a6"/>
            <w:sz w:val="28"/>
            <w:szCs w:val="24"/>
            <w:highlight w:val="green"/>
          </w:rPr>
          <w:t>lo</w:t>
        </w:r>
        <w:r w:rsidRPr="006F63D5">
          <w:rPr>
            <w:rStyle w:val="a6"/>
            <w:sz w:val="28"/>
            <w:szCs w:val="24"/>
            <w:highlight w:val="green"/>
          </w:rPr>
          <w:t>a</w:t>
        </w:r>
        <w:r w:rsidRPr="006F63D5">
          <w:rPr>
            <w:rStyle w:val="a6"/>
            <w:sz w:val="28"/>
            <w:szCs w:val="24"/>
            <w:highlight w:val="green"/>
          </w:rPr>
          <w:t>ds/sites/52/221.pdf</w:t>
        </w:r>
      </w:hyperlink>
      <w:r w:rsidRPr="006F63D5">
        <w:rPr>
          <w:sz w:val="28"/>
          <w:szCs w:val="24"/>
          <w:highlight w:val="green"/>
        </w:rPr>
        <w:t xml:space="preserve">  </w:t>
      </w:r>
    </w:p>
    <w:p w14:paraId="4820F1A9" w14:textId="77777777" w:rsidR="00DD5A7B" w:rsidRDefault="00DD5A7B" w:rsidP="00DD5A7B">
      <w:pPr>
        <w:spacing w:line="259" w:lineRule="auto"/>
        <w:ind w:left="718" w:right="715"/>
        <w:jc w:val="center"/>
        <w:rPr>
          <w:b/>
        </w:rPr>
      </w:pPr>
    </w:p>
    <w:p w14:paraId="32E3B2F7" w14:textId="77777777" w:rsidR="00DD5A7B" w:rsidRDefault="00DD5A7B" w:rsidP="00DD5A7B">
      <w:pPr>
        <w:spacing w:line="259" w:lineRule="auto"/>
        <w:ind w:left="718" w:right="715"/>
        <w:jc w:val="center"/>
        <w:rPr>
          <w:b/>
        </w:rPr>
      </w:pPr>
      <w:r w:rsidRPr="00483B3B">
        <w:rPr>
          <w:b/>
        </w:rPr>
        <w:t>РОЗПОДІЛ БАЛІВ, ЯКІ ОТРИМУЮТЬ ЗДОБУВАЧІ</w:t>
      </w:r>
      <w:r>
        <w:rPr>
          <w:b/>
        </w:rPr>
        <w:t xml:space="preserve"> ВО</w:t>
      </w:r>
    </w:p>
    <w:p w14:paraId="64558E03" w14:textId="77777777" w:rsidR="00DD5A7B" w:rsidRDefault="00DD5A7B" w:rsidP="00DD5A7B">
      <w:pPr>
        <w:spacing w:line="259" w:lineRule="auto"/>
        <w:ind w:left="718" w:right="715"/>
        <w:jc w:val="center"/>
        <w:rPr>
          <w:b/>
        </w:rPr>
      </w:pPr>
    </w:p>
    <w:tbl>
      <w:tblPr>
        <w:tblStyle w:val="ae"/>
        <w:tblW w:w="0" w:type="auto"/>
        <w:tblInd w:w="-5" w:type="dxa"/>
        <w:tblLook w:val="04A0" w:firstRow="1" w:lastRow="0" w:firstColumn="1" w:lastColumn="0" w:noHBand="0" w:noVBand="1"/>
      </w:tblPr>
      <w:tblGrid>
        <w:gridCol w:w="660"/>
        <w:gridCol w:w="809"/>
        <w:gridCol w:w="674"/>
        <w:gridCol w:w="1177"/>
        <w:gridCol w:w="865"/>
        <w:gridCol w:w="658"/>
        <w:gridCol w:w="912"/>
        <w:gridCol w:w="949"/>
        <w:gridCol w:w="984"/>
        <w:gridCol w:w="2233"/>
      </w:tblGrid>
      <w:tr w:rsidR="00DD5A7B" w14:paraId="19B02920" w14:textId="77777777" w:rsidTr="003451C4">
        <w:tc>
          <w:tcPr>
            <w:tcW w:w="4409" w:type="dxa"/>
            <w:gridSpan w:val="5"/>
          </w:tcPr>
          <w:p w14:paraId="4135F297" w14:textId="77777777" w:rsidR="00DD5A7B" w:rsidRDefault="00DD5A7B" w:rsidP="003451C4">
            <w:pPr>
              <w:jc w:val="center"/>
              <w:rPr>
                <w:b/>
              </w:rPr>
            </w:pPr>
            <w:r w:rsidRPr="008147F7">
              <w:rPr>
                <w:b/>
                <w:i/>
                <w:sz w:val="24"/>
              </w:rPr>
              <w:t xml:space="preserve">Змістовий модуль </w:t>
            </w:r>
            <w:r>
              <w:rPr>
                <w:b/>
                <w:i/>
                <w:sz w:val="24"/>
              </w:rPr>
              <w:t>1</w:t>
            </w:r>
          </w:p>
        </w:tc>
        <w:tc>
          <w:tcPr>
            <w:tcW w:w="3699" w:type="dxa"/>
            <w:gridSpan w:val="4"/>
          </w:tcPr>
          <w:p w14:paraId="4DA85B1A" w14:textId="77777777" w:rsidR="00DD5A7B" w:rsidRDefault="00DD5A7B" w:rsidP="003451C4">
            <w:pPr>
              <w:jc w:val="center"/>
              <w:rPr>
                <w:b/>
              </w:rPr>
            </w:pPr>
            <w:r w:rsidRPr="008147F7">
              <w:rPr>
                <w:b/>
                <w:i/>
                <w:sz w:val="24"/>
              </w:rPr>
              <w:t xml:space="preserve">Змістовий модуль </w:t>
            </w:r>
            <w:r>
              <w:rPr>
                <w:b/>
                <w:i/>
                <w:sz w:val="24"/>
              </w:rPr>
              <w:t>2</w:t>
            </w:r>
          </w:p>
        </w:tc>
        <w:tc>
          <w:tcPr>
            <w:tcW w:w="1673" w:type="dxa"/>
            <w:vMerge w:val="restart"/>
          </w:tcPr>
          <w:p w14:paraId="4EBBE2E4" w14:textId="77777777" w:rsidR="00DD5A7B" w:rsidRDefault="00DD5A7B" w:rsidP="003451C4">
            <w:pPr>
              <w:rPr>
                <w:b/>
              </w:rPr>
            </w:pPr>
          </w:p>
          <w:p w14:paraId="18FC14A1" w14:textId="77777777" w:rsidR="00DD5A7B" w:rsidRPr="004D178A" w:rsidRDefault="00DD5A7B" w:rsidP="003451C4">
            <w:pPr>
              <w:jc w:val="center"/>
            </w:pPr>
            <w:r w:rsidRPr="00B61B3C">
              <w:rPr>
                <w:b/>
                <w:i/>
                <w:iCs/>
                <w:sz w:val="24"/>
                <w:szCs w:val="24"/>
              </w:rPr>
              <w:t>Диференційований залік</w:t>
            </w:r>
          </w:p>
        </w:tc>
      </w:tr>
      <w:tr w:rsidR="00DD5A7B" w14:paraId="366D46C4" w14:textId="77777777" w:rsidTr="003451C4">
        <w:tc>
          <w:tcPr>
            <w:tcW w:w="3544" w:type="dxa"/>
            <w:gridSpan w:val="4"/>
          </w:tcPr>
          <w:p w14:paraId="162672CA" w14:textId="77777777" w:rsidR="00DD5A7B" w:rsidRDefault="00DD5A7B" w:rsidP="003451C4">
            <w:pPr>
              <w:jc w:val="center"/>
              <w:rPr>
                <w:b/>
              </w:rPr>
            </w:pPr>
            <w:r>
              <w:rPr>
                <w:b/>
              </w:rPr>
              <w:t>Поточний контроль – 40 балів</w:t>
            </w:r>
          </w:p>
        </w:tc>
        <w:tc>
          <w:tcPr>
            <w:tcW w:w="865" w:type="dxa"/>
            <w:vMerge w:val="restart"/>
          </w:tcPr>
          <w:p w14:paraId="5C0E71C5" w14:textId="77777777" w:rsidR="00DD5A7B" w:rsidRDefault="00DD5A7B" w:rsidP="003451C4">
            <w:pPr>
              <w:jc w:val="center"/>
              <w:rPr>
                <w:b/>
              </w:rPr>
            </w:pPr>
            <w:r>
              <w:rPr>
                <w:b/>
              </w:rPr>
              <w:t>ПМК1</w:t>
            </w:r>
          </w:p>
        </w:tc>
        <w:tc>
          <w:tcPr>
            <w:tcW w:w="694" w:type="dxa"/>
          </w:tcPr>
          <w:p w14:paraId="312F69DC" w14:textId="77777777" w:rsidR="00DD5A7B" w:rsidRDefault="00DD5A7B" w:rsidP="003451C4">
            <w:pPr>
              <w:jc w:val="center"/>
              <w:rPr>
                <w:b/>
              </w:rPr>
            </w:pPr>
          </w:p>
        </w:tc>
        <w:tc>
          <w:tcPr>
            <w:tcW w:w="993" w:type="dxa"/>
          </w:tcPr>
          <w:p w14:paraId="02FCE7DB" w14:textId="77777777" w:rsidR="00DD5A7B" w:rsidRDefault="00DD5A7B" w:rsidP="003451C4">
            <w:pPr>
              <w:jc w:val="center"/>
              <w:rPr>
                <w:b/>
              </w:rPr>
            </w:pPr>
          </w:p>
        </w:tc>
        <w:tc>
          <w:tcPr>
            <w:tcW w:w="1006" w:type="dxa"/>
          </w:tcPr>
          <w:p w14:paraId="3B576240" w14:textId="77777777" w:rsidR="00DD5A7B" w:rsidRDefault="00DD5A7B" w:rsidP="003451C4">
            <w:pPr>
              <w:jc w:val="center"/>
              <w:rPr>
                <w:b/>
              </w:rPr>
            </w:pPr>
          </w:p>
        </w:tc>
        <w:tc>
          <w:tcPr>
            <w:tcW w:w="1006" w:type="dxa"/>
            <w:vMerge w:val="restart"/>
          </w:tcPr>
          <w:p w14:paraId="2260F2BE" w14:textId="77777777" w:rsidR="00DD5A7B" w:rsidRDefault="00DD5A7B" w:rsidP="003451C4">
            <w:pPr>
              <w:jc w:val="center"/>
              <w:rPr>
                <w:b/>
              </w:rPr>
            </w:pPr>
            <w:r>
              <w:rPr>
                <w:b/>
              </w:rPr>
              <w:t>ПМК2</w:t>
            </w:r>
          </w:p>
        </w:tc>
        <w:tc>
          <w:tcPr>
            <w:tcW w:w="1673" w:type="dxa"/>
            <w:vMerge/>
          </w:tcPr>
          <w:p w14:paraId="7C4D240F" w14:textId="77777777" w:rsidR="00DD5A7B" w:rsidRDefault="00DD5A7B" w:rsidP="003451C4">
            <w:pPr>
              <w:jc w:val="center"/>
              <w:rPr>
                <w:b/>
              </w:rPr>
            </w:pPr>
          </w:p>
        </w:tc>
      </w:tr>
      <w:tr w:rsidR="00DD5A7B" w14:paraId="1F02E621" w14:textId="77777777" w:rsidTr="003451C4">
        <w:tc>
          <w:tcPr>
            <w:tcW w:w="692" w:type="dxa"/>
            <w:vAlign w:val="center"/>
          </w:tcPr>
          <w:p w14:paraId="194095A9" w14:textId="77777777" w:rsidR="00DD5A7B" w:rsidRDefault="00DD5A7B" w:rsidP="003451C4">
            <w:pPr>
              <w:jc w:val="center"/>
              <w:rPr>
                <w:b/>
              </w:rPr>
            </w:pPr>
            <w:r w:rsidRPr="008147F7">
              <w:rPr>
                <w:sz w:val="24"/>
              </w:rPr>
              <w:t>Т1</w:t>
            </w:r>
          </w:p>
        </w:tc>
        <w:tc>
          <w:tcPr>
            <w:tcW w:w="868" w:type="dxa"/>
            <w:vAlign w:val="center"/>
          </w:tcPr>
          <w:p w14:paraId="5DBA40AC" w14:textId="77777777" w:rsidR="00DD5A7B" w:rsidRDefault="00DD5A7B" w:rsidP="003451C4">
            <w:pPr>
              <w:jc w:val="center"/>
              <w:rPr>
                <w:b/>
              </w:rPr>
            </w:pPr>
            <w:r w:rsidRPr="008147F7">
              <w:rPr>
                <w:sz w:val="24"/>
              </w:rPr>
              <w:t>Т2</w:t>
            </w:r>
          </w:p>
        </w:tc>
        <w:tc>
          <w:tcPr>
            <w:tcW w:w="708" w:type="dxa"/>
            <w:vAlign w:val="center"/>
          </w:tcPr>
          <w:p w14:paraId="4D4FDCE0" w14:textId="77777777" w:rsidR="00DD5A7B" w:rsidRDefault="00DD5A7B" w:rsidP="003451C4">
            <w:pPr>
              <w:jc w:val="center"/>
              <w:rPr>
                <w:b/>
              </w:rPr>
            </w:pPr>
            <w:r w:rsidRPr="008147F7">
              <w:rPr>
                <w:sz w:val="24"/>
              </w:rPr>
              <w:t>Т</w:t>
            </w:r>
            <w:r>
              <w:rPr>
                <w:sz w:val="24"/>
              </w:rPr>
              <w:t>3</w:t>
            </w:r>
          </w:p>
        </w:tc>
        <w:tc>
          <w:tcPr>
            <w:tcW w:w="1276" w:type="dxa"/>
          </w:tcPr>
          <w:p w14:paraId="0BD967C7" w14:textId="77777777" w:rsidR="00DD5A7B" w:rsidRPr="004D178A" w:rsidRDefault="00DD5A7B" w:rsidP="003451C4">
            <w:pPr>
              <w:jc w:val="center"/>
              <w:rPr>
                <w:bCs/>
              </w:rPr>
            </w:pPr>
            <w:r w:rsidRPr="004D178A">
              <w:rPr>
                <w:bCs/>
              </w:rPr>
              <w:t>СРС</w:t>
            </w:r>
          </w:p>
        </w:tc>
        <w:tc>
          <w:tcPr>
            <w:tcW w:w="865" w:type="dxa"/>
            <w:vMerge/>
          </w:tcPr>
          <w:p w14:paraId="2E6EEE13" w14:textId="77777777" w:rsidR="00DD5A7B" w:rsidRDefault="00DD5A7B" w:rsidP="003451C4">
            <w:pPr>
              <w:jc w:val="center"/>
              <w:rPr>
                <w:b/>
              </w:rPr>
            </w:pPr>
          </w:p>
        </w:tc>
        <w:tc>
          <w:tcPr>
            <w:tcW w:w="694" w:type="dxa"/>
          </w:tcPr>
          <w:p w14:paraId="70B00BE4" w14:textId="77777777" w:rsidR="00DD5A7B" w:rsidRPr="004D178A" w:rsidRDefault="00DD5A7B" w:rsidP="003451C4">
            <w:pPr>
              <w:jc w:val="center"/>
              <w:rPr>
                <w:bCs/>
              </w:rPr>
            </w:pPr>
            <w:r w:rsidRPr="004D178A">
              <w:rPr>
                <w:bCs/>
              </w:rPr>
              <w:t>Т4</w:t>
            </w:r>
          </w:p>
        </w:tc>
        <w:tc>
          <w:tcPr>
            <w:tcW w:w="993" w:type="dxa"/>
          </w:tcPr>
          <w:p w14:paraId="2CC5247D" w14:textId="77777777" w:rsidR="00DD5A7B" w:rsidRPr="004D178A" w:rsidRDefault="00DD5A7B" w:rsidP="003451C4">
            <w:pPr>
              <w:jc w:val="center"/>
              <w:rPr>
                <w:bCs/>
              </w:rPr>
            </w:pPr>
            <w:r w:rsidRPr="004D178A">
              <w:rPr>
                <w:bCs/>
              </w:rPr>
              <w:t>Т5</w:t>
            </w:r>
          </w:p>
        </w:tc>
        <w:tc>
          <w:tcPr>
            <w:tcW w:w="1006" w:type="dxa"/>
          </w:tcPr>
          <w:p w14:paraId="2215903A" w14:textId="77777777" w:rsidR="00DD5A7B" w:rsidRPr="004D178A" w:rsidRDefault="00DD5A7B" w:rsidP="003451C4">
            <w:pPr>
              <w:jc w:val="center"/>
              <w:rPr>
                <w:bCs/>
              </w:rPr>
            </w:pPr>
            <w:r w:rsidRPr="004D178A">
              <w:rPr>
                <w:bCs/>
              </w:rPr>
              <w:t>СРС</w:t>
            </w:r>
          </w:p>
        </w:tc>
        <w:tc>
          <w:tcPr>
            <w:tcW w:w="1006" w:type="dxa"/>
            <w:vMerge/>
          </w:tcPr>
          <w:p w14:paraId="304AB91E" w14:textId="77777777" w:rsidR="00DD5A7B" w:rsidRDefault="00DD5A7B" w:rsidP="003451C4">
            <w:pPr>
              <w:jc w:val="center"/>
              <w:rPr>
                <w:b/>
              </w:rPr>
            </w:pPr>
          </w:p>
        </w:tc>
        <w:tc>
          <w:tcPr>
            <w:tcW w:w="1673" w:type="dxa"/>
            <w:vMerge/>
          </w:tcPr>
          <w:p w14:paraId="3DAC88A5" w14:textId="77777777" w:rsidR="00DD5A7B" w:rsidRDefault="00DD5A7B" w:rsidP="003451C4">
            <w:pPr>
              <w:jc w:val="center"/>
              <w:rPr>
                <w:b/>
              </w:rPr>
            </w:pPr>
          </w:p>
        </w:tc>
      </w:tr>
      <w:tr w:rsidR="00DD5A7B" w14:paraId="7236B19C" w14:textId="77777777" w:rsidTr="003451C4">
        <w:tc>
          <w:tcPr>
            <w:tcW w:w="692" w:type="dxa"/>
            <w:vAlign w:val="center"/>
          </w:tcPr>
          <w:p w14:paraId="4D433EB4" w14:textId="77777777" w:rsidR="00DD5A7B" w:rsidRPr="008147F7" w:rsidRDefault="00DD5A7B" w:rsidP="003451C4">
            <w:pPr>
              <w:jc w:val="center"/>
              <w:rPr>
                <w:sz w:val="24"/>
              </w:rPr>
            </w:pPr>
            <w:bookmarkStart w:id="16" w:name="_Hlk210083738"/>
            <w:r>
              <w:rPr>
                <w:sz w:val="24"/>
              </w:rPr>
              <w:t>10</w:t>
            </w:r>
          </w:p>
        </w:tc>
        <w:tc>
          <w:tcPr>
            <w:tcW w:w="868" w:type="dxa"/>
            <w:vAlign w:val="center"/>
          </w:tcPr>
          <w:p w14:paraId="27C95A81" w14:textId="77777777" w:rsidR="00DD5A7B" w:rsidRPr="008147F7" w:rsidRDefault="00DD5A7B" w:rsidP="003451C4">
            <w:pPr>
              <w:jc w:val="center"/>
              <w:rPr>
                <w:sz w:val="24"/>
              </w:rPr>
            </w:pPr>
            <w:r>
              <w:rPr>
                <w:sz w:val="24"/>
              </w:rPr>
              <w:t>10</w:t>
            </w:r>
          </w:p>
        </w:tc>
        <w:tc>
          <w:tcPr>
            <w:tcW w:w="708" w:type="dxa"/>
            <w:vAlign w:val="center"/>
          </w:tcPr>
          <w:p w14:paraId="72A1DBE7" w14:textId="77777777" w:rsidR="00DD5A7B" w:rsidRPr="008147F7" w:rsidRDefault="00DD5A7B" w:rsidP="003451C4">
            <w:pPr>
              <w:jc w:val="center"/>
              <w:rPr>
                <w:sz w:val="24"/>
              </w:rPr>
            </w:pPr>
            <w:r>
              <w:rPr>
                <w:sz w:val="24"/>
              </w:rPr>
              <w:t>10</w:t>
            </w:r>
          </w:p>
        </w:tc>
        <w:tc>
          <w:tcPr>
            <w:tcW w:w="1276" w:type="dxa"/>
          </w:tcPr>
          <w:p w14:paraId="467E3357" w14:textId="77777777" w:rsidR="00DD5A7B" w:rsidRPr="004D178A" w:rsidRDefault="00DD5A7B" w:rsidP="003451C4">
            <w:pPr>
              <w:jc w:val="center"/>
              <w:rPr>
                <w:bCs/>
              </w:rPr>
            </w:pPr>
            <w:r w:rsidRPr="004D178A">
              <w:rPr>
                <w:bCs/>
              </w:rPr>
              <w:t>10</w:t>
            </w:r>
          </w:p>
        </w:tc>
        <w:tc>
          <w:tcPr>
            <w:tcW w:w="865" w:type="dxa"/>
          </w:tcPr>
          <w:p w14:paraId="72846559" w14:textId="77777777" w:rsidR="00DD5A7B" w:rsidRDefault="00DD5A7B" w:rsidP="003451C4">
            <w:pPr>
              <w:jc w:val="center"/>
              <w:rPr>
                <w:b/>
              </w:rPr>
            </w:pPr>
            <w:r>
              <w:rPr>
                <w:b/>
              </w:rPr>
              <w:t>10</w:t>
            </w:r>
          </w:p>
        </w:tc>
        <w:tc>
          <w:tcPr>
            <w:tcW w:w="694" w:type="dxa"/>
          </w:tcPr>
          <w:p w14:paraId="5C30F1E1" w14:textId="77777777" w:rsidR="00DD5A7B" w:rsidRPr="004D178A" w:rsidRDefault="00DD5A7B" w:rsidP="003451C4">
            <w:pPr>
              <w:jc w:val="center"/>
              <w:rPr>
                <w:bCs/>
              </w:rPr>
            </w:pPr>
            <w:r w:rsidRPr="004D178A">
              <w:rPr>
                <w:bCs/>
              </w:rPr>
              <w:t>15</w:t>
            </w:r>
          </w:p>
        </w:tc>
        <w:tc>
          <w:tcPr>
            <w:tcW w:w="993" w:type="dxa"/>
          </w:tcPr>
          <w:p w14:paraId="5CBC29F7" w14:textId="77777777" w:rsidR="00DD5A7B" w:rsidRPr="004D178A" w:rsidRDefault="00DD5A7B" w:rsidP="003451C4">
            <w:pPr>
              <w:jc w:val="center"/>
              <w:rPr>
                <w:bCs/>
              </w:rPr>
            </w:pPr>
            <w:r w:rsidRPr="004D178A">
              <w:rPr>
                <w:bCs/>
              </w:rPr>
              <w:t>15</w:t>
            </w:r>
          </w:p>
        </w:tc>
        <w:tc>
          <w:tcPr>
            <w:tcW w:w="1006" w:type="dxa"/>
          </w:tcPr>
          <w:p w14:paraId="39A2D1C8" w14:textId="77777777" w:rsidR="00DD5A7B" w:rsidRPr="004D178A" w:rsidRDefault="00DD5A7B" w:rsidP="003451C4">
            <w:pPr>
              <w:jc w:val="center"/>
              <w:rPr>
                <w:bCs/>
              </w:rPr>
            </w:pPr>
            <w:r w:rsidRPr="004D178A">
              <w:rPr>
                <w:bCs/>
              </w:rPr>
              <w:t>10</w:t>
            </w:r>
          </w:p>
        </w:tc>
        <w:tc>
          <w:tcPr>
            <w:tcW w:w="1006" w:type="dxa"/>
          </w:tcPr>
          <w:p w14:paraId="3656B275" w14:textId="77777777" w:rsidR="00DD5A7B" w:rsidRDefault="00DD5A7B" w:rsidP="003451C4">
            <w:pPr>
              <w:jc w:val="center"/>
              <w:rPr>
                <w:b/>
              </w:rPr>
            </w:pPr>
            <w:r>
              <w:rPr>
                <w:b/>
              </w:rPr>
              <w:t>10</w:t>
            </w:r>
          </w:p>
        </w:tc>
        <w:tc>
          <w:tcPr>
            <w:tcW w:w="1673" w:type="dxa"/>
          </w:tcPr>
          <w:p w14:paraId="37091350" w14:textId="77777777" w:rsidR="00DD5A7B" w:rsidRDefault="00DD5A7B" w:rsidP="003451C4">
            <w:pPr>
              <w:jc w:val="center"/>
              <w:rPr>
                <w:b/>
              </w:rPr>
            </w:pPr>
            <w:r>
              <w:rPr>
                <w:b/>
              </w:rPr>
              <w:t>100</w:t>
            </w:r>
          </w:p>
        </w:tc>
      </w:tr>
    </w:tbl>
    <w:bookmarkEnd w:id="16"/>
    <w:p w14:paraId="3748ADCD" w14:textId="77777777" w:rsidR="00DD5A7B" w:rsidRPr="00D36CB2" w:rsidRDefault="00DD5A7B" w:rsidP="00DD5A7B">
      <w:pPr>
        <w:spacing w:line="259" w:lineRule="auto"/>
        <w:ind w:left="718" w:right="715"/>
        <w:jc w:val="center"/>
        <w:rPr>
          <w:sz w:val="24"/>
          <w:szCs w:val="24"/>
        </w:rPr>
      </w:pPr>
      <w:r w:rsidRPr="00483B3B">
        <w:rPr>
          <w:b/>
        </w:rPr>
        <w:t xml:space="preserve"> </w:t>
      </w:r>
    </w:p>
    <w:p w14:paraId="7A405C53" w14:textId="77777777" w:rsidR="00DD5A7B" w:rsidRPr="0075511D" w:rsidRDefault="00DD5A7B" w:rsidP="00DD5A7B">
      <w:pPr>
        <w:tabs>
          <w:tab w:val="left" w:pos="1151"/>
        </w:tabs>
        <w:spacing w:line="321" w:lineRule="exact"/>
        <w:ind w:right="287" w:firstLine="567"/>
        <w:jc w:val="center"/>
        <w:rPr>
          <w:b/>
          <w:sz w:val="28"/>
          <w:szCs w:val="28"/>
        </w:rPr>
      </w:pPr>
      <w:r w:rsidRPr="0075511D">
        <w:rPr>
          <w:b/>
          <w:sz w:val="28"/>
          <w:szCs w:val="28"/>
        </w:rPr>
        <w:t>Політика курсу</w:t>
      </w:r>
    </w:p>
    <w:p w14:paraId="1222C79A" w14:textId="77777777" w:rsidR="00DD5A7B" w:rsidRDefault="00DD5A7B" w:rsidP="00DD5A7B">
      <w:pPr>
        <w:ind w:firstLine="821"/>
        <w:jc w:val="both"/>
        <w:rPr>
          <w:sz w:val="28"/>
          <w:szCs w:val="28"/>
          <w:lang w:bidi="uk-UA"/>
        </w:rPr>
      </w:pPr>
      <w:r w:rsidRPr="001A34B0">
        <w:rPr>
          <w:sz w:val="28"/>
          <w:szCs w:val="28"/>
          <w:lang w:bidi="uk-UA"/>
        </w:rPr>
        <w:t>Для забезпечення високої якості знань необхідно виконувати наступні умови: не пропускати заняття</w:t>
      </w:r>
      <w:r>
        <w:rPr>
          <w:sz w:val="28"/>
          <w:szCs w:val="28"/>
          <w:lang w:bidi="uk-UA"/>
        </w:rPr>
        <w:t xml:space="preserve"> без поважної причини</w:t>
      </w:r>
      <w:r w:rsidRPr="001A34B0">
        <w:rPr>
          <w:sz w:val="28"/>
          <w:szCs w:val="28"/>
          <w:lang w:bidi="uk-UA"/>
        </w:rPr>
        <w:t xml:space="preserve">; </w:t>
      </w:r>
      <w:r>
        <w:rPr>
          <w:sz w:val="28"/>
          <w:szCs w:val="28"/>
          <w:lang w:bidi="uk-UA"/>
        </w:rPr>
        <w:t xml:space="preserve">на занятті мати вже виконану самостійну роботу; </w:t>
      </w:r>
      <w:r w:rsidRPr="001A34B0">
        <w:rPr>
          <w:sz w:val="28"/>
          <w:szCs w:val="28"/>
          <w:lang w:bidi="uk-UA"/>
        </w:rPr>
        <w:t xml:space="preserve">систематично брати активну участь </w:t>
      </w:r>
      <w:r>
        <w:rPr>
          <w:sz w:val="28"/>
          <w:szCs w:val="28"/>
          <w:lang w:bidi="uk-UA"/>
        </w:rPr>
        <w:t>в</w:t>
      </w:r>
      <w:r w:rsidRPr="001A34B0">
        <w:rPr>
          <w:sz w:val="28"/>
          <w:szCs w:val="28"/>
          <w:lang w:bidi="uk-UA"/>
        </w:rPr>
        <w:t xml:space="preserve"> освітньому процесі; чітко й вчасно виконувати навчальні завдання</w:t>
      </w:r>
      <w:r>
        <w:rPr>
          <w:sz w:val="28"/>
          <w:szCs w:val="28"/>
          <w:lang w:bidi="uk-UA"/>
        </w:rPr>
        <w:t xml:space="preserve"> та захищати звіти з практичних занять</w:t>
      </w:r>
      <w:r w:rsidRPr="001A34B0">
        <w:rPr>
          <w:sz w:val="28"/>
          <w:szCs w:val="28"/>
          <w:lang w:bidi="uk-UA"/>
        </w:rPr>
        <w:t xml:space="preserve">; брати активну участь у науково-дослідній роботі студентів; дотримуватись </w:t>
      </w:r>
      <w:r>
        <w:rPr>
          <w:sz w:val="28"/>
          <w:szCs w:val="28"/>
          <w:lang w:bidi="uk-UA"/>
        </w:rPr>
        <w:t xml:space="preserve">прийнятих норм </w:t>
      </w:r>
      <w:r w:rsidRPr="001A34B0">
        <w:rPr>
          <w:sz w:val="28"/>
          <w:szCs w:val="28"/>
          <w:lang w:bidi="uk-UA"/>
        </w:rPr>
        <w:t>академічної доброчесності</w:t>
      </w:r>
      <w:r>
        <w:rPr>
          <w:sz w:val="28"/>
          <w:szCs w:val="28"/>
          <w:lang w:bidi="uk-UA"/>
        </w:rPr>
        <w:t xml:space="preserve"> відповідно до вимог </w:t>
      </w:r>
      <w:hyperlink r:id="rId22" w:history="1">
        <w:r w:rsidRPr="00DE0505">
          <w:rPr>
            <w:rStyle w:val="a6"/>
            <w:sz w:val="28"/>
            <w:szCs w:val="28"/>
            <w:lang w:bidi="uk-UA"/>
          </w:rPr>
          <w:t>http://www.tsatu.edu.ua/op/dotrymannja-akademichnoji-dobrochesnosti/normatyvni-dokumenty-2/</w:t>
        </w:r>
      </w:hyperlink>
      <w:r>
        <w:rPr>
          <w:sz w:val="28"/>
          <w:szCs w:val="28"/>
          <w:lang w:bidi="uk-UA"/>
        </w:rPr>
        <w:t xml:space="preserve"> </w:t>
      </w:r>
      <w:r w:rsidRPr="001A34B0">
        <w:rPr>
          <w:sz w:val="28"/>
          <w:szCs w:val="28"/>
          <w:lang w:bidi="uk-UA"/>
        </w:rPr>
        <w:t>.</w:t>
      </w:r>
    </w:p>
    <w:p w14:paraId="5B5024B4" w14:textId="77777777" w:rsidR="00DD5A7B" w:rsidRDefault="00DD5A7B" w:rsidP="00DD5A7B">
      <w:pPr>
        <w:tabs>
          <w:tab w:val="left" w:pos="1151"/>
        </w:tabs>
        <w:spacing w:line="321" w:lineRule="exact"/>
        <w:ind w:right="287"/>
        <w:jc w:val="center"/>
        <w:rPr>
          <w:b/>
          <w:bCs/>
          <w:sz w:val="28"/>
        </w:rPr>
      </w:pPr>
      <w:r w:rsidRPr="0075511D">
        <w:rPr>
          <w:b/>
          <w:bCs/>
          <w:sz w:val="28"/>
        </w:rPr>
        <w:lastRenderedPageBreak/>
        <w:t>Рекомендована література</w:t>
      </w:r>
    </w:p>
    <w:p w14:paraId="2C9CEB5A" w14:textId="77777777" w:rsidR="00DD5A7B" w:rsidRDefault="00DD5A7B" w:rsidP="00DD5A7B">
      <w:pPr>
        <w:tabs>
          <w:tab w:val="left" w:pos="1151"/>
        </w:tabs>
        <w:spacing w:line="321" w:lineRule="exact"/>
        <w:ind w:right="287" w:firstLine="851"/>
        <w:jc w:val="both"/>
        <w:rPr>
          <w:sz w:val="28"/>
        </w:rPr>
      </w:pPr>
      <w:r w:rsidRPr="0075511D">
        <w:rPr>
          <w:sz w:val="28"/>
        </w:rPr>
        <w:t xml:space="preserve">1. </w:t>
      </w:r>
      <w:proofErr w:type="spellStart"/>
      <w:r w:rsidRPr="0075511D">
        <w:rPr>
          <w:sz w:val="28"/>
        </w:rPr>
        <w:t>Енерго</w:t>
      </w:r>
      <w:proofErr w:type="spellEnd"/>
      <w:r w:rsidRPr="0075511D">
        <w:rPr>
          <w:sz w:val="28"/>
        </w:rPr>
        <w:t xml:space="preserve">- та ресурсозбереження в тваринництві: підручник/ Б.В. </w:t>
      </w:r>
      <w:proofErr w:type="spellStart"/>
      <w:r w:rsidRPr="0075511D">
        <w:rPr>
          <w:sz w:val="28"/>
        </w:rPr>
        <w:t>Болтянський</w:t>
      </w:r>
      <w:proofErr w:type="spellEnd"/>
      <w:r>
        <w:rPr>
          <w:sz w:val="28"/>
        </w:rPr>
        <w:t xml:space="preserve"> та ін</w:t>
      </w:r>
      <w:r w:rsidRPr="0075511D">
        <w:rPr>
          <w:sz w:val="28"/>
        </w:rPr>
        <w:t>. К.: Видавничий дім «Кондор», 2020. 410 с.</w:t>
      </w:r>
      <w:r>
        <w:rPr>
          <w:sz w:val="28"/>
        </w:rPr>
        <w:t xml:space="preserve"> </w:t>
      </w:r>
      <w:r>
        <w:rPr>
          <w:sz w:val="28"/>
          <w:lang w:val="en-US"/>
        </w:rPr>
        <w:t>URL</w:t>
      </w:r>
      <w:r w:rsidRPr="00B81697">
        <w:rPr>
          <w:sz w:val="28"/>
          <w:lang w:val="ru-RU"/>
        </w:rPr>
        <w:t xml:space="preserve">: </w:t>
      </w:r>
      <w:hyperlink r:id="rId23" w:history="1">
        <w:r w:rsidRPr="00DE0505">
          <w:rPr>
            <w:rStyle w:val="a6"/>
            <w:sz w:val="28"/>
            <w:lang w:val="en-US"/>
          </w:rPr>
          <w:t>https</w:t>
        </w:r>
        <w:r w:rsidRPr="00B81697">
          <w:rPr>
            <w:rStyle w:val="a6"/>
            <w:sz w:val="28"/>
            <w:lang w:val="ru-RU"/>
          </w:rPr>
          <w:t>://</w:t>
        </w:r>
        <w:proofErr w:type="spellStart"/>
        <w:r w:rsidRPr="00DE0505">
          <w:rPr>
            <w:rStyle w:val="a6"/>
            <w:sz w:val="28"/>
            <w:lang w:val="en-US"/>
          </w:rPr>
          <w:t>elar</w:t>
        </w:r>
        <w:proofErr w:type="spellEnd"/>
        <w:r w:rsidRPr="00B81697">
          <w:rPr>
            <w:rStyle w:val="a6"/>
            <w:sz w:val="28"/>
            <w:lang w:val="ru-RU"/>
          </w:rPr>
          <w:t>.</w:t>
        </w:r>
        <w:proofErr w:type="spellStart"/>
        <w:r w:rsidRPr="00DE0505">
          <w:rPr>
            <w:rStyle w:val="a6"/>
            <w:sz w:val="28"/>
            <w:lang w:val="en-US"/>
          </w:rPr>
          <w:t>tsatu</w:t>
        </w:r>
        <w:proofErr w:type="spellEnd"/>
        <w:r w:rsidRPr="00B81697">
          <w:rPr>
            <w:rStyle w:val="a6"/>
            <w:sz w:val="28"/>
            <w:lang w:val="ru-RU"/>
          </w:rPr>
          <w:t>.</w:t>
        </w:r>
        <w:proofErr w:type="spellStart"/>
        <w:r w:rsidRPr="00DE0505">
          <w:rPr>
            <w:rStyle w:val="a6"/>
            <w:sz w:val="28"/>
            <w:lang w:val="en-US"/>
          </w:rPr>
          <w:t>edu</w:t>
        </w:r>
        <w:proofErr w:type="spellEnd"/>
        <w:r w:rsidRPr="00B81697">
          <w:rPr>
            <w:rStyle w:val="a6"/>
            <w:sz w:val="28"/>
            <w:lang w:val="ru-RU"/>
          </w:rPr>
          <w:t>.</w:t>
        </w:r>
        <w:proofErr w:type="spellStart"/>
        <w:r w:rsidRPr="00DE0505">
          <w:rPr>
            <w:rStyle w:val="a6"/>
            <w:sz w:val="28"/>
            <w:lang w:val="en-US"/>
          </w:rPr>
          <w:t>ua</w:t>
        </w:r>
        <w:proofErr w:type="spellEnd"/>
        <w:r w:rsidRPr="00B81697">
          <w:rPr>
            <w:rStyle w:val="a6"/>
            <w:sz w:val="28"/>
            <w:lang w:val="ru-RU"/>
          </w:rPr>
          <w:t>/</w:t>
        </w:r>
        <w:r w:rsidRPr="00DE0505">
          <w:rPr>
            <w:rStyle w:val="a6"/>
            <w:sz w:val="28"/>
            <w:lang w:val="en-US"/>
          </w:rPr>
          <w:t>server</w:t>
        </w:r>
        <w:r w:rsidRPr="00B81697">
          <w:rPr>
            <w:rStyle w:val="a6"/>
            <w:sz w:val="28"/>
            <w:lang w:val="ru-RU"/>
          </w:rPr>
          <w:t>/</w:t>
        </w:r>
        <w:proofErr w:type="spellStart"/>
        <w:r w:rsidRPr="00DE0505">
          <w:rPr>
            <w:rStyle w:val="a6"/>
            <w:sz w:val="28"/>
            <w:lang w:val="en-US"/>
          </w:rPr>
          <w:t>api</w:t>
        </w:r>
        <w:proofErr w:type="spellEnd"/>
        <w:r w:rsidRPr="00B81697">
          <w:rPr>
            <w:rStyle w:val="a6"/>
            <w:sz w:val="28"/>
            <w:lang w:val="ru-RU"/>
          </w:rPr>
          <w:t>/</w:t>
        </w:r>
        <w:r w:rsidRPr="00DE0505">
          <w:rPr>
            <w:rStyle w:val="a6"/>
            <w:sz w:val="28"/>
            <w:lang w:val="en-US"/>
          </w:rPr>
          <w:t>core</w:t>
        </w:r>
        <w:r w:rsidRPr="00B81697">
          <w:rPr>
            <w:rStyle w:val="a6"/>
            <w:sz w:val="28"/>
            <w:lang w:val="ru-RU"/>
          </w:rPr>
          <w:t>/</w:t>
        </w:r>
        <w:r w:rsidRPr="00DE0505">
          <w:rPr>
            <w:rStyle w:val="a6"/>
            <w:sz w:val="28"/>
            <w:lang w:val="en-US"/>
          </w:rPr>
          <w:t>bitstreams</w:t>
        </w:r>
        <w:r w:rsidRPr="00B81697">
          <w:rPr>
            <w:rStyle w:val="a6"/>
            <w:sz w:val="28"/>
            <w:lang w:val="ru-RU"/>
          </w:rPr>
          <w:t>/</w:t>
        </w:r>
        <w:r w:rsidRPr="00DE0505">
          <w:rPr>
            <w:rStyle w:val="a6"/>
            <w:sz w:val="28"/>
            <w:lang w:val="en-US"/>
          </w:rPr>
          <w:t>d</w:t>
        </w:r>
        <w:r w:rsidRPr="00B81697">
          <w:rPr>
            <w:rStyle w:val="a6"/>
            <w:sz w:val="28"/>
            <w:lang w:val="ru-RU"/>
          </w:rPr>
          <w:t>703</w:t>
        </w:r>
        <w:r w:rsidRPr="00DE0505">
          <w:rPr>
            <w:rStyle w:val="a6"/>
            <w:sz w:val="28"/>
            <w:lang w:val="en-US"/>
          </w:rPr>
          <w:t>bbd</w:t>
        </w:r>
        <w:r w:rsidRPr="00B81697">
          <w:rPr>
            <w:rStyle w:val="a6"/>
            <w:sz w:val="28"/>
            <w:lang w:val="ru-RU"/>
          </w:rPr>
          <w:t>3-</w:t>
        </w:r>
        <w:r w:rsidRPr="00DE0505">
          <w:rPr>
            <w:rStyle w:val="a6"/>
            <w:sz w:val="28"/>
            <w:lang w:val="en-US"/>
          </w:rPr>
          <w:t>c</w:t>
        </w:r>
        <w:r w:rsidRPr="00B81697">
          <w:rPr>
            <w:rStyle w:val="a6"/>
            <w:sz w:val="28"/>
            <w:lang w:val="ru-RU"/>
          </w:rPr>
          <w:t>84</w:t>
        </w:r>
        <w:r w:rsidRPr="00DE0505">
          <w:rPr>
            <w:rStyle w:val="a6"/>
            <w:sz w:val="28"/>
            <w:lang w:val="en-US"/>
          </w:rPr>
          <w:t>e</w:t>
        </w:r>
        <w:r w:rsidRPr="00B81697">
          <w:rPr>
            <w:rStyle w:val="a6"/>
            <w:sz w:val="28"/>
            <w:lang w:val="ru-RU"/>
          </w:rPr>
          <w:t>-4</w:t>
        </w:r>
        <w:r w:rsidRPr="00DE0505">
          <w:rPr>
            <w:rStyle w:val="a6"/>
            <w:sz w:val="28"/>
            <w:lang w:val="en-US"/>
          </w:rPr>
          <w:t>d</w:t>
        </w:r>
        <w:r w:rsidRPr="00B81697">
          <w:rPr>
            <w:rStyle w:val="a6"/>
            <w:sz w:val="28"/>
            <w:lang w:val="ru-RU"/>
          </w:rPr>
          <w:t>7</w:t>
        </w:r>
        <w:r w:rsidRPr="00DE0505">
          <w:rPr>
            <w:rStyle w:val="a6"/>
            <w:sz w:val="28"/>
            <w:lang w:val="en-US"/>
          </w:rPr>
          <w:t>a</w:t>
        </w:r>
        <w:r w:rsidRPr="00B81697">
          <w:rPr>
            <w:rStyle w:val="a6"/>
            <w:sz w:val="28"/>
            <w:lang w:val="ru-RU"/>
          </w:rPr>
          <w:t>-84</w:t>
        </w:r>
        <w:r w:rsidRPr="00DE0505">
          <w:rPr>
            <w:rStyle w:val="a6"/>
            <w:sz w:val="28"/>
            <w:lang w:val="en-US"/>
          </w:rPr>
          <w:t>eb</w:t>
        </w:r>
        <w:r w:rsidRPr="00B81697">
          <w:rPr>
            <w:rStyle w:val="a6"/>
            <w:sz w:val="28"/>
            <w:lang w:val="ru-RU"/>
          </w:rPr>
          <w:t>-1720276</w:t>
        </w:r>
        <w:r w:rsidRPr="00DE0505">
          <w:rPr>
            <w:rStyle w:val="a6"/>
            <w:sz w:val="28"/>
            <w:lang w:val="en-US"/>
          </w:rPr>
          <w:t>e</w:t>
        </w:r>
        <w:r w:rsidRPr="00B81697">
          <w:rPr>
            <w:rStyle w:val="a6"/>
            <w:sz w:val="28"/>
            <w:lang w:val="ru-RU"/>
          </w:rPr>
          <w:t>14</w:t>
        </w:r>
        <w:r w:rsidRPr="00DE0505">
          <w:rPr>
            <w:rStyle w:val="a6"/>
            <w:sz w:val="28"/>
            <w:lang w:val="en-US"/>
          </w:rPr>
          <w:t>bd</w:t>
        </w:r>
        <w:r w:rsidRPr="00B81697">
          <w:rPr>
            <w:rStyle w:val="a6"/>
            <w:sz w:val="28"/>
            <w:lang w:val="ru-RU"/>
          </w:rPr>
          <w:t>/</w:t>
        </w:r>
        <w:r w:rsidRPr="00DE0505">
          <w:rPr>
            <w:rStyle w:val="a6"/>
            <w:sz w:val="28"/>
            <w:lang w:val="en-US"/>
          </w:rPr>
          <w:t>content</w:t>
        </w:r>
      </w:hyperlink>
    </w:p>
    <w:p w14:paraId="1AFDACFF" w14:textId="77777777" w:rsidR="00DD5A7B" w:rsidRDefault="00DD5A7B" w:rsidP="00DD5A7B">
      <w:pPr>
        <w:tabs>
          <w:tab w:val="left" w:pos="1151"/>
        </w:tabs>
        <w:spacing w:line="321" w:lineRule="exact"/>
        <w:ind w:right="287" w:firstLine="851"/>
        <w:jc w:val="both"/>
        <w:rPr>
          <w:sz w:val="28"/>
        </w:rPr>
      </w:pPr>
      <w:r w:rsidRPr="0075511D">
        <w:rPr>
          <w:sz w:val="28"/>
        </w:rPr>
        <w:t xml:space="preserve">2. Стратегія енергозбереження в Україні: Аналітично-довідкові матеріали в 2-х томах: Загальні засади енергозбереження / </w:t>
      </w:r>
      <w:r>
        <w:rPr>
          <w:sz w:val="28"/>
        </w:rPr>
        <w:t>з</w:t>
      </w:r>
      <w:r w:rsidRPr="0075511D">
        <w:rPr>
          <w:sz w:val="28"/>
        </w:rPr>
        <w:t xml:space="preserve">а ред. В.А. </w:t>
      </w:r>
      <w:proofErr w:type="spellStart"/>
      <w:r w:rsidRPr="0075511D">
        <w:rPr>
          <w:sz w:val="28"/>
        </w:rPr>
        <w:t>Жовтянського</w:t>
      </w:r>
      <w:proofErr w:type="spellEnd"/>
      <w:r w:rsidRPr="0075511D">
        <w:rPr>
          <w:sz w:val="28"/>
        </w:rPr>
        <w:t>, М.М. Кулика, Б.С. Стогнія. Т</w:t>
      </w:r>
      <w:r>
        <w:rPr>
          <w:sz w:val="28"/>
        </w:rPr>
        <w:t xml:space="preserve">. </w:t>
      </w:r>
      <w:r w:rsidRPr="0075511D">
        <w:rPr>
          <w:sz w:val="28"/>
        </w:rPr>
        <w:t xml:space="preserve">1. К.: </w:t>
      </w:r>
      <w:proofErr w:type="spellStart"/>
      <w:r w:rsidRPr="0075511D">
        <w:rPr>
          <w:sz w:val="28"/>
        </w:rPr>
        <w:t>Академперіодика</w:t>
      </w:r>
      <w:proofErr w:type="spellEnd"/>
      <w:r w:rsidRPr="0075511D">
        <w:rPr>
          <w:sz w:val="28"/>
        </w:rPr>
        <w:t xml:space="preserve">, 2006. 510 с. </w:t>
      </w:r>
    </w:p>
    <w:p w14:paraId="10E26930" w14:textId="77777777" w:rsidR="00DD5A7B" w:rsidRDefault="00DD5A7B" w:rsidP="00DD5A7B">
      <w:pPr>
        <w:tabs>
          <w:tab w:val="left" w:pos="1151"/>
        </w:tabs>
        <w:spacing w:line="321" w:lineRule="exact"/>
        <w:ind w:right="287" w:firstLine="851"/>
        <w:jc w:val="both"/>
        <w:rPr>
          <w:sz w:val="28"/>
        </w:rPr>
      </w:pPr>
      <w:r w:rsidRPr="0075511D">
        <w:rPr>
          <w:sz w:val="28"/>
        </w:rPr>
        <w:t xml:space="preserve">3. Стратегія енергозбереження в Україні: Аналітично-довідкові матеріали в 2-х томах: Механізми реалізації політики енергозбереження/ </w:t>
      </w:r>
      <w:r>
        <w:rPr>
          <w:sz w:val="28"/>
        </w:rPr>
        <w:t>з</w:t>
      </w:r>
      <w:r w:rsidRPr="0075511D">
        <w:rPr>
          <w:sz w:val="28"/>
        </w:rPr>
        <w:t xml:space="preserve">а ред. В.А. </w:t>
      </w:r>
      <w:proofErr w:type="spellStart"/>
      <w:r w:rsidRPr="0075511D">
        <w:rPr>
          <w:sz w:val="28"/>
        </w:rPr>
        <w:t>Жовтянського</w:t>
      </w:r>
      <w:proofErr w:type="spellEnd"/>
      <w:r w:rsidRPr="0075511D">
        <w:rPr>
          <w:sz w:val="28"/>
        </w:rPr>
        <w:t>, М.М. Кулика, Б.С. Стогнія. Т2.</w:t>
      </w:r>
      <w:r>
        <w:rPr>
          <w:sz w:val="28"/>
        </w:rPr>
        <w:t xml:space="preserve"> </w:t>
      </w:r>
      <w:r w:rsidRPr="0075511D">
        <w:rPr>
          <w:sz w:val="28"/>
        </w:rPr>
        <w:t xml:space="preserve">К.: </w:t>
      </w:r>
      <w:proofErr w:type="spellStart"/>
      <w:r w:rsidRPr="0075511D">
        <w:rPr>
          <w:sz w:val="28"/>
        </w:rPr>
        <w:t>Академперіодика</w:t>
      </w:r>
      <w:proofErr w:type="spellEnd"/>
      <w:r w:rsidRPr="0075511D">
        <w:rPr>
          <w:sz w:val="28"/>
        </w:rPr>
        <w:t xml:space="preserve">, 2006. 600 с. </w:t>
      </w:r>
    </w:p>
    <w:p w14:paraId="58EA12E7" w14:textId="77777777" w:rsidR="00DD5A7B" w:rsidRDefault="00DD5A7B" w:rsidP="00DD5A7B">
      <w:pPr>
        <w:tabs>
          <w:tab w:val="left" w:pos="1151"/>
        </w:tabs>
        <w:spacing w:line="321" w:lineRule="exact"/>
        <w:ind w:right="287" w:firstLine="851"/>
        <w:jc w:val="both"/>
        <w:rPr>
          <w:sz w:val="28"/>
        </w:rPr>
      </w:pPr>
      <w:r w:rsidRPr="0075511D">
        <w:rPr>
          <w:sz w:val="28"/>
        </w:rPr>
        <w:t xml:space="preserve">4. Енергетична стратегія України на період до 2030 р.: </w:t>
      </w:r>
      <w:r>
        <w:rPr>
          <w:sz w:val="28"/>
        </w:rPr>
        <w:t>р</w:t>
      </w:r>
      <w:r w:rsidRPr="0075511D">
        <w:rPr>
          <w:sz w:val="28"/>
        </w:rPr>
        <w:t xml:space="preserve">озпорядження Кабінету Міністрів України від 24.07.2013 р., № 1071. </w:t>
      </w:r>
    </w:p>
    <w:p w14:paraId="26E4182A" w14:textId="77777777" w:rsidR="00DD5A7B" w:rsidRPr="00F77DFD" w:rsidRDefault="00DD5A7B" w:rsidP="00DD5A7B">
      <w:pPr>
        <w:tabs>
          <w:tab w:val="left" w:pos="1151"/>
        </w:tabs>
        <w:spacing w:line="321" w:lineRule="exact"/>
        <w:ind w:right="287" w:firstLine="851"/>
        <w:jc w:val="both"/>
        <w:rPr>
          <w:sz w:val="28"/>
        </w:rPr>
      </w:pPr>
      <w:r w:rsidRPr="0075511D">
        <w:rPr>
          <w:sz w:val="28"/>
        </w:rPr>
        <w:t xml:space="preserve">5. </w:t>
      </w:r>
      <w:r w:rsidRPr="00F77DFD">
        <w:rPr>
          <w:sz w:val="28"/>
        </w:rPr>
        <w:t xml:space="preserve">Корчемний М. Енергозбереження в агропромисловому комплексі / М. Корчемний, В. </w:t>
      </w:r>
      <w:proofErr w:type="spellStart"/>
      <w:r w:rsidRPr="00F77DFD">
        <w:rPr>
          <w:sz w:val="28"/>
        </w:rPr>
        <w:t>Федорей</w:t>
      </w:r>
      <w:proofErr w:type="spellEnd"/>
      <w:r w:rsidRPr="00F77DFD">
        <w:rPr>
          <w:sz w:val="28"/>
        </w:rPr>
        <w:t>, В. Щербань. Тернопіль: вид-во «Підручники і посібники», 2001. 984 с.</w:t>
      </w:r>
    </w:p>
    <w:p w14:paraId="177FBA7C" w14:textId="77777777" w:rsidR="00DD5A7B" w:rsidRPr="0075511D" w:rsidRDefault="00DD5A7B" w:rsidP="00DD5A7B">
      <w:pPr>
        <w:tabs>
          <w:tab w:val="left" w:pos="1151"/>
        </w:tabs>
        <w:spacing w:line="321" w:lineRule="exact"/>
        <w:ind w:right="287"/>
        <w:jc w:val="center"/>
        <w:rPr>
          <w:b/>
          <w:bCs/>
          <w:sz w:val="28"/>
        </w:rPr>
      </w:pPr>
    </w:p>
    <w:p w14:paraId="1A21D581" w14:textId="77777777" w:rsidR="00DD5A7B" w:rsidRPr="00DD354B" w:rsidRDefault="00DD5A7B" w:rsidP="00DD5A7B">
      <w:pPr>
        <w:pStyle w:val="2"/>
        <w:tabs>
          <w:tab w:val="left" w:pos="5182"/>
          <w:tab w:val="left" w:pos="6783"/>
          <w:tab w:val="left" w:pos="7343"/>
        </w:tabs>
        <w:spacing w:line="321" w:lineRule="exact"/>
        <w:ind w:left="32" w:hanging="32"/>
        <w:jc w:val="both"/>
        <w:rPr>
          <w:b w:val="0"/>
          <w:bCs w:val="0"/>
          <w:i/>
          <w:iCs/>
          <w:sz w:val="24"/>
          <w:szCs w:val="24"/>
        </w:rPr>
      </w:pPr>
      <w:proofErr w:type="spellStart"/>
      <w:r w:rsidRPr="00DD354B">
        <w:rPr>
          <w:b w:val="0"/>
          <w:bCs w:val="0"/>
          <w:i/>
          <w:iCs/>
          <w:sz w:val="24"/>
          <w:szCs w:val="24"/>
        </w:rPr>
        <w:t>Силабус</w:t>
      </w:r>
      <w:proofErr w:type="spellEnd"/>
      <w:r w:rsidRPr="00DD354B">
        <w:rPr>
          <w:b w:val="0"/>
          <w:bCs w:val="0"/>
          <w:i/>
          <w:iCs/>
          <w:sz w:val="24"/>
          <w:szCs w:val="24"/>
        </w:rPr>
        <w:t xml:space="preserve"> затверджено на засіданні </w:t>
      </w:r>
    </w:p>
    <w:p w14:paraId="1F088105" w14:textId="77777777" w:rsidR="00DD5A7B" w:rsidRDefault="00DD5A7B" w:rsidP="00DD5A7B">
      <w:pPr>
        <w:pStyle w:val="2"/>
        <w:tabs>
          <w:tab w:val="left" w:pos="5182"/>
          <w:tab w:val="left" w:pos="6783"/>
          <w:tab w:val="left" w:pos="7343"/>
        </w:tabs>
        <w:spacing w:line="321" w:lineRule="exact"/>
        <w:ind w:left="32" w:hanging="32"/>
        <w:jc w:val="both"/>
        <w:rPr>
          <w:b w:val="0"/>
          <w:bCs w:val="0"/>
          <w:i/>
          <w:iCs/>
          <w:sz w:val="24"/>
          <w:szCs w:val="24"/>
        </w:rPr>
      </w:pPr>
      <w:r w:rsidRPr="00DD354B">
        <w:rPr>
          <w:b w:val="0"/>
          <w:bCs w:val="0"/>
          <w:i/>
          <w:iCs/>
          <w:sz w:val="24"/>
          <w:szCs w:val="24"/>
        </w:rPr>
        <w:t xml:space="preserve">кафедри </w:t>
      </w:r>
      <w:r>
        <w:rPr>
          <w:b w:val="0"/>
          <w:bCs w:val="0"/>
          <w:i/>
          <w:iCs/>
          <w:sz w:val="24"/>
          <w:szCs w:val="24"/>
        </w:rPr>
        <w:t>експлуатації та технічного сервісу</w:t>
      </w:r>
    </w:p>
    <w:p w14:paraId="244A576A" w14:textId="77777777" w:rsidR="00DD5A7B" w:rsidRPr="00DD354B" w:rsidRDefault="00DD5A7B" w:rsidP="00DD5A7B">
      <w:pPr>
        <w:pStyle w:val="2"/>
        <w:tabs>
          <w:tab w:val="left" w:pos="5182"/>
          <w:tab w:val="left" w:pos="6783"/>
          <w:tab w:val="left" w:pos="7343"/>
        </w:tabs>
        <w:spacing w:line="321" w:lineRule="exact"/>
        <w:ind w:left="32" w:hanging="32"/>
        <w:jc w:val="both"/>
        <w:rPr>
          <w:b w:val="0"/>
          <w:bCs w:val="0"/>
          <w:i/>
          <w:iCs/>
          <w:sz w:val="24"/>
          <w:szCs w:val="24"/>
        </w:rPr>
      </w:pPr>
      <w:r>
        <w:rPr>
          <w:b w:val="0"/>
          <w:bCs w:val="0"/>
          <w:i/>
          <w:iCs/>
          <w:sz w:val="24"/>
          <w:szCs w:val="24"/>
        </w:rPr>
        <w:t>машин</w:t>
      </w:r>
      <w:r w:rsidRPr="00DD354B">
        <w:rPr>
          <w:b w:val="0"/>
          <w:bCs w:val="0"/>
          <w:i/>
          <w:iCs/>
          <w:sz w:val="24"/>
          <w:szCs w:val="24"/>
        </w:rPr>
        <w:t xml:space="preserve">          </w:t>
      </w:r>
    </w:p>
    <w:p w14:paraId="530832A2" w14:textId="77777777" w:rsidR="00DD5A7B" w:rsidRPr="00DD354B" w:rsidRDefault="00DD5A7B" w:rsidP="00DD5A7B">
      <w:pPr>
        <w:pStyle w:val="2"/>
        <w:tabs>
          <w:tab w:val="left" w:pos="5182"/>
          <w:tab w:val="left" w:pos="6783"/>
          <w:tab w:val="left" w:pos="7343"/>
        </w:tabs>
        <w:spacing w:line="321" w:lineRule="exact"/>
        <w:ind w:left="32" w:hanging="32"/>
        <w:jc w:val="both"/>
        <w:rPr>
          <w:b w:val="0"/>
          <w:bCs w:val="0"/>
          <w:sz w:val="24"/>
          <w:szCs w:val="24"/>
        </w:rPr>
      </w:pPr>
      <w:r w:rsidRPr="00DD354B">
        <w:rPr>
          <w:b w:val="0"/>
          <w:bCs w:val="0"/>
          <w:i/>
          <w:iCs/>
          <w:sz w:val="24"/>
          <w:szCs w:val="24"/>
        </w:rPr>
        <w:t xml:space="preserve">протокол №1 від </w:t>
      </w:r>
      <w:r>
        <w:rPr>
          <w:b w:val="0"/>
          <w:bCs w:val="0"/>
          <w:i/>
          <w:iCs/>
          <w:sz w:val="24"/>
          <w:szCs w:val="24"/>
        </w:rPr>
        <w:t>07</w:t>
      </w:r>
      <w:r w:rsidRPr="00DD354B">
        <w:rPr>
          <w:b w:val="0"/>
          <w:bCs w:val="0"/>
          <w:i/>
          <w:iCs/>
          <w:sz w:val="24"/>
          <w:szCs w:val="24"/>
        </w:rPr>
        <w:t xml:space="preserve"> серпня 2025 р.</w:t>
      </w:r>
      <w:r w:rsidRPr="00DD354B">
        <w:rPr>
          <w:b w:val="0"/>
          <w:bCs w:val="0"/>
          <w:sz w:val="24"/>
          <w:szCs w:val="24"/>
        </w:rPr>
        <w:t xml:space="preserve">                                                 Завідувач кафедри, </w:t>
      </w:r>
      <w:r>
        <w:rPr>
          <w:b w:val="0"/>
          <w:bCs w:val="0"/>
          <w:sz w:val="24"/>
          <w:szCs w:val="24"/>
        </w:rPr>
        <w:t>к.т</w:t>
      </w:r>
      <w:r w:rsidRPr="00DD354B">
        <w:rPr>
          <w:b w:val="0"/>
          <w:bCs w:val="0"/>
          <w:sz w:val="24"/>
          <w:szCs w:val="24"/>
        </w:rPr>
        <w:t>.н</w:t>
      </w:r>
      <w:r>
        <w:rPr>
          <w:b w:val="0"/>
          <w:bCs w:val="0"/>
          <w:sz w:val="24"/>
          <w:szCs w:val="24"/>
        </w:rPr>
        <w:t>.,</w:t>
      </w:r>
      <w:proofErr w:type="spellStart"/>
      <w:r>
        <w:rPr>
          <w:b w:val="0"/>
          <w:bCs w:val="0"/>
          <w:sz w:val="24"/>
          <w:szCs w:val="24"/>
        </w:rPr>
        <w:t>доц</w:t>
      </w:r>
      <w:proofErr w:type="spellEnd"/>
      <w:r w:rsidRPr="00DD354B">
        <w:rPr>
          <w:b w:val="0"/>
          <w:bCs w:val="0"/>
          <w:sz w:val="24"/>
          <w:szCs w:val="24"/>
        </w:rPr>
        <w:t>.</w:t>
      </w:r>
    </w:p>
    <w:p w14:paraId="7C8B425F" w14:textId="77777777" w:rsidR="00DD5A7B" w:rsidRPr="00DD354B" w:rsidRDefault="00DD5A7B" w:rsidP="00DD5A7B">
      <w:pPr>
        <w:pStyle w:val="2"/>
        <w:tabs>
          <w:tab w:val="left" w:pos="6783"/>
          <w:tab w:val="left" w:pos="6840"/>
        </w:tabs>
        <w:ind w:left="34" w:firstLine="4538"/>
        <w:jc w:val="both"/>
        <w:rPr>
          <w:b w:val="0"/>
          <w:bCs w:val="0"/>
          <w:sz w:val="24"/>
          <w:szCs w:val="24"/>
          <w:u w:val="single"/>
        </w:rPr>
      </w:pPr>
      <w:r w:rsidRPr="00DD354B">
        <w:rPr>
          <w:b w:val="0"/>
          <w:bCs w:val="0"/>
          <w:sz w:val="24"/>
          <w:szCs w:val="24"/>
        </w:rPr>
        <w:t xml:space="preserve">                                        </w:t>
      </w:r>
      <w:r w:rsidRPr="00DD354B">
        <w:rPr>
          <w:b w:val="0"/>
          <w:bCs w:val="0"/>
          <w:sz w:val="24"/>
          <w:szCs w:val="24"/>
          <w:u w:val="single"/>
        </w:rPr>
        <w:t>Ол</w:t>
      </w:r>
      <w:r>
        <w:rPr>
          <w:b w:val="0"/>
          <w:bCs w:val="0"/>
          <w:sz w:val="24"/>
          <w:szCs w:val="24"/>
          <w:u w:val="single"/>
        </w:rPr>
        <w:t>ександр</w:t>
      </w:r>
      <w:r w:rsidRPr="00DD354B">
        <w:rPr>
          <w:b w:val="0"/>
          <w:bCs w:val="0"/>
          <w:sz w:val="24"/>
          <w:szCs w:val="24"/>
          <w:u w:val="single"/>
        </w:rPr>
        <w:t xml:space="preserve"> </w:t>
      </w:r>
      <w:r>
        <w:rPr>
          <w:b w:val="0"/>
          <w:bCs w:val="0"/>
          <w:sz w:val="24"/>
          <w:szCs w:val="24"/>
          <w:u w:val="single"/>
        </w:rPr>
        <w:t>СКЛЯР</w:t>
      </w:r>
    </w:p>
    <w:bookmarkEnd w:id="13"/>
    <w:p w14:paraId="057E2855" w14:textId="77777777" w:rsidR="00DD5A7B" w:rsidRDefault="00DD5A7B" w:rsidP="00DD5A7B">
      <w:pPr>
        <w:tabs>
          <w:tab w:val="left" w:pos="1151"/>
        </w:tabs>
        <w:spacing w:line="321" w:lineRule="exact"/>
        <w:ind w:right="287"/>
        <w:jc w:val="center"/>
        <w:rPr>
          <w:sz w:val="28"/>
        </w:rPr>
      </w:pPr>
    </w:p>
    <w:p w14:paraId="53DDF50F" w14:textId="77777777" w:rsidR="00DD5A7B" w:rsidRDefault="00DD5A7B" w:rsidP="00DD5A7B">
      <w:pPr>
        <w:tabs>
          <w:tab w:val="left" w:pos="1151"/>
        </w:tabs>
        <w:spacing w:line="321" w:lineRule="exact"/>
        <w:ind w:right="287"/>
        <w:jc w:val="center"/>
        <w:rPr>
          <w:sz w:val="28"/>
        </w:rPr>
      </w:pPr>
    </w:p>
    <w:p w14:paraId="74019D0D" w14:textId="77777777" w:rsidR="00DD5A7B" w:rsidRDefault="00DD5A7B">
      <w:pPr>
        <w:pStyle w:val="2"/>
        <w:spacing w:before="100"/>
        <w:ind w:left="6642"/>
      </w:pPr>
    </w:p>
    <w:sectPr w:rsidR="00DD5A7B">
      <w:pgSz w:w="11910" w:h="16840"/>
      <w:pgMar w:top="1020" w:right="425" w:bottom="280" w:left="1559" w:header="7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C62E3" w14:textId="77777777" w:rsidR="003B1566" w:rsidRDefault="003B1566">
      <w:r>
        <w:separator/>
      </w:r>
    </w:p>
  </w:endnote>
  <w:endnote w:type="continuationSeparator" w:id="0">
    <w:p w14:paraId="10EC4594" w14:textId="77777777" w:rsidR="003B1566" w:rsidRDefault="003B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C615" w14:textId="77777777" w:rsidR="003B1566" w:rsidRDefault="003B1566">
      <w:r>
        <w:separator/>
      </w:r>
    </w:p>
  </w:footnote>
  <w:footnote w:type="continuationSeparator" w:id="0">
    <w:p w14:paraId="33B4E0FB" w14:textId="77777777" w:rsidR="003B1566" w:rsidRDefault="003B1566">
      <w:r>
        <w:continuationSeparator/>
      </w:r>
    </w:p>
  </w:footnote>
  <w:footnote w:id="1">
    <w:p w14:paraId="4F734AD3" w14:textId="77777777" w:rsidR="008A1C93" w:rsidRPr="007D255D" w:rsidRDefault="008A1C93" w:rsidP="008A1C93">
      <w:pPr>
        <w:pStyle w:val="a8"/>
        <w:rPr>
          <w:rStyle w:val="aa"/>
          <w:i/>
          <w:iCs/>
        </w:rPr>
      </w:pPr>
      <w:r w:rsidRPr="002701D1">
        <w:rPr>
          <w:rStyle w:val="aa"/>
        </w:rPr>
        <w:footnoteRef/>
      </w:r>
      <w:r w:rsidRPr="002701D1">
        <w:rPr>
          <w:rStyle w:val="aa"/>
        </w:rPr>
        <w:t xml:space="preserve"> </w:t>
      </w:r>
      <w:r w:rsidRPr="007D255D">
        <w:rPr>
          <w:rStyle w:val="aa"/>
          <w:i/>
          <w:iCs/>
          <w:vertAlign w:val="baseline"/>
        </w:rPr>
        <w:t>В полях Галузь знань/Спеціальність/Освітня програма:</w:t>
      </w:r>
    </w:p>
    <w:p w14:paraId="150A5267" w14:textId="77777777" w:rsidR="008A1C93" w:rsidRPr="002701D1" w:rsidRDefault="008A1C93" w:rsidP="008A1C93">
      <w:pPr>
        <w:pStyle w:val="a8"/>
        <w:rPr>
          <w:rStyle w:val="aa"/>
          <w:vertAlign w:val="baseline"/>
        </w:rPr>
      </w:pPr>
      <w:r w:rsidRPr="002701D1">
        <w:rPr>
          <w:rStyle w:val="aa"/>
          <w:vertAlign w:val="baseline"/>
        </w:rPr>
        <w:t xml:space="preserve">Для дисциплін </w:t>
      </w:r>
      <w:proofErr w:type="spellStart"/>
      <w:r w:rsidRPr="002701D1">
        <w:rPr>
          <w:rStyle w:val="aa"/>
          <w:vertAlign w:val="baseline"/>
        </w:rPr>
        <w:t>професійно</w:t>
      </w:r>
      <w:proofErr w:type="spellEnd"/>
      <w:r w:rsidRPr="002701D1">
        <w:rPr>
          <w:rStyle w:val="aa"/>
          <w:vertAlign w:val="baseline"/>
        </w:rPr>
        <w:t>-практичної підготовки зазначається інформація відповідно до навчального плану.</w:t>
      </w:r>
    </w:p>
    <w:p w14:paraId="4807F36A" w14:textId="77777777" w:rsidR="008A1C93" w:rsidRPr="002701D1" w:rsidRDefault="008A1C93" w:rsidP="008A1C93">
      <w:pPr>
        <w:pStyle w:val="a8"/>
        <w:rPr>
          <w:rStyle w:val="aa"/>
          <w:vertAlign w:val="baseline"/>
        </w:rPr>
      </w:pPr>
      <w:r w:rsidRPr="002701D1">
        <w:rPr>
          <w:rStyle w:val="aa"/>
          <w:vertAlign w:val="baseline"/>
        </w:rPr>
        <w:t xml:space="preserve">Для </w:t>
      </w:r>
      <w:proofErr w:type="spellStart"/>
      <w:r w:rsidRPr="002701D1">
        <w:rPr>
          <w:rStyle w:val="aa"/>
          <w:vertAlign w:val="baseline"/>
        </w:rPr>
        <w:t>загальноуніверситетських</w:t>
      </w:r>
      <w:proofErr w:type="spellEnd"/>
      <w:r w:rsidRPr="002701D1">
        <w:rPr>
          <w:rStyle w:val="aa"/>
          <w:vertAlign w:val="baseline"/>
        </w:rPr>
        <w:t xml:space="preserve"> дисциплін вказується перелік галузей, спеціальностей, або «для всіх».</w:t>
      </w:r>
    </w:p>
  </w:footnote>
  <w:footnote w:id="2">
    <w:p w14:paraId="27FBBDA5" w14:textId="6847D204" w:rsidR="007D255D" w:rsidRPr="002701D1" w:rsidRDefault="007D255D" w:rsidP="007D255D">
      <w:pPr>
        <w:pStyle w:val="a8"/>
        <w:rPr>
          <w:rStyle w:val="aa"/>
        </w:rPr>
      </w:pPr>
      <w:r w:rsidRPr="002701D1">
        <w:rPr>
          <w:rStyle w:val="aa"/>
          <w:i/>
          <w:iCs/>
        </w:rPr>
        <w:footnoteRef/>
      </w:r>
      <w:r w:rsidRPr="002701D1">
        <w:rPr>
          <w:rStyle w:val="aa"/>
          <w:i/>
          <w:iCs/>
        </w:rPr>
        <w:t xml:space="preserve"> </w:t>
      </w:r>
      <w:r>
        <w:rPr>
          <w:i/>
          <w:iCs/>
        </w:rPr>
        <w:t xml:space="preserve">Для обов’язкових освітніх компонентів </w:t>
      </w:r>
    </w:p>
  </w:footnote>
  <w:footnote w:id="3">
    <w:p w14:paraId="69AA06BF" w14:textId="77777777" w:rsidR="00F1609A" w:rsidRPr="002701D1" w:rsidRDefault="00F1609A" w:rsidP="00F1609A">
      <w:pPr>
        <w:pStyle w:val="a8"/>
        <w:rPr>
          <w:rStyle w:val="aa"/>
        </w:rPr>
      </w:pPr>
      <w:r w:rsidRPr="002701D1">
        <w:rPr>
          <w:rStyle w:val="aa"/>
          <w:i/>
          <w:iCs/>
        </w:rPr>
        <w:footnoteRef/>
      </w:r>
      <w:r w:rsidRPr="002701D1">
        <w:rPr>
          <w:rStyle w:val="aa"/>
          <w:i/>
          <w:iCs/>
        </w:rPr>
        <w:t xml:space="preserve"> </w:t>
      </w:r>
      <w:r>
        <w:rPr>
          <w:i/>
          <w:iCs/>
        </w:rPr>
        <w:t xml:space="preserve">Для обов’язкових освітніх компонентів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2492" w14:textId="77777777" w:rsidR="002D06E5" w:rsidRDefault="002D06E5">
    <w:pPr>
      <w:pStyle w:val="a3"/>
      <w:spacing w:line="14" w:lineRule="auto"/>
      <w:ind w:left="0"/>
      <w:rPr>
        <w:sz w:val="20"/>
      </w:rPr>
    </w:pPr>
    <w:r>
      <w:rPr>
        <w:noProof/>
        <w:sz w:val="20"/>
      </w:rPr>
      <mc:AlternateContent>
        <mc:Choice Requires="wps">
          <w:drawing>
            <wp:anchor distT="0" distB="0" distL="0" distR="0" simplePos="0" relativeHeight="487343104" behindDoc="1" locked="0" layoutInCell="1" allowOverlap="1" wp14:anchorId="4898C82F" wp14:editId="28448F03">
              <wp:simplePos x="0" y="0"/>
              <wp:positionH relativeFrom="page">
                <wp:posOffset>7045197</wp:posOffset>
              </wp:positionH>
              <wp:positionV relativeFrom="page">
                <wp:posOffset>440405</wp:posOffset>
              </wp:positionV>
              <wp:extent cx="17907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67640"/>
                      </a:xfrm>
                      <a:prstGeom prst="rect">
                        <a:avLst/>
                      </a:prstGeom>
                    </wps:spPr>
                    <wps:txbx>
                      <w:txbxContent>
                        <w:p w14:paraId="692F3B0E" w14:textId="77777777" w:rsidR="002D06E5" w:rsidRDefault="002D06E5">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898C82F" id="_x0000_t202" coordsize="21600,21600" o:spt="202" path="m,l,21600r21600,l21600,xe">
              <v:stroke joinstyle="miter"/>
              <v:path gradientshapeok="t" o:connecttype="rect"/>
            </v:shapetype>
            <v:shape id="Textbox 3" o:spid="_x0000_s1026" type="#_x0000_t202" style="position:absolute;margin-left:554.75pt;margin-top:34.7pt;width:14.1pt;height:13.2pt;z-index:-1597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" filled="f" stroked="f">
              <v:textbox inset="0,0,0,0">
                <w:txbxContent>
                  <w:p w14:paraId="692F3B0E" w14:textId="77777777" w:rsidR="002D06E5" w:rsidRDefault="002D06E5">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1EDC"/>
    <w:multiLevelType w:val="hybridMultilevel"/>
    <w:tmpl w:val="473C2D9E"/>
    <w:lvl w:ilvl="0" w:tplc="7F50B892">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643E3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1EBB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2ED6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7C31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B070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5489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54DA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0D4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0D5B5D"/>
    <w:multiLevelType w:val="multilevel"/>
    <w:tmpl w:val="01A2DEC6"/>
    <w:lvl w:ilvl="0">
      <w:start w:val="1"/>
      <w:numFmt w:val="decimal"/>
      <w:lvlText w:val="%1."/>
      <w:lvlJc w:val="left"/>
      <w:pPr>
        <w:ind w:left="3574" w:hanging="360"/>
        <w:jc w:val="right"/>
      </w:pPr>
      <w:rPr>
        <w:rFonts w:ascii="Times New Roman" w:eastAsia="Times New Roman" w:hAnsi="Times New Roman" w:cs="Times New Roman" w:hint="default"/>
        <w:b/>
        <w:bCs/>
        <w:i w:val="0"/>
        <w:iCs w:val="0"/>
        <w:spacing w:val="0"/>
        <w:w w:val="99"/>
        <w:sz w:val="28"/>
        <w:szCs w:val="28"/>
        <w:lang w:val="uk-UA" w:eastAsia="en-US" w:bidi="ar-SA"/>
      </w:rPr>
    </w:lvl>
    <w:lvl w:ilvl="1">
      <w:start w:val="1"/>
      <w:numFmt w:val="decimal"/>
      <w:lvlText w:val="%1.%2."/>
      <w:lvlJc w:val="left"/>
      <w:pPr>
        <w:ind w:left="1908" w:hanging="490"/>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4286" w:hanging="490"/>
      </w:pPr>
      <w:rPr>
        <w:rFonts w:hint="default"/>
        <w:lang w:val="uk-UA" w:eastAsia="en-US" w:bidi="ar-SA"/>
      </w:rPr>
    </w:lvl>
    <w:lvl w:ilvl="3">
      <w:numFmt w:val="bullet"/>
      <w:lvlText w:val="•"/>
      <w:lvlJc w:val="left"/>
      <w:pPr>
        <w:ind w:left="4992" w:hanging="490"/>
      </w:pPr>
      <w:rPr>
        <w:rFonts w:hint="default"/>
        <w:lang w:val="uk-UA" w:eastAsia="en-US" w:bidi="ar-SA"/>
      </w:rPr>
    </w:lvl>
    <w:lvl w:ilvl="4">
      <w:numFmt w:val="bullet"/>
      <w:lvlText w:val="•"/>
      <w:lvlJc w:val="left"/>
      <w:pPr>
        <w:ind w:left="5698" w:hanging="490"/>
      </w:pPr>
      <w:rPr>
        <w:rFonts w:hint="default"/>
        <w:lang w:val="uk-UA" w:eastAsia="en-US" w:bidi="ar-SA"/>
      </w:rPr>
    </w:lvl>
    <w:lvl w:ilvl="5">
      <w:numFmt w:val="bullet"/>
      <w:lvlText w:val="•"/>
      <w:lvlJc w:val="left"/>
      <w:pPr>
        <w:ind w:left="6404" w:hanging="490"/>
      </w:pPr>
      <w:rPr>
        <w:rFonts w:hint="default"/>
        <w:lang w:val="uk-UA" w:eastAsia="en-US" w:bidi="ar-SA"/>
      </w:rPr>
    </w:lvl>
    <w:lvl w:ilvl="6">
      <w:numFmt w:val="bullet"/>
      <w:lvlText w:val="•"/>
      <w:lvlJc w:val="left"/>
      <w:pPr>
        <w:ind w:left="7110" w:hanging="490"/>
      </w:pPr>
      <w:rPr>
        <w:rFonts w:hint="default"/>
        <w:lang w:val="uk-UA" w:eastAsia="en-US" w:bidi="ar-SA"/>
      </w:rPr>
    </w:lvl>
    <w:lvl w:ilvl="7">
      <w:numFmt w:val="bullet"/>
      <w:lvlText w:val="•"/>
      <w:lvlJc w:val="left"/>
      <w:pPr>
        <w:ind w:left="7816" w:hanging="490"/>
      </w:pPr>
      <w:rPr>
        <w:rFonts w:hint="default"/>
        <w:lang w:val="uk-UA" w:eastAsia="en-US" w:bidi="ar-SA"/>
      </w:rPr>
    </w:lvl>
    <w:lvl w:ilvl="8">
      <w:numFmt w:val="bullet"/>
      <w:lvlText w:val="•"/>
      <w:lvlJc w:val="left"/>
      <w:pPr>
        <w:ind w:left="8522" w:hanging="490"/>
      </w:pPr>
      <w:rPr>
        <w:rFonts w:hint="default"/>
        <w:lang w:val="uk-UA" w:eastAsia="en-US" w:bidi="ar-SA"/>
      </w:rPr>
    </w:lvl>
  </w:abstractNum>
  <w:abstractNum w:abstractNumId="2" w15:restartNumberingAfterBreak="0">
    <w:nsid w:val="19C7248C"/>
    <w:multiLevelType w:val="hybridMultilevel"/>
    <w:tmpl w:val="745A322A"/>
    <w:lvl w:ilvl="0" w:tplc="E5E2C43E">
      <w:start w:val="1"/>
      <w:numFmt w:val="decimal"/>
      <w:lvlText w:val="%1."/>
      <w:lvlJc w:val="left"/>
      <w:pPr>
        <w:ind w:left="140" w:hanging="317"/>
      </w:pPr>
      <w:rPr>
        <w:rFonts w:ascii="Times New Roman" w:eastAsia="Times New Roman" w:hAnsi="Times New Roman" w:cs="Times New Roman" w:hint="default"/>
        <w:b w:val="0"/>
        <w:bCs w:val="0"/>
        <w:i w:val="0"/>
        <w:iCs w:val="0"/>
        <w:spacing w:val="0"/>
        <w:w w:val="99"/>
        <w:sz w:val="28"/>
        <w:szCs w:val="28"/>
        <w:lang w:val="uk-UA" w:eastAsia="en-US" w:bidi="ar-SA"/>
      </w:rPr>
    </w:lvl>
    <w:lvl w:ilvl="1" w:tplc="1A349CB0">
      <w:numFmt w:val="bullet"/>
      <w:lvlText w:val="•"/>
      <w:lvlJc w:val="left"/>
      <w:pPr>
        <w:ind w:left="1118" w:hanging="317"/>
      </w:pPr>
      <w:rPr>
        <w:rFonts w:hint="default"/>
        <w:lang w:val="uk-UA" w:eastAsia="en-US" w:bidi="ar-SA"/>
      </w:rPr>
    </w:lvl>
    <w:lvl w:ilvl="2" w:tplc="7E2A80C2">
      <w:numFmt w:val="bullet"/>
      <w:lvlText w:val="•"/>
      <w:lvlJc w:val="left"/>
      <w:pPr>
        <w:ind w:left="2096" w:hanging="317"/>
      </w:pPr>
      <w:rPr>
        <w:rFonts w:hint="default"/>
        <w:lang w:val="uk-UA" w:eastAsia="en-US" w:bidi="ar-SA"/>
      </w:rPr>
    </w:lvl>
    <w:lvl w:ilvl="3" w:tplc="2D3473D0">
      <w:numFmt w:val="bullet"/>
      <w:lvlText w:val="•"/>
      <w:lvlJc w:val="left"/>
      <w:pPr>
        <w:ind w:left="3074" w:hanging="317"/>
      </w:pPr>
      <w:rPr>
        <w:rFonts w:hint="default"/>
        <w:lang w:val="uk-UA" w:eastAsia="en-US" w:bidi="ar-SA"/>
      </w:rPr>
    </w:lvl>
    <w:lvl w:ilvl="4" w:tplc="85AA38F4">
      <w:numFmt w:val="bullet"/>
      <w:lvlText w:val="•"/>
      <w:lvlJc w:val="left"/>
      <w:pPr>
        <w:ind w:left="4052" w:hanging="317"/>
      </w:pPr>
      <w:rPr>
        <w:rFonts w:hint="default"/>
        <w:lang w:val="uk-UA" w:eastAsia="en-US" w:bidi="ar-SA"/>
      </w:rPr>
    </w:lvl>
    <w:lvl w:ilvl="5" w:tplc="6028575E">
      <w:numFmt w:val="bullet"/>
      <w:lvlText w:val="•"/>
      <w:lvlJc w:val="left"/>
      <w:pPr>
        <w:ind w:left="5030" w:hanging="317"/>
      </w:pPr>
      <w:rPr>
        <w:rFonts w:hint="default"/>
        <w:lang w:val="uk-UA" w:eastAsia="en-US" w:bidi="ar-SA"/>
      </w:rPr>
    </w:lvl>
    <w:lvl w:ilvl="6" w:tplc="28ACC30A">
      <w:numFmt w:val="bullet"/>
      <w:lvlText w:val="•"/>
      <w:lvlJc w:val="left"/>
      <w:pPr>
        <w:ind w:left="6008" w:hanging="317"/>
      </w:pPr>
      <w:rPr>
        <w:rFonts w:hint="default"/>
        <w:lang w:val="uk-UA" w:eastAsia="en-US" w:bidi="ar-SA"/>
      </w:rPr>
    </w:lvl>
    <w:lvl w:ilvl="7" w:tplc="D7625CEA">
      <w:numFmt w:val="bullet"/>
      <w:lvlText w:val="•"/>
      <w:lvlJc w:val="left"/>
      <w:pPr>
        <w:ind w:left="6986" w:hanging="317"/>
      </w:pPr>
      <w:rPr>
        <w:rFonts w:hint="default"/>
        <w:lang w:val="uk-UA" w:eastAsia="en-US" w:bidi="ar-SA"/>
      </w:rPr>
    </w:lvl>
    <w:lvl w:ilvl="8" w:tplc="E538269E">
      <w:numFmt w:val="bullet"/>
      <w:lvlText w:val="•"/>
      <w:lvlJc w:val="left"/>
      <w:pPr>
        <w:ind w:left="7964" w:hanging="317"/>
      </w:pPr>
      <w:rPr>
        <w:rFonts w:hint="default"/>
        <w:lang w:val="uk-UA" w:eastAsia="en-US" w:bidi="ar-SA"/>
      </w:rPr>
    </w:lvl>
  </w:abstractNum>
  <w:abstractNum w:abstractNumId="3" w15:restartNumberingAfterBreak="0">
    <w:nsid w:val="20225FE4"/>
    <w:multiLevelType w:val="hybridMultilevel"/>
    <w:tmpl w:val="0068FB30"/>
    <w:lvl w:ilvl="0" w:tplc="F65251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A84D99"/>
    <w:multiLevelType w:val="hybridMultilevel"/>
    <w:tmpl w:val="502055B0"/>
    <w:lvl w:ilvl="0" w:tplc="9CCA5D98">
      <w:start w:val="1"/>
      <w:numFmt w:val="decimal"/>
      <w:lvlText w:val="%1."/>
      <w:lvlJc w:val="left"/>
      <w:pPr>
        <w:ind w:left="1206"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0A4ED274">
      <w:numFmt w:val="bullet"/>
      <w:lvlText w:val="•"/>
      <w:lvlJc w:val="left"/>
      <w:pPr>
        <w:ind w:left="2073" w:hanging="360"/>
      </w:pPr>
      <w:rPr>
        <w:rFonts w:hint="default"/>
        <w:lang w:val="uk-UA" w:eastAsia="en-US" w:bidi="ar-SA"/>
      </w:rPr>
    </w:lvl>
    <w:lvl w:ilvl="2" w:tplc="5BF4092A">
      <w:numFmt w:val="bullet"/>
      <w:lvlText w:val="•"/>
      <w:lvlJc w:val="left"/>
      <w:pPr>
        <w:ind w:left="2946" w:hanging="360"/>
      </w:pPr>
      <w:rPr>
        <w:rFonts w:hint="default"/>
        <w:lang w:val="uk-UA" w:eastAsia="en-US" w:bidi="ar-SA"/>
      </w:rPr>
    </w:lvl>
    <w:lvl w:ilvl="3" w:tplc="D3C843D2">
      <w:numFmt w:val="bullet"/>
      <w:lvlText w:val="•"/>
      <w:lvlJc w:val="left"/>
      <w:pPr>
        <w:ind w:left="3820" w:hanging="360"/>
      </w:pPr>
      <w:rPr>
        <w:rFonts w:hint="default"/>
        <w:lang w:val="uk-UA" w:eastAsia="en-US" w:bidi="ar-SA"/>
      </w:rPr>
    </w:lvl>
    <w:lvl w:ilvl="4" w:tplc="357C5F4C">
      <w:numFmt w:val="bullet"/>
      <w:lvlText w:val="•"/>
      <w:lvlJc w:val="left"/>
      <w:pPr>
        <w:ind w:left="4693" w:hanging="360"/>
      </w:pPr>
      <w:rPr>
        <w:rFonts w:hint="default"/>
        <w:lang w:val="uk-UA" w:eastAsia="en-US" w:bidi="ar-SA"/>
      </w:rPr>
    </w:lvl>
    <w:lvl w:ilvl="5" w:tplc="6A969004">
      <w:numFmt w:val="bullet"/>
      <w:lvlText w:val="•"/>
      <w:lvlJc w:val="left"/>
      <w:pPr>
        <w:ind w:left="5567" w:hanging="360"/>
      </w:pPr>
      <w:rPr>
        <w:rFonts w:hint="default"/>
        <w:lang w:val="uk-UA" w:eastAsia="en-US" w:bidi="ar-SA"/>
      </w:rPr>
    </w:lvl>
    <w:lvl w:ilvl="6" w:tplc="6F547ED6">
      <w:numFmt w:val="bullet"/>
      <w:lvlText w:val="•"/>
      <w:lvlJc w:val="left"/>
      <w:pPr>
        <w:ind w:left="6440" w:hanging="360"/>
      </w:pPr>
      <w:rPr>
        <w:rFonts w:hint="default"/>
        <w:lang w:val="uk-UA" w:eastAsia="en-US" w:bidi="ar-SA"/>
      </w:rPr>
    </w:lvl>
    <w:lvl w:ilvl="7" w:tplc="74148044">
      <w:numFmt w:val="bullet"/>
      <w:lvlText w:val="•"/>
      <w:lvlJc w:val="left"/>
      <w:pPr>
        <w:ind w:left="7314" w:hanging="360"/>
      </w:pPr>
      <w:rPr>
        <w:rFonts w:hint="default"/>
        <w:lang w:val="uk-UA" w:eastAsia="en-US" w:bidi="ar-SA"/>
      </w:rPr>
    </w:lvl>
    <w:lvl w:ilvl="8" w:tplc="3C329A0E">
      <w:numFmt w:val="bullet"/>
      <w:lvlText w:val="•"/>
      <w:lvlJc w:val="left"/>
      <w:pPr>
        <w:ind w:left="8187" w:hanging="360"/>
      </w:pPr>
      <w:rPr>
        <w:rFonts w:hint="default"/>
        <w:lang w:val="uk-UA" w:eastAsia="en-US" w:bidi="ar-SA"/>
      </w:rPr>
    </w:lvl>
  </w:abstractNum>
  <w:abstractNum w:abstractNumId="5" w15:restartNumberingAfterBreak="0">
    <w:nsid w:val="3249611E"/>
    <w:multiLevelType w:val="hybridMultilevel"/>
    <w:tmpl w:val="2580FDFE"/>
    <w:lvl w:ilvl="0" w:tplc="8138CDD0">
      <w:start w:val="1"/>
      <w:numFmt w:val="decimal"/>
      <w:lvlText w:val="%1."/>
      <w:lvlJc w:val="left"/>
      <w:pPr>
        <w:ind w:left="140" w:hanging="706"/>
      </w:pPr>
      <w:rPr>
        <w:rFonts w:ascii="Times New Roman" w:eastAsia="Times New Roman" w:hAnsi="Times New Roman" w:cs="Times New Roman" w:hint="default"/>
        <w:b w:val="0"/>
        <w:bCs w:val="0"/>
        <w:i w:val="0"/>
        <w:iCs w:val="0"/>
        <w:spacing w:val="0"/>
        <w:w w:val="99"/>
        <w:sz w:val="28"/>
        <w:szCs w:val="28"/>
        <w:lang w:val="uk-UA" w:eastAsia="en-US" w:bidi="ar-SA"/>
      </w:rPr>
    </w:lvl>
    <w:lvl w:ilvl="1" w:tplc="4F1E972C">
      <w:numFmt w:val="bullet"/>
      <w:lvlText w:val="•"/>
      <w:lvlJc w:val="left"/>
      <w:pPr>
        <w:ind w:left="1118" w:hanging="706"/>
      </w:pPr>
      <w:rPr>
        <w:rFonts w:hint="default"/>
        <w:lang w:val="uk-UA" w:eastAsia="en-US" w:bidi="ar-SA"/>
      </w:rPr>
    </w:lvl>
    <w:lvl w:ilvl="2" w:tplc="F5101732">
      <w:numFmt w:val="bullet"/>
      <w:lvlText w:val="•"/>
      <w:lvlJc w:val="left"/>
      <w:pPr>
        <w:ind w:left="2096" w:hanging="706"/>
      </w:pPr>
      <w:rPr>
        <w:rFonts w:hint="default"/>
        <w:lang w:val="uk-UA" w:eastAsia="en-US" w:bidi="ar-SA"/>
      </w:rPr>
    </w:lvl>
    <w:lvl w:ilvl="3" w:tplc="30743556">
      <w:numFmt w:val="bullet"/>
      <w:lvlText w:val="•"/>
      <w:lvlJc w:val="left"/>
      <w:pPr>
        <w:ind w:left="3074" w:hanging="706"/>
      </w:pPr>
      <w:rPr>
        <w:rFonts w:hint="default"/>
        <w:lang w:val="uk-UA" w:eastAsia="en-US" w:bidi="ar-SA"/>
      </w:rPr>
    </w:lvl>
    <w:lvl w:ilvl="4" w:tplc="AC723670">
      <w:numFmt w:val="bullet"/>
      <w:lvlText w:val="•"/>
      <w:lvlJc w:val="left"/>
      <w:pPr>
        <w:ind w:left="4052" w:hanging="706"/>
      </w:pPr>
      <w:rPr>
        <w:rFonts w:hint="default"/>
        <w:lang w:val="uk-UA" w:eastAsia="en-US" w:bidi="ar-SA"/>
      </w:rPr>
    </w:lvl>
    <w:lvl w:ilvl="5" w:tplc="E08273C0">
      <w:numFmt w:val="bullet"/>
      <w:lvlText w:val="•"/>
      <w:lvlJc w:val="left"/>
      <w:pPr>
        <w:ind w:left="5030" w:hanging="706"/>
      </w:pPr>
      <w:rPr>
        <w:rFonts w:hint="default"/>
        <w:lang w:val="uk-UA" w:eastAsia="en-US" w:bidi="ar-SA"/>
      </w:rPr>
    </w:lvl>
    <w:lvl w:ilvl="6" w:tplc="E702D452">
      <w:numFmt w:val="bullet"/>
      <w:lvlText w:val="•"/>
      <w:lvlJc w:val="left"/>
      <w:pPr>
        <w:ind w:left="6008" w:hanging="706"/>
      </w:pPr>
      <w:rPr>
        <w:rFonts w:hint="default"/>
        <w:lang w:val="uk-UA" w:eastAsia="en-US" w:bidi="ar-SA"/>
      </w:rPr>
    </w:lvl>
    <w:lvl w:ilvl="7" w:tplc="C9007C66">
      <w:numFmt w:val="bullet"/>
      <w:lvlText w:val="•"/>
      <w:lvlJc w:val="left"/>
      <w:pPr>
        <w:ind w:left="6986" w:hanging="706"/>
      </w:pPr>
      <w:rPr>
        <w:rFonts w:hint="default"/>
        <w:lang w:val="uk-UA" w:eastAsia="en-US" w:bidi="ar-SA"/>
      </w:rPr>
    </w:lvl>
    <w:lvl w:ilvl="8" w:tplc="D70C9CF0">
      <w:numFmt w:val="bullet"/>
      <w:lvlText w:val="•"/>
      <w:lvlJc w:val="left"/>
      <w:pPr>
        <w:ind w:left="7964" w:hanging="706"/>
      </w:pPr>
      <w:rPr>
        <w:rFonts w:hint="default"/>
        <w:lang w:val="uk-UA" w:eastAsia="en-US" w:bidi="ar-SA"/>
      </w:rPr>
    </w:lvl>
  </w:abstractNum>
  <w:abstractNum w:abstractNumId="6" w15:restartNumberingAfterBreak="0">
    <w:nsid w:val="36D661E9"/>
    <w:multiLevelType w:val="hybridMultilevel"/>
    <w:tmpl w:val="C4D601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9EB362A"/>
    <w:multiLevelType w:val="multilevel"/>
    <w:tmpl w:val="1CA081E0"/>
    <w:lvl w:ilvl="0">
      <w:start w:val="2"/>
      <w:numFmt w:val="decimal"/>
      <w:lvlText w:val="%1"/>
      <w:lvlJc w:val="left"/>
      <w:pPr>
        <w:ind w:left="1461" w:hanging="658"/>
      </w:pPr>
      <w:rPr>
        <w:rFonts w:hint="default"/>
        <w:lang w:val="uk-UA" w:eastAsia="en-US" w:bidi="ar-SA"/>
      </w:rPr>
    </w:lvl>
    <w:lvl w:ilvl="1">
      <w:start w:val="1"/>
      <w:numFmt w:val="decimal"/>
      <w:lvlText w:val="%1.%2"/>
      <w:lvlJc w:val="left"/>
      <w:pPr>
        <w:ind w:left="3777" w:hanging="658"/>
      </w:pPr>
      <w:rPr>
        <w:rFonts w:ascii="Times New Roman" w:eastAsia="Times New Roman" w:hAnsi="Times New Roman" w:cs="Times New Roman" w:hint="default"/>
        <w:b/>
        <w:bCs/>
        <w:i w:val="0"/>
        <w:iCs w:val="0"/>
        <w:spacing w:val="0"/>
        <w:w w:val="99"/>
        <w:sz w:val="27"/>
        <w:szCs w:val="27"/>
        <w:lang w:val="uk-UA" w:eastAsia="en-US" w:bidi="ar-SA"/>
      </w:rPr>
    </w:lvl>
    <w:lvl w:ilvl="2">
      <w:start w:val="1"/>
      <w:numFmt w:val="decimal"/>
      <w:lvlText w:val="%1.%2.%3"/>
      <w:lvlJc w:val="left"/>
      <w:pPr>
        <w:ind w:left="2360" w:hanging="658"/>
      </w:pPr>
      <w:rPr>
        <w:rFonts w:ascii="Times New Roman" w:eastAsia="Times New Roman" w:hAnsi="Times New Roman" w:cs="Times New Roman" w:hint="default"/>
        <w:b w:val="0"/>
        <w:bCs w:val="0"/>
        <w:i w:val="0"/>
        <w:iCs w:val="0"/>
        <w:spacing w:val="-5"/>
        <w:w w:val="99"/>
        <w:sz w:val="28"/>
        <w:szCs w:val="28"/>
        <w:lang w:val="uk-UA" w:eastAsia="en-US" w:bidi="ar-SA"/>
      </w:rPr>
    </w:lvl>
    <w:lvl w:ilvl="3">
      <w:numFmt w:val="bullet"/>
      <w:lvlText w:val="-"/>
      <w:lvlJc w:val="left"/>
      <w:pPr>
        <w:ind w:left="1461" w:hanging="658"/>
      </w:pPr>
      <w:rPr>
        <w:rFonts w:ascii="Times New Roman" w:eastAsia="Times New Roman" w:hAnsi="Times New Roman" w:cs="Times New Roman" w:hint="default"/>
        <w:b w:val="0"/>
        <w:bCs w:val="0"/>
        <w:i w:val="0"/>
        <w:iCs w:val="0"/>
        <w:spacing w:val="0"/>
        <w:w w:val="99"/>
        <w:sz w:val="27"/>
        <w:szCs w:val="27"/>
        <w:lang w:val="uk-UA" w:eastAsia="en-US" w:bidi="ar-SA"/>
      </w:rPr>
    </w:lvl>
    <w:lvl w:ilvl="4">
      <w:numFmt w:val="bullet"/>
      <w:lvlText w:val="•"/>
      <w:lvlJc w:val="left"/>
      <w:pPr>
        <w:ind w:left="4849" w:hanging="658"/>
      </w:pPr>
      <w:rPr>
        <w:rFonts w:hint="default"/>
        <w:lang w:val="uk-UA" w:eastAsia="en-US" w:bidi="ar-SA"/>
      </w:rPr>
    </w:lvl>
    <w:lvl w:ilvl="5">
      <w:numFmt w:val="bullet"/>
      <w:lvlText w:val="•"/>
      <w:lvlJc w:val="left"/>
      <w:pPr>
        <w:ind w:left="5697" w:hanging="658"/>
      </w:pPr>
      <w:rPr>
        <w:rFonts w:hint="default"/>
        <w:lang w:val="uk-UA" w:eastAsia="en-US" w:bidi="ar-SA"/>
      </w:rPr>
    </w:lvl>
    <w:lvl w:ilvl="6">
      <w:numFmt w:val="bullet"/>
      <w:lvlText w:val="•"/>
      <w:lvlJc w:val="left"/>
      <w:pPr>
        <w:ind w:left="6544" w:hanging="658"/>
      </w:pPr>
      <w:rPr>
        <w:rFonts w:hint="default"/>
        <w:lang w:val="uk-UA" w:eastAsia="en-US" w:bidi="ar-SA"/>
      </w:rPr>
    </w:lvl>
    <w:lvl w:ilvl="7">
      <w:numFmt w:val="bullet"/>
      <w:lvlText w:val="•"/>
      <w:lvlJc w:val="left"/>
      <w:pPr>
        <w:ind w:left="7392" w:hanging="658"/>
      </w:pPr>
      <w:rPr>
        <w:rFonts w:hint="default"/>
        <w:lang w:val="uk-UA" w:eastAsia="en-US" w:bidi="ar-SA"/>
      </w:rPr>
    </w:lvl>
    <w:lvl w:ilvl="8">
      <w:numFmt w:val="bullet"/>
      <w:lvlText w:val="•"/>
      <w:lvlJc w:val="left"/>
      <w:pPr>
        <w:ind w:left="8239" w:hanging="658"/>
      </w:pPr>
      <w:rPr>
        <w:rFonts w:hint="default"/>
        <w:lang w:val="uk-UA" w:eastAsia="en-US" w:bidi="ar-SA"/>
      </w:rPr>
    </w:lvl>
  </w:abstractNum>
  <w:abstractNum w:abstractNumId="8" w15:restartNumberingAfterBreak="0">
    <w:nsid w:val="3D5E7194"/>
    <w:multiLevelType w:val="hybridMultilevel"/>
    <w:tmpl w:val="001A4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310C85"/>
    <w:multiLevelType w:val="hybridMultilevel"/>
    <w:tmpl w:val="1818D0B8"/>
    <w:lvl w:ilvl="0" w:tplc="A72EF8B0">
      <w:start w:val="1"/>
      <w:numFmt w:val="decimal"/>
      <w:lvlText w:val="%1."/>
      <w:lvlJc w:val="left"/>
      <w:pPr>
        <w:ind w:left="140" w:hanging="212"/>
      </w:pPr>
      <w:rPr>
        <w:rFonts w:ascii="Times New Roman" w:eastAsia="Times New Roman" w:hAnsi="Times New Roman" w:cs="Times New Roman" w:hint="default"/>
        <w:b w:val="0"/>
        <w:bCs w:val="0"/>
        <w:i w:val="0"/>
        <w:iCs w:val="0"/>
        <w:spacing w:val="0"/>
        <w:w w:val="97"/>
        <w:sz w:val="26"/>
        <w:szCs w:val="26"/>
        <w:lang w:val="uk-UA" w:eastAsia="en-US" w:bidi="ar-SA"/>
      </w:rPr>
    </w:lvl>
    <w:lvl w:ilvl="1" w:tplc="F8EE4504">
      <w:numFmt w:val="bullet"/>
      <w:lvlText w:val="•"/>
      <w:lvlJc w:val="left"/>
      <w:pPr>
        <w:ind w:left="1118" w:hanging="212"/>
      </w:pPr>
      <w:rPr>
        <w:rFonts w:hint="default"/>
        <w:lang w:val="uk-UA" w:eastAsia="en-US" w:bidi="ar-SA"/>
      </w:rPr>
    </w:lvl>
    <w:lvl w:ilvl="2" w:tplc="23D2B2DA">
      <w:numFmt w:val="bullet"/>
      <w:lvlText w:val="•"/>
      <w:lvlJc w:val="left"/>
      <w:pPr>
        <w:ind w:left="2096" w:hanging="212"/>
      </w:pPr>
      <w:rPr>
        <w:rFonts w:hint="default"/>
        <w:lang w:val="uk-UA" w:eastAsia="en-US" w:bidi="ar-SA"/>
      </w:rPr>
    </w:lvl>
    <w:lvl w:ilvl="3" w:tplc="DBE44A8C">
      <w:numFmt w:val="bullet"/>
      <w:lvlText w:val="•"/>
      <w:lvlJc w:val="left"/>
      <w:pPr>
        <w:ind w:left="3074" w:hanging="212"/>
      </w:pPr>
      <w:rPr>
        <w:rFonts w:hint="default"/>
        <w:lang w:val="uk-UA" w:eastAsia="en-US" w:bidi="ar-SA"/>
      </w:rPr>
    </w:lvl>
    <w:lvl w:ilvl="4" w:tplc="5C5A4678">
      <w:numFmt w:val="bullet"/>
      <w:lvlText w:val="•"/>
      <w:lvlJc w:val="left"/>
      <w:pPr>
        <w:ind w:left="4052" w:hanging="212"/>
      </w:pPr>
      <w:rPr>
        <w:rFonts w:hint="default"/>
        <w:lang w:val="uk-UA" w:eastAsia="en-US" w:bidi="ar-SA"/>
      </w:rPr>
    </w:lvl>
    <w:lvl w:ilvl="5" w:tplc="FD506B00">
      <w:numFmt w:val="bullet"/>
      <w:lvlText w:val="•"/>
      <w:lvlJc w:val="left"/>
      <w:pPr>
        <w:ind w:left="5030" w:hanging="212"/>
      </w:pPr>
      <w:rPr>
        <w:rFonts w:hint="default"/>
        <w:lang w:val="uk-UA" w:eastAsia="en-US" w:bidi="ar-SA"/>
      </w:rPr>
    </w:lvl>
    <w:lvl w:ilvl="6" w:tplc="3A80A6C2">
      <w:numFmt w:val="bullet"/>
      <w:lvlText w:val="•"/>
      <w:lvlJc w:val="left"/>
      <w:pPr>
        <w:ind w:left="6008" w:hanging="212"/>
      </w:pPr>
      <w:rPr>
        <w:rFonts w:hint="default"/>
        <w:lang w:val="uk-UA" w:eastAsia="en-US" w:bidi="ar-SA"/>
      </w:rPr>
    </w:lvl>
    <w:lvl w:ilvl="7" w:tplc="F1DC1330">
      <w:numFmt w:val="bullet"/>
      <w:lvlText w:val="•"/>
      <w:lvlJc w:val="left"/>
      <w:pPr>
        <w:ind w:left="6986" w:hanging="212"/>
      </w:pPr>
      <w:rPr>
        <w:rFonts w:hint="default"/>
        <w:lang w:val="uk-UA" w:eastAsia="en-US" w:bidi="ar-SA"/>
      </w:rPr>
    </w:lvl>
    <w:lvl w:ilvl="8" w:tplc="8FC4BB30">
      <w:numFmt w:val="bullet"/>
      <w:lvlText w:val="•"/>
      <w:lvlJc w:val="left"/>
      <w:pPr>
        <w:ind w:left="7964" w:hanging="212"/>
      </w:pPr>
      <w:rPr>
        <w:rFonts w:hint="default"/>
        <w:lang w:val="uk-UA" w:eastAsia="en-US" w:bidi="ar-SA"/>
      </w:rPr>
    </w:lvl>
  </w:abstractNum>
  <w:abstractNum w:abstractNumId="10" w15:restartNumberingAfterBreak="0">
    <w:nsid w:val="523615B0"/>
    <w:multiLevelType w:val="hybridMultilevel"/>
    <w:tmpl w:val="8BE44458"/>
    <w:lvl w:ilvl="0" w:tplc="4D9CCDA4">
      <w:numFmt w:val="bullet"/>
      <w:lvlText w:val="-"/>
      <w:lvlJc w:val="left"/>
      <w:pPr>
        <w:ind w:left="720" w:hanging="360"/>
      </w:pPr>
      <w:rPr>
        <w:rFonts w:ascii="Calibri" w:eastAsiaTheme="minorHAns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67166F6"/>
    <w:multiLevelType w:val="hybridMultilevel"/>
    <w:tmpl w:val="89CCF1FE"/>
    <w:lvl w:ilvl="0" w:tplc="23F86A72">
      <w:start w:val="1"/>
      <w:numFmt w:val="decimal"/>
      <w:lvlText w:val="%1."/>
      <w:lvlJc w:val="left"/>
      <w:pPr>
        <w:ind w:left="1129" w:hanging="283"/>
      </w:pPr>
      <w:rPr>
        <w:rFonts w:ascii="Times New Roman" w:eastAsia="Times New Roman" w:hAnsi="Times New Roman" w:cs="Times New Roman" w:hint="default"/>
        <w:b w:val="0"/>
        <w:bCs w:val="0"/>
        <w:i w:val="0"/>
        <w:iCs w:val="0"/>
        <w:spacing w:val="0"/>
        <w:w w:val="99"/>
        <w:sz w:val="28"/>
        <w:szCs w:val="28"/>
        <w:lang w:val="uk-UA" w:eastAsia="en-US" w:bidi="ar-SA"/>
      </w:rPr>
    </w:lvl>
    <w:lvl w:ilvl="1" w:tplc="23A4B7DC">
      <w:numFmt w:val="bullet"/>
      <w:lvlText w:val="•"/>
      <w:lvlJc w:val="left"/>
      <w:pPr>
        <w:ind w:left="2001" w:hanging="283"/>
      </w:pPr>
      <w:rPr>
        <w:rFonts w:hint="default"/>
        <w:lang w:val="uk-UA" w:eastAsia="en-US" w:bidi="ar-SA"/>
      </w:rPr>
    </w:lvl>
    <w:lvl w:ilvl="2" w:tplc="EC145CBA">
      <w:numFmt w:val="bullet"/>
      <w:lvlText w:val="•"/>
      <w:lvlJc w:val="left"/>
      <w:pPr>
        <w:ind w:left="2882" w:hanging="283"/>
      </w:pPr>
      <w:rPr>
        <w:rFonts w:hint="default"/>
        <w:lang w:val="uk-UA" w:eastAsia="en-US" w:bidi="ar-SA"/>
      </w:rPr>
    </w:lvl>
    <w:lvl w:ilvl="3" w:tplc="B0145A6A">
      <w:numFmt w:val="bullet"/>
      <w:lvlText w:val="•"/>
      <w:lvlJc w:val="left"/>
      <w:pPr>
        <w:ind w:left="3764" w:hanging="283"/>
      </w:pPr>
      <w:rPr>
        <w:rFonts w:hint="default"/>
        <w:lang w:val="uk-UA" w:eastAsia="en-US" w:bidi="ar-SA"/>
      </w:rPr>
    </w:lvl>
    <w:lvl w:ilvl="4" w:tplc="2B10790A">
      <w:numFmt w:val="bullet"/>
      <w:lvlText w:val="•"/>
      <w:lvlJc w:val="left"/>
      <w:pPr>
        <w:ind w:left="4645" w:hanging="283"/>
      </w:pPr>
      <w:rPr>
        <w:rFonts w:hint="default"/>
        <w:lang w:val="uk-UA" w:eastAsia="en-US" w:bidi="ar-SA"/>
      </w:rPr>
    </w:lvl>
    <w:lvl w:ilvl="5" w:tplc="FD5C4984">
      <w:numFmt w:val="bullet"/>
      <w:lvlText w:val="•"/>
      <w:lvlJc w:val="left"/>
      <w:pPr>
        <w:ind w:left="5527" w:hanging="283"/>
      </w:pPr>
      <w:rPr>
        <w:rFonts w:hint="default"/>
        <w:lang w:val="uk-UA" w:eastAsia="en-US" w:bidi="ar-SA"/>
      </w:rPr>
    </w:lvl>
    <w:lvl w:ilvl="6" w:tplc="D3F268D8">
      <w:numFmt w:val="bullet"/>
      <w:lvlText w:val="•"/>
      <w:lvlJc w:val="left"/>
      <w:pPr>
        <w:ind w:left="6408" w:hanging="283"/>
      </w:pPr>
      <w:rPr>
        <w:rFonts w:hint="default"/>
        <w:lang w:val="uk-UA" w:eastAsia="en-US" w:bidi="ar-SA"/>
      </w:rPr>
    </w:lvl>
    <w:lvl w:ilvl="7" w:tplc="861C632C">
      <w:numFmt w:val="bullet"/>
      <w:lvlText w:val="•"/>
      <w:lvlJc w:val="left"/>
      <w:pPr>
        <w:ind w:left="7290" w:hanging="283"/>
      </w:pPr>
      <w:rPr>
        <w:rFonts w:hint="default"/>
        <w:lang w:val="uk-UA" w:eastAsia="en-US" w:bidi="ar-SA"/>
      </w:rPr>
    </w:lvl>
    <w:lvl w:ilvl="8" w:tplc="1304F112">
      <w:numFmt w:val="bullet"/>
      <w:lvlText w:val="•"/>
      <w:lvlJc w:val="left"/>
      <w:pPr>
        <w:ind w:left="8171" w:hanging="283"/>
      </w:pPr>
      <w:rPr>
        <w:rFonts w:hint="default"/>
        <w:lang w:val="uk-UA" w:eastAsia="en-US" w:bidi="ar-SA"/>
      </w:rPr>
    </w:lvl>
  </w:abstractNum>
  <w:abstractNum w:abstractNumId="12" w15:restartNumberingAfterBreak="0">
    <w:nsid w:val="69EA0B0D"/>
    <w:multiLevelType w:val="hybridMultilevel"/>
    <w:tmpl w:val="3D5C5328"/>
    <w:lvl w:ilvl="0" w:tplc="90A815FC">
      <w:numFmt w:val="bullet"/>
      <w:lvlText w:val=""/>
      <w:lvlJc w:val="left"/>
      <w:pPr>
        <w:ind w:left="919" w:hanging="351"/>
      </w:pPr>
      <w:rPr>
        <w:rFonts w:ascii="Wingdings" w:eastAsia="Wingdings" w:hAnsi="Wingdings" w:cs="Wingdings" w:hint="default"/>
        <w:b w:val="0"/>
        <w:bCs w:val="0"/>
        <w:i w:val="0"/>
        <w:iCs w:val="0"/>
        <w:spacing w:val="0"/>
        <w:w w:val="98"/>
        <w:sz w:val="28"/>
        <w:szCs w:val="28"/>
        <w:lang w:val="uk-UA" w:eastAsia="en-US" w:bidi="ar-SA"/>
      </w:rPr>
    </w:lvl>
    <w:lvl w:ilvl="1" w:tplc="D8B2D374">
      <w:start w:val="1"/>
      <w:numFmt w:val="decimal"/>
      <w:lvlText w:val="%2."/>
      <w:lvlJc w:val="left"/>
      <w:pPr>
        <w:ind w:left="140" w:hanging="317"/>
      </w:pPr>
      <w:rPr>
        <w:rFonts w:ascii="Times New Roman" w:eastAsia="Times New Roman" w:hAnsi="Times New Roman" w:cs="Times New Roman" w:hint="default"/>
        <w:b w:val="0"/>
        <w:bCs w:val="0"/>
        <w:i w:val="0"/>
        <w:iCs w:val="0"/>
        <w:spacing w:val="0"/>
        <w:w w:val="99"/>
        <w:sz w:val="28"/>
        <w:szCs w:val="28"/>
        <w:lang w:val="uk-UA" w:eastAsia="en-US" w:bidi="ar-SA"/>
      </w:rPr>
    </w:lvl>
    <w:lvl w:ilvl="2" w:tplc="B59EE986">
      <w:numFmt w:val="bullet"/>
      <w:lvlText w:val="•"/>
      <w:lvlJc w:val="left"/>
      <w:pPr>
        <w:ind w:left="2098" w:hanging="317"/>
      </w:pPr>
      <w:rPr>
        <w:rFonts w:hint="default"/>
        <w:lang w:val="uk-UA" w:eastAsia="en-US" w:bidi="ar-SA"/>
      </w:rPr>
    </w:lvl>
    <w:lvl w:ilvl="3" w:tplc="7842FEB8">
      <w:numFmt w:val="bullet"/>
      <w:lvlText w:val="•"/>
      <w:lvlJc w:val="left"/>
      <w:pPr>
        <w:ind w:left="3078" w:hanging="317"/>
      </w:pPr>
      <w:rPr>
        <w:rFonts w:hint="default"/>
        <w:lang w:val="uk-UA" w:eastAsia="en-US" w:bidi="ar-SA"/>
      </w:rPr>
    </w:lvl>
    <w:lvl w:ilvl="4" w:tplc="6D106D08">
      <w:numFmt w:val="bullet"/>
      <w:lvlText w:val="•"/>
      <w:lvlJc w:val="left"/>
      <w:pPr>
        <w:ind w:left="4057" w:hanging="317"/>
      </w:pPr>
      <w:rPr>
        <w:rFonts w:hint="default"/>
        <w:lang w:val="uk-UA" w:eastAsia="en-US" w:bidi="ar-SA"/>
      </w:rPr>
    </w:lvl>
    <w:lvl w:ilvl="5" w:tplc="5AFCE802">
      <w:numFmt w:val="bullet"/>
      <w:lvlText w:val="•"/>
      <w:lvlJc w:val="left"/>
      <w:pPr>
        <w:ind w:left="5037" w:hanging="317"/>
      </w:pPr>
      <w:rPr>
        <w:rFonts w:hint="default"/>
        <w:lang w:val="uk-UA" w:eastAsia="en-US" w:bidi="ar-SA"/>
      </w:rPr>
    </w:lvl>
    <w:lvl w:ilvl="6" w:tplc="3F62FE7A">
      <w:numFmt w:val="bullet"/>
      <w:lvlText w:val="•"/>
      <w:lvlJc w:val="left"/>
      <w:pPr>
        <w:ind w:left="6016" w:hanging="317"/>
      </w:pPr>
      <w:rPr>
        <w:rFonts w:hint="default"/>
        <w:lang w:val="uk-UA" w:eastAsia="en-US" w:bidi="ar-SA"/>
      </w:rPr>
    </w:lvl>
    <w:lvl w:ilvl="7" w:tplc="434E9C02">
      <w:numFmt w:val="bullet"/>
      <w:lvlText w:val="•"/>
      <w:lvlJc w:val="left"/>
      <w:pPr>
        <w:ind w:left="6996" w:hanging="317"/>
      </w:pPr>
      <w:rPr>
        <w:rFonts w:hint="default"/>
        <w:lang w:val="uk-UA" w:eastAsia="en-US" w:bidi="ar-SA"/>
      </w:rPr>
    </w:lvl>
    <w:lvl w:ilvl="8" w:tplc="662404E0">
      <w:numFmt w:val="bullet"/>
      <w:lvlText w:val="•"/>
      <w:lvlJc w:val="left"/>
      <w:pPr>
        <w:ind w:left="7975" w:hanging="317"/>
      </w:pPr>
      <w:rPr>
        <w:rFonts w:hint="default"/>
        <w:lang w:val="uk-UA" w:eastAsia="en-US" w:bidi="ar-SA"/>
      </w:rPr>
    </w:lvl>
  </w:abstractNum>
  <w:abstractNum w:abstractNumId="13" w15:restartNumberingAfterBreak="0">
    <w:nsid w:val="6CFF45C5"/>
    <w:multiLevelType w:val="hybridMultilevel"/>
    <w:tmpl w:val="C394843A"/>
    <w:lvl w:ilvl="0" w:tplc="4D58B16A">
      <w:start w:val="1"/>
      <w:numFmt w:val="decimal"/>
      <w:lvlText w:val="%1."/>
      <w:lvlJc w:val="left"/>
      <w:pPr>
        <w:ind w:left="1134"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CA7A3EA2">
      <w:numFmt w:val="bullet"/>
      <w:lvlText w:val="•"/>
      <w:lvlJc w:val="left"/>
      <w:pPr>
        <w:ind w:left="2018" w:hanging="284"/>
      </w:pPr>
      <w:rPr>
        <w:rFonts w:hint="default"/>
        <w:lang w:val="uk-UA" w:eastAsia="en-US" w:bidi="ar-SA"/>
      </w:rPr>
    </w:lvl>
    <w:lvl w:ilvl="2" w:tplc="5C8E0BCE">
      <w:numFmt w:val="bullet"/>
      <w:lvlText w:val="•"/>
      <w:lvlJc w:val="left"/>
      <w:pPr>
        <w:ind w:left="2896" w:hanging="284"/>
      </w:pPr>
      <w:rPr>
        <w:rFonts w:hint="default"/>
        <w:lang w:val="uk-UA" w:eastAsia="en-US" w:bidi="ar-SA"/>
      </w:rPr>
    </w:lvl>
    <w:lvl w:ilvl="3" w:tplc="1FD6A1C0">
      <w:numFmt w:val="bullet"/>
      <w:lvlText w:val="•"/>
      <w:lvlJc w:val="left"/>
      <w:pPr>
        <w:ind w:left="3774" w:hanging="284"/>
      </w:pPr>
      <w:rPr>
        <w:rFonts w:hint="default"/>
        <w:lang w:val="uk-UA" w:eastAsia="en-US" w:bidi="ar-SA"/>
      </w:rPr>
    </w:lvl>
    <w:lvl w:ilvl="4" w:tplc="BE66FC72">
      <w:numFmt w:val="bullet"/>
      <w:lvlText w:val="•"/>
      <w:lvlJc w:val="left"/>
      <w:pPr>
        <w:ind w:left="4652" w:hanging="284"/>
      </w:pPr>
      <w:rPr>
        <w:rFonts w:hint="default"/>
        <w:lang w:val="uk-UA" w:eastAsia="en-US" w:bidi="ar-SA"/>
      </w:rPr>
    </w:lvl>
    <w:lvl w:ilvl="5" w:tplc="408A697E">
      <w:numFmt w:val="bullet"/>
      <w:lvlText w:val="•"/>
      <w:lvlJc w:val="left"/>
      <w:pPr>
        <w:ind w:left="5530" w:hanging="284"/>
      </w:pPr>
      <w:rPr>
        <w:rFonts w:hint="default"/>
        <w:lang w:val="uk-UA" w:eastAsia="en-US" w:bidi="ar-SA"/>
      </w:rPr>
    </w:lvl>
    <w:lvl w:ilvl="6" w:tplc="633C8EBC">
      <w:numFmt w:val="bullet"/>
      <w:lvlText w:val="•"/>
      <w:lvlJc w:val="left"/>
      <w:pPr>
        <w:ind w:left="6408" w:hanging="284"/>
      </w:pPr>
      <w:rPr>
        <w:rFonts w:hint="default"/>
        <w:lang w:val="uk-UA" w:eastAsia="en-US" w:bidi="ar-SA"/>
      </w:rPr>
    </w:lvl>
    <w:lvl w:ilvl="7" w:tplc="39FCF32C">
      <w:numFmt w:val="bullet"/>
      <w:lvlText w:val="•"/>
      <w:lvlJc w:val="left"/>
      <w:pPr>
        <w:ind w:left="7286" w:hanging="284"/>
      </w:pPr>
      <w:rPr>
        <w:rFonts w:hint="default"/>
        <w:lang w:val="uk-UA" w:eastAsia="en-US" w:bidi="ar-SA"/>
      </w:rPr>
    </w:lvl>
    <w:lvl w:ilvl="8" w:tplc="72580E36">
      <w:numFmt w:val="bullet"/>
      <w:lvlText w:val="•"/>
      <w:lvlJc w:val="left"/>
      <w:pPr>
        <w:ind w:left="8164" w:hanging="284"/>
      </w:pPr>
      <w:rPr>
        <w:rFonts w:hint="default"/>
        <w:lang w:val="uk-UA" w:eastAsia="en-US" w:bidi="ar-SA"/>
      </w:rPr>
    </w:lvl>
  </w:abstractNum>
  <w:abstractNum w:abstractNumId="14" w15:restartNumberingAfterBreak="0">
    <w:nsid w:val="74187C71"/>
    <w:multiLevelType w:val="hybridMultilevel"/>
    <w:tmpl w:val="85F22718"/>
    <w:lvl w:ilvl="0" w:tplc="35EE68E4">
      <w:start w:val="1"/>
      <w:numFmt w:val="decimal"/>
      <w:lvlText w:val="%1)"/>
      <w:lvlJc w:val="left"/>
      <w:pPr>
        <w:ind w:left="1240" w:hanging="437"/>
      </w:pPr>
      <w:rPr>
        <w:rFonts w:ascii="Times New Roman" w:eastAsia="Times New Roman" w:hAnsi="Times New Roman" w:cs="Times New Roman" w:hint="default"/>
        <w:b w:val="0"/>
        <w:bCs w:val="0"/>
        <w:i w:val="0"/>
        <w:iCs w:val="0"/>
        <w:spacing w:val="0"/>
        <w:w w:val="99"/>
        <w:sz w:val="27"/>
        <w:szCs w:val="27"/>
        <w:lang w:val="uk-UA" w:eastAsia="en-US" w:bidi="ar-SA"/>
      </w:rPr>
    </w:lvl>
    <w:lvl w:ilvl="1" w:tplc="7B6A348C">
      <w:numFmt w:val="bullet"/>
      <w:lvlText w:val="-"/>
      <w:lvlJc w:val="left"/>
      <w:pPr>
        <w:ind w:left="1461" w:hanging="222"/>
      </w:pPr>
      <w:rPr>
        <w:rFonts w:ascii="Times New Roman" w:eastAsia="Times New Roman" w:hAnsi="Times New Roman" w:cs="Times New Roman" w:hint="default"/>
        <w:b w:val="0"/>
        <w:bCs w:val="0"/>
        <w:i w:val="0"/>
        <w:iCs w:val="0"/>
        <w:spacing w:val="0"/>
        <w:w w:val="99"/>
        <w:sz w:val="27"/>
        <w:szCs w:val="27"/>
        <w:lang w:val="uk-UA" w:eastAsia="en-US" w:bidi="ar-SA"/>
      </w:rPr>
    </w:lvl>
    <w:lvl w:ilvl="2" w:tplc="4CDC0972">
      <w:numFmt w:val="bullet"/>
      <w:lvlText w:val="•"/>
      <w:lvlJc w:val="left"/>
      <w:pPr>
        <w:ind w:left="2401" w:hanging="222"/>
      </w:pPr>
      <w:rPr>
        <w:rFonts w:hint="default"/>
        <w:lang w:val="uk-UA" w:eastAsia="en-US" w:bidi="ar-SA"/>
      </w:rPr>
    </w:lvl>
    <w:lvl w:ilvl="3" w:tplc="9578BBE6">
      <w:numFmt w:val="bullet"/>
      <w:lvlText w:val="•"/>
      <w:lvlJc w:val="left"/>
      <w:pPr>
        <w:ind w:left="3343" w:hanging="222"/>
      </w:pPr>
      <w:rPr>
        <w:rFonts w:hint="default"/>
        <w:lang w:val="uk-UA" w:eastAsia="en-US" w:bidi="ar-SA"/>
      </w:rPr>
    </w:lvl>
    <w:lvl w:ilvl="4" w:tplc="F048B4DE">
      <w:numFmt w:val="bullet"/>
      <w:lvlText w:val="•"/>
      <w:lvlJc w:val="left"/>
      <w:pPr>
        <w:ind w:left="4284" w:hanging="222"/>
      </w:pPr>
      <w:rPr>
        <w:rFonts w:hint="default"/>
        <w:lang w:val="uk-UA" w:eastAsia="en-US" w:bidi="ar-SA"/>
      </w:rPr>
    </w:lvl>
    <w:lvl w:ilvl="5" w:tplc="4E0CAA28">
      <w:numFmt w:val="bullet"/>
      <w:lvlText w:val="•"/>
      <w:lvlJc w:val="left"/>
      <w:pPr>
        <w:ind w:left="5226" w:hanging="222"/>
      </w:pPr>
      <w:rPr>
        <w:rFonts w:hint="default"/>
        <w:lang w:val="uk-UA" w:eastAsia="en-US" w:bidi="ar-SA"/>
      </w:rPr>
    </w:lvl>
    <w:lvl w:ilvl="6" w:tplc="2FD8DEA2">
      <w:numFmt w:val="bullet"/>
      <w:lvlText w:val="•"/>
      <w:lvlJc w:val="left"/>
      <w:pPr>
        <w:ind w:left="6168" w:hanging="222"/>
      </w:pPr>
      <w:rPr>
        <w:rFonts w:hint="default"/>
        <w:lang w:val="uk-UA" w:eastAsia="en-US" w:bidi="ar-SA"/>
      </w:rPr>
    </w:lvl>
    <w:lvl w:ilvl="7" w:tplc="7BFA8F56">
      <w:numFmt w:val="bullet"/>
      <w:lvlText w:val="•"/>
      <w:lvlJc w:val="left"/>
      <w:pPr>
        <w:ind w:left="7109" w:hanging="222"/>
      </w:pPr>
      <w:rPr>
        <w:rFonts w:hint="default"/>
        <w:lang w:val="uk-UA" w:eastAsia="en-US" w:bidi="ar-SA"/>
      </w:rPr>
    </w:lvl>
    <w:lvl w:ilvl="8" w:tplc="451A7DEE">
      <w:numFmt w:val="bullet"/>
      <w:lvlText w:val="•"/>
      <w:lvlJc w:val="left"/>
      <w:pPr>
        <w:ind w:left="8051" w:hanging="222"/>
      </w:pPr>
      <w:rPr>
        <w:rFonts w:hint="default"/>
        <w:lang w:val="uk-UA" w:eastAsia="en-US" w:bidi="ar-SA"/>
      </w:rPr>
    </w:lvl>
  </w:abstractNum>
  <w:num w:numId="1">
    <w:abstractNumId w:val="5"/>
  </w:num>
  <w:num w:numId="2">
    <w:abstractNumId w:val="2"/>
  </w:num>
  <w:num w:numId="3">
    <w:abstractNumId w:val="13"/>
  </w:num>
  <w:num w:numId="4">
    <w:abstractNumId w:val="9"/>
  </w:num>
  <w:num w:numId="5">
    <w:abstractNumId w:val="12"/>
  </w:num>
  <w:num w:numId="6">
    <w:abstractNumId w:val="4"/>
  </w:num>
  <w:num w:numId="7">
    <w:abstractNumId w:val="11"/>
  </w:num>
  <w:num w:numId="8">
    <w:abstractNumId w:val="14"/>
  </w:num>
  <w:num w:numId="9">
    <w:abstractNumId w:val="7"/>
  </w:num>
  <w:num w:numId="10">
    <w:abstractNumId w:val="1"/>
  </w:num>
  <w:num w:numId="11">
    <w:abstractNumId w:val="6"/>
  </w:num>
  <w:num w:numId="12">
    <w:abstractNumId w:val="3"/>
  </w:num>
  <w:num w:numId="13">
    <w:abstractNumId w:val="10"/>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3E"/>
    <w:rsid w:val="00023131"/>
    <w:rsid w:val="00037D5C"/>
    <w:rsid w:val="000450FB"/>
    <w:rsid w:val="00046F17"/>
    <w:rsid w:val="00063762"/>
    <w:rsid w:val="000A34B8"/>
    <w:rsid w:val="000A53CF"/>
    <w:rsid w:val="000D5D70"/>
    <w:rsid w:val="00102515"/>
    <w:rsid w:val="00156DC9"/>
    <w:rsid w:val="00160278"/>
    <w:rsid w:val="00164DDB"/>
    <w:rsid w:val="00171916"/>
    <w:rsid w:val="00195E95"/>
    <w:rsid w:val="001E6395"/>
    <w:rsid w:val="002226D0"/>
    <w:rsid w:val="0022633E"/>
    <w:rsid w:val="00247252"/>
    <w:rsid w:val="00247CD8"/>
    <w:rsid w:val="002547C8"/>
    <w:rsid w:val="00262BC0"/>
    <w:rsid w:val="002701D1"/>
    <w:rsid w:val="00294457"/>
    <w:rsid w:val="002D06E5"/>
    <w:rsid w:val="00320A25"/>
    <w:rsid w:val="003511FD"/>
    <w:rsid w:val="00363199"/>
    <w:rsid w:val="00375C23"/>
    <w:rsid w:val="003B1566"/>
    <w:rsid w:val="00482909"/>
    <w:rsid w:val="004A2A95"/>
    <w:rsid w:val="004B4E22"/>
    <w:rsid w:val="004B6F0B"/>
    <w:rsid w:val="004C3E32"/>
    <w:rsid w:val="004F479D"/>
    <w:rsid w:val="005348E0"/>
    <w:rsid w:val="005673D8"/>
    <w:rsid w:val="00581576"/>
    <w:rsid w:val="005C115B"/>
    <w:rsid w:val="005F1E0A"/>
    <w:rsid w:val="00610AA5"/>
    <w:rsid w:val="00623117"/>
    <w:rsid w:val="006329C7"/>
    <w:rsid w:val="00642754"/>
    <w:rsid w:val="006523DB"/>
    <w:rsid w:val="0065262F"/>
    <w:rsid w:val="00685E0F"/>
    <w:rsid w:val="006D4F44"/>
    <w:rsid w:val="006E6D19"/>
    <w:rsid w:val="006F63D5"/>
    <w:rsid w:val="00725CC6"/>
    <w:rsid w:val="00737049"/>
    <w:rsid w:val="00745076"/>
    <w:rsid w:val="0075511D"/>
    <w:rsid w:val="00764452"/>
    <w:rsid w:val="0078487B"/>
    <w:rsid w:val="00794D3B"/>
    <w:rsid w:val="007B798E"/>
    <w:rsid w:val="007C4EAD"/>
    <w:rsid w:val="007C502E"/>
    <w:rsid w:val="007D1C35"/>
    <w:rsid w:val="007D255D"/>
    <w:rsid w:val="007D5522"/>
    <w:rsid w:val="007D7A24"/>
    <w:rsid w:val="007E6E16"/>
    <w:rsid w:val="00801DCB"/>
    <w:rsid w:val="00822FDA"/>
    <w:rsid w:val="008261DA"/>
    <w:rsid w:val="008605A6"/>
    <w:rsid w:val="008A1C93"/>
    <w:rsid w:val="008E40A7"/>
    <w:rsid w:val="009073E3"/>
    <w:rsid w:val="00932C27"/>
    <w:rsid w:val="009430C0"/>
    <w:rsid w:val="00945D1C"/>
    <w:rsid w:val="00970B14"/>
    <w:rsid w:val="00974DC7"/>
    <w:rsid w:val="00987B31"/>
    <w:rsid w:val="00987D4E"/>
    <w:rsid w:val="009A29A2"/>
    <w:rsid w:val="009B15C5"/>
    <w:rsid w:val="00A43660"/>
    <w:rsid w:val="00A44A78"/>
    <w:rsid w:val="00A85A82"/>
    <w:rsid w:val="00B02131"/>
    <w:rsid w:val="00B10679"/>
    <w:rsid w:val="00B249E4"/>
    <w:rsid w:val="00B3715A"/>
    <w:rsid w:val="00B61B3C"/>
    <w:rsid w:val="00B81697"/>
    <w:rsid w:val="00B95486"/>
    <w:rsid w:val="00BA570C"/>
    <w:rsid w:val="00C00F53"/>
    <w:rsid w:val="00C30857"/>
    <w:rsid w:val="00C71293"/>
    <w:rsid w:val="00C714F7"/>
    <w:rsid w:val="00C756DE"/>
    <w:rsid w:val="00C862AF"/>
    <w:rsid w:val="00C92E8E"/>
    <w:rsid w:val="00C93F1A"/>
    <w:rsid w:val="00CA5986"/>
    <w:rsid w:val="00CC3E58"/>
    <w:rsid w:val="00CC7DA4"/>
    <w:rsid w:val="00CD30C4"/>
    <w:rsid w:val="00CD4012"/>
    <w:rsid w:val="00CD67AF"/>
    <w:rsid w:val="00CE4653"/>
    <w:rsid w:val="00D1180E"/>
    <w:rsid w:val="00D36CB2"/>
    <w:rsid w:val="00D60D56"/>
    <w:rsid w:val="00D67A2A"/>
    <w:rsid w:val="00DA1BB3"/>
    <w:rsid w:val="00DB74DF"/>
    <w:rsid w:val="00DD354B"/>
    <w:rsid w:val="00DD5A7B"/>
    <w:rsid w:val="00DE6022"/>
    <w:rsid w:val="00E1366F"/>
    <w:rsid w:val="00E42A3B"/>
    <w:rsid w:val="00E63A20"/>
    <w:rsid w:val="00E8064F"/>
    <w:rsid w:val="00E8583E"/>
    <w:rsid w:val="00E91FBF"/>
    <w:rsid w:val="00EA1D2E"/>
    <w:rsid w:val="00EB51AF"/>
    <w:rsid w:val="00EE3754"/>
    <w:rsid w:val="00F1609A"/>
    <w:rsid w:val="00F2315D"/>
    <w:rsid w:val="00F37A18"/>
    <w:rsid w:val="00F44C59"/>
    <w:rsid w:val="00F45514"/>
    <w:rsid w:val="00F45DAB"/>
    <w:rsid w:val="00F77DFD"/>
    <w:rsid w:val="00F832C5"/>
    <w:rsid w:val="00F927B9"/>
    <w:rsid w:val="00F96875"/>
    <w:rsid w:val="00FB33FA"/>
    <w:rsid w:val="00FD5910"/>
    <w:rsid w:val="00FE04C7"/>
    <w:rsid w:val="00FF5C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99305"/>
  <w15:docId w15:val="{54A04161-E42A-4A3E-A2B4-930CF43D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06"/>
      <w:outlineLvl w:val="0"/>
    </w:pPr>
    <w:rPr>
      <w:b/>
      <w:bCs/>
      <w:sz w:val="28"/>
      <w:szCs w:val="28"/>
    </w:rPr>
  </w:style>
  <w:style w:type="paragraph" w:styleId="2">
    <w:name w:val="heading 2"/>
    <w:basedOn w:val="a"/>
    <w:uiPriority w:val="9"/>
    <w:unhideWhenUsed/>
    <w:qFormat/>
    <w:pPr>
      <w:ind w:left="106"/>
      <w:outlineLvl w:val="1"/>
    </w:pPr>
    <w:rPr>
      <w:b/>
      <w:bCs/>
      <w:sz w:val="28"/>
      <w:szCs w:val="28"/>
    </w:rPr>
  </w:style>
  <w:style w:type="paragraph" w:styleId="3">
    <w:name w:val="heading 3"/>
    <w:basedOn w:val="a"/>
    <w:uiPriority w:val="9"/>
    <w:unhideWhenUsed/>
    <w:qFormat/>
    <w:pPr>
      <w:spacing w:before="28"/>
      <w:ind w:right="4"/>
      <w:jc w:val="center"/>
      <w:outlineLvl w:val="2"/>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pPr>
    <w:rPr>
      <w:sz w:val="28"/>
      <w:szCs w:val="28"/>
    </w:rPr>
  </w:style>
  <w:style w:type="paragraph" w:styleId="a4">
    <w:name w:val="Title"/>
    <w:basedOn w:val="a"/>
    <w:uiPriority w:val="10"/>
    <w:qFormat/>
    <w:pPr>
      <w:spacing w:before="405"/>
      <w:ind w:right="32"/>
      <w:jc w:val="center"/>
    </w:pPr>
    <w:rPr>
      <w:b/>
      <w:bCs/>
      <w:sz w:val="36"/>
      <w:szCs w:val="36"/>
    </w:rPr>
  </w:style>
  <w:style w:type="paragraph" w:styleId="a5">
    <w:name w:val="List Paragraph"/>
    <w:basedOn w:val="a"/>
    <w:uiPriority w:val="34"/>
    <w:qFormat/>
    <w:pPr>
      <w:ind w:left="140" w:firstLine="710"/>
    </w:pPr>
  </w:style>
  <w:style w:type="paragraph" w:customStyle="1" w:styleId="TableParagraph">
    <w:name w:val="Table Paragraph"/>
    <w:basedOn w:val="a"/>
    <w:uiPriority w:val="1"/>
    <w:qFormat/>
    <w:pPr>
      <w:ind w:left="109"/>
    </w:pPr>
  </w:style>
  <w:style w:type="character" w:styleId="a6">
    <w:name w:val="Hyperlink"/>
    <w:basedOn w:val="a0"/>
    <w:uiPriority w:val="99"/>
    <w:unhideWhenUsed/>
    <w:rsid w:val="00CD67AF"/>
    <w:rPr>
      <w:color w:val="0000FF" w:themeColor="hyperlink"/>
      <w:u w:val="single"/>
    </w:rPr>
  </w:style>
  <w:style w:type="character" w:styleId="a7">
    <w:name w:val="Unresolved Mention"/>
    <w:basedOn w:val="a0"/>
    <w:uiPriority w:val="99"/>
    <w:semiHidden/>
    <w:unhideWhenUsed/>
    <w:rsid w:val="00CD67AF"/>
    <w:rPr>
      <w:color w:val="605E5C"/>
      <w:shd w:val="clear" w:color="auto" w:fill="E1DFDD"/>
    </w:rPr>
  </w:style>
  <w:style w:type="table" w:customStyle="1" w:styleId="-211">
    <w:name w:val="Таблица-сетка 2 — акцент 11"/>
    <w:basedOn w:val="a1"/>
    <w:uiPriority w:val="47"/>
    <w:rsid w:val="00C93F1A"/>
    <w:pPr>
      <w:widowControl/>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a8">
    <w:name w:val="footnote text"/>
    <w:basedOn w:val="a"/>
    <w:link w:val="a9"/>
    <w:semiHidden/>
    <w:unhideWhenUsed/>
    <w:rsid w:val="00C93F1A"/>
    <w:pPr>
      <w:widowControl/>
      <w:autoSpaceDE/>
      <w:autoSpaceDN/>
    </w:pPr>
    <w:rPr>
      <w:rFonts w:eastAsia="Calibri"/>
      <w:sz w:val="20"/>
      <w:szCs w:val="20"/>
    </w:rPr>
  </w:style>
  <w:style w:type="character" w:customStyle="1" w:styleId="a9">
    <w:name w:val="Текст виноски Знак"/>
    <w:basedOn w:val="a0"/>
    <w:link w:val="a8"/>
    <w:semiHidden/>
    <w:rsid w:val="00C93F1A"/>
    <w:rPr>
      <w:rFonts w:ascii="Times New Roman" w:eastAsia="Calibri" w:hAnsi="Times New Roman" w:cs="Times New Roman"/>
      <w:sz w:val="20"/>
      <w:szCs w:val="20"/>
      <w:lang w:val="uk-UA"/>
    </w:rPr>
  </w:style>
  <w:style w:type="character" w:styleId="aa">
    <w:name w:val="footnote reference"/>
    <w:basedOn w:val="a0"/>
    <w:semiHidden/>
    <w:unhideWhenUsed/>
    <w:rsid w:val="00C93F1A"/>
    <w:rPr>
      <w:vertAlign w:val="superscript"/>
    </w:rPr>
  </w:style>
  <w:style w:type="character" w:styleId="ab">
    <w:name w:val="FollowedHyperlink"/>
    <w:basedOn w:val="a0"/>
    <w:uiPriority w:val="99"/>
    <w:semiHidden/>
    <w:unhideWhenUsed/>
    <w:rsid w:val="00C756DE"/>
    <w:rPr>
      <w:color w:val="800080" w:themeColor="followedHyperlink"/>
      <w:u w:val="single"/>
    </w:rPr>
  </w:style>
  <w:style w:type="paragraph" w:styleId="ac">
    <w:name w:val="Body Text Indent"/>
    <w:basedOn w:val="a"/>
    <w:link w:val="ad"/>
    <w:uiPriority w:val="99"/>
    <w:semiHidden/>
    <w:unhideWhenUsed/>
    <w:rsid w:val="00F37A18"/>
    <w:pPr>
      <w:spacing w:after="120"/>
      <w:ind w:left="283"/>
    </w:pPr>
  </w:style>
  <w:style w:type="character" w:customStyle="1" w:styleId="ad">
    <w:name w:val="Основний текст з відступом Знак"/>
    <w:basedOn w:val="a0"/>
    <w:link w:val="ac"/>
    <w:uiPriority w:val="99"/>
    <w:semiHidden/>
    <w:rsid w:val="00F37A18"/>
    <w:rPr>
      <w:rFonts w:ascii="Times New Roman" w:eastAsia="Times New Roman" w:hAnsi="Times New Roman" w:cs="Times New Roman"/>
      <w:lang w:val="uk-UA"/>
    </w:rPr>
  </w:style>
  <w:style w:type="table" w:styleId="ae">
    <w:name w:val="Table Grid"/>
    <w:basedOn w:val="a1"/>
    <w:uiPriority w:val="39"/>
    <w:rsid w:val="005F1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F63D5"/>
    <w:pPr>
      <w:widowControl/>
      <w:autoSpaceDE/>
      <w:autoSpaceDN/>
    </w:pPr>
    <w:rPr>
      <w:rFonts w:ascii="Calibri" w:eastAsia="Times New Roman" w:hAnsi="Calibri" w:cs="Times New Roman"/>
      <w:lang w:val="uk-UA" w:eastAsia="uk-UA"/>
    </w:rPr>
    <w:tblPr>
      <w:tblCellMar>
        <w:top w:w="0" w:type="dxa"/>
        <w:left w:w="0" w:type="dxa"/>
        <w:bottom w:w="0" w:type="dxa"/>
        <w:right w:w="0" w:type="dxa"/>
      </w:tblCellMar>
    </w:tblPr>
  </w:style>
  <w:style w:type="table" w:customStyle="1" w:styleId="10">
    <w:name w:val="Сітка таблиці1"/>
    <w:basedOn w:val="a1"/>
    <w:next w:val="ae"/>
    <w:uiPriority w:val="39"/>
    <w:rsid w:val="00DD3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117235">
      <w:bodyDiv w:val="1"/>
      <w:marLeft w:val="0"/>
      <w:marRight w:val="0"/>
      <w:marTop w:val="0"/>
      <w:marBottom w:val="0"/>
      <w:divBdr>
        <w:top w:val="none" w:sz="0" w:space="0" w:color="auto"/>
        <w:left w:val="none" w:sz="0" w:space="0" w:color="auto"/>
        <w:bottom w:val="none" w:sz="0" w:space="0" w:color="auto"/>
        <w:right w:val="none" w:sz="0" w:space="0" w:color="auto"/>
      </w:divBdr>
    </w:div>
    <w:div w:id="1818449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satu.edu.ua/nmc/wp-content/uploads/sites/52/221.pdf" TargetMode="External"/><Relationship Id="rId18" Type="http://schemas.openxmlformats.org/officeDocument/2006/relationships/hyperlink" Target="https://www.coursera.org/learn/wharton-capstone?irclickid=wfy2bwwgLxycTZizy6QlYQGzUkp32DUQ-x0Sx00&amp;irgwc=1&amp;utm_medium=partners&amp;utm_source=impact&amp;utm_campaign=1359419&amp;utm_content=b2c&amp;utm_campaignid=guru99&amp;utm_term=14726_CR_1164545_" TargetMode="External"/><Relationship Id="rId3" Type="http://schemas.openxmlformats.org/officeDocument/2006/relationships/settings" Target="settings.xml"/><Relationship Id="rId21" Type="http://schemas.openxmlformats.org/officeDocument/2006/relationships/hyperlink" Target="http://www.tsatu.edu.ua/nmc/wp-content/uploads/sites/52/221.pdf" TargetMode="External"/><Relationship Id="rId7" Type="http://schemas.openxmlformats.org/officeDocument/2006/relationships/image" Target="media/image1.png"/><Relationship Id="rId12" Type="http://schemas.openxmlformats.org/officeDocument/2006/relationships/hyperlink" Target="http://op.tsatu.edu.ua/course/view.php?id=937" TargetMode="External"/><Relationship Id="rId17" Type="http://schemas.openxmlformats.org/officeDocument/2006/relationships/hyperlink" Target="https://stud-point.com/video-courses/finance-audit-schoo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ometheus.org.ua/prometheus-free/personal-and-family-budget/" TargetMode="External"/><Relationship Id="rId20" Type="http://schemas.openxmlformats.org/officeDocument/2006/relationships/hyperlink" Target="http://bses.in.ua/journals/2019/39_2_2019/2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satu.edu.ua/fk/people/kostjakova-anna-anatolijivn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ometheus.org.ua/prometheus-free/start-business-in-uncertain-times/" TargetMode="External"/><Relationship Id="rId23" Type="http://schemas.openxmlformats.org/officeDocument/2006/relationships/hyperlink" Target="https://elar.tsatu.edu.ua/server/api/core/bitstreams/d703bbd3-c84e-4d7a-84eb-1720276e14bd/content" TargetMode="External"/><Relationship Id="rId10" Type="http://schemas.openxmlformats.org/officeDocument/2006/relationships/hyperlink" Target="mailto:anna.kostyakova@tsatu.edu.ua" TargetMode="External"/><Relationship Id="rId19" Type="http://schemas.openxmlformats.org/officeDocument/2006/relationships/hyperlink" Target="http://siee.zp.ua/index.php/ua/aktualna-informatsiya-zbirniki" TargetMode="External"/><Relationship Id="rId4" Type="http://schemas.openxmlformats.org/officeDocument/2006/relationships/webSettings" Target="webSettings.xml"/><Relationship Id="rId9" Type="http://schemas.openxmlformats.org/officeDocument/2006/relationships/hyperlink" Target="http://www.tsatu.edu.ua/op/dotrymannja-akademichnoji-dobrochesnosti/normatyvni-dokumenty-2/" TargetMode="External"/><Relationship Id="rId14" Type="http://schemas.openxmlformats.org/officeDocument/2006/relationships/hyperlink" Target="http://www.tsatu.edu.ua/nmc/wp-content/uploads/sites/52/11.pdf" TargetMode="External"/><Relationship Id="rId22" Type="http://schemas.openxmlformats.org/officeDocument/2006/relationships/hyperlink" Target="http://www.tsatu.edu.ua/op/dotrymannja-akademichnoji-dobrochesnosti/normatyvni-dokument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21</Pages>
  <Words>31349</Words>
  <Characters>17870</Characters>
  <Application>Microsoft Office Word</Application>
  <DocSecurity>0</DocSecurity>
  <Lines>148</Lines>
  <Paragraphs>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380679168580</cp:lastModifiedBy>
  <cp:revision>3</cp:revision>
  <dcterms:created xsi:type="dcterms:W3CDTF">2025-09-29T11:04:00Z</dcterms:created>
  <dcterms:modified xsi:type="dcterms:W3CDTF">2025-09-29T21:39:00Z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LastSaved">
    <vt:filetime>2025-09-18T00:00:00Z</vt:filetime>
  </property>
  <property fmtid="{D5CDD505-2E9C-101B-9397-08002B2CF9AE}" pid="4" name="Producer">
    <vt:lpwstr>iLovePDF</vt:lpwstr>
  </property>
  <property fmtid="{D5CDD505-2E9C-101B-9397-08002B2CF9AE}" pid="5" name="GrammarlyDocumentId">
    <vt:lpwstr>e30aca2e-32a5-418a-b945-2e551ba8caa5</vt:lpwstr>
  </property>
</Properties>
</file>