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30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07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УКРАЇНА</w:t>
            </w:r>
          </w:p>
        </w:tc>
        <w:tc>
          <w:tcPr>
            <w:tcW w:w="1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(19)и А</w:t>
            </w:r>
          </w:p>
        </w:tc>
        <w:tc>
          <w:tcPr>
            <w:tcW w:w="30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 xml:space="preserve">(1,1 1 17 28 0    </w:t>
            </w:r>
            <w:r>
              <w:rPr>
                <w:rFonts w:ascii="Arial" w:cs="Arial" w:eastAsia="Arial" w:hAnsi="Arial"/>
                <w:sz w:val="38"/>
                <w:szCs w:val="38"/>
                <w:color w:val="auto"/>
                <w:vertAlign w:val="subscript"/>
              </w:rPr>
              <w:t>(13)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 xml:space="preserve"> </w:t>
            </w:r>
            <w:r>
              <w:rPr>
                <w:rFonts w:ascii="Consolas" w:cs="Consolas" w:eastAsia="Consolas" w:hAnsi="Consolas"/>
                <w:sz w:val="54"/>
                <w:szCs w:val="54"/>
                <w:color w:val="auto"/>
              </w:rPr>
              <w:t>и</w:t>
            </w:r>
          </w:p>
        </w:tc>
      </w:tr>
    </w:tbl>
    <w:p>
      <w:pPr>
        <w:jc w:val="center"/>
        <w:ind w:right="3780"/>
        <w:spacing w:after="0" w:line="221" w:lineRule="auto"/>
        <w:tabs>
          <w:tab w:leader="none" w:pos="4820" w:val="left"/>
          <w:tab w:leader="none" w:pos="5000" w:val="left"/>
          <w:tab w:leader="none" w:pos="5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3985" cy="108267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1082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(51)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М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П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К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40"/>
        <w:spacing w:after="0"/>
        <w:tabs>
          <w:tab w:leader="none" w:pos="5400" w:val="left"/>
          <w:tab w:leader="none" w:pos="5580" w:val="left"/>
          <w:tab w:leader="none" w:pos="5900" w:val="left"/>
          <w:tab w:leader="none" w:pos="6560" w:val="left"/>
          <w:tab w:leader="none" w:pos="6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auto"/>
        </w:rPr>
        <w:t>о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auto"/>
        </w:rPr>
        <w:t>т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auto"/>
        </w:rPr>
        <w:t>33/18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auto"/>
        </w:rPr>
        <w:t>{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2006.01)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5240"/>
        <w:spacing w:after="0"/>
        <w:tabs>
          <w:tab w:leader="none" w:pos="5400" w:val="left"/>
          <w:tab w:leader="none" w:pos="5580" w:val="left"/>
          <w:tab w:leader="none" w:pos="5900" w:val="left"/>
          <w:tab w:leader="none" w:pos="6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auto"/>
        </w:rPr>
        <w:t>о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auto"/>
        </w:rPr>
        <w:t>т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auto"/>
        </w:rPr>
        <w:t>21/3577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(2014.01)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1240" w:hanging="126"/>
        <w:spacing w:after="0"/>
        <w:tabs>
          <w:tab w:leader="none" w:pos="1240" w:val="left"/>
        </w:tabs>
        <w:numPr>
          <w:ilvl w:val="3"/>
          <w:numId w:val="1"/>
        </w:numPr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ІН ІС Т Е Р С Т В О</w:t>
      </w:r>
    </w:p>
    <w:p>
      <w:pPr>
        <w:spacing w:after="0" w:line="38" w:lineRule="exact"/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</w:p>
    <w:p>
      <w:pPr>
        <w:ind w:left="1160" w:hanging="100"/>
        <w:spacing w:after="0"/>
        <w:tabs>
          <w:tab w:leader="none" w:pos="1160" w:val="left"/>
        </w:tabs>
        <w:numPr>
          <w:ilvl w:val="2"/>
          <w:numId w:val="1"/>
        </w:numPr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К О Н О М ІЧ Н О Г О</w:t>
      </w:r>
    </w:p>
    <w:p>
      <w:pPr>
        <w:spacing w:after="0" w:line="32" w:lineRule="exact"/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</w:p>
    <w:p>
      <w:pPr>
        <w:ind w:left="1360" w:right="6480" w:hanging="502"/>
        <w:spacing w:after="0" w:line="348" w:lineRule="auto"/>
        <w:tabs>
          <w:tab w:leader="none" w:pos="963" w:val="left"/>
        </w:tabs>
        <w:numPr>
          <w:ilvl w:val="1"/>
          <w:numId w:val="1"/>
        </w:numPr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О ЗВ И ТКУ І ТО РГІВ ЛІ УКРА ЇН И</w:t>
      </w:r>
    </w:p>
    <w:p>
      <w:pPr>
        <w:spacing w:after="0" w:line="200" w:lineRule="exact"/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</w:p>
    <w:p>
      <w:pPr>
        <w:spacing w:after="0" w:line="248" w:lineRule="exact"/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</w:p>
    <w:p>
      <w:pPr>
        <w:ind w:left="820" w:hanging="398"/>
        <w:spacing w:after="0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ОПИС ДО ПАТЕНТУ НА КОРИСНУ МОДЕЛЬ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4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 xml:space="preserve">(21) 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Номер заявки:</w:t>
            </w:r>
          </w:p>
        </w:tc>
        <w:tc>
          <w:tcPr>
            <w:tcW w:w="14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и 2016 13118</w:t>
            </w:r>
          </w:p>
        </w:tc>
      </w:tr>
    </w:tbl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62" w:hanging="414"/>
        <w:spacing w:after="0"/>
        <w:tabs>
          <w:tab w:leader="none" w:pos="462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Дата подання заявки: 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22.12.2016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62" w:right="1000" w:hanging="414"/>
        <w:spacing w:after="0" w:line="325" w:lineRule="auto"/>
        <w:tabs>
          <w:tab w:leader="none" w:pos="452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Дата, з якої є чинними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26.06.2017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права на корисну модель: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ind w:left="462" w:hanging="414"/>
        <w:spacing w:after="0" w:line="319" w:lineRule="auto"/>
        <w:tabs>
          <w:tab w:leader="none" w:pos="462" w:val="left"/>
        </w:tabs>
        <w:numPr>
          <w:ilvl w:val="1"/>
          <w:numId w:val="4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Публікація відомостей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26.06.2017, Бюл.№ 12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про видачу патенту:</w:t>
      </w: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236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382" w:hanging="382"/>
        <w:spacing w:after="0"/>
        <w:tabs>
          <w:tab w:leader="none" w:pos="382" w:val="left"/>
        </w:tabs>
        <w:numPr>
          <w:ilvl w:val="0"/>
          <w:numId w:val="5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ПРИСТРІЙ ДЛЯ ВІДБОРУ ПРОБ ВОДИ</w:t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382" w:hanging="382"/>
        <w:spacing w:after="0"/>
        <w:tabs>
          <w:tab w:leader="none" w:pos="382" w:val="left"/>
        </w:tabs>
        <w:numPr>
          <w:ilvl w:val="0"/>
          <w:numId w:val="6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Реферат: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ind w:left="504" w:hanging="504"/>
        <w:spacing w:after="0"/>
        <w:tabs>
          <w:tab w:leader="none" w:pos="504" w:val="left"/>
        </w:tabs>
        <w:numPr>
          <w:ilvl w:val="0"/>
          <w:numId w:val="7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Винахідник(и);</w:t>
      </w:r>
    </w:p>
    <w:p>
      <w:pPr>
        <w:spacing w:after="0" w:line="27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504" w:right="340"/>
        <w:spacing w:after="0" w:line="333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Малюта Сергій Іванович (ІІА), Коломієць Сергій М атвійович (ІІА )</w:t>
      </w:r>
    </w:p>
    <w:p>
      <w:pPr>
        <w:spacing w:after="0" w:line="3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504" w:hanging="504"/>
        <w:spacing w:after="0"/>
        <w:tabs>
          <w:tab w:leader="none" w:pos="504" w:val="left"/>
        </w:tabs>
        <w:numPr>
          <w:ilvl w:val="0"/>
          <w:numId w:val="7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Власник(и):</w:t>
      </w:r>
    </w:p>
    <w:p>
      <w:pPr>
        <w:spacing w:after="0" w:line="32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84"/>
        <w:spacing w:after="0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ТАВРІЙСЬКИЙ ДЕРЖ АВНИЙ</w:t>
      </w:r>
    </w:p>
    <w:p>
      <w:pPr>
        <w:spacing w:after="0" w:line="32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jc w:val="both"/>
        <w:ind w:left="484" w:hanging="6"/>
        <w:spacing w:after="0" w:line="313" w:lineRule="auto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АГРО ТЕХНО ЛО ГІЧНИЙ УНІВЕРСИТЕТ, </w:t>
      </w:r>
      <w:r>
        <w:rPr>
          <w:rFonts w:ascii="Arial" w:cs="Arial" w:eastAsia="Arial" w:hAnsi="Arial"/>
          <w:sz w:val="15"/>
          <w:szCs w:val="15"/>
          <w:color w:val="auto"/>
        </w:rPr>
        <w:t>пр. Б. Хмельницького, 18, м. Мелітополь, Запорізька обл., 72310 (ІІА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"/>
          <w:szCs w:val="1"/>
          <w:color w:val="auto"/>
        </w:rPr>
        <w:t>Пристрій</w:t>
      </w:r>
      <w:r>
        <w:rPr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"/>
          <w:szCs w:val="1"/>
          <w:color w:val="auto"/>
        </w:rPr>
        <w:t>для відборупробводивключаєкорпус,поршеньзіштоком,оснащенийпружиною стискування тагідростатом,розміщенимуйоговнутрішнійпорожнині.Поршеньобладнаний додатковим штокомтадиском,встановленимнавідстаніИвідпоршня.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и</w:t>
      </w:r>
      <w:r>
        <w:rPr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6"/>
          <w:szCs w:val="26"/>
          <w:color w:val="auto"/>
        </w:rPr>
        <w:t>А   1 1 7 2 8 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spacing w:after="0" w:line="501" w:lineRule="exact"/>
        <w:tabs>
          <w:tab w:leader="none" w:pos="3240" w:val="left"/>
          <w:tab w:leader="none" w:pos="3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>23</w:t>
      </w:r>
      <w:r>
        <w:rPr>
          <w:rFonts w:ascii="Consolas" w:cs="Consolas" w:eastAsia="Consolas" w:hAnsi="Consolas"/>
          <w:sz w:val="38"/>
          <w:szCs w:val="38"/>
          <w:i w:val="1"/>
          <w:iCs w:val="1"/>
          <w:color w:val="auto"/>
        </w:rPr>
        <w:t>/</w:t>
      </w:r>
      <w:r>
        <w:rPr>
          <w:sz w:val="20"/>
          <w:szCs w:val="20"/>
          <w:color w:val="auto"/>
        </w:rPr>
        <w:tab/>
      </w:r>
      <w:r>
        <w:rPr>
          <w:rFonts w:ascii="Gulim" w:cs="Gulim" w:eastAsia="Gulim" w:hAnsi="Gulim"/>
          <w:sz w:val="34"/>
          <w:szCs w:val="34"/>
          <w:color w:val="auto"/>
        </w:rPr>
        <w:t>\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>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jc w:val="center"/>
        <w:ind w:right="4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Ф ІГ .  1</w:t>
      </w:r>
    </w:p>
    <w:sectPr>
      <w:pgSz w:w="12220" w:h="17050" w:orient="portrait"/>
      <w:cols w:equalWidth="0" w:num="7">
        <w:col w:w="9036" w:space="4294958675"/>
        <w:col w:w="4102" w:space="616"/>
        <w:col w:w="3904" w:space="0"/>
        <w:col w:w="340" w:space="560"/>
        <w:col w:w="7122" w:space="2"/>
        <w:col w:w="1820" w:space="0"/>
        <w:col w:w="4294957797"/>
      </w:cols>
      <w:pgMar w:left="1440" w:top="1244" w:right="1391" w:bottom="107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nsolas">
    <w:panose1 w:val="020B0609020204030204"/>
    <w:charset w:val="00"/>
    <w:family w:val="auto"/>
    <w:pitch w:val="fixed"/>
    <w:sig w:usb0="E10002FF" w:usb1="4000FCFF" w:usb2="00000009" w:usb3="00000000" w:csb0="6000019F" w:csb1="DFD70000"/>
  </w:font>
  <w:font w:name="Gulim">
    <w:panose1 w:val="020B0600000101010101"/>
    <w:charset w:val="81"/>
    <w:family w:val="swiss"/>
    <w:pitch w:val="variable"/>
    <w:sig w:usb0="B00002AF" w:usb1="69D77CFB" w:usb2="00000030" w:usb3="00000000" w:csb0="4008009F" w:csb1="DFD7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(%1)"/>
      <w:numFmt w:val="decimal"/>
      <w:start w:val="11"/>
    </w:lvl>
    <w:lvl w:ilvl="1">
      <w:lvlJc w:val="left"/>
      <w:lvlText w:val="Р"/>
      <w:numFmt w:val="bullet"/>
      <w:start w:val="1"/>
    </w:lvl>
    <w:lvl w:ilvl="2">
      <w:lvlJc w:val="left"/>
      <w:lvlText w:val="Е"/>
      <w:numFmt w:val="bullet"/>
      <w:start w:val="1"/>
    </w:lvl>
    <w:lvl w:ilvl="3">
      <w:lvlJc w:val="left"/>
      <w:lvlText w:val="М"/>
      <w:numFmt w:val="bullet"/>
      <w:start w:val="1"/>
    </w:lvl>
  </w:abstractNum>
  <w:abstractNum w:abstractNumId="1">
    <w:nsid w:val="238E1F29"/>
    <w:multiLevelType w:val="hybridMultilevel"/>
    <w:lvl w:ilvl="0">
      <w:lvlJc w:val="left"/>
      <w:lvlText w:val="(%1)"/>
      <w:numFmt w:val="decimal"/>
      <w:start w:val="22"/>
    </w:lvl>
  </w:abstractNum>
  <w:abstractNum w:abstractNumId="2">
    <w:nsid w:val="46E87CCD"/>
    <w:multiLevelType w:val="hybridMultilevel"/>
    <w:lvl w:ilvl="0">
      <w:lvlJc w:val="left"/>
      <w:lvlText w:val="(%1)"/>
      <w:numFmt w:val="decimal"/>
      <w:start w:val="24"/>
    </w:lvl>
  </w:abstractNum>
  <w:abstractNum w:abstractNumId="3">
    <w:nsid w:val="3D1B58BA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(%2)"/>
      <w:numFmt w:val="decimal"/>
      <w:start w:val="46"/>
    </w:lvl>
  </w:abstractNum>
  <w:abstractNum w:abstractNumId="4">
    <w:nsid w:val="507ED7AB"/>
    <w:multiLevelType w:val="hybridMultilevel"/>
    <w:lvl w:ilvl="0">
      <w:lvlJc w:val="left"/>
      <w:lvlText w:val="(%1)"/>
      <w:numFmt w:val="decimal"/>
      <w:start w:val="54"/>
    </w:lvl>
    <w:lvl w:ilvl="1">
      <w:lvlJc w:val="left"/>
      <w:lvlText w:val="%2"/>
      <w:numFmt w:val="decimal"/>
      <w:start w:val="1"/>
    </w:lvl>
  </w:abstractNum>
  <w:abstractNum w:abstractNumId="5">
    <w:nsid w:val="2EB141F2"/>
    <w:multiLevelType w:val="hybridMultilevel"/>
    <w:lvl w:ilvl="0">
      <w:lvlJc w:val="left"/>
      <w:lvlText w:val="(%1)"/>
      <w:numFmt w:val="decimal"/>
      <w:start w:val="57"/>
    </w:lvl>
  </w:abstractNum>
  <w:abstractNum w:abstractNumId="6">
    <w:nsid w:val="41B71EFB"/>
    <w:multiLevelType w:val="hybridMultilevel"/>
    <w:lvl w:ilvl="0">
      <w:lvlJc w:val="left"/>
      <w:lvlText w:val="(%1)"/>
      <w:numFmt w:val="decimal"/>
      <w:start w:val="7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2019-01-09T01:34:34Z</dcterms:created>
  <dcterms:modified xsi:type="dcterms:W3CDTF">2019-01-09T01:34:34Z</dcterms:modified>
</cp:coreProperties>
</file>