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E4" w:rsidRDefault="002D7D61">
      <w:pPr>
        <w:pStyle w:val="20"/>
        <w:ind w:left="5529"/>
        <w:rPr>
          <w:rFonts w:ascii="Times" w:hAnsi="Times"/>
          <w:sz w:val="28"/>
          <w:lang w:val="uk-UA"/>
        </w:rPr>
      </w:pPr>
      <w:bookmarkStart w:id="0" w:name="_GoBack"/>
      <w:bookmarkEnd w:id="0"/>
      <w:r>
        <w:rPr>
          <w:rFonts w:ascii="Times" w:hAnsi="Times"/>
          <w:sz w:val="28"/>
          <w:lang w:val="uk-UA"/>
        </w:rPr>
        <w:t>Додаток 2</w:t>
      </w:r>
    </w:p>
    <w:p w:rsidR="009A74E4" w:rsidRDefault="002D7D61">
      <w:pPr>
        <w:pStyle w:val="20"/>
        <w:spacing w:line="1" w:lineRule="atLeast"/>
        <w:ind w:left="5529" w:hanging="1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до вимог до проєктів </w:t>
      </w:r>
    </w:p>
    <w:p w:rsidR="009A74E4" w:rsidRDefault="002D7D61">
      <w:pPr>
        <w:pStyle w:val="20"/>
        <w:spacing w:line="1" w:lineRule="atLeast"/>
        <w:ind w:left="5529" w:hanging="1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досліджень та/або розробок, </w:t>
      </w:r>
    </w:p>
    <w:p w:rsidR="009A74E4" w:rsidRDefault="002D7D61">
      <w:pPr>
        <w:pStyle w:val="20"/>
        <w:spacing w:line="1" w:lineRule="atLeast"/>
        <w:ind w:left="5529" w:hanging="1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які  подаються на Конкурс</w:t>
      </w:r>
    </w:p>
    <w:p w:rsidR="009A74E4" w:rsidRDefault="002D7D61">
      <w:pPr>
        <w:pStyle w:val="20"/>
        <w:spacing w:line="1" w:lineRule="atLeast"/>
        <w:ind w:left="5529" w:hanging="1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(пункт 4)</w:t>
      </w:r>
    </w:p>
    <w:p w:rsidR="009A74E4" w:rsidRDefault="009A74E4">
      <w:pPr>
        <w:pStyle w:val="20"/>
        <w:tabs>
          <w:tab w:val="left" w:pos="4536"/>
        </w:tabs>
        <w:ind w:left="4248" w:firstLine="708"/>
        <w:rPr>
          <w:sz w:val="28"/>
          <w:lang w:val="uk-UA"/>
        </w:rPr>
      </w:pPr>
    </w:p>
    <w:p w:rsidR="009A74E4" w:rsidRDefault="002D7D61">
      <w:pPr>
        <w:spacing w:line="240" w:lineRule="auto"/>
        <w:ind w:left="3261" w:firstLine="3118"/>
        <w:jc w:val="right"/>
        <w:rPr>
          <w:rFonts w:ascii="Times" w:hAnsi="Times"/>
          <w:i/>
          <w:shd w:val="clear" w:color="auto" w:fill="FFFFFF"/>
          <w:lang w:val="uk-UA"/>
        </w:rPr>
      </w:pPr>
      <w:r>
        <w:rPr>
          <w:i/>
          <w:iCs/>
          <w:sz w:val="28"/>
          <w:lang w:val="uk-UA"/>
        </w:rPr>
        <w:t xml:space="preserve">Форма проєкту </w:t>
      </w:r>
    </w:p>
    <w:p w:rsidR="009A74E4" w:rsidRDefault="002D7D61">
      <w:pPr>
        <w:spacing w:line="240" w:lineRule="auto"/>
        <w:ind w:left="3261" w:firstLine="3118"/>
        <w:jc w:val="right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 xml:space="preserve">прикладного дослідження </w:t>
      </w:r>
    </w:p>
    <w:p w:rsidR="009A74E4" w:rsidRDefault="009A74E4">
      <w:pPr>
        <w:spacing w:line="240" w:lineRule="auto"/>
        <w:ind w:hanging="2"/>
        <w:jc w:val="center"/>
        <w:rPr>
          <w:b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lang w:val="uk-UA"/>
        </w:rPr>
      </w:pPr>
      <w:r>
        <w:rPr>
          <w:b/>
          <w:sz w:val="28"/>
          <w:shd w:val="clear" w:color="auto" w:fill="FFFFFF"/>
          <w:lang w:val="uk-UA"/>
        </w:rPr>
        <w:t xml:space="preserve">Картка </w:t>
      </w:r>
      <w:r>
        <w:rPr>
          <w:b/>
          <w:sz w:val="28"/>
          <w:lang w:val="uk-UA"/>
        </w:rPr>
        <w:t>проєкту прикладного дослідження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lang w:val="uk-UA"/>
        </w:rPr>
      </w:pPr>
      <w:r>
        <w:rPr>
          <w:i/>
          <w:sz w:val="18"/>
          <w:lang w:val="uk-UA"/>
        </w:rPr>
        <w:t>(не більш</w:t>
      </w:r>
      <w:r>
        <w:rPr>
          <w:i/>
          <w:sz w:val="18"/>
          <w:lang w:val="uk-UA"/>
        </w:rPr>
        <w:t>е 15-ти слів)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наукового(их) піднапряму(ів) за тематичним напрямом секції  (обирається до 2-х піднапрямів):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</w:t>
      </w:r>
      <w:r>
        <w:rPr>
          <w:lang w:val="uk-UA"/>
        </w:rPr>
        <w:t>_________________________________________________________________________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(повне найменування)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 xml:space="preserve">Адреса: </w:t>
      </w:r>
      <w:r>
        <w:rPr>
          <w:lang w:val="uk-UA"/>
        </w:rPr>
        <w:t>_________________________________________________________________________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(ПІБ) 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(основним місцем роботи керівника проєкту має бути організація, від якої подається </w:t>
      </w:r>
      <w:r>
        <w:rPr>
          <w:i/>
          <w:sz w:val="18"/>
          <w:szCs w:val="18"/>
          <w:lang w:val="uk-UA"/>
        </w:rPr>
        <w:t>проєкт)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 вчене звання 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</w:t>
      </w:r>
      <w:r>
        <w:rPr>
          <w:lang w:val="uk-UA"/>
        </w:rPr>
        <w:t>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(ПІБ, науковий ступінь, вчене звання, посада):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</w:t>
      </w:r>
      <w:r>
        <w:rPr>
          <w:lang w:val="uk-UA"/>
        </w:rPr>
        <w:t>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(найменування закладу вищої освіти/наукової установи) від ____.____.20___ р., протокол № ________.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tbl>
      <w:tblPr>
        <w:tblStyle w:val="afe"/>
        <w:tblW w:w="106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9A74E4">
        <w:tc>
          <w:tcPr>
            <w:tcW w:w="10672" w:type="dxa"/>
          </w:tcPr>
          <w:tbl>
            <w:tblPr>
              <w:tblStyle w:val="afe"/>
              <w:tblW w:w="10456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4819"/>
            </w:tblGrid>
            <w:tr w:rsidR="009A74E4">
              <w:tc>
                <w:tcPr>
                  <w:tcW w:w="5637" w:type="dxa"/>
                </w:tcPr>
                <w:p w:rsidR="009A74E4" w:rsidRDefault="002D7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Керівник проєкту  </w:t>
                  </w:r>
                </w:p>
                <w:p w:rsidR="009A74E4" w:rsidRDefault="009A74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:rsidR="009A74E4" w:rsidRDefault="002D7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  <w:tc>
                <w:tcPr>
                  <w:tcW w:w="4819" w:type="dxa"/>
                </w:tcPr>
                <w:p w:rsidR="009A74E4" w:rsidRDefault="002D7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Керівник закладу/установи</w:t>
                  </w:r>
                </w:p>
                <w:p w:rsidR="009A74E4" w:rsidRDefault="009A74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:rsidR="009A74E4" w:rsidRDefault="002D7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________________ / _______________</w:t>
                  </w:r>
                </w:p>
              </w:tc>
            </w:tr>
            <w:tr w:rsidR="009A74E4">
              <w:tc>
                <w:tcPr>
                  <w:tcW w:w="5637" w:type="dxa"/>
                </w:tcPr>
                <w:p w:rsidR="009A74E4" w:rsidRDefault="002D7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«____»   ____________20__р.   </w:t>
                  </w:r>
                </w:p>
              </w:tc>
              <w:tc>
                <w:tcPr>
                  <w:tcW w:w="4819" w:type="dxa"/>
                </w:tcPr>
                <w:p w:rsidR="009A74E4" w:rsidRDefault="002D7D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«____» ____________20__р.       </w:t>
                  </w:r>
                </w:p>
              </w:tc>
            </w:tr>
            <w:tr w:rsidR="009A74E4">
              <w:tc>
                <w:tcPr>
                  <w:tcW w:w="5637" w:type="dxa"/>
                </w:tcPr>
                <w:p w:rsidR="009A74E4" w:rsidRDefault="009A74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9A74E4" w:rsidRDefault="009A74E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firstLine="0"/>
                    <w:rPr>
                      <w:lang w:val="uk-UA"/>
                    </w:rPr>
                  </w:pPr>
                </w:p>
              </w:tc>
            </w:tr>
          </w:tbl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  <w:sectPr w:rsidR="009A74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680" w:bottom="1134" w:left="1417" w:header="567" w:footer="709" w:gutter="0"/>
          <w:pgNumType w:start="1" w:chapSep="period"/>
          <w:cols w:space="720"/>
          <w:titlePg/>
        </w:sect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lastRenderedPageBreak/>
        <w:t>Секція __________________________________________________________________________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Опис проєкту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bCs/>
          <w:lang w:val="uk-UA"/>
        </w:rPr>
        <w:t>прикладного дослідження</w:t>
      </w:r>
      <w:r>
        <w:rPr>
          <w:b/>
          <w:lang w:val="uk-UA"/>
        </w:rPr>
        <w:t>,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 xml:space="preserve">що виконуватиметься за рахунок видатків загального </w:t>
      </w:r>
      <w:r>
        <w:rPr>
          <w:lang w:val="uk-UA"/>
        </w:rPr>
        <w:t>фонду державного бюджету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lang w:val="uk-UA"/>
        </w:rPr>
      </w:pPr>
      <w:r>
        <w:rPr>
          <w:i/>
          <w:sz w:val="18"/>
          <w:lang w:val="uk-UA"/>
        </w:rPr>
        <w:t>(не більше 15-ти слів)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>
        <w:rPr>
          <w:i/>
          <w:sz w:val="18"/>
          <w:szCs w:val="18"/>
          <w:lang w:val="uk-UA"/>
        </w:rPr>
        <w:t>короткий зміст проєкту</w:t>
      </w:r>
      <w:r>
        <w:rPr>
          <w:sz w:val="18"/>
          <w:szCs w:val="18"/>
          <w:lang w:val="uk-UA"/>
        </w:rPr>
        <w:t>)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lang w:val="uk-UA"/>
        </w:rPr>
        <w:t>(д</w:t>
      </w:r>
      <w:r>
        <w:rPr>
          <w:lang w:val="uk-UA"/>
        </w:rPr>
        <w:t>о 15 рядків)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2.1. Проблема, на вирішення якої спрямовано проєкт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</w:t>
      </w:r>
      <w:r>
        <w:rPr>
          <w:lang w:val="uk-UA"/>
        </w:rPr>
        <w:t>ня.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sz w:val="18"/>
          <w:szCs w:val="18"/>
          <w:lang w:val="uk-UA"/>
        </w:rPr>
        <w:t>(до 70 рядків)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</w:t>
      </w:r>
      <w:r>
        <w:rPr>
          <w:lang w:val="uk-UA"/>
        </w:rPr>
        <w:t>ть продовження, доповнення, вдосконалення (до 20 рядків).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3.2. Аналіз результатів, отриманих іншими вченими (аналогічно наведеному у п.3.1) за останні 5 років із посиланням на конкретні публікації (до 40 рядків).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3.3. Перелік основних публікацій (не </w:t>
      </w:r>
      <w:r>
        <w:rPr>
          <w:lang w:val="uk-UA"/>
        </w:rPr>
        <w:t>більше 10-ти) закордонних і вітчизняних вчених (окрім публікацій авторів, що наведені у доробку), що містять аналоги та прототипи, є основою для проєкту та на які автори посилаються у п.3.2 (до 30 рядків).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9A74E4">
        <w:trPr>
          <w:trHeight w:val="228"/>
        </w:trPr>
        <w:tc>
          <w:tcPr>
            <w:tcW w:w="44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9A74E4">
        <w:tc>
          <w:tcPr>
            <w:tcW w:w="44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478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4. МЕТА, </w:t>
      </w:r>
      <w:r>
        <w:rPr>
          <w:b/>
          <w:lang w:val="uk-UA"/>
        </w:rPr>
        <w:t>ОСНОВНІ ЗАВДАННЯ ТА ЇХ АКТУАЛЬНІСТЬ</w:t>
      </w:r>
      <w:r>
        <w:rPr>
          <w:lang w:val="uk-UA"/>
        </w:rPr>
        <w:t xml:space="preserve"> </w:t>
      </w:r>
      <w:r>
        <w:rPr>
          <w:i/>
          <w:sz w:val="18"/>
          <w:szCs w:val="18"/>
          <w:lang w:val="uk-UA"/>
        </w:rPr>
        <w:t>(до 70 рядків)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завдання, проєкту.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завдань проєкту, виходячи із: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стану досліджень проблематики за напрямом </w:t>
      </w:r>
      <w:r>
        <w:rPr>
          <w:lang w:val="uk-UA"/>
        </w:rPr>
        <w:t>проєкту;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(до 50 рядків)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5.1. Визначення підходу щодо проведення досліджень, обґрунтування його новизни. Нові або оновлені підходи, методи та засоби, що </w:t>
      </w:r>
      <w:r>
        <w:rPr>
          <w:lang w:val="uk-UA"/>
        </w:rPr>
        <w:t>створюватимуться авторами у ході виконання проєкту.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lastRenderedPageBreak/>
        <w:t>5.3. Обґрунтування наявності матеріально-технічної бази, яка буде використана для виконання проєкту (Центри колективного користування наукови</w:t>
      </w:r>
      <w:r>
        <w:rPr>
          <w:lang w:val="uk-UA"/>
        </w:rPr>
        <w:t>м обладнанням (ЦККНО),  державні ключові лабораторії, наукові об’єкти, що становлять національне надбання, науково-дослідні поля ЗВО/НУ та науково-дослідних установ тощо).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ЗВО/НУ за напрямом проєкту, щ</w:t>
      </w:r>
      <w:r>
        <w:rPr>
          <w:lang w:val="uk-UA"/>
        </w:rPr>
        <w:t>о підтверджується відповідним наказом МОН (зазначити назву напряму за яким атестовано ЗВО/НУ, рік атестації, та категорію отриману за результатами атестації).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sz w:val="18"/>
          <w:szCs w:val="18"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  <w:r>
        <w:rPr>
          <w:i/>
          <w:sz w:val="18"/>
          <w:szCs w:val="18"/>
          <w:lang w:val="uk-UA"/>
        </w:rPr>
        <w:t>(до 60 рядків)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6.1. Докладно </w:t>
      </w:r>
      <w:r>
        <w:rPr>
          <w:lang w:val="uk-UA"/>
        </w:rPr>
        <w:t>представити очікувані результати – нові знання, призначені для створення нових або вдосконалення існуючих матеріалів, продуктів, пристроїв, методів, систем, технологій, конкретні пропозиції щодо виконання актуальних науково-технічних та суспільних завдань.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 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</w:t>
      </w:r>
      <w:r>
        <w:rPr>
          <w:lang w:val="uk-UA"/>
        </w:rPr>
        <w:t>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 xml:space="preserve">7.1. </w:t>
      </w:r>
      <w:r>
        <w:rPr>
          <w:lang w:val="uk-UA"/>
        </w:rPr>
        <w:t xml:space="preserve">Обґрунтувати цінність очікуваних результатів для прикладних потреб розвитку країни та загальнолюдської </w:t>
      </w:r>
      <w:r>
        <w:rPr>
          <w:lang w:val="uk-UA"/>
        </w:rPr>
        <w:t>спільноти. Визначити та обґрунтувати використання очікуваних результатів для конкретної галузі науки та суспільної практики, що досліджується, потреб розвитку соціально-економічної системи України (з можливим підтвердженням листами-підтримки від потенційни</w:t>
      </w:r>
      <w:r>
        <w:rPr>
          <w:lang w:val="uk-UA"/>
        </w:rPr>
        <w:t>х замовників).</w:t>
      </w:r>
      <w:r>
        <w:rPr>
          <w:i/>
          <w:lang w:val="uk-UA"/>
        </w:rPr>
        <w:t xml:space="preserve">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 Довести, що 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проєкту перевищить витрати.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7.3. Довести цін</w:t>
      </w:r>
      <w:r>
        <w:rPr>
          <w:lang w:val="uk-UA"/>
        </w:rPr>
        <w:t>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проєкту.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7.4. Навести зап</w:t>
      </w:r>
      <w:r>
        <w:rPr>
          <w:lang w:val="uk-UA"/>
        </w:rPr>
        <w:t>ланований перелік розробок, інформаційно-аналітичних матеріалів, рекомендацій, пропозиції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угод, продажу ліценз</w:t>
      </w:r>
      <w:r>
        <w:rPr>
          <w:lang w:val="uk-UA"/>
        </w:rPr>
        <w:t>ій тощо.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8.2. Обсяг витрат на матеріали орієнтовний розрахунок (загальний).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8.3. Обсяг </w:t>
      </w:r>
      <w:r>
        <w:rPr>
          <w:lang w:val="uk-UA"/>
        </w:rPr>
        <w:t>витрат на енергоносії, інші комунальні послуги (за видами, на підставі порівняльного розрахунку попередніх періодів, загальний).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загальні).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8.6. </w:t>
      </w:r>
      <w:r>
        <w:rPr>
          <w:lang w:val="uk-UA"/>
        </w:rPr>
        <w:t>Капітальні видатки – на виконання проєкту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 Навести обґрунтування.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</w:t>
      </w:r>
      <w:r>
        <w:rPr>
          <w:b/>
          <w:lang w:val="uk-UA"/>
        </w:rPr>
        <w:t>ИЧНІ ПОКАЗНИКИ АВТОРІВ ПРОЄКТУ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9.1. Зазначити сумарний h-індекс керівника та 4 авторів проєкту згідно БД Scopus або WoS та веб-адреси їх відповідних авторських профілів і Authors ID. (Google Scholar для соціо-гуманітарних наук).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lastRenderedPageBreak/>
        <w:t>9.2. Зазначити сумарну кіль</w:t>
      </w:r>
      <w:r>
        <w:rPr>
          <w:lang w:val="uk-UA"/>
        </w:rPr>
        <w:t>кість цитувань керівника та 4 авторів проєкту згідно БД Scopus або WoS.(Google Scholar для соціо-гуманітарних наук).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 ДОСВІД АВТОРІВ ЗА НАПРЯМОМ ПРОЄКТУ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(за попередні 5 років включно з роком подання запиту)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Квартилі Q визначаються</w:t>
      </w:r>
      <w:r>
        <w:rPr>
          <w:i/>
          <w:lang w:val="uk-UA"/>
        </w:rPr>
        <w:t xml:space="preserve"> за класифікацією 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</w:t>
      </w:r>
      <w:r>
        <w:rPr>
          <w:i/>
          <w:lang w:val="uk-UA"/>
        </w:rPr>
        <w:t>ю.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 xml:space="preserve"> </w:t>
      </w:r>
      <w:r>
        <w:rPr>
          <w:lang w:val="uk-UA"/>
        </w:rPr>
        <w:t>Перелік статей у журналах, що індексуються в наукометричних базах даних WoS та/або Scopus (обов'язково зазначити квартиль Q на момент опублікування). Для</w:t>
      </w:r>
      <w:r>
        <w:rPr>
          <w:b/>
          <w:lang w:val="uk-UA"/>
        </w:rPr>
        <w:t xml:space="preserve"> </w:t>
      </w:r>
      <w:r>
        <w:rPr>
          <w:lang w:val="uk-UA"/>
        </w:rPr>
        <w:t>соціо-гуманітарних наук</w:t>
      </w:r>
      <w:r>
        <w:rPr>
          <w:b/>
          <w:lang w:val="uk-UA"/>
        </w:rPr>
        <w:t xml:space="preserve"> </w:t>
      </w:r>
      <w:r>
        <w:rPr>
          <w:lang w:val="uk-UA"/>
        </w:rPr>
        <w:t>допускаються</w:t>
      </w:r>
      <w:r>
        <w:rPr>
          <w:b/>
          <w:lang w:val="uk-UA"/>
        </w:rPr>
        <w:t xml:space="preserve"> </w:t>
      </w:r>
      <w:r>
        <w:rPr>
          <w:lang w:val="uk-UA"/>
        </w:rPr>
        <w:t>відомості про статті в журналах категорії А, або публік</w:t>
      </w:r>
      <w:r>
        <w:rPr>
          <w:lang w:val="uk-UA"/>
        </w:rPr>
        <w:t>ації у виданнях, які містять інформацію, що становить державну таємницю для проєктів оборонного і подвійного призначення.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872"/>
        <w:gridCol w:w="1395"/>
      </w:tblGrid>
      <w:tr w:rsidR="009A74E4">
        <w:tc>
          <w:tcPr>
            <w:tcW w:w="517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веб-адресою електронної версії; </w:t>
            </w:r>
            <w:r>
              <w:rPr>
                <w:u w:val="single"/>
                <w:lang w:val="uk-UA"/>
              </w:rPr>
              <w:t>обрати прізвища авторів</w:t>
            </w:r>
            <w:r>
              <w:rPr>
                <w:lang w:val="uk-UA"/>
              </w:rPr>
              <w:t xml:space="preserve">, які належать до списку авторів, </w:t>
            </w:r>
            <w:r>
              <w:rPr>
                <w:lang w:val="uk-UA"/>
              </w:rPr>
              <w:t>квартиль Q</w:t>
            </w:r>
          </w:p>
        </w:tc>
        <w:tc>
          <w:tcPr>
            <w:tcW w:w="1872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39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 w:rsidR="009A74E4">
        <w:tc>
          <w:tcPr>
            <w:tcW w:w="517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95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872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395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п.10.1, а також англомовні тези </w:t>
      </w:r>
      <w:r>
        <w:rPr>
          <w:lang w:val="uk-UA"/>
        </w:rPr>
        <w:t>доповідей у матеріалах міжнародних конференцій, що індексуються науково-метричними базами даних WoS або Scopus.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A74E4">
        <w:trPr>
          <w:trHeight w:val="674"/>
        </w:trPr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веб-адресою електронної версії;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hd w:val="clear" w:color="auto" w:fill="D9D2E9"/>
          <w:lang w:val="uk-UA"/>
        </w:rPr>
      </w:pPr>
      <w:r>
        <w:rPr>
          <w:lang w:val="uk-UA"/>
        </w:rPr>
        <w:t>10.3 Перелік патентів України або інших країн на винахід чи охоронних документів на промисловий зразок/корисну модель (для соціо-гуманітарних наук свідоцтва про реєстрацію авторського права на твір) чи інші отримані охоронні документи на об’єкти права інте</w:t>
      </w:r>
      <w:r>
        <w:rPr>
          <w:lang w:val="uk-UA"/>
        </w:rPr>
        <w:t>лектуальної власності (ОПІВ)).</w:t>
      </w:r>
      <w:r>
        <w:rPr>
          <w:shd w:val="clear" w:color="auto" w:fill="D9D2E9"/>
          <w:lang w:val="uk-UA"/>
        </w:rPr>
        <w:t xml:space="preserve">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:rsidR="009A74E4" w:rsidRDefault="002D7D61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веб-адресою електронної версії;</w:t>
            </w:r>
          </w:p>
          <w:p w:rsidR="009A74E4" w:rsidRDefault="002D7D61">
            <w:pPr>
              <w:spacing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10.4. Перелік монографій (розділів монографій) за напрямом </w:t>
      </w:r>
      <w:r>
        <w:rPr>
          <w:spacing w:val="-2"/>
          <w:lang w:val="uk-UA"/>
        </w:rPr>
        <w:t>проєкту, виданих міжнародними видавництвами офіційними мовами Європейського Союзу або публікацій у виданнях з квартилем Q</w:t>
      </w:r>
      <w:r>
        <w:rPr>
          <w:spacing w:val="-2"/>
          <w:vertAlign w:val="subscript"/>
          <w:lang w:val="uk-UA"/>
        </w:rPr>
        <w:t>1-2</w:t>
      </w:r>
      <w:r>
        <w:rPr>
          <w:spacing w:val="-2"/>
          <w:lang w:val="uk-UA"/>
        </w:rPr>
        <w:t>, або монографії, які містять інформацію, що становить державну таємницю для проєктів оборонного і подвійного призначення, які не вх</w:t>
      </w:r>
      <w:r>
        <w:rPr>
          <w:spacing w:val="-2"/>
          <w:lang w:val="uk-UA"/>
        </w:rPr>
        <w:t>одять в табл. 2.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9A74E4">
        <w:trPr>
          <w:trHeight w:val="678"/>
        </w:trPr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видавництва) позначити прізвища авторів, які належать до списку авторів проєкту</w:t>
            </w:r>
          </w:p>
        </w:tc>
        <w:tc>
          <w:tcPr>
            <w:tcW w:w="1240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836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spacing w:val="-2"/>
          <w:lang w:val="uk-UA"/>
        </w:rPr>
      </w:pPr>
      <w:r>
        <w:rPr>
          <w:spacing w:val="-2"/>
          <w:lang w:val="uk-UA"/>
        </w:rPr>
        <w:lastRenderedPageBreak/>
        <w:t xml:space="preserve">10.5. Перелік монографій (розділів монографій) за напрямом </w:t>
      </w:r>
      <w:r>
        <w:rPr>
          <w:spacing w:val="-2"/>
          <w:lang w:val="uk-UA"/>
        </w:rPr>
        <w:t>проєкту, що опубліковані українською мовою в українських видавництвах</w:t>
      </w:r>
      <w:bookmarkStart w:id="1" w:name="_Hlk74722766"/>
    </w:p>
    <w:bookmarkEnd w:id="1"/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9A74E4">
        <w:trPr>
          <w:trHeight w:val="670"/>
        </w:trPr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 позначити прізвища авторів, які належать до списку авторів проєкту</w:t>
            </w:r>
          </w:p>
        </w:tc>
        <w:tc>
          <w:tcPr>
            <w:tcW w:w="1240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836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10.6. </w:t>
      </w:r>
      <w:r>
        <w:rPr>
          <w:spacing w:val="-2"/>
          <w:lang w:val="uk-UA"/>
        </w:rPr>
        <w:t>Захищені дисертації доктора філософії (кандидата наук) авторами проєкту або під керівництвом авторів проєкту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позначити прізвища </w:t>
            </w:r>
            <w:r>
              <w:rPr>
                <w:spacing w:val="-2"/>
                <w:lang w:val="uk-UA"/>
              </w:rPr>
              <w:t>авторів/керівників, які належать до списку авторів проєкту</w:t>
            </w:r>
          </w:p>
        </w:tc>
      </w:tr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960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10.7. Захищені дисертації доктора наук авторами проєкту або під консультуванням авторів проєкту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консультант,</w:t>
            </w:r>
            <w:r>
              <w:rPr>
                <w:spacing w:val="-2"/>
                <w:lang w:val="uk-UA"/>
              </w:rPr>
              <w:t xml:space="preserve"> рік та місце захисту);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позначити прізвища авторів/консультантів, які належать до списку авторів проєкту</w:t>
            </w:r>
          </w:p>
        </w:tc>
      </w:tr>
      <w:tr w:rsidR="009A74E4">
        <w:tc>
          <w:tcPr>
            <w:tcW w:w="534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960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10.8. Перелік загальноуніверситетських наукових грантів та проєктів, зокрема тих, що фінансуються з бюджету МОН, за тематикою проєкту, за якими працювали автори проєкту, що фінансувались закордонними та/чи вітчизняними організаціями.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9A74E4">
        <w:tc>
          <w:tcPr>
            <w:tcW w:w="44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ПІБ </w:t>
            </w:r>
            <w:r>
              <w:rPr>
                <w:spacing w:val="-2"/>
                <w:lang w:val="uk-UA"/>
              </w:rPr>
              <w:t>виконавців</w:t>
            </w:r>
          </w:p>
        </w:tc>
        <w:tc>
          <w:tcPr>
            <w:tcW w:w="4897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грн.</w:t>
            </w:r>
          </w:p>
        </w:tc>
      </w:tr>
      <w:tr w:rsidR="009A74E4">
        <w:tc>
          <w:tcPr>
            <w:tcW w:w="44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171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10.9. Авторами проєкту виконано договорів з наукової тематики, що фінансуються із спеціального фонду на суму (тис. грн.) (з відповідним підтвердженням довідкою з бухгалтерії </w:t>
      </w:r>
      <w:r>
        <w:rPr>
          <w:spacing w:val="-2"/>
          <w:lang w:val="uk-UA"/>
        </w:rPr>
        <w:t>закладу/установи)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10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9A74E4">
        <w:tc>
          <w:tcPr>
            <w:tcW w:w="44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договору</w:t>
            </w:r>
          </w:p>
        </w:tc>
        <w:tc>
          <w:tcPr>
            <w:tcW w:w="1406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грн.</w:t>
            </w:r>
          </w:p>
        </w:tc>
      </w:tr>
      <w:tr w:rsidR="009A74E4">
        <w:tc>
          <w:tcPr>
            <w:tcW w:w="44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171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b/>
          <w:spacing w:val="-2"/>
          <w:lang w:val="uk-UA"/>
        </w:rPr>
      </w:pPr>
      <w:r>
        <w:rPr>
          <w:b/>
          <w:spacing w:val="-2"/>
          <w:lang w:val="uk-UA"/>
        </w:rPr>
        <w:t>11. ОЧІКУВАНІ РЕЗУЛЬТАТИ ЗА ТЕМАТИКОЮ ПРОЄКТУ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11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9A74E4">
        <w:tc>
          <w:tcPr>
            <w:tcW w:w="5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lastRenderedPageBreak/>
              <w:t>№ з/п</w:t>
            </w:r>
          </w:p>
        </w:tc>
        <w:tc>
          <w:tcPr>
            <w:tcW w:w="7371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Значення</w:t>
            </w:r>
          </w:p>
        </w:tc>
      </w:tr>
      <w:tr w:rsidR="009A74E4">
        <w:trPr>
          <w:trHeight w:val="495"/>
        </w:trPr>
        <w:tc>
          <w:tcPr>
            <w:tcW w:w="568" w:type="dxa"/>
            <w:vMerge w:val="restart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1.</w:t>
            </w: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Нові знання, призначені для створення нових або вдосконалення існуючих (вказати одне значення, непотрібне викреслити): </w:t>
            </w:r>
          </w:p>
        </w:tc>
        <w:tc>
          <w:tcPr>
            <w:tcW w:w="2268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9A74E4">
        <w:trPr>
          <w:trHeight w:val="498"/>
        </w:trPr>
        <w:tc>
          <w:tcPr>
            <w:tcW w:w="568" w:type="dxa"/>
            <w:vMerge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9A74E4">
        <w:trPr>
          <w:trHeight w:val="435"/>
        </w:trPr>
        <w:tc>
          <w:tcPr>
            <w:tcW w:w="568" w:type="dxa"/>
            <w:vMerge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- матеріалів, продуктів, пристроїв, </w:t>
            </w:r>
            <w:r>
              <w:rPr>
                <w:spacing w:val="-2"/>
                <w:lang w:val="uk-UA"/>
              </w:rPr>
              <w:t>систем, технологій - як ключовий складовий елемент/-и рішення вищого рівня (надсистеми)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9A74E4">
        <w:trPr>
          <w:trHeight w:val="289"/>
        </w:trPr>
        <w:tc>
          <w:tcPr>
            <w:tcW w:w="568" w:type="dxa"/>
            <w:vMerge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 w:rsidR="009A74E4">
        <w:trPr>
          <w:trHeight w:val="842"/>
        </w:trPr>
        <w:tc>
          <w:tcPr>
            <w:tcW w:w="5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2.</w:t>
            </w: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Буде укладено господарчі договори, продані ліцензії, отримано </w:t>
            </w:r>
            <w:r>
              <w:rPr>
                <w:spacing w:val="-2"/>
                <w:lang w:val="uk-UA"/>
              </w:rPr>
              <w:t>грантові угоди як впровадження наукових або науково-практичних результатів проєкту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 w:rsidR="009A74E4">
        <w:trPr>
          <w:trHeight w:val="695"/>
        </w:trPr>
        <w:tc>
          <w:tcPr>
            <w:tcW w:w="568" w:type="dxa"/>
            <w:vMerge w:val="restart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3.</w:t>
            </w:r>
          </w:p>
        </w:tc>
        <w:tc>
          <w:tcPr>
            <w:tcW w:w="7371" w:type="dxa"/>
          </w:tcPr>
          <w:p w:rsidR="009A74E4" w:rsidRDefault="002D7D61">
            <w:pP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Буде отримано охоронних документів на об’єкти права інтелектуальної власності (у тому числі свідоцтв на реєстрацію </w:t>
            </w:r>
            <w:r>
              <w:rPr>
                <w:spacing w:val="-2"/>
                <w:lang w:val="uk-UA"/>
              </w:rPr>
              <w:t>авторського права на твір, патентів на винахід)</w:t>
            </w:r>
          </w:p>
        </w:tc>
        <w:tc>
          <w:tcPr>
            <w:tcW w:w="2268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9A74E4">
        <w:trPr>
          <w:trHeight w:val="295"/>
        </w:trPr>
        <w:tc>
          <w:tcPr>
            <w:tcW w:w="568" w:type="dxa"/>
            <w:vMerge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винахід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A74E4">
        <w:trPr>
          <w:trHeight w:val="305"/>
        </w:trPr>
        <w:tc>
          <w:tcPr>
            <w:tcW w:w="568" w:type="dxa"/>
            <w:vMerge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корисну модель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A74E4">
        <w:trPr>
          <w:trHeight w:val="300"/>
        </w:trPr>
        <w:tc>
          <w:tcPr>
            <w:tcW w:w="568" w:type="dxa"/>
            <w:vMerge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свідоцтва на авторський твір, патент на промисловий зразок</w:t>
            </w:r>
          </w:p>
        </w:tc>
        <w:tc>
          <w:tcPr>
            <w:tcW w:w="22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A74E4">
        <w:trPr>
          <w:trHeight w:val="690"/>
        </w:trPr>
        <w:tc>
          <w:tcPr>
            <w:tcW w:w="5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4.</w:t>
            </w:r>
          </w:p>
        </w:tc>
        <w:tc>
          <w:tcPr>
            <w:tcW w:w="7371" w:type="dxa"/>
          </w:tcPr>
          <w:p w:rsidR="009A74E4" w:rsidRDefault="002D7D61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статті у наукових журналах, що </w:t>
            </w:r>
            <w:r>
              <w:rPr>
                <w:spacing w:val="-2"/>
                <w:lang w:val="uk-UA"/>
              </w:rPr>
              <w:t>входять до науково-метричних баз даних WoS та/або Scopus, або 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2268" w:type="dxa"/>
          </w:tcPr>
          <w:p w:rsidR="009A74E4" w:rsidRDefault="002D7D61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кожного виду наукового матеріалу</w:t>
            </w:r>
          </w:p>
        </w:tc>
      </w:tr>
      <w:tr w:rsidR="009A74E4">
        <w:trPr>
          <w:trHeight w:val="714"/>
        </w:trPr>
        <w:tc>
          <w:tcPr>
            <w:tcW w:w="5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5.</w:t>
            </w:r>
          </w:p>
        </w:tc>
        <w:tc>
          <w:tcPr>
            <w:tcW w:w="7371" w:type="dxa"/>
          </w:tcPr>
          <w:p w:rsidR="009A74E4" w:rsidRDefault="002D7D61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</w:t>
            </w:r>
            <w:r>
              <w:rPr>
                <w:spacing w:val="-2"/>
                <w:lang w:val="uk-UA"/>
              </w:rPr>
              <w:t>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конференцій.</w:t>
            </w:r>
          </w:p>
        </w:tc>
        <w:tc>
          <w:tcPr>
            <w:tcW w:w="2268" w:type="dxa"/>
          </w:tcPr>
          <w:p w:rsidR="009A74E4" w:rsidRDefault="002D7D61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A74E4">
        <w:trPr>
          <w:trHeight w:val="917"/>
        </w:trPr>
        <w:tc>
          <w:tcPr>
            <w:tcW w:w="5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6.</w:t>
            </w:r>
          </w:p>
        </w:tc>
        <w:tc>
          <w:tcPr>
            <w:tcW w:w="7371" w:type="dxa"/>
          </w:tcPr>
          <w:p w:rsidR="009A74E4" w:rsidRDefault="002D7D61">
            <w:pPr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представлені науково-практичні </w:t>
            </w:r>
            <w:r>
              <w:rPr>
                <w:spacing w:val="-2"/>
                <w:lang w:val="uk-UA"/>
              </w:rPr>
              <w:t>результати проєкту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ел.версію заходу/матеріалів/катал</w:t>
            </w:r>
            <w:r>
              <w:rPr>
                <w:spacing w:val="-2"/>
                <w:lang w:val="uk-UA"/>
              </w:rPr>
              <w:t>огів</w:t>
            </w:r>
          </w:p>
        </w:tc>
        <w:tc>
          <w:tcPr>
            <w:tcW w:w="2268" w:type="dxa"/>
          </w:tcPr>
          <w:p w:rsidR="009A74E4" w:rsidRDefault="002D7D61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A74E4">
        <w:trPr>
          <w:trHeight w:val="776"/>
        </w:trPr>
        <w:tc>
          <w:tcPr>
            <w:tcW w:w="568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9A74E4" w:rsidRDefault="002D7D61">
            <w:pPr>
              <w:ind w:left="0" w:hanging="2"/>
              <w:rPr>
                <w:shd w:val="clear" w:color="auto" w:fill="D9D2E9"/>
                <w:lang w:val="uk-UA"/>
              </w:rPr>
            </w:pPr>
            <w:r>
              <w:rPr>
                <w:lang w:val="uk-UA"/>
              </w:rPr>
              <w:t>Буде отримано актів впровадження результатів реалізації проєктів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2268" w:type="dxa"/>
          </w:tcPr>
          <w:p w:rsidR="009A74E4" w:rsidRDefault="002D7D61">
            <w:pPr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12. ЕТАПИ ВИКОНАННЯ ПРОЄКТУ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9A74E4">
        <w:tc>
          <w:tcPr>
            <w:tcW w:w="1070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 етапу</w:t>
            </w:r>
          </w:p>
        </w:tc>
        <w:tc>
          <w:tcPr>
            <w:tcW w:w="4809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</w:r>
            <w:r>
              <w:rPr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</w:r>
            <w:r>
              <w:rPr>
                <w:lang w:val="uk-UA"/>
              </w:rPr>
              <w:br/>
              <w:t>(зазначити кількість запланованих публікацій, за</w:t>
            </w:r>
            <w:r>
              <w:rPr>
                <w:lang w:val="uk-UA"/>
              </w:rPr>
              <w:t>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пп. табл. 11).</w:t>
            </w:r>
          </w:p>
        </w:tc>
      </w:tr>
      <w:tr w:rsidR="009A74E4">
        <w:tc>
          <w:tcPr>
            <w:tcW w:w="1070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проєкту):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доктори наук:____ ; </w:t>
      </w:r>
      <w:r>
        <w:rPr>
          <w:lang w:val="uk-UA"/>
        </w:rPr>
        <w:t>кандидати наук/доктори філософії: _____;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 включно) ___, докторів наук (до 40 років включно) ____; 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працівники: ______, допоміж</w:t>
      </w:r>
      <w:r>
        <w:rPr>
          <w:lang w:val="uk-UA"/>
        </w:rPr>
        <w:t>ний персонал ________;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ПРОЄКТУ</w:t>
      </w:r>
      <w:r>
        <w:rPr>
          <w:b/>
          <w:vertAlign w:val="superscript"/>
          <w:lang w:val="uk-UA"/>
        </w:rPr>
        <w:t>*</w:t>
      </w:r>
      <w:r>
        <w:rPr>
          <w:b/>
          <w:lang w:val="uk-UA"/>
        </w:rPr>
        <w:t xml:space="preserve"> </w:t>
      </w:r>
      <w:r>
        <w:rPr>
          <w:lang w:val="uk-UA"/>
        </w:rPr>
        <w:t>(до 5 осіб, з оплатою в межах запиту):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 xml:space="preserve">Таблиця 13.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9A74E4">
        <w:tc>
          <w:tcPr>
            <w:tcW w:w="535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9A74E4">
        <w:tc>
          <w:tcPr>
            <w:tcW w:w="535" w:type="dxa"/>
          </w:tcPr>
          <w:p w:rsidR="009A74E4" w:rsidRDefault="002D7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54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:rsidR="009A74E4" w:rsidRDefault="009A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*вносяться дані про основних виконавців (авторів) (до 5 осіб), окрім допоміжного персоналу та студентів.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До складу основних виконавців (авторів) проєкту може входити за </w:t>
      </w:r>
      <w:r>
        <w:rPr>
          <w:lang w:val="uk-UA"/>
        </w:rPr>
        <w:t>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</w:t>
      </w:r>
    </w:p>
    <w:p w:rsidR="009A74E4" w:rsidRDefault="002D7D6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До</w:t>
      </w:r>
      <w:r>
        <w:rPr>
          <w:lang w:val="uk-UA"/>
        </w:rPr>
        <w:t xml:space="preserve"> запиту додається письмова згода основних виконавців (авторів) проєкту щодо участі в ньому.</w:t>
      </w: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9A74E4" w:rsidRDefault="009A74E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:rsidR="009A74E4" w:rsidRDefault="009A74E4">
      <w:pPr>
        <w:spacing w:line="240" w:lineRule="auto"/>
        <w:ind w:hanging="2"/>
      </w:pPr>
    </w:p>
    <w:sectPr w:rsidR="009A74E4">
      <w:pgSz w:w="11907" w:h="16839" w:code="9"/>
      <w:pgMar w:top="1134" w:right="680" w:bottom="1134" w:left="1417" w:header="567" w:footer="709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61" w:rsidRDefault="002D7D61">
      <w:pPr>
        <w:spacing w:line="240" w:lineRule="auto"/>
        <w:ind w:left="0" w:hanging="2"/>
      </w:pPr>
    </w:p>
  </w:endnote>
  <w:endnote w:type="continuationSeparator" w:id="0">
    <w:p w:rsidR="002D7D61" w:rsidRDefault="002D7D61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4" w:rsidRDefault="009A74E4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4" w:rsidRDefault="009A74E4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4" w:rsidRDefault="009A74E4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61" w:rsidRDefault="002D7D61">
      <w:pPr>
        <w:spacing w:line="240" w:lineRule="auto"/>
        <w:ind w:left="0" w:hanging="2"/>
      </w:pPr>
    </w:p>
  </w:footnote>
  <w:footnote w:type="continuationSeparator" w:id="0">
    <w:p w:rsidR="002D7D61" w:rsidRDefault="002D7D61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4" w:rsidRDefault="009A74E4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4" w:rsidRDefault="002D7D61">
    <w:pPr>
      <w:pStyle w:val="a8"/>
      <w:ind w:left="0" w:hanging="2"/>
      <w:jc w:val="center"/>
    </w:pPr>
    <w:r>
      <w:fldChar w:fldCharType="begin"/>
    </w:r>
    <w:r>
      <w:instrText>PAGE   \* MERGEFORMAT</w:instrText>
    </w:r>
    <w:r>
      <w:fldChar w:fldCharType="separate"/>
    </w:r>
    <w:r w:rsidR="00F70611" w:rsidRPr="00F70611">
      <w:rPr>
        <w:noProof/>
        <w:lang w:val="uk-UA"/>
      </w:rPr>
      <w:t>2</w:t>
    </w:r>
    <w:r>
      <w:fldChar w:fldCharType="end"/>
    </w:r>
  </w:p>
  <w:p w:rsidR="009A74E4" w:rsidRDefault="002D7D61">
    <w:pPr>
      <w:pStyle w:val="a8"/>
      <w:ind w:left="0" w:hanging="2"/>
      <w:jc w:val="right"/>
    </w:pPr>
    <w:r>
      <w:rPr>
        <w:color w:val="000000"/>
        <w:lang w:val="uk-UA"/>
      </w:rPr>
      <w:t xml:space="preserve">Продовження форми проєкту </w:t>
    </w:r>
    <w:r>
      <w:rPr>
        <w:color w:val="000000"/>
        <w:lang w:val="uk-UA"/>
      </w:rPr>
      <w:br/>
    </w:r>
    <w:r>
      <w:rPr>
        <w:bCs/>
        <w:lang w:val="uk-UA"/>
      </w:rPr>
      <w:t>прикладного дослідження</w:t>
    </w:r>
  </w:p>
  <w:p w:rsidR="009A74E4" w:rsidRDefault="009A74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4" w:rsidRDefault="009A74E4">
    <w:pPr>
      <w:pStyle w:val="a8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E4"/>
    <w:rsid w:val="002D7D61"/>
    <w:rsid w:val="009A74E4"/>
    <w:rsid w:val="00F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6B54F-3C62-449E-81C6-D3C63112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semiHidden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semiHidden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customStyle="1" w:styleId="Default">
    <w:name w:val="Default"/>
    <w:pPr>
      <w:suppressAutoHyphens/>
      <w:spacing w:line="1" w:lineRule="atLeast"/>
      <w:ind w:left="-1" w:hanging="1"/>
      <w:outlineLvl w:val="0"/>
    </w:pPr>
    <w:rPr>
      <w:color w:val="000000"/>
      <w:position w:val="-1"/>
      <w:sz w:val="24"/>
      <w:szCs w:val="24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a7">
    <w:name w:val="Body Text Indent"/>
    <w:basedOn w:val="a"/>
    <w:pPr>
      <w:ind w:left="-180" w:hanging="360"/>
    </w:pPr>
    <w:rPr>
      <w:sz w:val="28"/>
      <w:lang w:val="uk-UA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8">
    <w:name w:val="header"/>
    <w:basedOn w:val="a"/>
    <w:link w:val="11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12"/>
    <w:pPr>
      <w:tabs>
        <w:tab w:val="center" w:pos="4819"/>
        <w:tab w:val="right" w:pos="9639"/>
      </w:tabs>
    </w:pPr>
  </w:style>
  <w:style w:type="paragraph" w:styleId="aa">
    <w:name w:val="annotation text"/>
    <w:basedOn w:val="a"/>
    <w:rPr>
      <w:sz w:val="20"/>
      <w:szCs w:val="20"/>
    </w:rPr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13">
    <w:name w:val="Звичайний1"/>
    <w:pPr>
      <w:spacing w:after="200" w:line="276" w:lineRule="auto"/>
    </w:pPr>
    <w:rPr>
      <w:rFonts w:ascii="Calibri" w:hAnsi="Calibri"/>
      <w:sz w:val="22"/>
      <w:lang w:val="en-US" w:eastAsia="en-US"/>
    </w:rPr>
  </w:style>
  <w:style w:type="paragraph" w:customStyle="1" w:styleId="20">
    <w:name w:val="Звичайний2"/>
    <w:qFormat/>
    <w:pPr>
      <w:pBdr>
        <w:top w:val="nil"/>
        <w:left w:val="nil"/>
        <w:bottom w:val="nil"/>
        <w:right w:val="nil"/>
        <w:between w:val="nil"/>
      </w:pBdr>
    </w:pPr>
    <w:rPr>
      <w:sz w:val="24"/>
      <w:lang w:val="ru-RU"/>
    </w:rPr>
  </w:style>
  <w:style w:type="paragraph" w:styleId="ad">
    <w:name w:val="footnote text"/>
    <w:link w:val="ae"/>
    <w:semiHidden/>
    <w:rPr>
      <w:szCs w:val="20"/>
    </w:rPr>
  </w:style>
  <w:style w:type="paragraph" w:styleId="af">
    <w:name w:val="endnote text"/>
    <w:link w:val="af0"/>
    <w:semiHidden/>
    <w:rPr>
      <w:szCs w:val="20"/>
    </w:rPr>
  </w:style>
  <w:style w:type="character" w:styleId="af1">
    <w:name w:val="line number"/>
    <w:basedOn w:val="a0"/>
    <w:semiHidden/>
  </w:style>
  <w:style w:type="character" w:styleId="af2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3">
    <w:name w:val="Текст Знак"/>
    <w:rPr>
      <w:rFonts w:ascii="Courier New" w:hAnsi="Courier New"/>
      <w:w w:val="100"/>
      <w:position w:val="-1"/>
      <w:vertAlign w:val="baseline"/>
      <w:cs w:val="0"/>
      <w:lang w:val="ru-RU" w:eastAsia="ru-RU" w:bidi="ar-SA"/>
    </w:rPr>
  </w:style>
  <w:style w:type="character" w:styleId="af4">
    <w:name w:val="Strong"/>
    <w:rPr>
      <w:b/>
      <w:bCs/>
      <w:w w:val="100"/>
      <w:position w:val="-1"/>
      <w:vertAlign w:val="baseline"/>
      <w:cs w:val="0"/>
    </w:rPr>
  </w:style>
  <w:style w:type="character" w:customStyle="1" w:styleId="af5">
    <w:name w:val="Текст выноски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6">
    <w:name w:val="Основной текст с от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7">
    <w:name w:val="Верхни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8">
    <w:name w:val="Нижни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styleId="af9">
    <w:name w:val="annotation reference"/>
    <w:rPr>
      <w:w w:val="100"/>
      <w:position w:val="-1"/>
      <w:sz w:val="16"/>
      <w:szCs w:val="16"/>
      <w:vertAlign w:val="baseline"/>
      <w:cs w:val="0"/>
    </w:rPr>
  </w:style>
  <w:style w:type="character" w:customStyle="1" w:styleId="afa">
    <w:name w:val="Текст примечания Знак"/>
    <w:rPr>
      <w:w w:val="100"/>
      <w:position w:val="-1"/>
      <w:vertAlign w:val="baseline"/>
      <w:cs w:val="0"/>
      <w:lang w:val="ru-RU" w:eastAsia="ru-RU"/>
    </w:rPr>
  </w:style>
  <w:style w:type="character" w:customStyle="1" w:styleId="afb">
    <w:name w:val="Тема примечания Знак"/>
    <w:rPr>
      <w:b/>
      <w:bCs/>
      <w:w w:val="100"/>
      <w:position w:val="-1"/>
      <w:vertAlign w:val="baseline"/>
      <w:cs w:val="0"/>
      <w:lang w:val="ru-RU" w:eastAsia="ru-RU"/>
    </w:rPr>
  </w:style>
  <w:style w:type="character" w:customStyle="1" w:styleId="11">
    <w:name w:val="Верхний колонтитул Знак1"/>
    <w:basedOn w:val="a0"/>
    <w:link w:val="a8"/>
    <w:rPr>
      <w:position w:val="-1"/>
      <w:sz w:val="24"/>
      <w:szCs w:val="24"/>
      <w:lang w:val="ru-RU" w:eastAsia="ru-RU"/>
    </w:rPr>
  </w:style>
  <w:style w:type="character" w:customStyle="1" w:styleId="12">
    <w:name w:val="Нижний колонтитул Знак1"/>
    <w:basedOn w:val="a0"/>
    <w:link w:val="a9"/>
    <w:rPr>
      <w:position w:val="-1"/>
      <w:sz w:val="24"/>
      <w:szCs w:val="24"/>
      <w:lang w:val="ru-RU" w:eastAsia="ru-RU"/>
    </w:rPr>
  </w:style>
  <w:style w:type="character" w:styleId="afc">
    <w:name w:val="footnote reference"/>
    <w:semiHidden/>
    <w:rPr>
      <w:vertAlign w:val="superscript"/>
    </w:rPr>
  </w:style>
  <w:style w:type="character" w:customStyle="1" w:styleId="ae">
    <w:name w:val="Текст сноски Знак"/>
    <w:link w:val="ad"/>
    <w:semiHidden/>
    <w:rPr>
      <w:sz w:val="20"/>
      <w:szCs w:val="20"/>
    </w:rPr>
  </w:style>
  <w:style w:type="character" w:styleId="afd">
    <w:name w:val="endnote reference"/>
    <w:semiHidden/>
    <w:rPr>
      <w:vertAlign w:val="superscript"/>
    </w:rPr>
  </w:style>
  <w:style w:type="character" w:customStyle="1" w:styleId="af0">
    <w:name w:val="Текст концевой сноски Знак"/>
    <w:link w:val="af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v3z7VDGFevN9zH/QyH18KAJSA==">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2A5FA5-1AAB-4CD7-B782-2362385E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 2</vt:lpstr>
    </vt:vector>
  </TitlesOfParts>
  <Company>Microsoft</Company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 2</dc:title>
  <dc:creator>Inna</dc:creator>
  <cp:lastModifiedBy>User</cp:lastModifiedBy>
  <cp:revision>2</cp:revision>
  <cp:lastPrinted>2022-08-31T11:54:00Z</cp:lastPrinted>
  <dcterms:created xsi:type="dcterms:W3CDTF">2022-11-23T19:46:00Z</dcterms:created>
  <dcterms:modified xsi:type="dcterms:W3CDTF">2022-11-23T19:46:00Z</dcterms:modified>
</cp:coreProperties>
</file>