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DA5AC6">
        <w:tc>
          <w:tcPr>
            <w:tcW w:w="9638" w:type="dxa"/>
          </w:tcPr>
          <w:p w:rsidR="00DA5AC6" w:rsidRDefault="00DA5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f"/>
              <w:tblW w:w="942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420"/>
            </w:tblGrid>
            <w:tr w:rsidR="00DA5AC6">
              <w:trPr>
                <w:trHeight w:val="1564"/>
              </w:trPr>
              <w:tc>
                <w:tcPr>
                  <w:tcW w:w="9420" w:type="dxa"/>
                </w:tcPr>
                <w:p w:rsidR="00DA5AC6" w:rsidRPr="00EE4FAF" w:rsidRDefault="00EE4FA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952" w:right="-500"/>
                    <w:rPr>
                      <w:color w:val="000000"/>
                      <w:sz w:val="24"/>
                      <w:szCs w:val="24"/>
                    </w:rPr>
                  </w:pPr>
                  <w:bookmarkStart w:id="0" w:name="_heading=h.gjdgxs" w:colFirst="0" w:colLast="0"/>
                  <w:bookmarkEnd w:id="0"/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Додаток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E4FAF">
                    <w:rPr>
                      <w:sz w:val="24"/>
                      <w:szCs w:val="24"/>
                    </w:rPr>
                    <w:t>5</w:t>
                  </w:r>
                  <w:r w:rsidRPr="00EE4FAF">
                    <w:rPr>
                      <w:color w:val="000000"/>
                      <w:sz w:val="24"/>
                      <w:szCs w:val="24"/>
                    </w:rPr>
                    <w:br/>
                    <w:t xml:space="preserve">до Методики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оцінювання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ефективності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наукової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науково-технічної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наукових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установ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закладів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вищої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освіти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частині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провадження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такими закладами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наукової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науково-технічної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br/>
                    <w:t xml:space="preserve">(пункт 3 </w:t>
                  </w:r>
                  <w:proofErr w:type="spellStart"/>
                  <w:r w:rsidRPr="00EE4FAF">
                    <w:rPr>
                      <w:color w:val="000000"/>
                      <w:sz w:val="24"/>
                      <w:szCs w:val="24"/>
                    </w:rPr>
                    <w:t>розділу</w:t>
                  </w:r>
                  <w:proofErr w:type="spellEnd"/>
                  <w:r w:rsidRPr="00EE4FAF">
                    <w:rPr>
                      <w:color w:val="000000"/>
                      <w:sz w:val="24"/>
                      <w:szCs w:val="24"/>
                    </w:rPr>
                    <w:t xml:space="preserve"> III)</w:t>
                  </w:r>
                </w:p>
              </w:tc>
            </w:tr>
          </w:tbl>
          <w:p w:rsidR="00DA5AC6" w:rsidRDefault="00DA5AC6"/>
        </w:tc>
      </w:tr>
    </w:tbl>
    <w:p w:rsidR="00DA5AC6" w:rsidRDefault="00EE4F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br/>
      </w:r>
    </w:p>
    <w:p w:rsidR="00DA5AC6" w:rsidRDefault="00EE4FAF">
      <w:pPr>
        <w:pStyle w:val="3"/>
        <w:jc w:val="center"/>
      </w:pPr>
      <w:r>
        <w:t>ПИТОМІ ПОКАЗНИКИ РЕЗУЛЬТАТИВНОСТІ (ІНДИКАТОРИ),</w:t>
      </w:r>
      <w:r>
        <w:br/>
        <w:t xml:space="preserve">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класифікаційної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за </w:t>
      </w:r>
      <w:proofErr w:type="spellStart"/>
      <w:r>
        <w:t>науковим</w:t>
      </w:r>
      <w:proofErr w:type="spellEnd"/>
      <w:r>
        <w:t xml:space="preserve"> </w:t>
      </w:r>
      <w:proofErr w:type="spellStart"/>
      <w:r>
        <w:t>напрямом</w:t>
      </w:r>
      <w:proofErr w:type="spellEnd"/>
    </w:p>
    <w:p w:rsidR="00DA5AC6" w:rsidRDefault="00EE4F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  <w:r>
        <w:rPr>
          <w:color w:val="000000"/>
        </w:rPr>
        <w:br/>
        <w:t>________________________________________________________________________________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повне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установи/закладу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>)</w:t>
      </w:r>
    </w:p>
    <w:p w:rsidR="00DA5AC6" w:rsidRDefault="00EE4F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за </w:t>
      </w:r>
      <w:proofErr w:type="spellStart"/>
      <w:r>
        <w:rPr>
          <w:color w:val="000000"/>
        </w:rPr>
        <w:t>науковим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напрямом</w:t>
      </w:r>
      <w:proofErr w:type="spellEnd"/>
      <w:r>
        <w:rPr>
          <w:color w:val="000000"/>
        </w:rPr>
        <w:t xml:space="preserve"> ____________________________________________________________</w:t>
      </w:r>
    </w:p>
    <w:tbl>
      <w:tblPr>
        <w:tblStyle w:val="af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110"/>
        <w:gridCol w:w="2552"/>
        <w:gridCol w:w="1417"/>
      </w:tblGrid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1" w:name="bookmark=id.2et92p0" w:colFirst="0" w:colLast="0"/>
            <w:bookmarkEnd w:id="1"/>
            <w:proofErr w:type="spellStart"/>
            <w:r w:rsidRPr="00EE4FAF">
              <w:rPr>
                <w:b/>
                <w:sz w:val="24"/>
                <w:szCs w:val="24"/>
              </w:rPr>
              <w:t>Індикатори</w:t>
            </w:r>
            <w:proofErr w:type="spellEnd"/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2" w:name="bookmark=id.tyjcwt" w:colFirst="0" w:colLast="0"/>
            <w:bookmarkEnd w:id="2"/>
            <w:proofErr w:type="spellStart"/>
            <w:r w:rsidRPr="00EE4FAF">
              <w:rPr>
                <w:b/>
                <w:sz w:val="24"/>
                <w:szCs w:val="24"/>
              </w:rPr>
              <w:t>Пояснення</w:t>
            </w:r>
            <w:proofErr w:type="spellEnd"/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3" w:name="bookmark=id.3dy6vkm" w:colFirst="0" w:colLast="0"/>
            <w:bookmarkEnd w:id="3"/>
            <w:r w:rsidRPr="00EE4FAF">
              <w:rPr>
                <w:b/>
                <w:sz w:val="24"/>
                <w:szCs w:val="24"/>
              </w:rPr>
              <w:t xml:space="preserve">Формула </w:t>
            </w:r>
            <w:proofErr w:type="spellStart"/>
            <w:r w:rsidRPr="00EE4FAF">
              <w:rPr>
                <w:b/>
                <w:sz w:val="24"/>
                <w:szCs w:val="24"/>
              </w:rPr>
              <w:t>розрахунку</w:t>
            </w:r>
            <w:proofErr w:type="spellEnd"/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EE4FAF">
              <w:rPr>
                <w:b/>
                <w:sz w:val="24"/>
                <w:szCs w:val="24"/>
              </w:rPr>
              <w:t>Ваговий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коефіцієнт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b/>
                <w:sz w:val="24"/>
                <w:szCs w:val="24"/>
              </w:rPr>
              <w:t>Ki</w:t>
            </w:r>
            <w:proofErr w:type="spellEnd"/>
            <w:r w:rsidRPr="00EE4FAF">
              <w:rPr>
                <w:b/>
                <w:sz w:val="24"/>
                <w:szCs w:val="24"/>
              </w:rPr>
              <w:t>)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4" w:name="bookmark=id.1t3h5sf" w:colFirst="0" w:colLast="0"/>
            <w:bookmarkEnd w:id="4"/>
            <w:r w:rsidRPr="00EE4FAF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5" w:name="bookmark=id.4d34og8" w:colFirst="0" w:colLast="0"/>
            <w:bookmarkEnd w:id="5"/>
            <w:r w:rsidRPr="00EE4FAF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6" w:name="bookmark=id.2s8eyo1" w:colFirst="0" w:colLast="0"/>
            <w:bookmarkEnd w:id="6"/>
            <w:r w:rsidRPr="00EE4FA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AC6" w:rsidRPr="00EE4FAF" w:rsidRDefault="00DA5AC6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ind w:right="2149"/>
              <w:jc w:val="center"/>
              <w:rPr>
                <w:sz w:val="24"/>
                <w:szCs w:val="24"/>
              </w:rPr>
            </w:pPr>
          </w:p>
        </w:tc>
      </w:tr>
      <w:tr w:rsidR="00EE4FAF" w:rsidRPr="00EE4FAF" w:rsidTr="00EE4FAF">
        <w:tc>
          <w:tcPr>
            <w:tcW w:w="9634" w:type="dxa"/>
            <w:gridSpan w:val="4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ind w:right="-251"/>
              <w:jc w:val="center"/>
              <w:rPr>
                <w:b/>
                <w:sz w:val="24"/>
                <w:szCs w:val="24"/>
              </w:rPr>
            </w:pPr>
            <w:bookmarkStart w:id="7" w:name="bookmark=id.17dp8vu" w:colFirst="0" w:colLast="0"/>
            <w:bookmarkEnd w:id="7"/>
            <w:proofErr w:type="spellStart"/>
            <w:r w:rsidRPr="00EE4FAF">
              <w:rPr>
                <w:b/>
                <w:sz w:val="24"/>
                <w:szCs w:val="24"/>
              </w:rPr>
              <w:t>Показники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кадрового складу </w:t>
            </w:r>
            <w:proofErr w:type="spellStart"/>
            <w:r w:rsidRPr="00EE4FAF">
              <w:rPr>
                <w:b/>
                <w:sz w:val="24"/>
                <w:szCs w:val="24"/>
              </w:rPr>
              <w:t>наукової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установи/закладу </w:t>
            </w:r>
            <w:proofErr w:type="spellStart"/>
            <w:r w:rsidRPr="00EE4FAF">
              <w:rPr>
                <w:b/>
                <w:sz w:val="24"/>
                <w:szCs w:val="24"/>
              </w:rPr>
              <w:t>вищої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освіти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за </w:t>
            </w:r>
            <w:proofErr w:type="spellStart"/>
            <w:r w:rsidRPr="00EE4FAF">
              <w:rPr>
                <w:b/>
                <w:sz w:val="24"/>
                <w:szCs w:val="24"/>
              </w:rPr>
              <w:t>науковим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напрямом</w:t>
            </w:r>
            <w:proofErr w:type="spellEnd"/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8" w:name="bookmark=id.3rdcrjn" w:colFirst="0" w:colLast="0"/>
            <w:bookmarkEnd w:id="8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sz w:val="24"/>
                <w:szCs w:val="24"/>
              </w:rPr>
            </w:pPr>
            <w:bookmarkStart w:id="9" w:name="bookmark=id.26in1rg" w:colFirst="0" w:colLast="0"/>
            <w:bookmarkEnd w:id="9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аспірантів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працівників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далі</w:t>
            </w:r>
            <w:proofErr w:type="spellEnd"/>
            <w:r w:rsidRPr="00EE4FAF">
              <w:rPr>
                <w:sz w:val="24"/>
                <w:szCs w:val="24"/>
              </w:rPr>
              <w:t xml:space="preserve"> – НП)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науково-педагогічних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працівників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далі</w:t>
            </w:r>
            <w:proofErr w:type="spellEnd"/>
            <w:r w:rsidRPr="00EE4FAF">
              <w:rPr>
                <w:sz w:val="24"/>
                <w:szCs w:val="24"/>
              </w:rPr>
              <w:t xml:space="preserve"> – НПП), </w:t>
            </w:r>
            <w:proofErr w:type="spellStart"/>
            <w:r w:rsidRPr="00EE4FAF">
              <w:rPr>
                <w:sz w:val="24"/>
                <w:szCs w:val="24"/>
              </w:rPr>
              <w:t>яким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присуджено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ступінь</w:t>
            </w:r>
            <w:proofErr w:type="spellEnd"/>
            <w:r w:rsidRPr="00EE4FAF">
              <w:rPr>
                <w:sz w:val="24"/>
                <w:szCs w:val="24"/>
              </w:rPr>
              <w:t xml:space="preserve"> доктора </w:t>
            </w:r>
            <w:proofErr w:type="spellStart"/>
            <w:r w:rsidRPr="00EE4FAF">
              <w:rPr>
                <w:sz w:val="24"/>
                <w:szCs w:val="24"/>
              </w:rPr>
              <w:t>філософії</w:t>
            </w:r>
            <w:proofErr w:type="spellEnd"/>
            <w:r w:rsidRPr="00EE4FAF">
              <w:rPr>
                <w:sz w:val="24"/>
                <w:szCs w:val="24"/>
              </w:rPr>
              <w:t xml:space="preserve"> (кандидата наук), на 1 особу за </w:t>
            </w:r>
            <w:proofErr w:type="spellStart"/>
            <w:r w:rsidRPr="00EE4FAF">
              <w:rPr>
                <w:sz w:val="24"/>
                <w:szCs w:val="24"/>
              </w:rPr>
              <w:t>науковим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напрямом</w:t>
            </w:r>
            <w:proofErr w:type="spellEnd"/>
            <w:r w:rsidRPr="00EE4FAF">
              <w:rPr>
                <w:sz w:val="24"/>
                <w:szCs w:val="24"/>
              </w:rPr>
              <w:t xml:space="preserve"> (НП 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0" w:name="bookmark=id.lnxbz9" w:colFirst="0" w:colLast="0"/>
            <w:bookmarkEnd w:id="10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</m:den>
              </m:f>
            </m:oMath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11" w:name="bookmark=id.35nkun2" w:colFirst="0" w:colLast="0"/>
            <w:bookmarkEnd w:id="11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2" w:name="bookmark=id.1ksv4uv" w:colFirst="0" w:colLast="0"/>
            <w:bookmarkEnd w:id="12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</w:p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докторантів</w:t>
            </w:r>
            <w:proofErr w:type="spellEnd"/>
            <w:r w:rsidRPr="00EE4FAF">
              <w:rPr>
                <w:sz w:val="24"/>
                <w:szCs w:val="24"/>
              </w:rPr>
              <w:t>, НП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НПП, </w:t>
            </w:r>
            <w:proofErr w:type="spellStart"/>
            <w:r w:rsidRPr="00EE4FAF">
              <w:rPr>
                <w:sz w:val="24"/>
                <w:szCs w:val="24"/>
              </w:rPr>
              <w:t>яким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присуджено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ступінь</w:t>
            </w:r>
            <w:proofErr w:type="spellEnd"/>
            <w:r w:rsidRPr="00EE4FAF">
              <w:rPr>
                <w:sz w:val="24"/>
                <w:szCs w:val="24"/>
              </w:rPr>
              <w:t xml:space="preserve"> доктора наук на 1 особу (НПП + </w:t>
            </w:r>
            <w:proofErr w:type="spellStart"/>
            <w:r w:rsidRPr="00EE4FAF">
              <w:rPr>
                <w:sz w:val="24"/>
                <w:szCs w:val="24"/>
              </w:rPr>
              <w:t>працівники</w:t>
            </w:r>
            <w:proofErr w:type="spellEnd"/>
            <w:r w:rsidRPr="00EE4FAF">
              <w:rPr>
                <w:sz w:val="24"/>
                <w:szCs w:val="24"/>
              </w:rPr>
              <w:t xml:space="preserve"> НДП + </w:t>
            </w:r>
            <w:proofErr w:type="spellStart"/>
            <w:r w:rsidRPr="00EE4FAF">
              <w:rPr>
                <w:sz w:val="24"/>
                <w:szCs w:val="24"/>
              </w:rPr>
              <w:t>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3" w:name="bookmark=id.44sinio" w:colFirst="0" w:colLast="0"/>
            <w:bookmarkEnd w:id="13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14" w:name="bookmark=id.2jxsxqh" w:colFirst="0" w:colLast="0"/>
            <w:bookmarkEnd w:id="14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5" w:name="bookmark=id.z337ya" w:colFirst="0" w:colLast="0"/>
            <w:bookmarkEnd w:id="15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молодих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вчених</w:t>
            </w:r>
            <w:proofErr w:type="spellEnd"/>
            <w:r w:rsidRPr="00EE4FAF">
              <w:rPr>
                <w:sz w:val="24"/>
                <w:szCs w:val="24"/>
              </w:rPr>
              <w:t xml:space="preserve"> з числа НП та НПП,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6" w:name="bookmark=id.3j2qqm3" w:colFirst="0" w:colLast="0"/>
            <w:bookmarkEnd w:id="16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17" w:name="bookmark=id.1y810tw" w:colFirst="0" w:colLast="0"/>
            <w:bookmarkEnd w:id="17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4</w:t>
            </w:r>
            <w:r w:rsidRPr="00EE4FAF">
              <w:rPr>
                <w:sz w:val="24"/>
                <w:szCs w:val="24"/>
              </w:rPr>
              <w:t>*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8" w:name="bookmark=id.4i7ojhp" w:colFirst="0" w:colLast="0"/>
            <w:bookmarkEnd w:id="18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НП  (за </w:t>
            </w:r>
            <w:proofErr w:type="spellStart"/>
            <w:r w:rsidRPr="00EE4FAF">
              <w:rPr>
                <w:sz w:val="24"/>
                <w:szCs w:val="24"/>
              </w:rPr>
              <w:t>основним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місцем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роботи</w:t>
            </w:r>
            <w:proofErr w:type="spellEnd"/>
            <w:r w:rsidRPr="00EE4FAF">
              <w:rPr>
                <w:sz w:val="24"/>
                <w:szCs w:val="24"/>
              </w:rPr>
              <w:t xml:space="preserve"> в </w:t>
            </w:r>
            <w:proofErr w:type="spellStart"/>
            <w:r w:rsidRPr="00EE4FAF">
              <w:rPr>
                <w:sz w:val="24"/>
                <w:szCs w:val="24"/>
              </w:rPr>
              <w:t>закладі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вищої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освіти</w:t>
            </w:r>
            <w:proofErr w:type="spellEnd"/>
            <w:r w:rsidRPr="00EE4FAF">
              <w:rPr>
                <w:sz w:val="24"/>
                <w:szCs w:val="24"/>
              </w:rPr>
              <w:t xml:space="preserve"> на 1 особу (НП+НПП)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9" w:name="bookmark=id.2xcytpi" w:colFirst="0" w:colLast="0"/>
            <w:bookmarkEnd w:id="19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4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гендерної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рівності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жінок</w:t>
            </w:r>
            <w:proofErr w:type="spellEnd"/>
            <w:r w:rsidRPr="00EE4FAF">
              <w:rPr>
                <w:sz w:val="24"/>
                <w:szCs w:val="24"/>
              </w:rPr>
              <w:t xml:space="preserve"> з числа НП та НПП </w:t>
            </w:r>
            <w:r w:rsidRPr="00EE4FAF">
              <w:rPr>
                <w:sz w:val="24"/>
                <w:szCs w:val="24"/>
              </w:rPr>
              <w:lastRenderedPageBreak/>
              <w:t xml:space="preserve">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lastRenderedPageBreak/>
              <w:t>І</w:t>
            </w:r>
            <w:r w:rsidRPr="00EE4FAF">
              <w:rPr>
                <w:sz w:val="24"/>
                <w:szCs w:val="24"/>
                <w:vertAlign w:val="subscript"/>
              </w:rPr>
              <w:t>5</w:t>
            </w:r>
            <w:r w:rsidRPr="00EE4FAF">
              <w:rPr>
                <w:sz w:val="24"/>
                <w:szCs w:val="24"/>
              </w:rPr>
              <w:t>=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|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9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-</m:t>
              </m:r>
            </m:oMath>
            <w:r w:rsidRPr="00EE4FAF">
              <w:rPr>
                <w:sz w:val="24"/>
                <w:szCs w:val="24"/>
              </w:rPr>
              <w:t>0,5|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0,5</w:t>
            </w:r>
          </w:p>
        </w:tc>
      </w:tr>
      <w:tr w:rsidR="0032570A" w:rsidRPr="00EE4FAF" w:rsidTr="00EE4FAF">
        <w:tc>
          <w:tcPr>
            <w:tcW w:w="1555" w:type="dxa"/>
          </w:tcPr>
          <w:p w:rsidR="0032570A" w:rsidRPr="0032570A" w:rsidRDefault="0032570A" w:rsidP="0032570A">
            <w:pPr>
              <w:jc w:val="center"/>
              <w:rPr>
                <w:sz w:val="24"/>
                <w:szCs w:val="24"/>
                <w:lang w:val="uk-UA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>
              <w:rPr>
                <w:b/>
                <w:i/>
                <w:sz w:val="24"/>
                <w:szCs w:val="24"/>
                <w:vertAlign w:val="subscript"/>
                <w:lang w:val="uk-UA"/>
              </w:rPr>
              <w:t>6</w:t>
            </w:r>
          </w:p>
        </w:tc>
        <w:tc>
          <w:tcPr>
            <w:tcW w:w="4110" w:type="dxa"/>
          </w:tcPr>
          <w:p w:rsidR="0032570A" w:rsidRPr="00EE4FAF" w:rsidRDefault="0032570A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реалізованих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експертних</w:t>
            </w:r>
            <w:proofErr w:type="spellEnd"/>
            <w:r w:rsidRPr="00EE4FAF">
              <w:rPr>
                <w:sz w:val="24"/>
                <w:szCs w:val="24"/>
              </w:rPr>
              <w:t xml:space="preserve"> ролей НП та НПП на 1 особу (НП+НПП+ +</w:t>
            </w:r>
            <w:proofErr w:type="spellStart"/>
            <w:r w:rsidRPr="00EE4FAF">
              <w:rPr>
                <w:sz w:val="24"/>
                <w:szCs w:val="24"/>
              </w:rPr>
              <w:t>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2570A" w:rsidRPr="00EE4FAF" w:rsidRDefault="0032570A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>
              <w:rPr>
                <w:sz w:val="24"/>
                <w:szCs w:val="24"/>
                <w:vertAlign w:val="subscript"/>
                <w:lang w:val="uk-UA"/>
              </w:rPr>
              <w:t>6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0,3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+0,1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</w:p>
        </w:tc>
        <w:tc>
          <w:tcPr>
            <w:tcW w:w="1417" w:type="dxa"/>
          </w:tcPr>
          <w:p w:rsidR="0032570A" w:rsidRPr="00EE4FAF" w:rsidRDefault="0032570A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8217" w:type="dxa"/>
            <w:gridSpan w:val="3"/>
          </w:tcPr>
          <w:p w:rsidR="00EE4FAF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bookmarkStart w:id="20" w:name="bookmark=id.1ci93xb" w:colFirst="0" w:colLast="0"/>
            <w:bookmarkEnd w:id="20"/>
          </w:p>
          <w:p w:rsidR="00DA5AC6" w:rsidRPr="00EE4FAF" w:rsidRDefault="00EE4FAF" w:rsidP="00412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EE4FAF">
              <w:rPr>
                <w:b/>
                <w:sz w:val="24"/>
                <w:szCs w:val="24"/>
              </w:rPr>
              <w:t>Показники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r w:rsidR="00412979">
              <w:rPr>
                <w:b/>
                <w:sz w:val="24"/>
                <w:szCs w:val="24"/>
                <w:lang w:val="uk-UA"/>
              </w:rPr>
              <w:t>фінансової діяльності</w:t>
            </w:r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наукової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установи/закладу </w:t>
            </w:r>
            <w:proofErr w:type="spellStart"/>
            <w:r w:rsidRPr="00EE4FAF">
              <w:rPr>
                <w:b/>
                <w:sz w:val="24"/>
                <w:szCs w:val="24"/>
              </w:rPr>
              <w:t>вищої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освіти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за </w:t>
            </w:r>
            <w:proofErr w:type="spellStart"/>
            <w:r w:rsidRPr="00EE4FAF">
              <w:rPr>
                <w:b/>
                <w:sz w:val="24"/>
                <w:szCs w:val="24"/>
              </w:rPr>
              <w:t>науковим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напрямом</w:t>
            </w:r>
            <w:proofErr w:type="spellEnd"/>
          </w:p>
        </w:tc>
        <w:tc>
          <w:tcPr>
            <w:tcW w:w="1417" w:type="dxa"/>
          </w:tcPr>
          <w:p w:rsidR="00DA5AC6" w:rsidRPr="00EE4FAF" w:rsidRDefault="00DA5AC6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ind w:right="2149"/>
              <w:jc w:val="center"/>
              <w:rPr>
                <w:b/>
                <w:sz w:val="24"/>
                <w:szCs w:val="24"/>
              </w:rPr>
            </w:pP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21" w:name="bookmark=id.3whwml4" w:colFirst="0" w:colLast="0"/>
            <w:bookmarkEnd w:id="21"/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b/>
                <w:i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22" w:name="bookmark=id.2bn6wsx" w:colFirst="0" w:colLast="0"/>
            <w:bookmarkEnd w:id="22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коштів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, отриманих за результатами </w:t>
            </w:r>
            <w:proofErr w:type="spellStart"/>
            <w:r w:rsidRPr="00EE4FAF">
              <w:rPr>
                <w:sz w:val="24"/>
                <w:szCs w:val="24"/>
              </w:rPr>
              <w:t>міжнародного</w:t>
            </w:r>
            <w:proofErr w:type="spellEnd"/>
            <w:r w:rsidRPr="00EE4FAF">
              <w:rPr>
                <w:sz w:val="24"/>
                <w:szCs w:val="24"/>
              </w:rPr>
              <w:t xml:space="preserve"> конкурсного </w:t>
            </w:r>
            <w:proofErr w:type="spellStart"/>
            <w:r w:rsidRPr="00EE4FAF">
              <w:rPr>
                <w:sz w:val="24"/>
                <w:szCs w:val="24"/>
              </w:rPr>
              <w:t>відбору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серед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пріоритетних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</w:t>
            </w:r>
            <w:proofErr w:type="spellEnd"/>
            <w:r w:rsidRPr="00EE4FAF">
              <w:rPr>
                <w:sz w:val="24"/>
                <w:szCs w:val="24"/>
              </w:rPr>
              <w:t xml:space="preserve">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23" w:name="bookmark=id.qsh70q" w:colFirst="0" w:colLast="0"/>
            <w:bookmarkEnd w:id="23"/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sz w:val="24"/>
                <w:szCs w:val="24"/>
                <w:vertAlign w:val="subscript"/>
              </w:rPr>
              <w:t>7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3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b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коштів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, отриманих за результатами </w:t>
            </w:r>
            <w:proofErr w:type="spellStart"/>
            <w:r w:rsidRPr="00EE4FAF">
              <w:rPr>
                <w:sz w:val="24"/>
                <w:szCs w:val="24"/>
              </w:rPr>
              <w:t>міжнародних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конкурсних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відборів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крім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грантів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проєктів</w:t>
            </w:r>
            <w:proofErr w:type="spellEnd"/>
            <w:r w:rsidRPr="00EE4FAF">
              <w:rPr>
                <w:sz w:val="24"/>
                <w:szCs w:val="24"/>
              </w:rPr>
              <w:t xml:space="preserve">), </w:t>
            </w:r>
            <w:proofErr w:type="spellStart"/>
            <w:r w:rsidRPr="00EE4FAF">
              <w:rPr>
                <w:sz w:val="24"/>
                <w:szCs w:val="24"/>
              </w:rPr>
              <w:t>врахованих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показнику</w:t>
            </w:r>
            <w:proofErr w:type="spellEnd"/>
            <w:r w:rsidRPr="00EE4FAF">
              <w:rPr>
                <w:sz w:val="24"/>
                <w:szCs w:val="24"/>
              </w:rPr>
              <w:t xml:space="preserve"> Ф</w:t>
            </w:r>
            <w:r w:rsidRPr="00EE4FAF">
              <w:rPr>
                <w:b/>
                <w:sz w:val="24"/>
                <w:szCs w:val="24"/>
                <w:vertAlign w:val="subscript"/>
              </w:rPr>
              <w:t>1</w:t>
            </w:r>
            <w:r w:rsidRPr="00EE4FAF">
              <w:rPr>
                <w:sz w:val="24"/>
                <w:szCs w:val="24"/>
              </w:rPr>
              <w:t xml:space="preserve">, а </w:t>
            </w:r>
            <w:proofErr w:type="spellStart"/>
            <w:r w:rsidRPr="00EE4FAF">
              <w:rPr>
                <w:sz w:val="24"/>
                <w:szCs w:val="24"/>
              </w:rPr>
              <w:t>також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гранти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проєкти</w:t>
            </w:r>
            <w:proofErr w:type="spellEnd"/>
            <w:r w:rsidRPr="00EE4FAF">
              <w:rPr>
                <w:sz w:val="24"/>
                <w:szCs w:val="24"/>
              </w:rPr>
              <w:t xml:space="preserve">) з </w:t>
            </w:r>
            <w:proofErr w:type="spellStart"/>
            <w:r w:rsidRPr="00EE4FAF">
              <w:rPr>
                <w:sz w:val="24"/>
                <w:szCs w:val="24"/>
              </w:rPr>
              <w:t>науковою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складовою</w:t>
            </w:r>
            <w:proofErr w:type="spellEnd"/>
            <w:r w:rsidRPr="00EE4FAF">
              <w:rPr>
                <w:sz w:val="24"/>
                <w:szCs w:val="24"/>
              </w:rPr>
              <w:t xml:space="preserve">)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sz w:val="24"/>
                <w:szCs w:val="24"/>
                <w:vertAlign w:val="subscript"/>
              </w:rPr>
              <w:t>8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b/>
                <w:i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коштів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за результатами </w:t>
            </w:r>
            <w:proofErr w:type="spellStart"/>
            <w:r w:rsidRPr="00EE4FAF">
              <w:rPr>
                <w:sz w:val="24"/>
                <w:szCs w:val="24"/>
              </w:rPr>
              <w:t>загальнодержавних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конкурсних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відборів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фінансуються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із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спеціального</w:t>
            </w:r>
            <w:proofErr w:type="spellEnd"/>
            <w:r w:rsidRPr="00EE4FAF">
              <w:rPr>
                <w:sz w:val="24"/>
                <w:szCs w:val="24"/>
              </w:rPr>
              <w:t xml:space="preserve"> фонду бюджету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sz w:val="24"/>
                <w:szCs w:val="24"/>
                <w:vertAlign w:val="subscript"/>
              </w:rPr>
              <w:t>9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D25B86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10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коштів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>/</w:t>
            </w:r>
            <w:proofErr w:type="spellStart"/>
            <w:r w:rsidRPr="00EE4FAF">
              <w:rPr>
                <w:sz w:val="24"/>
                <w:szCs w:val="24"/>
              </w:rPr>
              <w:t>науково-технічних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робіт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послуг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фінансуються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іноземними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замовниками</w:t>
            </w:r>
            <w:proofErr w:type="spellEnd"/>
            <w:r w:rsidRPr="00EE4FAF">
              <w:rPr>
                <w:sz w:val="24"/>
                <w:szCs w:val="24"/>
              </w:rPr>
              <w:t xml:space="preserve">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32570A" w:rsidRP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10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3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D25B86" w:rsidRDefault="00EE4FAF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="00D25B86">
              <w:rPr>
                <w:b/>
                <w:i/>
                <w:sz w:val="24"/>
                <w:szCs w:val="24"/>
                <w:vertAlign w:val="subscript"/>
                <w:lang w:val="uk-UA"/>
              </w:rPr>
              <w:t>1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коштів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>/</w:t>
            </w:r>
            <w:proofErr w:type="spellStart"/>
            <w:r w:rsidRPr="00EE4FAF">
              <w:rPr>
                <w:sz w:val="24"/>
                <w:szCs w:val="24"/>
              </w:rPr>
              <w:t>науково-технічних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робіт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послуг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фінансуються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українськими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замовниками</w:t>
            </w:r>
            <w:proofErr w:type="spellEnd"/>
            <w:r w:rsidRPr="00EE4FAF">
              <w:rPr>
                <w:sz w:val="24"/>
                <w:szCs w:val="24"/>
              </w:rPr>
              <w:t xml:space="preserve">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="0032570A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D25B86" w:rsidRDefault="00EE4FAF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4FAF">
              <w:rPr>
                <w:b/>
                <w:i/>
                <w:sz w:val="24"/>
                <w:szCs w:val="24"/>
              </w:rPr>
              <w:lastRenderedPageBreak/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балансової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вартості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придбаного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отриманого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власність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наукового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обладнання</w:t>
            </w:r>
            <w:proofErr w:type="spellEnd"/>
            <w:r w:rsidRPr="00EE4FAF">
              <w:rPr>
                <w:sz w:val="24"/>
                <w:szCs w:val="24"/>
              </w:rPr>
              <w:t xml:space="preserve">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 w:rsidP="00325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="0032570A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6</m:t>
                      </m:r>
                    </m:sub>
                    <m:sup/>
                  </m:sSubSup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3</w:t>
            </w:r>
            <w:r w:rsidRPr="00EE4FAF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коштів</w:t>
            </w:r>
            <w:proofErr w:type="spellEnd"/>
            <w:r w:rsidRPr="00EE4FAF">
              <w:rPr>
                <w:sz w:val="24"/>
                <w:szCs w:val="24"/>
              </w:rPr>
              <w:t xml:space="preserve"> на </w:t>
            </w:r>
            <w:proofErr w:type="spellStart"/>
            <w:r w:rsidRPr="00EE4FAF">
              <w:rPr>
                <w:sz w:val="24"/>
                <w:szCs w:val="24"/>
              </w:rPr>
              <w:t>розвиток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діяльності</w:t>
            </w:r>
            <w:proofErr w:type="spellEnd"/>
            <w:r w:rsidRPr="00EE4FAF">
              <w:rPr>
                <w:sz w:val="24"/>
                <w:szCs w:val="24"/>
              </w:rPr>
              <w:t xml:space="preserve"> з </w:t>
            </w:r>
            <w:proofErr w:type="spellStart"/>
            <w:r w:rsidRPr="00EE4FAF">
              <w:rPr>
                <w:sz w:val="24"/>
                <w:szCs w:val="24"/>
              </w:rPr>
              <w:t>позанаукових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рахунків</w:t>
            </w:r>
            <w:proofErr w:type="spellEnd"/>
            <w:r w:rsidRPr="00EE4FAF">
              <w:rPr>
                <w:sz w:val="24"/>
                <w:szCs w:val="24"/>
              </w:rPr>
              <w:t xml:space="preserve">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="0032570A">
              <w:rPr>
                <w:sz w:val="24"/>
                <w:szCs w:val="24"/>
                <w:vertAlign w:val="subscript"/>
                <w:lang w:val="uk-UA"/>
              </w:rPr>
              <w:t>3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0,3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 зф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0,5Ф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  сф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0,5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D25B86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обсягів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капітальних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видатків</w:t>
            </w:r>
            <w:proofErr w:type="spellEnd"/>
            <w:r w:rsidRPr="00EE4FAF">
              <w:rPr>
                <w:sz w:val="24"/>
                <w:szCs w:val="24"/>
              </w:rPr>
              <w:t xml:space="preserve"> на </w:t>
            </w:r>
            <w:proofErr w:type="spellStart"/>
            <w:r w:rsidRPr="00EE4FAF">
              <w:rPr>
                <w:sz w:val="24"/>
                <w:szCs w:val="24"/>
              </w:rPr>
              <w:t>підвищення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енергоефективності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впровадження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технологій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зеленої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енергетики</w:t>
            </w:r>
            <w:proofErr w:type="spellEnd"/>
            <w:r w:rsidRPr="00EE4FAF">
              <w:rPr>
                <w:sz w:val="24"/>
                <w:szCs w:val="24"/>
              </w:rPr>
              <w:t xml:space="preserve">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>), на 1 особу (</w:t>
            </w:r>
            <w:proofErr w:type="spellStart"/>
            <w:r w:rsidRPr="00EE4FAF">
              <w:rPr>
                <w:sz w:val="24"/>
                <w:szCs w:val="24"/>
              </w:rPr>
              <w:t>працівники</w:t>
            </w:r>
            <w:proofErr w:type="spellEnd"/>
            <w:r w:rsidRPr="00EE4FAF">
              <w:rPr>
                <w:sz w:val="24"/>
                <w:szCs w:val="24"/>
              </w:rPr>
              <w:t xml:space="preserve"> за </w:t>
            </w:r>
            <w:proofErr w:type="spellStart"/>
            <w:r w:rsidRPr="00EE4FAF">
              <w:rPr>
                <w:sz w:val="24"/>
                <w:szCs w:val="24"/>
              </w:rPr>
              <w:t>основним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місцем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роботи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="0032570A">
              <w:rPr>
                <w:sz w:val="24"/>
                <w:szCs w:val="24"/>
                <w:vertAlign w:val="subscript"/>
                <w:lang w:val="uk-UA"/>
              </w:rPr>
              <w:t>4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0,6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зф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1,2Ф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сф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D25B86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bookmarkStart w:id="24" w:name="bookmark=id.3as4poj" w:colFirst="0" w:colLast="0"/>
            <w:bookmarkEnd w:id="24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5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25" w:name="bookmark=id.1pxezwc" w:colFirst="0" w:colLast="0"/>
            <w:bookmarkEnd w:id="25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річного</w:t>
            </w:r>
            <w:proofErr w:type="spellEnd"/>
            <w:r w:rsidRPr="00EE4FAF">
              <w:rPr>
                <w:sz w:val="24"/>
                <w:szCs w:val="24"/>
              </w:rPr>
              <w:t xml:space="preserve"> фонду </w:t>
            </w:r>
            <w:proofErr w:type="spellStart"/>
            <w:r w:rsidRPr="00EE4FAF">
              <w:rPr>
                <w:sz w:val="24"/>
                <w:szCs w:val="24"/>
              </w:rPr>
              <w:t>заробітної</w:t>
            </w:r>
            <w:proofErr w:type="spellEnd"/>
            <w:r w:rsidRPr="00EE4FAF">
              <w:rPr>
                <w:sz w:val="24"/>
                <w:szCs w:val="24"/>
              </w:rPr>
              <w:t xml:space="preserve"> плати НП (тис. </w:t>
            </w:r>
            <w:proofErr w:type="spellStart"/>
            <w:r w:rsidRPr="00EE4FAF">
              <w:rPr>
                <w:sz w:val="24"/>
                <w:szCs w:val="24"/>
              </w:rPr>
              <w:t>грн</w:t>
            </w:r>
            <w:proofErr w:type="spellEnd"/>
            <w:r w:rsidRPr="00EE4FAF">
              <w:rPr>
                <w:sz w:val="24"/>
                <w:szCs w:val="24"/>
              </w:rPr>
              <w:t>), на 1 особу (НП)</w:t>
            </w:r>
          </w:p>
        </w:tc>
        <w:tc>
          <w:tcPr>
            <w:tcW w:w="2552" w:type="dxa"/>
          </w:tcPr>
          <w:p w:rsidR="00DA5AC6" w:rsidRPr="00EE4FAF" w:rsidRDefault="00EE4FAF" w:rsidP="00D25B86">
            <w:pPr>
              <w:rPr>
                <w:sz w:val="24"/>
                <w:szCs w:val="24"/>
              </w:rPr>
            </w:pPr>
            <w:bookmarkStart w:id="26" w:name="bookmark=id.49x2ik5" w:colFirst="0" w:colLast="0"/>
            <w:bookmarkEnd w:id="26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="0032570A">
              <w:rPr>
                <w:sz w:val="24"/>
                <w:szCs w:val="24"/>
                <w:vertAlign w:val="subscript"/>
                <w:lang w:val="uk-UA"/>
              </w:rPr>
              <w:t>5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9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 зф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9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  сф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den>
              </m:f>
            </m:oMath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 w:rsidP="00D2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27" w:name="bookmark=id.2p2csry" w:colFirst="0" w:colLast="0"/>
            <w:bookmarkEnd w:id="27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="0032570A">
              <w:rPr>
                <w:b/>
                <w:i/>
                <w:sz w:val="24"/>
                <w:szCs w:val="24"/>
                <w:vertAlign w:val="subscript"/>
                <w:lang w:val="uk-UA"/>
              </w:rPr>
              <w:t>6</w:t>
            </w:r>
            <w:r w:rsidRPr="00EE4FAF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28" w:name="bookmark=id.147n2zr" w:colFirst="0" w:colLast="0"/>
            <w:bookmarkEnd w:id="28"/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річного</w:t>
            </w:r>
            <w:proofErr w:type="spellEnd"/>
            <w:r w:rsidRPr="00EE4FAF">
              <w:rPr>
                <w:sz w:val="24"/>
                <w:szCs w:val="24"/>
              </w:rPr>
              <w:t xml:space="preserve"> фонду </w:t>
            </w:r>
            <w:proofErr w:type="spellStart"/>
            <w:r w:rsidRPr="00EE4FAF">
              <w:rPr>
                <w:sz w:val="24"/>
                <w:szCs w:val="24"/>
              </w:rPr>
              <w:t>заробітної</w:t>
            </w:r>
            <w:proofErr w:type="spellEnd"/>
            <w:r w:rsidRPr="00EE4FAF">
              <w:rPr>
                <w:sz w:val="24"/>
                <w:szCs w:val="24"/>
              </w:rPr>
              <w:t xml:space="preserve"> плати НПП 1 особу (НПП)</w:t>
            </w:r>
          </w:p>
        </w:tc>
        <w:tc>
          <w:tcPr>
            <w:tcW w:w="2552" w:type="dxa"/>
          </w:tcPr>
          <w:p w:rsidR="00DA5AC6" w:rsidRPr="00EE4FAF" w:rsidRDefault="00EE4FAF" w:rsidP="00D25B86">
            <w:pPr>
              <w:rPr>
                <w:sz w:val="24"/>
                <w:szCs w:val="24"/>
              </w:rPr>
            </w:pPr>
            <w:bookmarkStart w:id="29" w:name="bookmark=id.3o7alnk" w:colFirst="0" w:colLast="0"/>
            <w:bookmarkEnd w:id="29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</w:t>
            </w:r>
            <w:r w:rsidR="0032570A">
              <w:rPr>
                <w:sz w:val="24"/>
                <w:szCs w:val="24"/>
                <w:vertAlign w:val="subscript"/>
                <w:lang w:val="uk-UA"/>
              </w:rPr>
              <w:t>6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 зф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2,5Ф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 xml:space="preserve">      сф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den>
              </m:f>
            </m:oMath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8217" w:type="dxa"/>
            <w:gridSpan w:val="3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30" w:name="bookmark=id.23ckvvd" w:colFirst="0" w:colLast="0"/>
            <w:bookmarkEnd w:id="30"/>
            <w:proofErr w:type="spellStart"/>
            <w:r w:rsidRPr="00EE4FAF">
              <w:rPr>
                <w:b/>
                <w:sz w:val="24"/>
                <w:szCs w:val="24"/>
              </w:rPr>
              <w:t>Публікаційна</w:t>
            </w:r>
            <w:proofErr w:type="spellEnd"/>
            <w:r w:rsidRPr="00EE4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b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1417" w:type="dxa"/>
          </w:tcPr>
          <w:p w:rsidR="00DA5AC6" w:rsidRPr="00EE4FAF" w:rsidRDefault="00DA5AC6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ind w:right="2149"/>
              <w:jc w:val="center"/>
              <w:rPr>
                <w:b/>
                <w:sz w:val="24"/>
                <w:szCs w:val="24"/>
              </w:rPr>
            </w:pP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bookmarkStart w:id="31" w:name="bookmark=kix.mb74nsh4n4au" w:colFirst="0" w:colLast="0"/>
            <w:bookmarkEnd w:id="31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4110" w:type="dxa"/>
          </w:tcPr>
          <w:p w:rsidR="00DA5AC6" w:rsidRPr="00EE4FAF" w:rsidRDefault="00EE4FAF">
            <w:pP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монографій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індексуються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Scopus</w:t>
            </w:r>
            <w:proofErr w:type="spellEnd"/>
            <w:r w:rsidRPr="00EE4FAF">
              <w:rPr>
                <w:sz w:val="24"/>
                <w:szCs w:val="24"/>
              </w:rPr>
              <w:t xml:space="preserve">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WoS</w:t>
            </w:r>
            <w:proofErr w:type="spellEnd"/>
            <w:r w:rsidRPr="00EE4FAF">
              <w:rPr>
                <w:sz w:val="24"/>
                <w:szCs w:val="24"/>
              </w:rPr>
              <w:t xml:space="preserve">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17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tabs>
                <w:tab w:val="left" w:pos="2018"/>
              </w:tabs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3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bookmarkStart w:id="32" w:name="bookmark=kix.a1l9p362div2" w:colFirst="0" w:colLast="0"/>
            <w:bookmarkEnd w:id="32"/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4110" w:type="dxa"/>
          </w:tcPr>
          <w:p w:rsidR="00DA5AC6" w:rsidRPr="00EE4FAF" w:rsidRDefault="00EE4FAF">
            <w:pP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монографій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опубліковані</w:t>
            </w:r>
            <w:proofErr w:type="spellEnd"/>
            <w:r w:rsidRPr="00EE4FAF">
              <w:rPr>
                <w:sz w:val="24"/>
                <w:szCs w:val="24"/>
              </w:rPr>
              <w:t xml:space="preserve"> за кордоном </w:t>
            </w:r>
            <w:proofErr w:type="spellStart"/>
            <w:r w:rsidRPr="00EE4FAF">
              <w:rPr>
                <w:sz w:val="24"/>
                <w:szCs w:val="24"/>
              </w:rPr>
              <w:t>мовами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країн</w:t>
            </w:r>
            <w:proofErr w:type="spellEnd"/>
            <w:r w:rsidRPr="00EE4FAF">
              <w:rPr>
                <w:sz w:val="24"/>
                <w:szCs w:val="24"/>
              </w:rPr>
              <w:t xml:space="preserve"> ОЕСР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ЄС,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12979" w:rsidRDefault="00412979">
            <w:pPr>
              <w:rPr>
                <w:b/>
                <w:i/>
                <w:sz w:val="24"/>
                <w:szCs w:val="24"/>
              </w:rPr>
            </w:pPr>
          </w:p>
          <w:p w:rsidR="00DA5AC6" w:rsidRPr="00EE4FAF" w:rsidRDefault="00EE4FAF">
            <w:pP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18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Р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tabs>
                <w:tab w:val="left" w:pos="2018"/>
              </w:tabs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2,5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4110" w:type="dxa"/>
          </w:tcPr>
          <w:p w:rsidR="00DA5AC6" w:rsidRPr="00EE4FAF" w:rsidRDefault="00EE4FAF">
            <w:pP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монографій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опубліковані</w:t>
            </w:r>
            <w:proofErr w:type="spellEnd"/>
            <w:r w:rsidRPr="00EE4FAF">
              <w:rPr>
                <w:sz w:val="24"/>
                <w:szCs w:val="24"/>
              </w:rPr>
              <w:t xml:space="preserve"> в </w:t>
            </w:r>
            <w:proofErr w:type="spellStart"/>
            <w:r w:rsidRPr="00EE4FAF">
              <w:rPr>
                <w:sz w:val="24"/>
                <w:szCs w:val="24"/>
              </w:rPr>
              <w:t>Україні</w:t>
            </w:r>
            <w:proofErr w:type="spellEnd"/>
            <w:r w:rsidRPr="00EE4FAF">
              <w:rPr>
                <w:sz w:val="24"/>
                <w:szCs w:val="24"/>
              </w:rPr>
              <w:t xml:space="preserve"> та  </w:t>
            </w:r>
            <w:proofErr w:type="spellStart"/>
            <w:r w:rsidRPr="00EE4FAF">
              <w:rPr>
                <w:sz w:val="24"/>
                <w:szCs w:val="24"/>
              </w:rPr>
              <w:t>інших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монографій</w:t>
            </w:r>
            <w:proofErr w:type="spellEnd"/>
            <w:r w:rsidRPr="00EE4FAF">
              <w:rPr>
                <w:sz w:val="24"/>
                <w:szCs w:val="24"/>
              </w:rPr>
              <w:t xml:space="preserve">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19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tabs>
                <w:tab w:val="left" w:pos="2018"/>
              </w:tabs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4110" w:type="dxa"/>
          </w:tcPr>
          <w:p w:rsidR="00DA5AC6" w:rsidRPr="00EE4FAF" w:rsidRDefault="00EE4FAF">
            <w:pP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опублікованих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розділів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монографій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індексуються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Scopus</w:t>
            </w:r>
            <w:proofErr w:type="spellEnd"/>
            <w:r w:rsidRPr="00EE4FAF">
              <w:rPr>
                <w:sz w:val="24"/>
                <w:szCs w:val="24"/>
              </w:rPr>
              <w:t xml:space="preserve">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WoS</w:t>
            </w:r>
            <w:proofErr w:type="spellEnd"/>
            <w:r w:rsidRPr="00EE4FAF">
              <w:rPr>
                <w:sz w:val="24"/>
                <w:szCs w:val="24"/>
              </w:rPr>
              <w:t xml:space="preserve">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20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tabs>
                <w:tab w:val="left" w:pos="2018"/>
              </w:tabs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 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статей,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індексуються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Scopus</w:t>
            </w:r>
            <w:proofErr w:type="spellEnd"/>
            <w:r w:rsidRPr="00EE4FAF">
              <w:rPr>
                <w:sz w:val="24"/>
                <w:szCs w:val="24"/>
              </w:rPr>
              <w:t xml:space="preserve">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WoS</w:t>
            </w:r>
            <w:proofErr w:type="spellEnd"/>
            <w:r w:rsidRPr="00EE4FAF">
              <w:rPr>
                <w:sz w:val="24"/>
                <w:szCs w:val="24"/>
              </w:rPr>
              <w:t xml:space="preserve"> в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журналах з квартилями Q1-</w:t>
            </w:r>
            <w:r w:rsidRPr="00EE4FAF">
              <w:rPr>
                <w:sz w:val="24"/>
                <w:szCs w:val="24"/>
              </w:rPr>
              <w:lastRenderedPageBreak/>
              <w:t xml:space="preserve">Q2,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lastRenderedPageBreak/>
              <w:t>І</w:t>
            </w:r>
            <w:r w:rsidRPr="00EE4FAF">
              <w:rPr>
                <w:sz w:val="24"/>
                <w:szCs w:val="24"/>
                <w:vertAlign w:val="subscript"/>
              </w:rPr>
              <w:t>21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статей,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індексуються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Scopus</w:t>
            </w:r>
            <w:proofErr w:type="spellEnd"/>
            <w:r w:rsidRPr="00EE4FAF">
              <w:rPr>
                <w:sz w:val="24"/>
                <w:szCs w:val="24"/>
              </w:rPr>
              <w:t xml:space="preserve">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WoS</w:t>
            </w:r>
            <w:proofErr w:type="spellEnd"/>
            <w:r w:rsidRPr="00EE4FAF">
              <w:rPr>
                <w:sz w:val="24"/>
                <w:szCs w:val="24"/>
              </w:rPr>
              <w:t xml:space="preserve"> в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журналах з квартилями Q3-Q4,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22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4110" w:type="dxa"/>
          </w:tcPr>
          <w:p w:rsidR="00DA5AC6" w:rsidRPr="00EE4FAF" w:rsidRDefault="00EE4FAF">
            <w:pP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 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статей,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індексуються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Scopus</w:t>
            </w:r>
            <w:proofErr w:type="spellEnd"/>
            <w:r w:rsidRPr="00EE4FAF">
              <w:rPr>
                <w:sz w:val="24"/>
                <w:szCs w:val="24"/>
              </w:rPr>
              <w:t xml:space="preserve"> та/</w:t>
            </w:r>
            <w:proofErr w:type="spellStart"/>
            <w:r w:rsidRPr="00EE4FAF">
              <w:rPr>
                <w:sz w:val="24"/>
                <w:szCs w:val="24"/>
              </w:rPr>
              <w:t>або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WoS</w:t>
            </w:r>
            <w:proofErr w:type="spellEnd"/>
            <w:r w:rsidRPr="00EE4FAF">
              <w:rPr>
                <w:sz w:val="24"/>
                <w:szCs w:val="24"/>
              </w:rPr>
              <w:t xml:space="preserve"> в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журналах з квартилями Q1-Q4 </w:t>
            </w:r>
            <w:proofErr w:type="spellStart"/>
            <w:r w:rsidRPr="00EE4FAF">
              <w:rPr>
                <w:sz w:val="24"/>
                <w:szCs w:val="24"/>
              </w:rPr>
              <w:t>опубліковані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відкритому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доступі</w:t>
            </w:r>
            <w:proofErr w:type="spellEnd"/>
            <w:r w:rsidRPr="00EE4FAF">
              <w:rPr>
                <w:sz w:val="24"/>
                <w:szCs w:val="24"/>
              </w:rPr>
              <w:t xml:space="preserve">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rPr>
                <w:b/>
                <w:i/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23</w:t>
            </w:r>
            <w:r w:rsidRPr="00EE4FAF">
              <w:rPr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7-8В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0,15(К</w:t>
            </w:r>
            <w:r w:rsidRPr="00EE4FAF">
              <w:rPr>
                <w:sz w:val="24"/>
                <w:szCs w:val="24"/>
                <w:vertAlign w:val="subscript"/>
              </w:rPr>
              <w:t>21</w:t>
            </w:r>
            <w:r w:rsidRPr="00EE4FAF">
              <w:rPr>
                <w:sz w:val="24"/>
                <w:szCs w:val="24"/>
              </w:rPr>
              <w:t>+ К</w:t>
            </w:r>
            <w:r w:rsidRPr="00EE4FAF">
              <w:rPr>
                <w:sz w:val="24"/>
                <w:szCs w:val="24"/>
                <w:vertAlign w:val="subscript"/>
              </w:rPr>
              <w:t>22</w:t>
            </w:r>
            <w:r w:rsidRPr="00EE4FAF">
              <w:rPr>
                <w:sz w:val="24"/>
                <w:szCs w:val="24"/>
              </w:rPr>
              <w:t>)</w:t>
            </w: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23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статей,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опубліковані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фахових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виданнях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України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категорії</w:t>
            </w:r>
            <w:proofErr w:type="spellEnd"/>
            <w:r w:rsidRPr="00EE4FAF">
              <w:rPr>
                <w:sz w:val="24"/>
                <w:szCs w:val="24"/>
              </w:rPr>
              <w:t xml:space="preserve"> Б,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24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9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0,5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опублікованих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препринтів</w:t>
            </w:r>
            <w:proofErr w:type="spellEnd"/>
            <w:r w:rsidRPr="00EE4FAF">
              <w:rPr>
                <w:sz w:val="24"/>
                <w:szCs w:val="24"/>
              </w:rPr>
              <w:t xml:space="preserve">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25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опублікованих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словників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довідників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каталогів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енциклопедій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друкованих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аркушів</w:t>
            </w:r>
            <w:proofErr w:type="spellEnd"/>
            <w:r w:rsidRPr="00EE4FAF">
              <w:rPr>
                <w:sz w:val="24"/>
                <w:szCs w:val="24"/>
              </w:rPr>
              <w:t xml:space="preserve">)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26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27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опублікованих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наборів</w:t>
            </w:r>
            <w:proofErr w:type="spellEnd"/>
            <w:r w:rsidRPr="00EE4FAF">
              <w:rPr>
                <w:sz w:val="24"/>
                <w:szCs w:val="24"/>
              </w:rPr>
              <w:t xml:space="preserve"> FAIR-</w:t>
            </w:r>
            <w:proofErr w:type="spellStart"/>
            <w:r w:rsidRPr="00EE4FAF">
              <w:rPr>
                <w:sz w:val="24"/>
                <w:szCs w:val="24"/>
              </w:rPr>
              <w:t>даних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мають</w:t>
            </w:r>
            <w:proofErr w:type="spellEnd"/>
            <w:r w:rsidRPr="00EE4FAF">
              <w:rPr>
                <w:sz w:val="24"/>
                <w:szCs w:val="24"/>
              </w:rPr>
              <w:t xml:space="preserve"> DOI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27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0,8</w:t>
            </w:r>
          </w:p>
        </w:tc>
      </w:tr>
      <w:tr w:rsidR="0032570A" w:rsidRPr="00EE4FAF" w:rsidTr="00746560">
        <w:tc>
          <w:tcPr>
            <w:tcW w:w="9634" w:type="dxa"/>
            <w:gridSpan w:val="4"/>
          </w:tcPr>
          <w:p w:rsidR="0032570A" w:rsidRPr="00EE4FAF" w:rsidRDefault="0032570A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Інтелектуальна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власність</w:t>
            </w:r>
            <w:proofErr w:type="spellEnd"/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отриманих </w:t>
            </w:r>
            <w:proofErr w:type="spellStart"/>
            <w:r w:rsidRPr="00EE4FAF">
              <w:rPr>
                <w:sz w:val="24"/>
                <w:szCs w:val="24"/>
              </w:rPr>
              <w:t>патентів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України</w:t>
            </w:r>
            <w:proofErr w:type="spellEnd"/>
            <w:r w:rsidRPr="00EE4FAF">
              <w:rPr>
                <w:sz w:val="24"/>
                <w:szCs w:val="24"/>
              </w:rPr>
              <w:t xml:space="preserve"> на </w:t>
            </w:r>
            <w:proofErr w:type="spellStart"/>
            <w:r w:rsidRPr="00EE4FAF">
              <w:rPr>
                <w:sz w:val="24"/>
                <w:szCs w:val="24"/>
              </w:rPr>
              <w:t>винаходи</w:t>
            </w:r>
            <w:proofErr w:type="spellEnd"/>
            <w:r w:rsidRPr="00EE4FAF">
              <w:rPr>
                <w:sz w:val="24"/>
                <w:szCs w:val="24"/>
              </w:rPr>
              <w:t xml:space="preserve">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28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3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lastRenderedPageBreak/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29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міжнародних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патентів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обліковуються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міжнародними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патентними</w:t>
            </w:r>
            <w:proofErr w:type="spellEnd"/>
            <w:r w:rsidRPr="00EE4FAF">
              <w:rPr>
                <w:sz w:val="24"/>
                <w:szCs w:val="24"/>
              </w:rPr>
              <w:t xml:space="preserve"> базами,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29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4</w:t>
            </w:r>
          </w:p>
        </w:tc>
      </w:tr>
      <w:tr w:rsidR="0032570A" w:rsidRPr="00EE4FAF" w:rsidTr="008B4EEB">
        <w:tc>
          <w:tcPr>
            <w:tcW w:w="9634" w:type="dxa"/>
            <w:gridSpan w:val="4"/>
          </w:tcPr>
          <w:p w:rsidR="0032570A" w:rsidRPr="00EE4FAF" w:rsidRDefault="0032570A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поданих</w:t>
            </w:r>
            <w:proofErr w:type="spellEnd"/>
            <w:r w:rsidRPr="00EE4FAF">
              <w:rPr>
                <w:sz w:val="24"/>
                <w:szCs w:val="24"/>
              </w:rPr>
              <w:t xml:space="preserve">  і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отримання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міжнародних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конкурсні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програми</w:t>
            </w:r>
            <w:proofErr w:type="spellEnd"/>
            <w:r w:rsidRPr="00EE4FAF">
              <w:rPr>
                <w:sz w:val="24"/>
                <w:szCs w:val="24"/>
              </w:rPr>
              <w:t xml:space="preserve"> Горизонт 2020, Горизонт </w:t>
            </w:r>
            <w:proofErr w:type="spellStart"/>
            <w:r w:rsidRPr="00EE4FAF">
              <w:rPr>
                <w:sz w:val="24"/>
                <w:szCs w:val="24"/>
              </w:rPr>
              <w:t>Європа</w:t>
            </w:r>
            <w:proofErr w:type="spellEnd"/>
            <w:r w:rsidRPr="00EE4FAF">
              <w:rPr>
                <w:sz w:val="24"/>
                <w:szCs w:val="24"/>
              </w:rPr>
              <w:t xml:space="preserve">, НАТО, УНТЦ, </w:t>
            </w:r>
            <w:proofErr w:type="spellStart"/>
            <w:r w:rsidRPr="00EE4FAF">
              <w:rPr>
                <w:sz w:val="24"/>
                <w:szCs w:val="24"/>
              </w:rPr>
              <w:t>Євратом</w:t>
            </w:r>
            <w:proofErr w:type="spellEnd"/>
            <w:r w:rsidRPr="00EE4FAF">
              <w:rPr>
                <w:sz w:val="24"/>
                <w:szCs w:val="24"/>
              </w:rPr>
              <w:t xml:space="preserve">),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30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отримання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міжнародних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конкурсні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програми</w:t>
            </w:r>
            <w:proofErr w:type="spellEnd"/>
            <w:r w:rsidRPr="00EE4FAF">
              <w:rPr>
                <w:sz w:val="24"/>
                <w:szCs w:val="24"/>
              </w:rPr>
              <w:t xml:space="preserve"> Горизонт 2020, Горизонт </w:t>
            </w:r>
            <w:proofErr w:type="spellStart"/>
            <w:r w:rsidRPr="00EE4FAF">
              <w:rPr>
                <w:sz w:val="24"/>
                <w:szCs w:val="24"/>
              </w:rPr>
              <w:t>Європа</w:t>
            </w:r>
            <w:proofErr w:type="spellEnd"/>
            <w:r w:rsidRPr="00EE4FAF">
              <w:rPr>
                <w:sz w:val="24"/>
                <w:szCs w:val="24"/>
              </w:rPr>
              <w:t xml:space="preserve">, НАТО, УНТЦ, </w:t>
            </w:r>
            <w:proofErr w:type="spellStart"/>
            <w:r w:rsidRPr="00EE4FAF">
              <w:rPr>
                <w:sz w:val="24"/>
                <w:szCs w:val="24"/>
              </w:rPr>
              <w:t>Євратом</w:t>
            </w:r>
            <w:proofErr w:type="spellEnd"/>
            <w:r w:rsidRPr="00EE4FAF">
              <w:rPr>
                <w:sz w:val="24"/>
                <w:szCs w:val="24"/>
              </w:rPr>
              <w:t xml:space="preserve">), у </w:t>
            </w:r>
            <w:proofErr w:type="spellStart"/>
            <w:r w:rsidRPr="00EE4FAF">
              <w:rPr>
                <w:sz w:val="24"/>
                <w:szCs w:val="24"/>
              </w:rPr>
              <w:t>яких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наукова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установа</w:t>
            </w:r>
            <w:proofErr w:type="spellEnd"/>
            <w:r w:rsidRPr="00EE4FAF">
              <w:rPr>
                <w:sz w:val="24"/>
                <w:szCs w:val="24"/>
              </w:rPr>
              <w:t xml:space="preserve">/заклад </w:t>
            </w:r>
            <w:proofErr w:type="spellStart"/>
            <w:r w:rsidRPr="00EE4FAF">
              <w:rPr>
                <w:sz w:val="24"/>
                <w:szCs w:val="24"/>
              </w:rPr>
              <w:t>вищої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освіти</w:t>
            </w:r>
            <w:proofErr w:type="spellEnd"/>
            <w:r w:rsidRPr="00EE4FAF">
              <w:rPr>
                <w:sz w:val="24"/>
                <w:szCs w:val="24"/>
              </w:rPr>
              <w:t xml:space="preserve"> є координатором (</w:t>
            </w:r>
            <w:proofErr w:type="spellStart"/>
            <w:r w:rsidRPr="00EE4FAF">
              <w:rPr>
                <w:sz w:val="24"/>
                <w:szCs w:val="24"/>
              </w:rPr>
              <w:t>заявником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31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16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отримання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міжнародних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грантів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конкурсні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програми</w:t>
            </w:r>
            <w:proofErr w:type="spellEnd"/>
            <w:r w:rsidRPr="00EE4FAF">
              <w:rPr>
                <w:sz w:val="24"/>
                <w:szCs w:val="24"/>
              </w:rPr>
              <w:t xml:space="preserve"> Горизонт 2020, Горизонт </w:t>
            </w:r>
            <w:proofErr w:type="spellStart"/>
            <w:r w:rsidRPr="00EE4FAF">
              <w:rPr>
                <w:sz w:val="24"/>
                <w:szCs w:val="24"/>
              </w:rPr>
              <w:t>Європа</w:t>
            </w:r>
            <w:proofErr w:type="spellEnd"/>
            <w:r w:rsidRPr="00EE4FAF">
              <w:rPr>
                <w:sz w:val="24"/>
                <w:szCs w:val="24"/>
              </w:rPr>
              <w:t xml:space="preserve">, НАТО, УНТЦ, </w:t>
            </w:r>
            <w:proofErr w:type="spellStart"/>
            <w:r w:rsidRPr="00EE4FAF">
              <w:rPr>
                <w:sz w:val="24"/>
                <w:szCs w:val="24"/>
              </w:rPr>
              <w:t>Євратом</w:t>
            </w:r>
            <w:proofErr w:type="spellEnd"/>
            <w:r w:rsidRPr="00EE4FAF">
              <w:rPr>
                <w:sz w:val="24"/>
                <w:szCs w:val="24"/>
              </w:rPr>
              <w:t xml:space="preserve">),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визначені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переможцями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профінансовані</w:t>
            </w:r>
            <w:proofErr w:type="spellEnd"/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32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17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4</w:t>
            </w: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32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поданих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отримання</w:t>
            </w:r>
            <w:proofErr w:type="spellEnd"/>
            <w:r w:rsidRPr="00EE4FAF">
              <w:rPr>
                <w:sz w:val="24"/>
                <w:szCs w:val="24"/>
              </w:rPr>
              <w:t xml:space="preserve">  </w:t>
            </w:r>
            <w:proofErr w:type="spellStart"/>
            <w:r w:rsidRPr="00EE4FAF">
              <w:rPr>
                <w:sz w:val="24"/>
                <w:szCs w:val="24"/>
              </w:rPr>
              <w:t>загальнодержавного</w:t>
            </w:r>
            <w:proofErr w:type="spellEnd"/>
            <w:r w:rsidRPr="00EE4FAF">
              <w:rPr>
                <w:sz w:val="24"/>
                <w:szCs w:val="24"/>
              </w:rPr>
              <w:t xml:space="preserve"> конкурсного </w:t>
            </w:r>
            <w:proofErr w:type="spellStart"/>
            <w:r w:rsidRPr="00EE4FAF">
              <w:rPr>
                <w:sz w:val="24"/>
                <w:szCs w:val="24"/>
              </w:rPr>
              <w:t>фінансування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проектів</w:t>
            </w:r>
            <w:proofErr w:type="spellEnd"/>
            <w:r w:rsidRPr="00EE4FAF">
              <w:rPr>
                <w:sz w:val="24"/>
                <w:szCs w:val="24"/>
              </w:rPr>
              <w:t xml:space="preserve"> з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  <w:r w:rsidRPr="00EE4FAF">
              <w:rPr>
                <w:sz w:val="24"/>
                <w:szCs w:val="24"/>
              </w:rPr>
              <w:t xml:space="preserve"> (</w:t>
            </w:r>
            <w:proofErr w:type="spellStart"/>
            <w:r w:rsidRPr="00EE4FAF">
              <w:rPr>
                <w:sz w:val="24"/>
                <w:szCs w:val="24"/>
              </w:rPr>
              <w:t>конкурси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Національного</w:t>
            </w:r>
            <w:proofErr w:type="spellEnd"/>
            <w:r w:rsidRPr="00EE4FAF">
              <w:rPr>
                <w:sz w:val="24"/>
                <w:szCs w:val="24"/>
              </w:rPr>
              <w:t xml:space="preserve"> фонду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України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Міністерства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освіти</w:t>
            </w:r>
            <w:proofErr w:type="spellEnd"/>
            <w:r w:rsidRPr="00EE4FAF">
              <w:rPr>
                <w:sz w:val="24"/>
                <w:szCs w:val="24"/>
              </w:rPr>
              <w:t xml:space="preserve"> і  науки </w:t>
            </w:r>
            <w:proofErr w:type="spellStart"/>
            <w:r w:rsidRPr="00EE4FAF">
              <w:rPr>
                <w:sz w:val="24"/>
                <w:szCs w:val="24"/>
              </w:rPr>
              <w:t>України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Українського</w:t>
            </w:r>
            <w:proofErr w:type="spellEnd"/>
            <w:r w:rsidRPr="00EE4FAF">
              <w:rPr>
                <w:sz w:val="24"/>
                <w:szCs w:val="24"/>
              </w:rPr>
              <w:t xml:space="preserve"> фонду </w:t>
            </w:r>
            <w:proofErr w:type="spellStart"/>
            <w:r w:rsidRPr="00EE4FAF">
              <w:rPr>
                <w:sz w:val="24"/>
                <w:szCs w:val="24"/>
              </w:rPr>
              <w:t>стартапів</w:t>
            </w:r>
            <w:proofErr w:type="spellEnd"/>
            <w:r w:rsidR="003E5D85">
              <w:rPr>
                <w:sz w:val="24"/>
                <w:szCs w:val="24"/>
                <w:lang w:val="uk-UA"/>
              </w:rPr>
              <w:t>, Українського культурного фонду</w:t>
            </w:r>
            <w:bookmarkStart w:id="33" w:name="_GoBack"/>
            <w:bookmarkEnd w:id="33"/>
            <w:r w:rsidRPr="00EE4FAF">
              <w:rPr>
                <w:sz w:val="24"/>
                <w:szCs w:val="24"/>
              </w:rPr>
              <w:t xml:space="preserve">), де </w:t>
            </w:r>
            <w:proofErr w:type="spellStart"/>
            <w:r w:rsidRPr="00EE4FAF">
              <w:rPr>
                <w:sz w:val="24"/>
                <w:szCs w:val="24"/>
              </w:rPr>
              <w:t>наукова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установа</w:t>
            </w:r>
            <w:proofErr w:type="spellEnd"/>
            <w:r w:rsidRPr="00EE4FAF">
              <w:rPr>
                <w:sz w:val="24"/>
                <w:szCs w:val="24"/>
              </w:rPr>
              <w:t xml:space="preserve">/заклад </w:t>
            </w:r>
            <w:proofErr w:type="spellStart"/>
            <w:r w:rsidRPr="00EE4FAF">
              <w:rPr>
                <w:sz w:val="24"/>
                <w:szCs w:val="24"/>
              </w:rPr>
              <w:t>вищої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освіти</w:t>
            </w:r>
            <w:proofErr w:type="spellEnd"/>
            <w:r w:rsidRPr="00EE4FAF">
              <w:rPr>
                <w:sz w:val="24"/>
                <w:szCs w:val="24"/>
              </w:rPr>
              <w:t xml:space="preserve"> є координатором (</w:t>
            </w:r>
            <w:proofErr w:type="spellStart"/>
            <w:r w:rsidRPr="00EE4FAF">
              <w:rPr>
                <w:sz w:val="24"/>
                <w:szCs w:val="24"/>
              </w:rPr>
              <w:t>заявником</w:t>
            </w:r>
            <w:proofErr w:type="spellEnd"/>
            <w:r w:rsidRPr="00EE4FAF">
              <w:rPr>
                <w:sz w:val="24"/>
                <w:szCs w:val="24"/>
              </w:rPr>
              <w:t xml:space="preserve">), на 1 </w:t>
            </w:r>
            <w:r w:rsidRPr="00EE4FAF">
              <w:rPr>
                <w:sz w:val="24"/>
                <w:szCs w:val="24"/>
              </w:rPr>
              <w:lastRenderedPageBreak/>
              <w:t xml:space="preserve">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lastRenderedPageBreak/>
              <w:t>І</w:t>
            </w:r>
            <w:r w:rsidRPr="00EE4FAF">
              <w:rPr>
                <w:sz w:val="24"/>
                <w:szCs w:val="24"/>
                <w:vertAlign w:val="subscript"/>
              </w:rPr>
              <w:t>33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18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1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заявок,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визнані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переможцями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загальнодержавних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конкурсних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відборів</w:t>
            </w:r>
            <w:proofErr w:type="spellEnd"/>
            <w:r w:rsidRPr="00EE4FAF">
              <w:rPr>
                <w:sz w:val="24"/>
                <w:szCs w:val="24"/>
              </w:rPr>
              <w:t xml:space="preserve">, та </w:t>
            </w:r>
            <w:proofErr w:type="spellStart"/>
            <w:r w:rsidRPr="00EE4FAF">
              <w:rPr>
                <w:sz w:val="24"/>
                <w:szCs w:val="24"/>
              </w:rPr>
              <w:t>отримали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фінансування</w:t>
            </w:r>
            <w:proofErr w:type="spellEnd"/>
            <w:r w:rsidRPr="00EE4FAF">
              <w:rPr>
                <w:sz w:val="24"/>
                <w:szCs w:val="24"/>
              </w:rPr>
              <w:t xml:space="preserve"> на виконання </w:t>
            </w:r>
            <w:proofErr w:type="spellStart"/>
            <w:r w:rsidRPr="00EE4FAF">
              <w:rPr>
                <w:sz w:val="24"/>
                <w:szCs w:val="24"/>
              </w:rPr>
              <w:t>наукових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досліджень</w:t>
            </w:r>
            <w:proofErr w:type="spellEnd"/>
            <w:r w:rsidRPr="00EE4FAF">
              <w:rPr>
                <w:sz w:val="24"/>
                <w:szCs w:val="24"/>
              </w:rPr>
              <w:t xml:space="preserve"> і </w:t>
            </w:r>
            <w:proofErr w:type="spellStart"/>
            <w:r w:rsidRPr="00EE4FAF">
              <w:rPr>
                <w:sz w:val="24"/>
                <w:szCs w:val="24"/>
              </w:rPr>
              <w:t>розробок</w:t>
            </w:r>
            <w:proofErr w:type="spellEnd"/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34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19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34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35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поданих</w:t>
            </w:r>
            <w:proofErr w:type="spellEnd"/>
            <w:r w:rsidRPr="00EE4FAF">
              <w:rPr>
                <w:sz w:val="24"/>
                <w:szCs w:val="24"/>
              </w:rPr>
              <w:t xml:space="preserve"> та 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інші</w:t>
            </w:r>
            <w:proofErr w:type="spellEnd"/>
            <w:r w:rsidRPr="00EE4FAF">
              <w:rPr>
                <w:sz w:val="24"/>
                <w:szCs w:val="24"/>
              </w:rPr>
              <w:t xml:space="preserve">  </w:t>
            </w:r>
            <w:proofErr w:type="spellStart"/>
            <w:r w:rsidRPr="00EE4FAF">
              <w:rPr>
                <w:sz w:val="24"/>
                <w:szCs w:val="24"/>
              </w:rPr>
              <w:t>міжнародні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грантові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програми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мають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наукову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складову</w:t>
            </w:r>
            <w:proofErr w:type="spellEnd"/>
            <w:r w:rsidRPr="00EE4FAF">
              <w:rPr>
                <w:sz w:val="24"/>
                <w:szCs w:val="24"/>
              </w:rPr>
              <w:t xml:space="preserve">, на 1 особу (НП+НПП+ </w:t>
            </w:r>
            <w:proofErr w:type="spellStart"/>
            <w:r w:rsidRPr="00EE4FAF">
              <w:rPr>
                <w:sz w:val="24"/>
                <w:szCs w:val="24"/>
              </w:rPr>
              <w:t>аспіранти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денної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форми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навчання+докторанти</w:t>
            </w:r>
            <w:proofErr w:type="spellEnd"/>
            <w:r w:rsidRPr="00EE4FAF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35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+0,33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+0,25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0,5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інші</w:t>
            </w:r>
            <w:proofErr w:type="spellEnd"/>
            <w:r w:rsidRPr="00EE4FAF">
              <w:rPr>
                <w:sz w:val="24"/>
                <w:szCs w:val="24"/>
              </w:rPr>
              <w:t xml:space="preserve">  </w:t>
            </w:r>
            <w:proofErr w:type="spellStart"/>
            <w:r w:rsidRPr="00EE4FAF">
              <w:rPr>
                <w:sz w:val="24"/>
                <w:szCs w:val="24"/>
              </w:rPr>
              <w:t>міжнародні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грантові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програми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мають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наукову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складову</w:t>
            </w:r>
            <w:proofErr w:type="spellEnd"/>
            <w:r w:rsidRPr="00EE4FAF">
              <w:rPr>
                <w:sz w:val="24"/>
                <w:szCs w:val="24"/>
              </w:rPr>
              <w:t xml:space="preserve"> у </w:t>
            </w:r>
            <w:proofErr w:type="spellStart"/>
            <w:r w:rsidRPr="00EE4FAF">
              <w:rPr>
                <w:sz w:val="24"/>
                <w:szCs w:val="24"/>
              </w:rPr>
              <w:t>яких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наукова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установа</w:t>
            </w:r>
            <w:proofErr w:type="spellEnd"/>
            <w:r w:rsidRPr="00EE4FAF">
              <w:rPr>
                <w:sz w:val="24"/>
                <w:szCs w:val="24"/>
              </w:rPr>
              <w:t xml:space="preserve">/заклад </w:t>
            </w:r>
            <w:proofErr w:type="spellStart"/>
            <w:r w:rsidRPr="00EE4FAF">
              <w:rPr>
                <w:sz w:val="24"/>
                <w:szCs w:val="24"/>
              </w:rPr>
              <w:t>вищої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освіти</w:t>
            </w:r>
            <w:proofErr w:type="spellEnd"/>
            <w:r w:rsidRPr="00EE4FAF">
              <w:rPr>
                <w:sz w:val="24"/>
                <w:szCs w:val="24"/>
              </w:rPr>
              <w:t xml:space="preserve"> є координатором</w:t>
            </w:r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36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20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sz w:val="24"/>
                <w:szCs w:val="24"/>
              </w:rPr>
              <w:t>2</w:t>
            </w: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36</w:t>
            </w:r>
          </w:p>
        </w:tc>
      </w:tr>
      <w:tr w:rsidR="00EE4FAF" w:rsidRPr="00EE4FAF" w:rsidTr="00EE4FAF">
        <w:tc>
          <w:tcPr>
            <w:tcW w:w="1555" w:type="dxa"/>
          </w:tcPr>
          <w:p w:rsidR="00DA5AC6" w:rsidRPr="00EE4FAF" w:rsidRDefault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b/>
                <w:i/>
                <w:sz w:val="24"/>
                <w:szCs w:val="24"/>
                <w:vertAlign w:val="subscript"/>
              </w:rPr>
              <w:t>37</w:t>
            </w:r>
          </w:p>
        </w:tc>
        <w:tc>
          <w:tcPr>
            <w:tcW w:w="4110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EE4FAF">
              <w:rPr>
                <w:sz w:val="24"/>
                <w:szCs w:val="24"/>
              </w:rPr>
              <w:t>Питомий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показник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кількості</w:t>
            </w:r>
            <w:proofErr w:type="spellEnd"/>
            <w:r w:rsidRPr="00EE4FAF">
              <w:rPr>
                <w:sz w:val="24"/>
                <w:szCs w:val="24"/>
              </w:rPr>
              <w:t xml:space="preserve">  </w:t>
            </w:r>
            <w:proofErr w:type="spellStart"/>
            <w:r w:rsidRPr="00EE4FAF">
              <w:rPr>
                <w:sz w:val="24"/>
                <w:szCs w:val="24"/>
              </w:rPr>
              <w:t>прийнятих</w:t>
            </w:r>
            <w:proofErr w:type="spellEnd"/>
            <w:r w:rsidRPr="00EE4FAF">
              <w:rPr>
                <w:sz w:val="24"/>
                <w:szCs w:val="24"/>
              </w:rPr>
              <w:t xml:space="preserve"> до </w:t>
            </w:r>
            <w:proofErr w:type="spellStart"/>
            <w:r w:rsidRPr="00EE4FAF">
              <w:rPr>
                <w:sz w:val="24"/>
                <w:szCs w:val="24"/>
              </w:rPr>
              <w:t>розгляду</w:t>
            </w:r>
            <w:proofErr w:type="spellEnd"/>
            <w:r w:rsidRPr="00EE4FAF">
              <w:rPr>
                <w:sz w:val="24"/>
                <w:szCs w:val="24"/>
              </w:rPr>
              <w:t xml:space="preserve"> заявок на </w:t>
            </w:r>
            <w:proofErr w:type="spellStart"/>
            <w:r w:rsidRPr="00EE4FAF">
              <w:rPr>
                <w:sz w:val="24"/>
                <w:szCs w:val="24"/>
              </w:rPr>
              <w:t>інші</w:t>
            </w:r>
            <w:proofErr w:type="spellEnd"/>
            <w:r w:rsidRPr="00EE4FAF">
              <w:rPr>
                <w:sz w:val="24"/>
                <w:szCs w:val="24"/>
              </w:rPr>
              <w:t xml:space="preserve">  </w:t>
            </w:r>
            <w:proofErr w:type="spellStart"/>
            <w:r w:rsidRPr="00EE4FAF">
              <w:rPr>
                <w:sz w:val="24"/>
                <w:szCs w:val="24"/>
              </w:rPr>
              <w:t>міжнародні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грантові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програми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мають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наукову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складову</w:t>
            </w:r>
            <w:proofErr w:type="spellEnd"/>
            <w:r w:rsidRPr="00EE4FAF">
              <w:rPr>
                <w:sz w:val="24"/>
                <w:szCs w:val="24"/>
              </w:rPr>
              <w:t xml:space="preserve">, </w:t>
            </w:r>
            <w:proofErr w:type="spellStart"/>
            <w:r w:rsidRPr="00EE4FAF">
              <w:rPr>
                <w:sz w:val="24"/>
                <w:szCs w:val="24"/>
              </w:rPr>
              <w:t>які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визначені</w:t>
            </w:r>
            <w:proofErr w:type="spellEnd"/>
            <w:r w:rsidRPr="00EE4FAF">
              <w:rPr>
                <w:sz w:val="24"/>
                <w:szCs w:val="24"/>
              </w:rPr>
              <w:t xml:space="preserve"> </w:t>
            </w:r>
            <w:proofErr w:type="spellStart"/>
            <w:r w:rsidRPr="00EE4FAF">
              <w:rPr>
                <w:sz w:val="24"/>
                <w:szCs w:val="24"/>
              </w:rPr>
              <w:t>переможцями</w:t>
            </w:r>
            <w:proofErr w:type="spellEnd"/>
            <w:r w:rsidRPr="00EE4FAF">
              <w:rPr>
                <w:sz w:val="24"/>
                <w:szCs w:val="24"/>
              </w:rPr>
              <w:t xml:space="preserve"> та </w:t>
            </w:r>
            <w:proofErr w:type="spellStart"/>
            <w:r w:rsidRPr="00EE4FAF">
              <w:rPr>
                <w:sz w:val="24"/>
                <w:szCs w:val="24"/>
              </w:rPr>
              <w:t>профінансовані</w:t>
            </w:r>
            <w:proofErr w:type="spellEnd"/>
          </w:p>
        </w:tc>
        <w:tc>
          <w:tcPr>
            <w:tcW w:w="2552" w:type="dxa"/>
          </w:tcPr>
          <w:p w:rsidR="00DA5AC6" w:rsidRPr="00EE4FAF" w:rsidRDefault="00EE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І</w:t>
            </w:r>
            <w:r w:rsidRPr="00EE4FAF">
              <w:rPr>
                <w:sz w:val="24"/>
                <w:szCs w:val="24"/>
                <w:vertAlign w:val="subscript"/>
              </w:rPr>
              <w:t>37</w:t>
            </w:r>
            <w:r w:rsidRPr="00EE4FAF">
              <w:rPr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20</m:t>
                      </m:r>
                    </m:sub>
                  </m:sSub>
                </m:den>
              </m:f>
            </m:oMath>
            <w:r w:rsidRPr="00EE4F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A5AC6" w:rsidRPr="00EE4FAF" w:rsidRDefault="00EE4FAF" w:rsidP="00EE4FAF">
            <w:pPr>
              <w:jc w:val="center"/>
              <w:rPr>
                <w:sz w:val="24"/>
                <w:szCs w:val="24"/>
              </w:rPr>
            </w:pPr>
            <w:r w:rsidRPr="00EE4FAF">
              <w:rPr>
                <w:b/>
                <w:i/>
                <w:sz w:val="24"/>
                <w:szCs w:val="24"/>
              </w:rPr>
              <w:t>4І</w:t>
            </w:r>
            <w:r w:rsidRPr="00EE4FAF">
              <w:rPr>
                <w:sz w:val="24"/>
                <w:szCs w:val="24"/>
                <w:vertAlign w:val="subscript"/>
              </w:rPr>
              <w:t>37</w:t>
            </w:r>
          </w:p>
        </w:tc>
      </w:tr>
    </w:tbl>
    <w:p w:rsidR="00DA5AC6" w:rsidRDefault="00EE4FAF">
      <w:pPr>
        <w:pBdr>
          <w:top w:val="nil"/>
          <w:left w:val="nil"/>
          <w:bottom w:val="nil"/>
          <w:right w:val="nil"/>
          <w:between w:val="nil"/>
        </w:pBdr>
      </w:pPr>
      <w:bookmarkStart w:id="34" w:name="bookmark=id.28h4qwu" w:colFirst="0" w:colLast="0"/>
      <w:bookmarkStart w:id="35" w:name="bookmark=id.3fwokq0" w:colFirst="0" w:colLast="0"/>
      <w:bookmarkStart w:id="36" w:name="bookmark=id.2u6wntf" w:colFirst="0" w:colLast="0"/>
      <w:bookmarkEnd w:id="34"/>
      <w:bookmarkEnd w:id="35"/>
      <w:bookmarkEnd w:id="36"/>
      <w:r>
        <w:rPr>
          <w:color w:val="000000"/>
        </w:rPr>
        <w:t>____________</w:t>
      </w:r>
      <w:r>
        <w:rPr>
          <w:color w:val="000000"/>
        </w:rPr>
        <w:br/>
      </w:r>
    </w:p>
    <w:p w:rsidR="00DA5AC6" w:rsidRDefault="00EE4FAF">
      <w:r>
        <w:rPr>
          <w:color w:val="000000"/>
        </w:rPr>
        <w:t xml:space="preserve">*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 </w:t>
      </w:r>
      <w:r>
        <w:rPr>
          <w:b/>
          <w:i/>
          <w:color w:val="000000"/>
        </w:rPr>
        <w:t>І</w:t>
      </w:r>
      <w:r>
        <w:rPr>
          <w:b/>
          <w:i/>
          <w:color w:val="000000"/>
          <w:vertAlign w:val="subscript"/>
        </w:rPr>
        <w:t xml:space="preserve">4, </w:t>
      </w:r>
      <w:r>
        <w:rPr>
          <w:b/>
          <w:i/>
          <w:color w:val="000000"/>
        </w:rPr>
        <w:t>І</w:t>
      </w:r>
      <w:r>
        <w:rPr>
          <w:b/>
          <w:i/>
          <w:color w:val="000000"/>
          <w:vertAlign w:val="subscript"/>
        </w:rPr>
        <w:t>1</w:t>
      </w:r>
      <w:r w:rsidR="0032570A">
        <w:rPr>
          <w:b/>
          <w:i/>
          <w:color w:val="000000"/>
          <w:vertAlign w:val="subscript"/>
          <w:lang w:val="uk-UA"/>
        </w:rPr>
        <w:t xml:space="preserve">3 </w:t>
      </w:r>
      <w:r>
        <w:rPr>
          <w:b/>
          <w:i/>
          <w:color w:val="000000"/>
          <w:vertAlign w:val="subscript"/>
        </w:rPr>
        <w:t xml:space="preserve">та </w:t>
      </w:r>
      <w:r>
        <w:rPr>
          <w:b/>
          <w:i/>
          <w:color w:val="000000"/>
        </w:rPr>
        <w:t>І</w:t>
      </w:r>
      <w:r>
        <w:rPr>
          <w:b/>
          <w:i/>
          <w:color w:val="000000"/>
          <w:vertAlign w:val="subscript"/>
        </w:rPr>
        <w:t>1</w:t>
      </w:r>
      <w:r w:rsidR="0032570A">
        <w:rPr>
          <w:b/>
          <w:i/>
          <w:color w:val="000000"/>
          <w:vertAlign w:val="subscript"/>
          <w:lang w:val="uk-UA"/>
        </w:rPr>
        <w:t>6</w:t>
      </w:r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для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proofErr w:type="gramStart"/>
      <w:r>
        <w:t>освіти.У</w:t>
      </w:r>
      <w:proofErr w:type="spellEnd"/>
      <w:proofErr w:type="gram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науковими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 та закладами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одночасної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атестації</w:t>
      </w:r>
      <w:proofErr w:type="spellEnd"/>
      <w:r>
        <w:t xml:space="preserve"> за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науковим</w:t>
      </w:r>
      <w:proofErr w:type="spellEnd"/>
      <w:r>
        <w:t xml:space="preserve"> </w:t>
      </w:r>
      <w:proofErr w:type="spellStart"/>
      <w:r>
        <w:t>напрямом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 проводиться за </w:t>
      </w:r>
      <w:proofErr w:type="spellStart"/>
      <w:r>
        <w:t>виключенням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 </w:t>
      </w:r>
      <w:r>
        <w:rPr>
          <w:rFonts w:ascii="Roboto" w:eastAsia="Roboto" w:hAnsi="Roboto" w:cs="Roboto"/>
          <w:color w:val="1F1F1F"/>
          <w:sz w:val="21"/>
          <w:szCs w:val="21"/>
          <w:highlight w:val="white"/>
        </w:rPr>
        <w:t xml:space="preserve"> </w:t>
      </w:r>
      <w:r>
        <w:rPr>
          <w:b/>
          <w:i/>
        </w:rPr>
        <w:t>І</w:t>
      </w:r>
      <w:r>
        <w:rPr>
          <w:b/>
          <w:i/>
          <w:vertAlign w:val="subscript"/>
        </w:rPr>
        <w:t xml:space="preserve">4, </w:t>
      </w:r>
      <w:r>
        <w:rPr>
          <w:b/>
          <w:i/>
        </w:rPr>
        <w:t>І</w:t>
      </w:r>
      <w:r>
        <w:rPr>
          <w:b/>
          <w:i/>
          <w:vertAlign w:val="subscript"/>
        </w:rPr>
        <w:t>1</w:t>
      </w:r>
      <w:r w:rsidR="0032570A">
        <w:rPr>
          <w:b/>
          <w:i/>
          <w:vertAlign w:val="subscript"/>
          <w:lang w:val="uk-UA"/>
        </w:rPr>
        <w:t>3</w:t>
      </w:r>
      <w:r>
        <w:rPr>
          <w:b/>
          <w:i/>
          <w:vertAlign w:val="subscript"/>
        </w:rPr>
        <w:t xml:space="preserve"> та </w:t>
      </w:r>
      <w:r>
        <w:rPr>
          <w:b/>
          <w:i/>
        </w:rPr>
        <w:t>І</w:t>
      </w:r>
      <w:r>
        <w:rPr>
          <w:b/>
          <w:i/>
          <w:vertAlign w:val="subscript"/>
        </w:rPr>
        <w:t>1</w:t>
      </w:r>
      <w:r w:rsidR="0032570A">
        <w:rPr>
          <w:b/>
          <w:i/>
          <w:vertAlign w:val="subscript"/>
          <w:lang w:val="uk-UA"/>
        </w:rPr>
        <w:t>6</w:t>
      </w:r>
      <w:r>
        <w:rPr>
          <w:b/>
          <w:i/>
          <w:vertAlign w:val="subscript"/>
        </w:rPr>
        <w:t>.</w:t>
      </w:r>
    </w:p>
    <w:p w:rsidR="00DA5AC6" w:rsidRDefault="00EE4FAF">
      <w:proofErr w:type="spellStart"/>
      <w:r>
        <w:t>Індикатори</w:t>
      </w:r>
      <w:proofErr w:type="spellEnd"/>
      <w:r>
        <w:t xml:space="preserve"> </w:t>
      </w:r>
      <w:r>
        <w:rPr>
          <w:b/>
          <w:i/>
          <w:color w:val="000000"/>
        </w:rPr>
        <w:t>І</w:t>
      </w:r>
      <w:proofErr w:type="gramStart"/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1</w:t>
      </w:r>
      <w:r>
        <w:rPr>
          <w:b/>
          <w:i/>
          <w:color w:val="000000"/>
          <w:vertAlign w:val="subscript"/>
        </w:rPr>
        <w:t xml:space="preserve">  </w:t>
      </w:r>
      <w:r>
        <w:t>та</w:t>
      </w:r>
      <w:proofErr w:type="gramEnd"/>
      <w:r>
        <w:rPr>
          <w:b/>
          <w:i/>
          <w:color w:val="000000"/>
        </w:rPr>
        <w:t xml:space="preserve"> І</w:t>
      </w:r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2</w:t>
      </w:r>
      <w:r>
        <w:rPr>
          <w:b/>
          <w:i/>
          <w:color w:val="000000"/>
          <w:vertAlign w:val="subscript"/>
        </w:rPr>
        <w:t xml:space="preserve">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класифікаційної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врахування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класифікаційної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індикатора</w:t>
      </w:r>
      <w:proofErr w:type="spellEnd"/>
      <w:r>
        <w:rPr>
          <w:color w:val="000000"/>
        </w:rPr>
        <w:t xml:space="preserve"> </w:t>
      </w:r>
      <w:r>
        <w:rPr>
          <w:b/>
          <w:i/>
          <w:color w:val="000000"/>
        </w:rPr>
        <w:t>І</w:t>
      </w:r>
      <w:r>
        <w:rPr>
          <w:b/>
          <w:i/>
          <w:vertAlign w:val="subscript"/>
        </w:rPr>
        <w:t>30</w:t>
      </w:r>
      <w:r>
        <w:rPr>
          <w:b/>
          <w:i/>
          <w:color w:val="000000"/>
          <w:vertAlign w:val="subscript"/>
        </w:rPr>
        <w:t>.</w:t>
      </w:r>
    </w:p>
    <w:p w:rsidR="00DA5AC6" w:rsidRDefault="00EE4FAF">
      <w:proofErr w:type="spellStart"/>
      <w:r>
        <w:t>Індикатор</w:t>
      </w:r>
      <w:proofErr w:type="spellEnd"/>
      <w:r>
        <w:t xml:space="preserve"> </w:t>
      </w:r>
      <w:r>
        <w:rPr>
          <w:b/>
          <w:i/>
          <w:color w:val="000000"/>
        </w:rPr>
        <w:t>І</w:t>
      </w:r>
      <w:proofErr w:type="gramStart"/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4</w:t>
      </w:r>
      <w:r>
        <w:rPr>
          <w:b/>
          <w:i/>
          <w:color w:val="000000"/>
          <w:vertAlign w:val="subscript"/>
        </w:rPr>
        <w:t xml:space="preserve">  </w:t>
      </w:r>
      <w:proofErr w:type="spellStart"/>
      <w:r>
        <w:rPr>
          <w:color w:val="000000"/>
        </w:rPr>
        <w:t>враховується</w:t>
      </w:r>
      <w:proofErr w:type="spellEnd"/>
      <w:proofErr w:type="gram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класифікаційної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врахування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класифікаційної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індикатора</w:t>
      </w:r>
      <w:proofErr w:type="spellEnd"/>
      <w:r>
        <w:rPr>
          <w:color w:val="000000"/>
        </w:rPr>
        <w:t xml:space="preserve"> </w:t>
      </w:r>
      <w:r>
        <w:rPr>
          <w:b/>
          <w:i/>
          <w:color w:val="000000"/>
        </w:rPr>
        <w:t>І</w:t>
      </w:r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3</w:t>
      </w:r>
      <w:r>
        <w:rPr>
          <w:b/>
          <w:i/>
          <w:color w:val="000000"/>
          <w:vertAlign w:val="subscript"/>
        </w:rPr>
        <w:t>.</w:t>
      </w:r>
    </w:p>
    <w:p w:rsidR="00DA5AC6" w:rsidRDefault="00EE4FAF">
      <w:bookmarkStart w:id="37" w:name="_heading=h.1fob9te" w:colFirst="0" w:colLast="0"/>
      <w:bookmarkEnd w:id="37"/>
      <w:proofErr w:type="spellStart"/>
      <w:r>
        <w:t>Індикатори</w:t>
      </w:r>
      <w:proofErr w:type="spellEnd"/>
      <w:r>
        <w:t xml:space="preserve"> </w:t>
      </w:r>
      <w:r>
        <w:rPr>
          <w:b/>
          <w:i/>
          <w:color w:val="000000"/>
        </w:rPr>
        <w:t>І</w:t>
      </w:r>
      <w:proofErr w:type="gramStart"/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6</w:t>
      </w:r>
      <w:r>
        <w:rPr>
          <w:b/>
          <w:i/>
          <w:color w:val="000000"/>
          <w:vertAlign w:val="subscript"/>
        </w:rPr>
        <w:t xml:space="preserve">  </w:t>
      </w:r>
      <w:r>
        <w:t>та</w:t>
      </w:r>
      <w:proofErr w:type="gramEnd"/>
      <w:r>
        <w:rPr>
          <w:b/>
          <w:i/>
          <w:color w:val="000000"/>
        </w:rPr>
        <w:t xml:space="preserve"> І</w:t>
      </w:r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7</w:t>
      </w:r>
      <w:r>
        <w:rPr>
          <w:b/>
          <w:i/>
          <w:color w:val="000000"/>
          <w:vertAlign w:val="subscript"/>
        </w:rPr>
        <w:t xml:space="preserve">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класифікаційної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врахування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класифікаційної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індикатора</w:t>
      </w:r>
      <w:proofErr w:type="spellEnd"/>
      <w:r>
        <w:rPr>
          <w:color w:val="000000"/>
        </w:rPr>
        <w:t xml:space="preserve"> </w:t>
      </w:r>
      <w:r>
        <w:rPr>
          <w:b/>
          <w:i/>
          <w:color w:val="000000"/>
        </w:rPr>
        <w:t>І</w:t>
      </w:r>
      <w:r>
        <w:rPr>
          <w:b/>
          <w:i/>
          <w:color w:val="000000"/>
          <w:vertAlign w:val="subscript"/>
        </w:rPr>
        <w:t>3</w:t>
      </w:r>
      <w:r>
        <w:rPr>
          <w:b/>
          <w:i/>
          <w:vertAlign w:val="subscript"/>
        </w:rPr>
        <w:t>5</w:t>
      </w:r>
      <w:r>
        <w:rPr>
          <w:b/>
          <w:i/>
          <w:color w:val="000000"/>
          <w:vertAlign w:val="subscript"/>
        </w:rPr>
        <w:t>.</w:t>
      </w:r>
    </w:p>
    <w:p w:rsidR="00DA5AC6" w:rsidRDefault="00DA5AC6"/>
    <w:sectPr w:rsidR="00DA5AC6" w:rsidSect="00EE4FAF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C6"/>
    <w:rsid w:val="0032570A"/>
    <w:rsid w:val="003E5D85"/>
    <w:rsid w:val="00412979"/>
    <w:rsid w:val="00D25B86"/>
    <w:rsid w:val="00DA5AC6"/>
    <w:rsid w:val="00E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BEE"/>
  <w15:docId w15:val="{A996DE13-C721-4E9A-A4D1-06FBFDBA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15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qFormat/>
    <w:rsid w:val="00CD71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CD715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4">
    <w:name w:val="Normal (Web)"/>
    <w:basedOn w:val="a"/>
    <w:uiPriority w:val="99"/>
    <w:rsid w:val="00CD715D"/>
    <w:pPr>
      <w:spacing w:before="100" w:beforeAutospacing="1" w:after="100" w:afterAutospacing="1"/>
    </w:pPr>
  </w:style>
  <w:style w:type="table" w:styleId="a5">
    <w:name w:val="Table Grid"/>
    <w:basedOn w:val="a1"/>
    <w:rsid w:val="00CD7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632A80"/>
    <w:rPr>
      <w:color w:val="808080"/>
    </w:rPr>
  </w:style>
  <w:style w:type="table" w:customStyle="1" w:styleId="ab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WbGSJRpQ37kyl+Ab1ml5fP4KQ==">CgMxLjAyCWguMzBqMHpsbDIIaC5namRneHM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Qa2l4Lm1iNzRuc2g0bjRhdTIQa2l4LmExbDlwMzYyZGl2MjIKaWQuMjhoNHF3dTIKaWQuM2Z3b2txMDIKaWQuMnU2d250ZjIJaC4xZm9iOXRlOAByITEtQUJVdXlIVzhTZHZ2R3FmbUI5YTd0SDdmTndlbGV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6559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user</cp:lastModifiedBy>
  <cp:revision>5</cp:revision>
  <dcterms:created xsi:type="dcterms:W3CDTF">2024-03-18T12:17:00Z</dcterms:created>
  <dcterms:modified xsi:type="dcterms:W3CDTF">2024-04-17T19:15:00Z</dcterms:modified>
</cp:coreProperties>
</file>